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2604" w:rsidRPr="0053364D" w:rsidRDefault="00885454" w:rsidP="009B2604">
      <w:pPr>
        <w:ind w:left="-567"/>
        <w:rPr>
          <w:b/>
          <w:color w:val="000000" w:themeColor="text1"/>
        </w:rPr>
      </w:pP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Pr="0053364D">
        <w:rPr>
          <w:b/>
          <w:i/>
          <w:color w:val="000000" w:themeColor="text1"/>
          <w:sz w:val="40"/>
          <w:szCs w:val="40"/>
        </w:rPr>
        <w:tab/>
      </w:r>
      <w:r w:rsidR="00A00620">
        <w:rPr>
          <w:b/>
          <w:i/>
          <w:noProof/>
          <w:color w:val="000000" w:themeColor="text1"/>
          <w:sz w:val="40"/>
          <w:szCs w:val="40"/>
          <w:lang w:eastAsia="ru-RU"/>
        </w:rPr>
        <w:drawing>
          <wp:inline distT="0" distB="0" distL="0" distR="0" wp14:anchorId="1FFFCFD4" wp14:editId="33D4C7BE">
            <wp:extent cx="6480175" cy="1764030"/>
            <wp:effectExtent l="0" t="0" r="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0175" cy="1764030"/>
                    </a:xfrm>
                    <a:prstGeom prst="rect">
                      <a:avLst/>
                    </a:prstGeom>
                    <a:noFill/>
                  </pic:spPr>
                </pic:pic>
              </a:graphicData>
            </a:graphic>
          </wp:inline>
        </w:drawing>
      </w:r>
      <w:r w:rsidRPr="0053364D">
        <w:rPr>
          <w:b/>
          <w:i/>
          <w:color w:val="000000" w:themeColor="text1"/>
          <w:sz w:val="40"/>
          <w:szCs w:val="40"/>
        </w:rPr>
        <w:tab/>
      </w:r>
    </w:p>
    <w:p w:rsidR="00885454" w:rsidRDefault="0088545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9B2604" w:rsidRDefault="009B2604" w:rsidP="009A6D7F">
      <w:pPr>
        <w:keepNext/>
        <w:spacing w:before="0"/>
        <w:jc w:val="center"/>
        <w:outlineLvl w:val="7"/>
        <w:rPr>
          <w:b/>
          <w:caps/>
        </w:rPr>
      </w:pPr>
    </w:p>
    <w:p w:rsidR="00A438A4" w:rsidRDefault="00A7271F" w:rsidP="00A438A4">
      <w:pPr>
        <w:keepNext/>
        <w:spacing w:before="0"/>
        <w:jc w:val="center"/>
        <w:outlineLvl w:val="7"/>
      </w:pPr>
      <w:r w:rsidRPr="00532AC9">
        <w:rPr>
          <w:b/>
          <w:caps/>
        </w:rPr>
        <w:t>Документация о закупке</w:t>
      </w:r>
      <w:r>
        <w:rPr>
          <w:b/>
        </w:rPr>
        <w:br/>
      </w:r>
      <w:r w:rsidR="00A438A4">
        <w:t xml:space="preserve">по публикуемому одноэтапному запросу </w:t>
      </w:r>
      <w:r w:rsidR="00FC3468">
        <w:t>котировок</w:t>
      </w:r>
    </w:p>
    <w:p w:rsidR="00A438A4" w:rsidRPr="00532AC9" w:rsidRDefault="00A438A4" w:rsidP="00A438A4">
      <w:pPr>
        <w:keepNext/>
        <w:spacing w:before="0"/>
        <w:jc w:val="center"/>
        <w:outlineLvl w:val="7"/>
      </w:pPr>
      <w:r>
        <w:t>на право заключения договора на п</w:t>
      </w:r>
      <w:r w:rsidRPr="00DE1816">
        <w:t>риобретение санаторно-кур</w:t>
      </w:r>
      <w:r>
        <w:t>ортных путевок сети санаториев г. Белокуриха, Кавказские минеральные воды, г. Геленджика, г. Сочи</w:t>
      </w:r>
      <w:r w:rsidR="003C31E3">
        <w:t>,</w:t>
      </w:r>
      <w:r>
        <w:t xml:space="preserve"> </w:t>
      </w:r>
      <w:r w:rsidRPr="00DE1816">
        <w:t>для работников АН ДОО «Алмазик»</w:t>
      </w:r>
      <w:r>
        <w:t>.</w:t>
      </w:r>
    </w:p>
    <w:p w:rsidR="005B2D67" w:rsidRDefault="005B2D67" w:rsidP="00A438A4">
      <w:pPr>
        <w:keepNext/>
        <w:spacing w:before="0"/>
        <w:jc w:val="center"/>
        <w:outlineLvl w:val="7"/>
      </w:pPr>
    </w:p>
    <w:p w:rsidR="00737F90" w:rsidRDefault="00737F90" w:rsidP="00737F90">
      <w:pPr>
        <w:keepNext/>
        <w:spacing w:before="0"/>
        <w:jc w:val="center"/>
        <w:outlineLvl w:val="7"/>
      </w:pPr>
    </w:p>
    <w:p w:rsidR="005B2D67" w:rsidRDefault="005B2D67" w:rsidP="00737F90">
      <w:pPr>
        <w:keepNext/>
        <w:spacing w:before="0"/>
        <w:jc w:val="center"/>
        <w:outlineLvl w:val="7"/>
      </w:pPr>
    </w:p>
    <w:p w:rsidR="009B2604" w:rsidRDefault="009B2604" w:rsidP="00737F90">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885454" w:rsidRDefault="00885454" w:rsidP="009A6D7F">
      <w:pPr>
        <w:keepNext/>
        <w:spacing w:before="0"/>
        <w:jc w:val="center"/>
        <w:outlineLvl w:val="7"/>
      </w:pPr>
    </w:p>
    <w:p w:rsidR="009B2604" w:rsidRDefault="009B2604" w:rsidP="009B2604">
      <w:pPr>
        <w:spacing w:before="0"/>
        <w:jc w:val="center"/>
        <w:rPr>
          <w:b/>
          <w:caps/>
        </w:rPr>
      </w:pPr>
      <w:r w:rsidRPr="00532AC9">
        <w:t>г. </w:t>
      </w:r>
      <w:r>
        <w:t>Мирный</w:t>
      </w:r>
      <w:r w:rsidRPr="00532AC9">
        <w:t xml:space="preserve">, </w:t>
      </w:r>
      <w:r w:rsidR="00737F90">
        <w:t>202</w:t>
      </w:r>
      <w:r w:rsidR="0007363D">
        <w:t>2</w:t>
      </w:r>
      <w:r>
        <w:t xml:space="preserve"> г.</w:t>
      </w:r>
    </w:p>
    <w:p w:rsidR="00A7271F" w:rsidRPr="00532AC9" w:rsidRDefault="009B2604" w:rsidP="009B2604">
      <w:pPr>
        <w:keepNext/>
        <w:tabs>
          <w:tab w:val="center" w:pos="5102"/>
          <w:tab w:val="left" w:pos="7605"/>
        </w:tabs>
        <w:spacing w:before="0"/>
        <w:jc w:val="left"/>
        <w:outlineLvl w:val="7"/>
        <w:rPr>
          <w:b/>
          <w:caps/>
        </w:rPr>
      </w:pPr>
      <w:r>
        <w:lastRenderedPageBreak/>
        <w:tab/>
      </w:r>
      <w:r w:rsidR="00885454" w:rsidRPr="008F75E8">
        <w:rPr>
          <w:b/>
          <w:caps/>
        </w:rPr>
        <w:t>СО</w:t>
      </w:r>
      <w:r w:rsidR="00A7271F" w:rsidRPr="00532AC9">
        <w:rPr>
          <w:b/>
          <w:caps/>
        </w:rPr>
        <w:t>держание документации о закупке</w:t>
      </w:r>
    </w:p>
    <w:p w:rsidR="003C31E3" w:rsidRDefault="00A7271F">
      <w:pPr>
        <w:pStyle w:val="16"/>
        <w:rPr>
          <w:rFonts w:asciiTheme="minorHAnsi" w:eastAsiaTheme="minorEastAsia" w:hAnsiTheme="minorHAnsi"/>
          <w:b w:val="0"/>
          <w:noProof/>
          <w:sz w:val="22"/>
          <w:szCs w:val="22"/>
          <w:lang w:eastAsia="ru-RU"/>
        </w:rPr>
      </w:pPr>
      <w:r w:rsidRPr="003775CD">
        <w:rPr>
          <w:rStyle w:val="af6"/>
          <w:b w:val="0"/>
          <w:noProof/>
        </w:rPr>
        <w:fldChar w:fldCharType="begin"/>
      </w:r>
      <w:r w:rsidRPr="003775CD">
        <w:rPr>
          <w:rStyle w:val="af6"/>
          <w:b w:val="0"/>
          <w:noProof/>
        </w:rPr>
        <w:instrText xml:space="preserve"> TOC \o "1-3" \h \z \u </w:instrText>
      </w:r>
      <w:r w:rsidRPr="003775CD">
        <w:rPr>
          <w:rStyle w:val="af6"/>
          <w:b w:val="0"/>
          <w:noProof/>
        </w:rPr>
        <w:fldChar w:fldCharType="separate"/>
      </w:r>
      <w:hyperlink w:anchor="_Toc94856506" w:history="1">
        <w:r w:rsidR="003C31E3" w:rsidRPr="000B67C6">
          <w:rPr>
            <w:rStyle w:val="af6"/>
            <w:caps/>
            <w:noProof/>
          </w:rPr>
          <w:t>Сокращения</w:t>
        </w:r>
        <w:r w:rsidR="003C31E3">
          <w:rPr>
            <w:noProof/>
            <w:webHidden/>
          </w:rPr>
          <w:tab/>
        </w:r>
        <w:r w:rsidR="003C31E3">
          <w:rPr>
            <w:noProof/>
            <w:webHidden/>
          </w:rPr>
          <w:fldChar w:fldCharType="begin"/>
        </w:r>
        <w:r w:rsidR="003C31E3">
          <w:rPr>
            <w:noProof/>
            <w:webHidden/>
          </w:rPr>
          <w:instrText xml:space="preserve"> PAGEREF _Toc94856506 \h </w:instrText>
        </w:r>
        <w:r w:rsidR="003C31E3">
          <w:rPr>
            <w:noProof/>
            <w:webHidden/>
          </w:rPr>
        </w:r>
        <w:r w:rsidR="003C31E3">
          <w:rPr>
            <w:noProof/>
            <w:webHidden/>
          </w:rPr>
          <w:fldChar w:fldCharType="separate"/>
        </w:r>
        <w:r w:rsidR="000C21FD">
          <w:rPr>
            <w:noProof/>
            <w:webHidden/>
          </w:rPr>
          <w:t>4</w:t>
        </w:r>
        <w:r w:rsidR="003C31E3">
          <w:rPr>
            <w:noProof/>
            <w:webHidden/>
          </w:rPr>
          <w:fldChar w:fldCharType="end"/>
        </w:r>
      </w:hyperlink>
    </w:p>
    <w:p w:rsidR="003C31E3" w:rsidRDefault="001B5603">
      <w:pPr>
        <w:pStyle w:val="16"/>
        <w:rPr>
          <w:rFonts w:asciiTheme="minorHAnsi" w:eastAsiaTheme="minorEastAsia" w:hAnsiTheme="minorHAnsi"/>
          <w:b w:val="0"/>
          <w:noProof/>
          <w:sz w:val="22"/>
          <w:szCs w:val="22"/>
          <w:lang w:eastAsia="ru-RU"/>
        </w:rPr>
      </w:pPr>
      <w:hyperlink w:anchor="_Toc94856507" w:history="1">
        <w:r w:rsidR="003C31E3" w:rsidRPr="000B67C6">
          <w:rPr>
            <w:rStyle w:val="af6"/>
            <w:caps/>
            <w:noProof/>
          </w:rPr>
          <w:t>Глоссарий</w:t>
        </w:r>
        <w:r w:rsidR="003C31E3">
          <w:rPr>
            <w:noProof/>
            <w:webHidden/>
          </w:rPr>
          <w:tab/>
        </w:r>
        <w:r w:rsidR="003C31E3">
          <w:rPr>
            <w:noProof/>
            <w:webHidden/>
          </w:rPr>
          <w:fldChar w:fldCharType="begin"/>
        </w:r>
        <w:r w:rsidR="003C31E3">
          <w:rPr>
            <w:noProof/>
            <w:webHidden/>
          </w:rPr>
          <w:instrText xml:space="preserve"> PAGEREF _Toc94856507 \h </w:instrText>
        </w:r>
        <w:r w:rsidR="003C31E3">
          <w:rPr>
            <w:noProof/>
            <w:webHidden/>
          </w:rPr>
        </w:r>
        <w:r w:rsidR="003C31E3">
          <w:rPr>
            <w:noProof/>
            <w:webHidden/>
          </w:rPr>
          <w:fldChar w:fldCharType="separate"/>
        </w:r>
        <w:r w:rsidR="000C21FD">
          <w:rPr>
            <w:noProof/>
            <w:webHidden/>
          </w:rPr>
          <w:t>6</w:t>
        </w:r>
        <w:r w:rsidR="003C31E3">
          <w:rPr>
            <w:noProof/>
            <w:webHidden/>
          </w:rPr>
          <w:fldChar w:fldCharType="end"/>
        </w:r>
      </w:hyperlink>
    </w:p>
    <w:p w:rsidR="003C31E3" w:rsidRDefault="001B5603">
      <w:pPr>
        <w:pStyle w:val="25"/>
        <w:tabs>
          <w:tab w:val="left" w:pos="660"/>
          <w:tab w:val="right" w:leader="dot" w:pos="10195"/>
        </w:tabs>
        <w:rPr>
          <w:rFonts w:asciiTheme="minorHAnsi" w:eastAsiaTheme="minorEastAsia" w:hAnsiTheme="minorHAnsi" w:cstheme="minorBidi"/>
          <w:noProof/>
          <w:sz w:val="22"/>
          <w:szCs w:val="22"/>
          <w:lang w:eastAsia="ru-RU"/>
        </w:rPr>
      </w:pPr>
      <w:hyperlink w:anchor="_Toc94856508" w:history="1">
        <w:r w:rsidR="003C31E3" w:rsidRPr="000B67C6">
          <w:rPr>
            <w:rStyle w:val="af6"/>
            <w:noProof/>
          </w:rPr>
          <w:t>1.</w:t>
        </w:r>
        <w:r w:rsidR="003C31E3">
          <w:rPr>
            <w:rFonts w:asciiTheme="minorHAnsi" w:eastAsiaTheme="minorEastAsia" w:hAnsiTheme="minorHAnsi" w:cstheme="minorBidi"/>
            <w:noProof/>
            <w:sz w:val="22"/>
            <w:szCs w:val="22"/>
            <w:lang w:eastAsia="ru-RU"/>
          </w:rPr>
          <w:tab/>
        </w:r>
        <w:r w:rsidR="003C31E3" w:rsidRPr="000B67C6">
          <w:rPr>
            <w:rStyle w:val="af6"/>
            <w:noProof/>
          </w:rPr>
          <w:t>Информационная карта</w:t>
        </w:r>
        <w:r w:rsidR="003C31E3">
          <w:rPr>
            <w:noProof/>
            <w:webHidden/>
          </w:rPr>
          <w:tab/>
        </w:r>
        <w:r w:rsidR="003C31E3">
          <w:rPr>
            <w:noProof/>
            <w:webHidden/>
          </w:rPr>
          <w:fldChar w:fldCharType="begin"/>
        </w:r>
        <w:r w:rsidR="003C31E3">
          <w:rPr>
            <w:noProof/>
            <w:webHidden/>
          </w:rPr>
          <w:instrText xml:space="preserve"> PAGEREF _Toc94856508 \h </w:instrText>
        </w:r>
        <w:r w:rsidR="003C31E3">
          <w:rPr>
            <w:noProof/>
            <w:webHidden/>
          </w:rPr>
        </w:r>
        <w:r w:rsidR="003C31E3">
          <w:rPr>
            <w:noProof/>
            <w:webHidden/>
          </w:rPr>
          <w:fldChar w:fldCharType="separate"/>
        </w:r>
        <w:r w:rsidR="000C21FD">
          <w:rPr>
            <w:noProof/>
            <w:webHidden/>
          </w:rPr>
          <w:t>7</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09" w:history="1">
        <w:r w:rsidR="003C31E3" w:rsidRPr="000B67C6">
          <w:rPr>
            <w:rStyle w:val="af6"/>
            <w:noProof/>
          </w:rPr>
          <w:t>1.1.</w:t>
        </w:r>
        <w:r w:rsidR="003C31E3">
          <w:rPr>
            <w:rFonts w:asciiTheme="minorHAnsi" w:eastAsiaTheme="minorEastAsia" w:hAnsiTheme="minorHAnsi" w:cstheme="minorBidi"/>
            <w:noProof/>
            <w:sz w:val="22"/>
            <w:szCs w:val="22"/>
            <w:lang w:eastAsia="ru-RU"/>
          </w:rPr>
          <w:tab/>
        </w:r>
        <w:r w:rsidR="003C31E3" w:rsidRPr="000B67C6">
          <w:rPr>
            <w:rStyle w:val="af6"/>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C31E3">
          <w:rPr>
            <w:noProof/>
            <w:webHidden/>
          </w:rPr>
          <w:tab/>
        </w:r>
        <w:r w:rsidR="003C31E3">
          <w:rPr>
            <w:noProof/>
            <w:webHidden/>
          </w:rPr>
          <w:fldChar w:fldCharType="begin"/>
        </w:r>
        <w:r w:rsidR="003C31E3">
          <w:rPr>
            <w:noProof/>
            <w:webHidden/>
          </w:rPr>
          <w:instrText xml:space="preserve"> PAGEREF _Toc94856509 \h </w:instrText>
        </w:r>
        <w:r w:rsidR="003C31E3">
          <w:rPr>
            <w:noProof/>
            <w:webHidden/>
          </w:rPr>
        </w:r>
        <w:r w:rsidR="003C31E3">
          <w:rPr>
            <w:noProof/>
            <w:webHidden/>
          </w:rPr>
          <w:fldChar w:fldCharType="separate"/>
        </w:r>
        <w:r w:rsidR="000C21FD">
          <w:rPr>
            <w:noProof/>
            <w:webHidden/>
          </w:rPr>
          <w:t>7</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10" w:history="1">
        <w:r w:rsidR="003C31E3" w:rsidRPr="000B67C6">
          <w:rPr>
            <w:rStyle w:val="af6"/>
            <w:noProof/>
          </w:rPr>
          <w:t>1.2.</w:t>
        </w:r>
        <w:r w:rsidR="003C31E3">
          <w:rPr>
            <w:rFonts w:asciiTheme="minorHAnsi" w:eastAsiaTheme="minorEastAsia" w:hAnsiTheme="minorHAnsi" w:cstheme="minorBidi"/>
            <w:noProof/>
            <w:sz w:val="22"/>
            <w:szCs w:val="22"/>
            <w:lang w:eastAsia="ru-RU"/>
          </w:rPr>
          <w:tab/>
        </w:r>
        <w:r w:rsidR="003C31E3" w:rsidRPr="000B67C6">
          <w:rPr>
            <w:rStyle w:val="af6"/>
            <w:noProof/>
          </w:rPr>
          <w:t>Условия и требования проведения закупки</w:t>
        </w:r>
        <w:r w:rsidR="003C31E3">
          <w:rPr>
            <w:noProof/>
            <w:webHidden/>
          </w:rPr>
          <w:tab/>
        </w:r>
        <w:r w:rsidR="003C31E3">
          <w:rPr>
            <w:noProof/>
            <w:webHidden/>
          </w:rPr>
          <w:fldChar w:fldCharType="begin"/>
        </w:r>
        <w:r w:rsidR="003C31E3">
          <w:rPr>
            <w:noProof/>
            <w:webHidden/>
          </w:rPr>
          <w:instrText xml:space="preserve"> PAGEREF _Toc94856510 \h </w:instrText>
        </w:r>
        <w:r w:rsidR="003C31E3">
          <w:rPr>
            <w:noProof/>
            <w:webHidden/>
          </w:rPr>
        </w:r>
        <w:r w:rsidR="003C31E3">
          <w:rPr>
            <w:noProof/>
            <w:webHidden/>
          </w:rPr>
          <w:fldChar w:fldCharType="separate"/>
        </w:r>
        <w:r w:rsidR="000C21FD">
          <w:rPr>
            <w:noProof/>
            <w:webHidden/>
          </w:rPr>
          <w:t>7</w:t>
        </w:r>
        <w:r w:rsidR="003C31E3">
          <w:rPr>
            <w:noProof/>
            <w:webHidden/>
          </w:rPr>
          <w:fldChar w:fldCharType="end"/>
        </w:r>
      </w:hyperlink>
    </w:p>
    <w:p w:rsidR="003C31E3" w:rsidRDefault="001B5603">
      <w:pPr>
        <w:pStyle w:val="25"/>
        <w:tabs>
          <w:tab w:val="left" w:pos="660"/>
          <w:tab w:val="right" w:leader="dot" w:pos="10195"/>
        </w:tabs>
        <w:rPr>
          <w:rFonts w:asciiTheme="minorHAnsi" w:eastAsiaTheme="minorEastAsia" w:hAnsiTheme="minorHAnsi" w:cstheme="minorBidi"/>
          <w:noProof/>
          <w:sz w:val="22"/>
          <w:szCs w:val="22"/>
          <w:lang w:eastAsia="ru-RU"/>
        </w:rPr>
      </w:pPr>
      <w:hyperlink w:anchor="_Toc94856511" w:history="1">
        <w:r w:rsidR="003C31E3" w:rsidRPr="000B67C6">
          <w:rPr>
            <w:rStyle w:val="af6"/>
            <w:noProof/>
          </w:rPr>
          <w:t>2.</w:t>
        </w:r>
        <w:r w:rsidR="003C31E3">
          <w:rPr>
            <w:rFonts w:asciiTheme="minorHAnsi" w:eastAsiaTheme="minorEastAsia" w:hAnsiTheme="minorHAnsi" w:cstheme="minorBidi"/>
            <w:noProof/>
            <w:sz w:val="22"/>
            <w:szCs w:val="22"/>
            <w:lang w:eastAsia="ru-RU"/>
          </w:rPr>
          <w:tab/>
        </w:r>
        <w:r w:rsidR="003C31E3" w:rsidRPr="000B67C6">
          <w:rPr>
            <w:rStyle w:val="af6"/>
            <w:noProof/>
          </w:rPr>
          <w:t>Общие положения</w:t>
        </w:r>
        <w:r w:rsidR="003C31E3">
          <w:rPr>
            <w:noProof/>
            <w:webHidden/>
          </w:rPr>
          <w:tab/>
        </w:r>
        <w:r w:rsidR="003C31E3">
          <w:rPr>
            <w:noProof/>
            <w:webHidden/>
          </w:rPr>
          <w:fldChar w:fldCharType="begin"/>
        </w:r>
        <w:r w:rsidR="003C31E3">
          <w:rPr>
            <w:noProof/>
            <w:webHidden/>
          </w:rPr>
          <w:instrText xml:space="preserve"> PAGEREF _Toc94856511 \h </w:instrText>
        </w:r>
        <w:r w:rsidR="003C31E3">
          <w:rPr>
            <w:noProof/>
            <w:webHidden/>
          </w:rPr>
        </w:r>
        <w:r w:rsidR="003C31E3">
          <w:rPr>
            <w:noProof/>
            <w:webHidden/>
          </w:rPr>
          <w:fldChar w:fldCharType="separate"/>
        </w:r>
        <w:r w:rsidR="000C21FD">
          <w:rPr>
            <w:noProof/>
            <w:webHidden/>
          </w:rPr>
          <w:t>23</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12" w:history="1">
        <w:r w:rsidR="003C31E3" w:rsidRPr="000B67C6">
          <w:rPr>
            <w:rStyle w:val="af6"/>
            <w:noProof/>
          </w:rPr>
          <w:t>2.1.</w:t>
        </w:r>
        <w:r w:rsidR="003C31E3">
          <w:rPr>
            <w:rFonts w:asciiTheme="minorHAnsi" w:eastAsiaTheme="minorEastAsia" w:hAnsiTheme="minorHAnsi" w:cstheme="minorBidi"/>
            <w:noProof/>
            <w:sz w:val="22"/>
            <w:szCs w:val="22"/>
            <w:lang w:eastAsia="ru-RU"/>
          </w:rPr>
          <w:tab/>
        </w:r>
        <w:r w:rsidR="003C31E3" w:rsidRPr="000B67C6">
          <w:rPr>
            <w:rStyle w:val="af6"/>
            <w:noProof/>
          </w:rPr>
          <w:t>Общие сведения о процедуре закупки</w:t>
        </w:r>
        <w:r w:rsidR="003C31E3">
          <w:rPr>
            <w:noProof/>
            <w:webHidden/>
          </w:rPr>
          <w:tab/>
        </w:r>
        <w:r w:rsidR="003C31E3">
          <w:rPr>
            <w:noProof/>
            <w:webHidden/>
          </w:rPr>
          <w:fldChar w:fldCharType="begin"/>
        </w:r>
        <w:r w:rsidR="003C31E3">
          <w:rPr>
            <w:noProof/>
            <w:webHidden/>
          </w:rPr>
          <w:instrText xml:space="preserve"> PAGEREF _Toc94856512 \h </w:instrText>
        </w:r>
        <w:r w:rsidR="003C31E3">
          <w:rPr>
            <w:noProof/>
            <w:webHidden/>
          </w:rPr>
        </w:r>
        <w:r w:rsidR="003C31E3">
          <w:rPr>
            <w:noProof/>
            <w:webHidden/>
          </w:rPr>
          <w:fldChar w:fldCharType="separate"/>
        </w:r>
        <w:r w:rsidR="000C21FD">
          <w:rPr>
            <w:noProof/>
            <w:webHidden/>
          </w:rPr>
          <w:t>23</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13" w:history="1">
        <w:r w:rsidR="003C31E3" w:rsidRPr="000B67C6">
          <w:rPr>
            <w:rStyle w:val="af6"/>
            <w:noProof/>
          </w:rPr>
          <w:t>2.2.</w:t>
        </w:r>
        <w:r w:rsidR="003C31E3">
          <w:rPr>
            <w:rFonts w:asciiTheme="minorHAnsi" w:eastAsiaTheme="minorEastAsia" w:hAnsiTheme="minorHAnsi" w:cstheme="minorBidi"/>
            <w:noProof/>
            <w:sz w:val="22"/>
            <w:szCs w:val="22"/>
            <w:lang w:eastAsia="ru-RU"/>
          </w:rPr>
          <w:tab/>
        </w:r>
        <w:r w:rsidR="003C31E3" w:rsidRPr="000B67C6">
          <w:rPr>
            <w:rStyle w:val="af6"/>
            <w:noProof/>
          </w:rPr>
          <w:t>Правовой статус процедуры закупки</w:t>
        </w:r>
        <w:r w:rsidR="003C31E3">
          <w:rPr>
            <w:noProof/>
            <w:webHidden/>
          </w:rPr>
          <w:tab/>
        </w:r>
        <w:r w:rsidR="003C31E3">
          <w:rPr>
            <w:noProof/>
            <w:webHidden/>
          </w:rPr>
          <w:fldChar w:fldCharType="begin"/>
        </w:r>
        <w:r w:rsidR="003C31E3">
          <w:rPr>
            <w:noProof/>
            <w:webHidden/>
          </w:rPr>
          <w:instrText xml:space="preserve"> PAGEREF _Toc94856513 \h </w:instrText>
        </w:r>
        <w:r w:rsidR="003C31E3">
          <w:rPr>
            <w:noProof/>
            <w:webHidden/>
          </w:rPr>
        </w:r>
        <w:r w:rsidR="003C31E3">
          <w:rPr>
            <w:noProof/>
            <w:webHidden/>
          </w:rPr>
          <w:fldChar w:fldCharType="separate"/>
        </w:r>
        <w:r w:rsidR="000C21FD">
          <w:rPr>
            <w:noProof/>
            <w:webHidden/>
          </w:rPr>
          <w:t>24</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14" w:history="1">
        <w:r w:rsidR="003C31E3" w:rsidRPr="000B67C6">
          <w:rPr>
            <w:rStyle w:val="af6"/>
            <w:noProof/>
          </w:rPr>
          <w:t>2.3.</w:t>
        </w:r>
        <w:r w:rsidR="003C31E3">
          <w:rPr>
            <w:rFonts w:asciiTheme="minorHAnsi" w:eastAsiaTheme="minorEastAsia" w:hAnsiTheme="minorHAnsi" w:cstheme="minorBidi"/>
            <w:noProof/>
            <w:sz w:val="22"/>
            <w:szCs w:val="22"/>
            <w:lang w:eastAsia="ru-RU"/>
          </w:rPr>
          <w:tab/>
        </w:r>
        <w:r w:rsidR="003C31E3" w:rsidRPr="000B67C6">
          <w:rPr>
            <w:rStyle w:val="af6"/>
            <w:noProof/>
          </w:rPr>
          <w:t>Обжалование</w:t>
        </w:r>
        <w:r w:rsidR="003C31E3">
          <w:rPr>
            <w:noProof/>
            <w:webHidden/>
          </w:rPr>
          <w:tab/>
        </w:r>
        <w:r w:rsidR="003C31E3">
          <w:rPr>
            <w:noProof/>
            <w:webHidden/>
          </w:rPr>
          <w:fldChar w:fldCharType="begin"/>
        </w:r>
        <w:r w:rsidR="003C31E3">
          <w:rPr>
            <w:noProof/>
            <w:webHidden/>
          </w:rPr>
          <w:instrText xml:space="preserve"> PAGEREF _Toc94856514 \h </w:instrText>
        </w:r>
        <w:r w:rsidR="003C31E3">
          <w:rPr>
            <w:noProof/>
            <w:webHidden/>
          </w:rPr>
        </w:r>
        <w:r w:rsidR="003C31E3">
          <w:rPr>
            <w:noProof/>
            <w:webHidden/>
          </w:rPr>
          <w:fldChar w:fldCharType="separate"/>
        </w:r>
        <w:r w:rsidR="000C21FD">
          <w:rPr>
            <w:noProof/>
            <w:webHidden/>
          </w:rPr>
          <w:t>24</w:t>
        </w:r>
        <w:r w:rsidR="003C31E3">
          <w:rPr>
            <w:noProof/>
            <w:webHidden/>
          </w:rPr>
          <w:fldChar w:fldCharType="end"/>
        </w:r>
      </w:hyperlink>
    </w:p>
    <w:p w:rsidR="003C31E3" w:rsidRDefault="001B5603">
      <w:pPr>
        <w:pStyle w:val="25"/>
        <w:tabs>
          <w:tab w:val="left" w:pos="660"/>
          <w:tab w:val="right" w:leader="dot" w:pos="10195"/>
        </w:tabs>
        <w:rPr>
          <w:rFonts w:asciiTheme="minorHAnsi" w:eastAsiaTheme="minorEastAsia" w:hAnsiTheme="minorHAnsi" w:cstheme="minorBidi"/>
          <w:noProof/>
          <w:sz w:val="22"/>
          <w:szCs w:val="22"/>
          <w:lang w:eastAsia="ru-RU"/>
        </w:rPr>
      </w:pPr>
      <w:hyperlink w:anchor="_Toc94856515" w:history="1">
        <w:r w:rsidR="003C31E3" w:rsidRPr="000B67C6">
          <w:rPr>
            <w:rStyle w:val="af6"/>
            <w:noProof/>
          </w:rPr>
          <w:t>3.</w:t>
        </w:r>
        <w:r w:rsidR="003C31E3">
          <w:rPr>
            <w:rFonts w:asciiTheme="minorHAnsi" w:eastAsiaTheme="minorEastAsia" w:hAnsiTheme="minorHAnsi" w:cstheme="minorBidi"/>
            <w:noProof/>
            <w:sz w:val="22"/>
            <w:szCs w:val="22"/>
            <w:lang w:eastAsia="ru-RU"/>
          </w:rPr>
          <w:tab/>
        </w:r>
        <w:r w:rsidR="003C31E3" w:rsidRPr="000B67C6">
          <w:rPr>
            <w:rStyle w:val="af6"/>
            <w:noProof/>
          </w:rPr>
          <w:t>Порядок проведения процедуры закупки</w:t>
        </w:r>
        <w:r w:rsidR="003C31E3">
          <w:rPr>
            <w:noProof/>
            <w:webHidden/>
          </w:rPr>
          <w:tab/>
        </w:r>
        <w:r w:rsidR="003C31E3">
          <w:rPr>
            <w:noProof/>
            <w:webHidden/>
          </w:rPr>
          <w:fldChar w:fldCharType="begin"/>
        </w:r>
        <w:r w:rsidR="003C31E3">
          <w:rPr>
            <w:noProof/>
            <w:webHidden/>
          </w:rPr>
          <w:instrText xml:space="preserve"> PAGEREF _Toc94856515 \h </w:instrText>
        </w:r>
        <w:r w:rsidR="003C31E3">
          <w:rPr>
            <w:noProof/>
            <w:webHidden/>
          </w:rPr>
        </w:r>
        <w:r w:rsidR="003C31E3">
          <w:rPr>
            <w:noProof/>
            <w:webHidden/>
          </w:rPr>
          <w:fldChar w:fldCharType="separate"/>
        </w:r>
        <w:r w:rsidR="000C21FD">
          <w:rPr>
            <w:noProof/>
            <w:webHidden/>
          </w:rPr>
          <w:t>25</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16" w:history="1">
        <w:r w:rsidR="003C31E3" w:rsidRPr="000B67C6">
          <w:rPr>
            <w:rStyle w:val="af6"/>
            <w:noProof/>
          </w:rPr>
          <w:t>3.1.</w:t>
        </w:r>
        <w:r w:rsidR="003C31E3">
          <w:rPr>
            <w:rFonts w:asciiTheme="minorHAnsi" w:eastAsiaTheme="minorEastAsia" w:hAnsiTheme="minorHAnsi" w:cstheme="minorBidi"/>
            <w:noProof/>
            <w:sz w:val="22"/>
            <w:szCs w:val="22"/>
            <w:lang w:eastAsia="ru-RU"/>
          </w:rPr>
          <w:tab/>
        </w:r>
        <w:r w:rsidR="003C31E3" w:rsidRPr="000B67C6">
          <w:rPr>
            <w:rStyle w:val="af6"/>
            <w:noProof/>
          </w:rPr>
          <w:t>Общий порядок проведения процедуры закупки</w:t>
        </w:r>
        <w:r w:rsidR="003C31E3">
          <w:rPr>
            <w:noProof/>
            <w:webHidden/>
          </w:rPr>
          <w:tab/>
        </w:r>
        <w:r w:rsidR="003C31E3">
          <w:rPr>
            <w:noProof/>
            <w:webHidden/>
          </w:rPr>
          <w:fldChar w:fldCharType="begin"/>
        </w:r>
        <w:r w:rsidR="003C31E3">
          <w:rPr>
            <w:noProof/>
            <w:webHidden/>
          </w:rPr>
          <w:instrText xml:space="preserve"> PAGEREF _Toc94856516 \h </w:instrText>
        </w:r>
        <w:r w:rsidR="003C31E3">
          <w:rPr>
            <w:noProof/>
            <w:webHidden/>
          </w:rPr>
        </w:r>
        <w:r w:rsidR="003C31E3">
          <w:rPr>
            <w:noProof/>
            <w:webHidden/>
          </w:rPr>
          <w:fldChar w:fldCharType="separate"/>
        </w:r>
        <w:r w:rsidR="000C21FD">
          <w:rPr>
            <w:noProof/>
            <w:webHidden/>
          </w:rPr>
          <w:t>25</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17" w:history="1">
        <w:r w:rsidR="003C31E3" w:rsidRPr="000B67C6">
          <w:rPr>
            <w:rStyle w:val="af6"/>
            <w:noProof/>
          </w:rPr>
          <w:t>3.2.</w:t>
        </w:r>
        <w:r w:rsidR="003C31E3">
          <w:rPr>
            <w:rFonts w:asciiTheme="minorHAnsi" w:eastAsiaTheme="minorEastAsia" w:hAnsiTheme="minorHAnsi" w:cstheme="minorBidi"/>
            <w:noProof/>
            <w:sz w:val="22"/>
            <w:szCs w:val="22"/>
            <w:lang w:eastAsia="ru-RU"/>
          </w:rPr>
          <w:tab/>
        </w:r>
        <w:r w:rsidR="003C31E3" w:rsidRPr="000B67C6">
          <w:rPr>
            <w:rStyle w:val="af6"/>
            <w:noProof/>
          </w:rPr>
          <w:t>Официальное размещение извещения и документации о закупке, предоставление документации о закупке</w:t>
        </w:r>
        <w:r w:rsidR="003C31E3">
          <w:rPr>
            <w:noProof/>
            <w:webHidden/>
          </w:rPr>
          <w:tab/>
        </w:r>
        <w:r w:rsidR="003C31E3">
          <w:rPr>
            <w:noProof/>
            <w:webHidden/>
          </w:rPr>
          <w:fldChar w:fldCharType="begin"/>
        </w:r>
        <w:r w:rsidR="003C31E3">
          <w:rPr>
            <w:noProof/>
            <w:webHidden/>
          </w:rPr>
          <w:instrText xml:space="preserve"> PAGEREF _Toc94856517 \h </w:instrText>
        </w:r>
        <w:r w:rsidR="003C31E3">
          <w:rPr>
            <w:noProof/>
            <w:webHidden/>
          </w:rPr>
        </w:r>
        <w:r w:rsidR="003C31E3">
          <w:rPr>
            <w:noProof/>
            <w:webHidden/>
          </w:rPr>
          <w:fldChar w:fldCharType="separate"/>
        </w:r>
        <w:r w:rsidR="000C21FD">
          <w:rPr>
            <w:noProof/>
            <w:webHidden/>
          </w:rPr>
          <w:t>25</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18" w:history="1">
        <w:r w:rsidR="003C31E3" w:rsidRPr="000B67C6">
          <w:rPr>
            <w:rStyle w:val="af6"/>
            <w:noProof/>
          </w:rPr>
          <w:t>3.3.</w:t>
        </w:r>
        <w:r w:rsidR="003C31E3">
          <w:rPr>
            <w:rFonts w:asciiTheme="minorHAnsi" w:eastAsiaTheme="minorEastAsia" w:hAnsiTheme="minorHAnsi" w:cstheme="minorBidi"/>
            <w:noProof/>
            <w:sz w:val="22"/>
            <w:szCs w:val="22"/>
            <w:lang w:eastAsia="ru-RU"/>
          </w:rPr>
          <w:tab/>
        </w:r>
        <w:r w:rsidR="003C31E3" w:rsidRPr="000B67C6">
          <w:rPr>
            <w:rStyle w:val="af6"/>
            <w:noProof/>
          </w:rPr>
          <w:t>Разъяснения извещения и/или документации о закупке</w:t>
        </w:r>
        <w:r w:rsidR="003C31E3">
          <w:rPr>
            <w:noProof/>
            <w:webHidden/>
          </w:rPr>
          <w:tab/>
        </w:r>
        <w:r w:rsidR="003C31E3">
          <w:rPr>
            <w:noProof/>
            <w:webHidden/>
          </w:rPr>
          <w:fldChar w:fldCharType="begin"/>
        </w:r>
        <w:r w:rsidR="003C31E3">
          <w:rPr>
            <w:noProof/>
            <w:webHidden/>
          </w:rPr>
          <w:instrText xml:space="preserve"> PAGEREF _Toc94856518 \h </w:instrText>
        </w:r>
        <w:r w:rsidR="003C31E3">
          <w:rPr>
            <w:noProof/>
            <w:webHidden/>
          </w:rPr>
        </w:r>
        <w:r w:rsidR="003C31E3">
          <w:rPr>
            <w:noProof/>
            <w:webHidden/>
          </w:rPr>
          <w:fldChar w:fldCharType="separate"/>
        </w:r>
        <w:r w:rsidR="000C21FD">
          <w:rPr>
            <w:noProof/>
            <w:webHidden/>
          </w:rPr>
          <w:t>25</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19" w:history="1">
        <w:r w:rsidR="003C31E3" w:rsidRPr="000B67C6">
          <w:rPr>
            <w:rStyle w:val="af6"/>
            <w:noProof/>
          </w:rPr>
          <w:t>3.4.</w:t>
        </w:r>
        <w:r w:rsidR="003C31E3">
          <w:rPr>
            <w:rFonts w:asciiTheme="minorHAnsi" w:eastAsiaTheme="minorEastAsia" w:hAnsiTheme="minorHAnsi" w:cstheme="minorBidi"/>
            <w:noProof/>
            <w:sz w:val="22"/>
            <w:szCs w:val="22"/>
            <w:lang w:eastAsia="ru-RU"/>
          </w:rPr>
          <w:tab/>
        </w:r>
        <w:r w:rsidR="003C31E3" w:rsidRPr="000B67C6">
          <w:rPr>
            <w:rStyle w:val="af6"/>
            <w:noProof/>
          </w:rPr>
          <w:t>Внесение изменений в извещение и/или документацию о закупке</w:t>
        </w:r>
        <w:r w:rsidR="003C31E3">
          <w:rPr>
            <w:noProof/>
            <w:webHidden/>
          </w:rPr>
          <w:tab/>
        </w:r>
        <w:r w:rsidR="003C31E3">
          <w:rPr>
            <w:noProof/>
            <w:webHidden/>
          </w:rPr>
          <w:fldChar w:fldCharType="begin"/>
        </w:r>
        <w:r w:rsidR="003C31E3">
          <w:rPr>
            <w:noProof/>
            <w:webHidden/>
          </w:rPr>
          <w:instrText xml:space="preserve"> PAGEREF _Toc94856519 \h </w:instrText>
        </w:r>
        <w:r w:rsidR="003C31E3">
          <w:rPr>
            <w:noProof/>
            <w:webHidden/>
          </w:rPr>
        </w:r>
        <w:r w:rsidR="003C31E3">
          <w:rPr>
            <w:noProof/>
            <w:webHidden/>
          </w:rPr>
          <w:fldChar w:fldCharType="separate"/>
        </w:r>
        <w:r w:rsidR="000C21FD">
          <w:rPr>
            <w:noProof/>
            <w:webHidden/>
          </w:rPr>
          <w:t>27</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20" w:history="1">
        <w:r w:rsidR="003C31E3" w:rsidRPr="000B67C6">
          <w:rPr>
            <w:rStyle w:val="af6"/>
            <w:noProof/>
          </w:rPr>
          <w:t>3.5.</w:t>
        </w:r>
        <w:r w:rsidR="003C31E3">
          <w:rPr>
            <w:rFonts w:asciiTheme="minorHAnsi" w:eastAsiaTheme="minorEastAsia" w:hAnsiTheme="minorHAnsi" w:cstheme="minorBidi"/>
            <w:noProof/>
            <w:sz w:val="22"/>
            <w:szCs w:val="22"/>
            <w:lang w:eastAsia="ru-RU"/>
          </w:rPr>
          <w:tab/>
        </w:r>
        <w:r w:rsidR="003C31E3" w:rsidRPr="000B67C6">
          <w:rPr>
            <w:rStyle w:val="af6"/>
            <w:noProof/>
          </w:rPr>
          <w:t>Подготовка заявки (требования к заявке)</w:t>
        </w:r>
        <w:r w:rsidR="003C31E3">
          <w:rPr>
            <w:noProof/>
            <w:webHidden/>
          </w:rPr>
          <w:tab/>
        </w:r>
        <w:r w:rsidR="003C31E3">
          <w:rPr>
            <w:noProof/>
            <w:webHidden/>
          </w:rPr>
          <w:fldChar w:fldCharType="begin"/>
        </w:r>
        <w:r w:rsidR="003C31E3">
          <w:rPr>
            <w:noProof/>
            <w:webHidden/>
          </w:rPr>
          <w:instrText xml:space="preserve"> PAGEREF _Toc94856520 \h </w:instrText>
        </w:r>
        <w:r w:rsidR="003C31E3">
          <w:rPr>
            <w:noProof/>
            <w:webHidden/>
          </w:rPr>
        </w:r>
        <w:r w:rsidR="003C31E3">
          <w:rPr>
            <w:noProof/>
            <w:webHidden/>
          </w:rPr>
          <w:fldChar w:fldCharType="separate"/>
        </w:r>
        <w:r w:rsidR="000C21FD">
          <w:rPr>
            <w:noProof/>
            <w:webHidden/>
          </w:rPr>
          <w:t>27</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21" w:history="1">
        <w:r w:rsidR="003C31E3" w:rsidRPr="000B67C6">
          <w:rPr>
            <w:rStyle w:val="af6"/>
            <w:noProof/>
          </w:rPr>
          <w:t>3.6.</w:t>
        </w:r>
        <w:r w:rsidR="003C31E3">
          <w:rPr>
            <w:rFonts w:asciiTheme="minorHAnsi" w:eastAsiaTheme="minorEastAsia" w:hAnsiTheme="minorHAnsi" w:cstheme="minorBidi"/>
            <w:noProof/>
            <w:sz w:val="22"/>
            <w:szCs w:val="22"/>
            <w:lang w:eastAsia="ru-RU"/>
          </w:rPr>
          <w:tab/>
        </w:r>
        <w:r w:rsidR="003C31E3" w:rsidRPr="000B67C6">
          <w:rPr>
            <w:rStyle w:val="af6"/>
            <w:noProof/>
          </w:rPr>
          <w:t>Обеспечение заявки</w:t>
        </w:r>
        <w:r w:rsidR="003C31E3">
          <w:rPr>
            <w:noProof/>
            <w:webHidden/>
          </w:rPr>
          <w:tab/>
        </w:r>
        <w:r w:rsidR="003C31E3">
          <w:rPr>
            <w:noProof/>
            <w:webHidden/>
          </w:rPr>
          <w:fldChar w:fldCharType="begin"/>
        </w:r>
        <w:r w:rsidR="003C31E3">
          <w:rPr>
            <w:noProof/>
            <w:webHidden/>
          </w:rPr>
          <w:instrText xml:space="preserve"> PAGEREF _Toc94856521 \h </w:instrText>
        </w:r>
        <w:r w:rsidR="003C31E3">
          <w:rPr>
            <w:noProof/>
            <w:webHidden/>
          </w:rPr>
        </w:r>
        <w:r w:rsidR="003C31E3">
          <w:rPr>
            <w:noProof/>
            <w:webHidden/>
          </w:rPr>
          <w:fldChar w:fldCharType="separate"/>
        </w:r>
        <w:r w:rsidR="000C21FD">
          <w:rPr>
            <w:noProof/>
            <w:webHidden/>
          </w:rPr>
          <w:t>28</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22" w:history="1">
        <w:r w:rsidR="003C31E3" w:rsidRPr="000B67C6">
          <w:rPr>
            <w:rStyle w:val="af6"/>
            <w:noProof/>
          </w:rPr>
          <w:t>3.7.</w:t>
        </w:r>
        <w:r w:rsidR="003C31E3">
          <w:rPr>
            <w:rFonts w:asciiTheme="minorHAnsi" w:eastAsiaTheme="minorEastAsia" w:hAnsiTheme="minorHAnsi" w:cstheme="minorBidi"/>
            <w:noProof/>
            <w:sz w:val="22"/>
            <w:szCs w:val="22"/>
            <w:lang w:eastAsia="ru-RU"/>
          </w:rPr>
          <w:tab/>
        </w:r>
        <w:r w:rsidR="003C31E3" w:rsidRPr="000B67C6">
          <w:rPr>
            <w:rStyle w:val="af6"/>
            <w:noProof/>
          </w:rPr>
          <w:t>Подача и приём заявок</w:t>
        </w:r>
        <w:r w:rsidR="003C31E3">
          <w:rPr>
            <w:noProof/>
            <w:webHidden/>
          </w:rPr>
          <w:tab/>
        </w:r>
        <w:r w:rsidR="003C31E3">
          <w:rPr>
            <w:noProof/>
            <w:webHidden/>
          </w:rPr>
          <w:fldChar w:fldCharType="begin"/>
        </w:r>
        <w:r w:rsidR="003C31E3">
          <w:rPr>
            <w:noProof/>
            <w:webHidden/>
          </w:rPr>
          <w:instrText xml:space="preserve"> PAGEREF _Toc94856522 \h </w:instrText>
        </w:r>
        <w:r w:rsidR="003C31E3">
          <w:rPr>
            <w:noProof/>
            <w:webHidden/>
          </w:rPr>
        </w:r>
        <w:r w:rsidR="003C31E3">
          <w:rPr>
            <w:noProof/>
            <w:webHidden/>
          </w:rPr>
          <w:fldChar w:fldCharType="separate"/>
        </w:r>
        <w:r w:rsidR="000C21FD">
          <w:rPr>
            <w:noProof/>
            <w:webHidden/>
          </w:rPr>
          <w:t>29</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23" w:history="1">
        <w:r w:rsidR="003C31E3" w:rsidRPr="000B67C6">
          <w:rPr>
            <w:rStyle w:val="af6"/>
            <w:noProof/>
          </w:rPr>
          <w:t>3.8.</w:t>
        </w:r>
        <w:r w:rsidR="003C31E3">
          <w:rPr>
            <w:rFonts w:asciiTheme="minorHAnsi" w:eastAsiaTheme="minorEastAsia" w:hAnsiTheme="minorHAnsi" w:cstheme="minorBidi"/>
            <w:noProof/>
            <w:sz w:val="22"/>
            <w:szCs w:val="22"/>
            <w:lang w:eastAsia="ru-RU"/>
          </w:rPr>
          <w:tab/>
        </w:r>
        <w:r w:rsidR="003C31E3" w:rsidRPr="000B67C6">
          <w:rPr>
            <w:rStyle w:val="af6"/>
            <w:noProof/>
          </w:rPr>
          <w:t>Внесение поставщиком изменений в ранее поданную заявку</w:t>
        </w:r>
        <w:r w:rsidR="003C31E3">
          <w:rPr>
            <w:noProof/>
            <w:webHidden/>
          </w:rPr>
          <w:tab/>
        </w:r>
        <w:r w:rsidR="003C31E3">
          <w:rPr>
            <w:noProof/>
            <w:webHidden/>
          </w:rPr>
          <w:fldChar w:fldCharType="begin"/>
        </w:r>
        <w:r w:rsidR="003C31E3">
          <w:rPr>
            <w:noProof/>
            <w:webHidden/>
          </w:rPr>
          <w:instrText xml:space="preserve"> PAGEREF _Toc94856523 \h </w:instrText>
        </w:r>
        <w:r w:rsidR="003C31E3">
          <w:rPr>
            <w:noProof/>
            <w:webHidden/>
          </w:rPr>
        </w:r>
        <w:r w:rsidR="003C31E3">
          <w:rPr>
            <w:noProof/>
            <w:webHidden/>
          </w:rPr>
          <w:fldChar w:fldCharType="separate"/>
        </w:r>
        <w:r w:rsidR="000C21FD">
          <w:rPr>
            <w:noProof/>
            <w:webHidden/>
          </w:rPr>
          <w:t>31</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24" w:history="1">
        <w:r w:rsidR="003C31E3" w:rsidRPr="000B67C6">
          <w:rPr>
            <w:rStyle w:val="af6"/>
            <w:noProof/>
          </w:rPr>
          <w:t>3.9.</w:t>
        </w:r>
        <w:r w:rsidR="003C31E3">
          <w:rPr>
            <w:rFonts w:asciiTheme="minorHAnsi" w:eastAsiaTheme="minorEastAsia" w:hAnsiTheme="minorHAnsi" w:cstheme="minorBidi"/>
            <w:noProof/>
            <w:sz w:val="22"/>
            <w:szCs w:val="22"/>
            <w:lang w:eastAsia="ru-RU"/>
          </w:rPr>
          <w:tab/>
        </w:r>
        <w:r w:rsidR="003C31E3" w:rsidRPr="000B67C6">
          <w:rPr>
            <w:rStyle w:val="af6"/>
            <w:noProof/>
          </w:rPr>
          <w:t>Отзыв поставщиком ранее поданной заявки</w:t>
        </w:r>
        <w:r w:rsidR="003C31E3">
          <w:rPr>
            <w:noProof/>
            <w:webHidden/>
          </w:rPr>
          <w:tab/>
        </w:r>
        <w:r w:rsidR="003C31E3">
          <w:rPr>
            <w:noProof/>
            <w:webHidden/>
          </w:rPr>
          <w:fldChar w:fldCharType="begin"/>
        </w:r>
        <w:r w:rsidR="003C31E3">
          <w:rPr>
            <w:noProof/>
            <w:webHidden/>
          </w:rPr>
          <w:instrText xml:space="preserve"> PAGEREF _Toc94856524 \h </w:instrText>
        </w:r>
        <w:r w:rsidR="003C31E3">
          <w:rPr>
            <w:noProof/>
            <w:webHidden/>
          </w:rPr>
        </w:r>
        <w:r w:rsidR="003C31E3">
          <w:rPr>
            <w:noProof/>
            <w:webHidden/>
          </w:rPr>
          <w:fldChar w:fldCharType="separate"/>
        </w:r>
        <w:r w:rsidR="000C21FD">
          <w:rPr>
            <w:noProof/>
            <w:webHidden/>
          </w:rPr>
          <w:t>31</w:t>
        </w:r>
        <w:r w:rsidR="003C31E3">
          <w:rPr>
            <w:noProof/>
            <w:webHidden/>
          </w:rPr>
          <w:fldChar w:fldCharType="end"/>
        </w:r>
      </w:hyperlink>
    </w:p>
    <w:p w:rsidR="003C31E3" w:rsidRDefault="001B560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94856525" w:history="1">
        <w:r w:rsidR="003C31E3" w:rsidRPr="000B67C6">
          <w:rPr>
            <w:rStyle w:val="af6"/>
            <w:noProof/>
          </w:rPr>
          <w:t>3.10.</w:t>
        </w:r>
        <w:r w:rsidR="003C31E3">
          <w:rPr>
            <w:rFonts w:asciiTheme="minorHAnsi" w:eastAsiaTheme="minorEastAsia" w:hAnsiTheme="minorHAnsi" w:cstheme="minorBidi"/>
            <w:noProof/>
            <w:sz w:val="22"/>
            <w:szCs w:val="22"/>
            <w:lang w:eastAsia="ru-RU"/>
          </w:rPr>
          <w:tab/>
        </w:r>
        <w:r w:rsidR="003C31E3" w:rsidRPr="000B67C6">
          <w:rPr>
            <w:rStyle w:val="af6"/>
            <w:noProof/>
          </w:rPr>
          <w:t>Отказ от проведения закупки</w:t>
        </w:r>
        <w:r w:rsidR="003C31E3">
          <w:rPr>
            <w:noProof/>
            <w:webHidden/>
          </w:rPr>
          <w:tab/>
        </w:r>
        <w:r w:rsidR="003C31E3">
          <w:rPr>
            <w:noProof/>
            <w:webHidden/>
          </w:rPr>
          <w:fldChar w:fldCharType="begin"/>
        </w:r>
        <w:r w:rsidR="003C31E3">
          <w:rPr>
            <w:noProof/>
            <w:webHidden/>
          </w:rPr>
          <w:instrText xml:space="preserve"> PAGEREF _Toc94856525 \h </w:instrText>
        </w:r>
        <w:r w:rsidR="003C31E3">
          <w:rPr>
            <w:noProof/>
            <w:webHidden/>
          </w:rPr>
        </w:r>
        <w:r w:rsidR="003C31E3">
          <w:rPr>
            <w:noProof/>
            <w:webHidden/>
          </w:rPr>
          <w:fldChar w:fldCharType="separate"/>
        </w:r>
        <w:r w:rsidR="000C21FD">
          <w:rPr>
            <w:noProof/>
            <w:webHidden/>
          </w:rPr>
          <w:t>31</w:t>
        </w:r>
        <w:r w:rsidR="003C31E3">
          <w:rPr>
            <w:noProof/>
            <w:webHidden/>
          </w:rPr>
          <w:fldChar w:fldCharType="end"/>
        </w:r>
      </w:hyperlink>
    </w:p>
    <w:p w:rsidR="003C31E3" w:rsidRDefault="001B560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94856526" w:history="1">
        <w:r w:rsidR="003C31E3" w:rsidRPr="000B67C6">
          <w:rPr>
            <w:rStyle w:val="af6"/>
            <w:noProof/>
          </w:rPr>
          <w:t>3.11.</w:t>
        </w:r>
        <w:r w:rsidR="003C31E3">
          <w:rPr>
            <w:rFonts w:asciiTheme="minorHAnsi" w:eastAsiaTheme="minorEastAsia" w:hAnsiTheme="minorHAnsi" w:cstheme="minorBidi"/>
            <w:noProof/>
            <w:sz w:val="22"/>
            <w:szCs w:val="22"/>
            <w:lang w:eastAsia="ru-RU"/>
          </w:rPr>
          <w:tab/>
        </w:r>
        <w:r w:rsidR="003C31E3" w:rsidRPr="000B67C6">
          <w:rPr>
            <w:rStyle w:val="af6"/>
            <w:noProof/>
          </w:rPr>
          <w:t>Вскрытие конвертов с заявками</w:t>
        </w:r>
        <w:r w:rsidR="003C31E3">
          <w:rPr>
            <w:noProof/>
            <w:webHidden/>
          </w:rPr>
          <w:tab/>
        </w:r>
        <w:r w:rsidR="003C31E3">
          <w:rPr>
            <w:noProof/>
            <w:webHidden/>
          </w:rPr>
          <w:fldChar w:fldCharType="begin"/>
        </w:r>
        <w:r w:rsidR="003C31E3">
          <w:rPr>
            <w:noProof/>
            <w:webHidden/>
          </w:rPr>
          <w:instrText xml:space="preserve"> PAGEREF _Toc94856526 \h </w:instrText>
        </w:r>
        <w:r w:rsidR="003C31E3">
          <w:rPr>
            <w:noProof/>
            <w:webHidden/>
          </w:rPr>
        </w:r>
        <w:r w:rsidR="003C31E3">
          <w:rPr>
            <w:noProof/>
            <w:webHidden/>
          </w:rPr>
          <w:fldChar w:fldCharType="separate"/>
        </w:r>
        <w:r w:rsidR="000C21FD">
          <w:rPr>
            <w:noProof/>
            <w:webHidden/>
          </w:rPr>
          <w:t>32</w:t>
        </w:r>
        <w:r w:rsidR="003C31E3">
          <w:rPr>
            <w:noProof/>
            <w:webHidden/>
          </w:rPr>
          <w:fldChar w:fldCharType="end"/>
        </w:r>
      </w:hyperlink>
    </w:p>
    <w:p w:rsidR="003C31E3" w:rsidRDefault="001B560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94856527" w:history="1">
        <w:r w:rsidR="003C31E3" w:rsidRPr="000B67C6">
          <w:rPr>
            <w:rStyle w:val="af6"/>
            <w:noProof/>
          </w:rPr>
          <w:t>3.12.</w:t>
        </w:r>
        <w:r w:rsidR="003C31E3">
          <w:rPr>
            <w:rFonts w:asciiTheme="minorHAnsi" w:eastAsiaTheme="minorEastAsia" w:hAnsiTheme="minorHAnsi" w:cstheme="minorBidi"/>
            <w:noProof/>
            <w:sz w:val="22"/>
            <w:szCs w:val="22"/>
            <w:lang w:eastAsia="ru-RU"/>
          </w:rPr>
          <w:tab/>
        </w:r>
        <w:r w:rsidR="003C31E3" w:rsidRPr="000B67C6">
          <w:rPr>
            <w:rStyle w:val="af6"/>
            <w:noProof/>
          </w:rPr>
          <w:t>Рассмотрение заявок</w:t>
        </w:r>
        <w:r w:rsidR="003C31E3">
          <w:rPr>
            <w:noProof/>
            <w:webHidden/>
          </w:rPr>
          <w:tab/>
        </w:r>
        <w:r w:rsidR="003C31E3">
          <w:rPr>
            <w:noProof/>
            <w:webHidden/>
          </w:rPr>
          <w:fldChar w:fldCharType="begin"/>
        </w:r>
        <w:r w:rsidR="003C31E3">
          <w:rPr>
            <w:noProof/>
            <w:webHidden/>
          </w:rPr>
          <w:instrText xml:space="preserve"> PAGEREF _Toc94856527 \h </w:instrText>
        </w:r>
        <w:r w:rsidR="003C31E3">
          <w:rPr>
            <w:noProof/>
            <w:webHidden/>
          </w:rPr>
        </w:r>
        <w:r w:rsidR="003C31E3">
          <w:rPr>
            <w:noProof/>
            <w:webHidden/>
          </w:rPr>
          <w:fldChar w:fldCharType="separate"/>
        </w:r>
        <w:r w:rsidR="000C21FD">
          <w:rPr>
            <w:noProof/>
            <w:webHidden/>
          </w:rPr>
          <w:t>32</w:t>
        </w:r>
        <w:r w:rsidR="003C31E3">
          <w:rPr>
            <w:noProof/>
            <w:webHidden/>
          </w:rPr>
          <w:fldChar w:fldCharType="end"/>
        </w:r>
      </w:hyperlink>
    </w:p>
    <w:p w:rsidR="003C31E3" w:rsidRDefault="001B560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94856528" w:history="1">
        <w:r w:rsidR="003C31E3" w:rsidRPr="000B67C6">
          <w:rPr>
            <w:rStyle w:val="af6"/>
            <w:noProof/>
          </w:rPr>
          <w:t>3.13.</w:t>
        </w:r>
        <w:r w:rsidR="003C31E3">
          <w:rPr>
            <w:rFonts w:asciiTheme="minorHAnsi" w:eastAsiaTheme="minorEastAsia" w:hAnsiTheme="minorHAnsi" w:cstheme="minorBidi"/>
            <w:noProof/>
            <w:sz w:val="22"/>
            <w:szCs w:val="22"/>
            <w:lang w:eastAsia="ru-RU"/>
          </w:rPr>
          <w:tab/>
        </w:r>
        <w:r w:rsidR="003C31E3" w:rsidRPr="000B67C6">
          <w:rPr>
            <w:rStyle w:val="af6"/>
            <w:noProof/>
          </w:rPr>
          <w:t>Оценка и сопоставление заявок</w:t>
        </w:r>
        <w:r w:rsidR="003C31E3">
          <w:rPr>
            <w:noProof/>
            <w:webHidden/>
          </w:rPr>
          <w:tab/>
        </w:r>
        <w:r w:rsidR="003C31E3">
          <w:rPr>
            <w:noProof/>
            <w:webHidden/>
          </w:rPr>
          <w:fldChar w:fldCharType="begin"/>
        </w:r>
        <w:r w:rsidR="003C31E3">
          <w:rPr>
            <w:noProof/>
            <w:webHidden/>
          </w:rPr>
          <w:instrText xml:space="preserve"> PAGEREF _Toc94856528 \h </w:instrText>
        </w:r>
        <w:r w:rsidR="003C31E3">
          <w:rPr>
            <w:noProof/>
            <w:webHidden/>
          </w:rPr>
        </w:r>
        <w:r w:rsidR="003C31E3">
          <w:rPr>
            <w:noProof/>
            <w:webHidden/>
          </w:rPr>
          <w:fldChar w:fldCharType="separate"/>
        </w:r>
        <w:r w:rsidR="000C21FD">
          <w:rPr>
            <w:noProof/>
            <w:webHidden/>
          </w:rPr>
          <w:t>35</w:t>
        </w:r>
        <w:r w:rsidR="003C31E3">
          <w:rPr>
            <w:noProof/>
            <w:webHidden/>
          </w:rPr>
          <w:fldChar w:fldCharType="end"/>
        </w:r>
      </w:hyperlink>
    </w:p>
    <w:p w:rsidR="003C31E3" w:rsidRDefault="001B560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94856529" w:history="1">
        <w:r w:rsidR="003C31E3" w:rsidRPr="000B67C6">
          <w:rPr>
            <w:rStyle w:val="af6"/>
            <w:noProof/>
          </w:rPr>
          <w:t>3.14.</w:t>
        </w:r>
        <w:r w:rsidR="003C31E3">
          <w:rPr>
            <w:rFonts w:asciiTheme="minorHAnsi" w:eastAsiaTheme="minorEastAsia" w:hAnsiTheme="minorHAnsi" w:cstheme="minorBidi"/>
            <w:noProof/>
            <w:sz w:val="22"/>
            <w:szCs w:val="22"/>
            <w:lang w:eastAsia="ru-RU"/>
          </w:rPr>
          <w:tab/>
        </w:r>
        <w:r w:rsidR="003C31E3" w:rsidRPr="000B67C6">
          <w:rPr>
            <w:rStyle w:val="af6"/>
            <w:noProof/>
          </w:rPr>
          <w:t>Переторжка</w:t>
        </w:r>
        <w:r w:rsidR="003C31E3">
          <w:rPr>
            <w:noProof/>
            <w:webHidden/>
          </w:rPr>
          <w:tab/>
        </w:r>
        <w:r w:rsidR="003C31E3">
          <w:rPr>
            <w:noProof/>
            <w:webHidden/>
          </w:rPr>
          <w:fldChar w:fldCharType="begin"/>
        </w:r>
        <w:r w:rsidR="003C31E3">
          <w:rPr>
            <w:noProof/>
            <w:webHidden/>
          </w:rPr>
          <w:instrText xml:space="preserve"> PAGEREF _Toc94856529 \h </w:instrText>
        </w:r>
        <w:r w:rsidR="003C31E3">
          <w:rPr>
            <w:noProof/>
            <w:webHidden/>
          </w:rPr>
        </w:r>
        <w:r w:rsidR="003C31E3">
          <w:rPr>
            <w:noProof/>
            <w:webHidden/>
          </w:rPr>
          <w:fldChar w:fldCharType="separate"/>
        </w:r>
        <w:r w:rsidR="000C21FD">
          <w:rPr>
            <w:noProof/>
            <w:webHidden/>
          </w:rPr>
          <w:t>36</w:t>
        </w:r>
        <w:r w:rsidR="003C31E3">
          <w:rPr>
            <w:noProof/>
            <w:webHidden/>
          </w:rPr>
          <w:fldChar w:fldCharType="end"/>
        </w:r>
      </w:hyperlink>
    </w:p>
    <w:p w:rsidR="003C31E3" w:rsidRDefault="001B560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94856530" w:history="1">
        <w:r w:rsidR="003C31E3" w:rsidRPr="000B67C6">
          <w:rPr>
            <w:rStyle w:val="af6"/>
            <w:noProof/>
          </w:rPr>
          <w:t>3.15.</w:t>
        </w:r>
        <w:r w:rsidR="003C31E3">
          <w:rPr>
            <w:rFonts w:asciiTheme="minorHAnsi" w:eastAsiaTheme="minorEastAsia" w:hAnsiTheme="minorHAnsi" w:cstheme="minorBidi"/>
            <w:noProof/>
            <w:sz w:val="22"/>
            <w:szCs w:val="22"/>
            <w:lang w:eastAsia="ru-RU"/>
          </w:rPr>
          <w:tab/>
        </w:r>
        <w:r w:rsidR="003C31E3" w:rsidRPr="000B67C6">
          <w:rPr>
            <w:rStyle w:val="af6"/>
            <w:noProof/>
          </w:rPr>
          <w:t>Подведение итогов закупки</w:t>
        </w:r>
        <w:r w:rsidR="003C31E3">
          <w:rPr>
            <w:noProof/>
            <w:webHidden/>
          </w:rPr>
          <w:tab/>
        </w:r>
        <w:r w:rsidR="003C31E3">
          <w:rPr>
            <w:noProof/>
            <w:webHidden/>
          </w:rPr>
          <w:fldChar w:fldCharType="begin"/>
        </w:r>
        <w:r w:rsidR="003C31E3">
          <w:rPr>
            <w:noProof/>
            <w:webHidden/>
          </w:rPr>
          <w:instrText xml:space="preserve"> PAGEREF _Toc94856530 \h </w:instrText>
        </w:r>
        <w:r w:rsidR="003C31E3">
          <w:rPr>
            <w:noProof/>
            <w:webHidden/>
          </w:rPr>
        </w:r>
        <w:r w:rsidR="003C31E3">
          <w:rPr>
            <w:noProof/>
            <w:webHidden/>
          </w:rPr>
          <w:fldChar w:fldCharType="separate"/>
        </w:r>
        <w:r w:rsidR="000C21FD">
          <w:rPr>
            <w:noProof/>
            <w:webHidden/>
          </w:rPr>
          <w:t>38</w:t>
        </w:r>
        <w:r w:rsidR="003C31E3">
          <w:rPr>
            <w:noProof/>
            <w:webHidden/>
          </w:rPr>
          <w:fldChar w:fldCharType="end"/>
        </w:r>
      </w:hyperlink>
    </w:p>
    <w:p w:rsidR="003C31E3" w:rsidRDefault="001B560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94856531" w:history="1">
        <w:r w:rsidR="003C31E3" w:rsidRPr="000B67C6">
          <w:rPr>
            <w:rStyle w:val="af6"/>
            <w:noProof/>
          </w:rPr>
          <w:t>3.16.</w:t>
        </w:r>
        <w:r w:rsidR="003C31E3">
          <w:rPr>
            <w:rFonts w:asciiTheme="minorHAnsi" w:eastAsiaTheme="minorEastAsia" w:hAnsiTheme="minorHAnsi" w:cstheme="minorBidi"/>
            <w:noProof/>
            <w:sz w:val="22"/>
            <w:szCs w:val="22"/>
            <w:lang w:eastAsia="ru-RU"/>
          </w:rPr>
          <w:tab/>
        </w:r>
        <w:r w:rsidR="003C31E3" w:rsidRPr="000B67C6">
          <w:rPr>
            <w:rStyle w:val="af6"/>
            <w:noProof/>
          </w:rPr>
          <w:t>Признание процедуры закупки несостоявшейся</w:t>
        </w:r>
        <w:r w:rsidR="003C31E3">
          <w:rPr>
            <w:noProof/>
            <w:webHidden/>
          </w:rPr>
          <w:tab/>
        </w:r>
        <w:r w:rsidR="003C31E3">
          <w:rPr>
            <w:noProof/>
            <w:webHidden/>
          </w:rPr>
          <w:fldChar w:fldCharType="begin"/>
        </w:r>
        <w:r w:rsidR="003C31E3">
          <w:rPr>
            <w:noProof/>
            <w:webHidden/>
          </w:rPr>
          <w:instrText xml:space="preserve"> PAGEREF _Toc94856531 \h </w:instrText>
        </w:r>
        <w:r w:rsidR="003C31E3">
          <w:rPr>
            <w:noProof/>
            <w:webHidden/>
          </w:rPr>
        </w:r>
        <w:r w:rsidR="003C31E3">
          <w:rPr>
            <w:noProof/>
            <w:webHidden/>
          </w:rPr>
          <w:fldChar w:fldCharType="separate"/>
        </w:r>
        <w:r w:rsidR="000C21FD">
          <w:rPr>
            <w:noProof/>
            <w:webHidden/>
          </w:rPr>
          <w:t>39</w:t>
        </w:r>
        <w:r w:rsidR="003C31E3">
          <w:rPr>
            <w:noProof/>
            <w:webHidden/>
          </w:rPr>
          <w:fldChar w:fldCharType="end"/>
        </w:r>
      </w:hyperlink>
    </w:p>
    <w:p w:rsidR="003C31E3" w:rsidRDefault="001B560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94856532" w:history="1">
        <w:r w:rsidR="003C31E3" w:rsidRPr="000B67C6">
          <w:rPr>
            <w:rStyle w:val="af6"/>
            <w:noProof/>
          </w:rPr>
          <w:t>3.17.</w:t>
        </w:r>
        <w:r w:rsidR="003C31E3">
          <w:rPr>
            <w:rFonts w:asciiTheme="minorHAnsi" w:eastAsiaTheme="minorEastAsia" w:hAnsiTheme="minorHAnsi" w:cstheme="minorBidi"/>
            <w:noProof/>
            <w:sz w:val="22"/>
            <w:szCs w:val="22"/>
            <w:lang w:eastAsia="ru-RU"/>
          </w:rPr>
          <w:tab/>
        </w:r>
        <w:r w:rsidR="003C31E3" w:rsidRPr="000B67C6">
          <w:rPr>
            <w:rStyle w:val="af6"/>
            <w:noProof/>
          </w:rPr>
          <w:t>Отстранение участника</w:t>
        </w:r>
        <w:r w:rsidR="003C31E3">
          <w:rPr>
            <w:noProof/>
            <w:webHidden/>
          </w:rPr>
          <w:tab/>
        </w:r>
        <w:r w:rsidR="003C31E3">
          <w:rPr>
            <w:noProof/>
            <w:webHidden/>
          </w:rPr>
          <w:fldChar w:fldCharType="begin"/>
        </w:r>
        <w:r w:rsidR="003C31E3">
          <w:rPr>
            <w:noProof/>
            <w:webHidden/>
          </w:rPr>
          <w:instrText xml:space="preserve"> PAGEREF _Toc94856532 \h </w:instrText>
        </w:r>
        <w:r w:rsidR="003C31E3">
          <w:rPr>
            <w:noProof/>
            <w:webHidden/>
          </w:rPr>
        </w:r>
        <w:r w:rsidR="003C31E3">
          <w:rPr>
            <w:noProof/>
            <w:webHidden/>
          </w:rPr>
          <w:fldChar w:fldCharType="separate"/>
        </w:r>
        <w:r w:rsidR="000C21FD">
          <w:rPr>
            <w:noProof/>
            <w:webHidden/>
          </w:rPr>
          <w:t>39</w:t>
        </w:r>
        <w:r w:rsidR="003C31E3">
          <w:rPr>
            <w:noProof/>
            <w:webHidden/>
          </w:rPr>
          <w:fldChar w:fldCharType="end"/>
        </w:r>
      </w:hyperlink>
    </w:p>
    <w:p w:rsidR="003C31E3" w:rsidRDefault="001B5603">
      <w:pPr>
        <w:pStyle w:val="25"/>
        <w:tabs>
          <w:tab w:val="left" w:pos="660"/>
          <w:tab w:val="right" w:leader="dot" w:pos="10195"/>
        </w:tabs>
        <w:rPr>
          <w:rFonts w:asciiTheme="minorHAnsi" w:eastAsiaTheme="minorEastAsia" w:hAnsiTheme="minorHAnsi" w:cstheme="minorBidi"/>
          <w:noProof/>
          <w:sz w:val="22"/>
          <w:szCs w:val="22"/>
          <w:lang w:eastAsia="ru-RU"/>
        </w:rPr>
      </w:pPr>
      <w:hyperlink w:anchor="_Toc94856533" w:history="1">
        <w:r w:rsidR="003C31E3" w:rsidRPr="000B67C6">
          <w:rPr>
            <w:rStyle w:val="af6"/>
            <w:noProof/>
          </w:rPr>
          <w:t>4.</w:t>
        </w:r>
        <w:r w:rsidR="003C31E3">
          <w:rPr>
            <w:rFonts w:asciiTheme="minorHAnsi" w:eastAsiaTheme="minorEastAsia" w:hAnsiTheme="minorHAnsi" w:cstheme="minorBidi"/>
            <w:noProof/>
            <w:sz w:val="22"/>
            <w:szCs w:val="22"/>
            <w:lang w:eastAsia="ru-RU"/>
          </w:rPr>
          <w:tab/>
        </w:r>
        <w:r w:rsidR="003C31E3" w:rsidRPr="000B67C6">
          <w:rPr>
            <w:rStyle w:val="af6"/>
            <w:noProof/>
          </w:rPr>
          <w:t>Порядок заключения договора</w:t>
        </w:r>
        <w:r w:rsidR="003C31E3">
          <w:rPr>
            <w:noProof/>
            <w:webHidden/>
          </w:rPr>
          <w:tab/>
        </w:r>
        <w:r w:rsidR="003C31E3">
          <w:rPr>
            <w:noProof/>
            <w:webHidden/>
          </w:rPr>
          <w:fldChar w:fldCharType="begin"/>
        </w:r>
        <w:r w:rsidR="003C31E3">
          <w:rPr>
            <w:noProof/>
            <w:webHidden/>
          </w:rPr>
          <w:instrText xml:space="preserve"> PAGEREF _Toc94856533 \h </w:instrText>
        </w:r>
        <w:r w:rsidR="003C31E3">
          <w:rPr>
            <w:noProof/>
            <w:webHidden/>
          </w:rPr>
        </w:r>
        <w:r w:rsidR="003C31E3">
          <w:rPr>
            <w:noProof/>
            <w:webHidden/>
          </w:rPr>
          <w:fldChar w:fldCharType="separate"/>
        </w:r>
        <w:r w:rsidR="000C21FD">
          <w:rPr>
            <w:noProof/>
            <w:webHidden/>
          </w:rPr>
          <w:t>40</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34" w:history="1">
        <w:r w:rsidR="003C31E3" w:rsidRPr="000B67C6">
          <w:rPr>
            <w:rStyle w:val="af6"/>
            <w:noProof/>
          </w:rPr>
          <w:t>4.1.</w:t>
        </w:r>
        <w:r w:rsidR="003C31E3">
          <w:rPr>
            <w:rFonts w:asciiTheme="minorHAnsi" w:eastAsiaTheme="minorEastAsia" w:hAnsiTheme="minorHAnsi" w:cstheme="minorBidi"/>
            <w:noProof/>
            <w:sz w:val="22"/>
            <w:szCs w:val="22"/>
            <w:lang w:eastAsia="ru-RU"/>
          </w:rPr>
          <w:tab/>
        </w:r>
        <w:r w:rsidR="003C31E3" w:rsidRPr="000B67C6">
          <w:rPr>
            <w:rStyle w:val="af6"/>
            <w:noProof/>
          </w:rPr>
          <w:t>Преддоговорные переговоры</w:t>
        </w:r>
        <w:r w:rsidR="003C31E3">
          <w:rPr>
            <w:noProof/>
            <w:webHidden/>
          </w:rPr>
          <w:tab/>
        </w:r>
        <w:r w:rsidR="003C31E3">
          <w:rPr>
            <w:noProof/>
            <w:webHidden/>
          </w:rPr>
          <w:fldChar w:fldCharType="begin"/>
        </w:r>
        <w:r w:rsidR="003C31E3">
          <w:rPr>
            <w:noProof/>
            <w:webHidden/>
          </w:rPr>
          <w:instrText xml:space="preserve"> PAGEREF _Toc94856534 \h </w:instrText>
        </w:r>
        <w:r w:rsidR="003C31E3">
          <w:rPr>
            <w:noProof/>
            <w:webHidden/>
          </w:rPr>
        </w:r>
        <w:r w:rsidR="003C31E3">
          <w:rPr>
            <w:noProof/>
            <w:webHidden/>
          </w:rPr>
          <w:fldChar w:fldCharType="separate"/>
        </w:r>
        <w:r w:rsidR="000C21FD">
          <w:rPr>
            <w:noProof/>
            <w:webHidden/>
          </w:rPr>
          <w:t>40</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35" w:history="1">
        <w:r w:rsidR="003C31E3" w:rsidRPr="000B67C6">
          <w:rPr>
            <w:rStyle w:val="af6"/>
            <w:noProof/>
          </w:rPr>
          <w:t>4.2.</w:t>
        </w:r>
        <w:r w:rsidR="003C31E3">
          <w:rPr>
            <w:rFonts w:asciiTheme="minorHAnsi" w:eastAsiaTheme="minorEastAsia" w:hAnsiTheme="minorHAnsi" w:cstheme="minorBidi"/>
            <w:noProof/>
            <w:sz w:val="22"/>
            <w:szCs w:val="22"/>
            <w:lang w:eastAsia="ru-RU"/>
          </w:rPr>
          <w:tab/>
        </w:r>
        <w:r w:rsidR="003C31E3" w:rsidRPr="000B67C6">
          <w:rPr>
            <w:rStyle w:val="af6"/>
            <w:noProof/>
          </w:rPr>
          <w:t>Обеспечение исполнения договора</w:t>
        </w:r>
        <w:r w:rsidR="003C31E3">
          <w:rPr>
            <w:noProof/>
            <w:webHidden/>
          </w:rPr>
          <w:tab/>
        </w:r>
        <w:r w:rsidR="003C31E3">
          <w:rPr>
            <w:noProof/>
            <w:webHidden/>
          </w:rPr>
          <w:fldChar w:fldCharType="begin"/>
        </w:r>
        <w:r w:rsidR="003C31E3">
          <w:rPr>
            <w:noProof/>
            <w:webHidden/>
          </w:rPr>
          <w:instrText xml:space="preserve"> PAGEREF _Toc94856535 \h </w:instrText>
        </w:r>
        <w:r w:rsidR="003C31E3">
          <w:rPr>
            <w:noProof/>
            <w:webHidden/>
          </w:rPr>
        </w:r>
        <w:r w:rsidR="003C31E3">
          <w:rPr>
            <w:noProof/>
            <w:webHidden/>
          </w:rPr>
          <w:fldChar w:fldCharType="separate"/>
        </w:r>
        <w:r w:rsidR="000C21FD">
          <w:rPr>
            <w:noProof/>
            <w:webHidden/>
          </w:rPr>
          <w:t>41</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36" w:history="1">
        <w:r w:rsidR="003C31E3" w:rsidRPr="000B67C6">
          <w:rPr>
            <w:rStyle w:val="af6"/>
            <w:noProof/>
          </w:rPr>
          <w:t>4.3.</w:t>
        </w:r>
        <w:r w:rsidR="003C31E3">
          <w:rPr>
            <w:rFonts w:asciiTheme="minorHAnsi" w:eastAsiaTheme="minorEastAsia" w:hAnsiTheme="minorHAnsi" w:cstheme="minorBidi"/>
            <w:noProof/>
            <w:sz w:val="22"/>
            <w:szCs w:val="22"/>
            <w:lang w:eastAsia="ru-RU"/>
          </w:rPr>
          <w:tab/>
        </w:r>
        <w:r w:rsidR="003C31E3" w:rsidRPr="000B67C6">
          <w:rPr>
            <w:rStyle w:val="af6"/>
            <w:noProof/>
          </w:rPr>
          <w:t>Заключение договора</w:t>
        </w:r>
        <w:r w:rsidR="003C31E3">
          <w:rPr>
            <w:noProof/>
            <w:webHidden/>
          </w:rPr>
          <w:tab/>
        </w:r>
        <w:r w:rsidR="003C31E3">
          <w:rPr>
            <w:noProof/>
            <w:webHidden/>
          </w:rPr>
          <w:fldChar w:fldCharType="begin"/>
        </w:r>
        <w:r w:rsidR="003C31E3">
          <w:rPr>
            <w:noProof/>
            <w:webHidden/>
          </w:rPr>
          <w:instrText xml:space="preserve"> PAGEREF _Toc94856536 \h </w:instrText>
        </w:r>
        <w:r w:rsidR="003C31E3">
          <w:rPr>
            <w:noProof/>
            <w:webHidden/>
          </w:rPr>
        </w:r>
        <w:r w:rsidR="003C31E3">
          <w:rPr>
            <w:noProof/>
            <w:webHidden/>
          </w:rPr>
          <w:fldChar w:fldCharType="separate"/>
        </w:r>
        <w:r w:rsidR="000C21FD">
          <w:rPr>
            <w:noProof/>
            <w:webHidden/>
          </w:rPr>
          <w:t>41</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37" w:history="1">
        <w:r w:rsidR="003C31E3" w:rsidRPr="000B67C6">
          <w:rPr>
            <w:rStyle w:val="af6"/>
            <w:noProof/>
          </w:rPr>
          <w:t>4.4.</w:t>
        </w:r>
        <w:r w:rsidR="003C31E3">
          <w:rPr>
            <w:rFonts w:asciiTheme="minorHAnsi" w:eastAsiaTheme="minorEastAsia" w:hAnsiTheme="minorHAnsi" w:cstheme="minorBidi"/>
            <w:noProof/>
            <w:sz w:val="22"/>
            <w:szCs w:val="22"/>
            <w:lang w:eastAsia="ru-RU"/>
          </w:rPr>
          <w:tab/>
        </w:r>
        <w:r w:rsidR="003C31E3" w:rsidRPr="000B67C6">
          <w:rPr>
            <w:rStyle w:val="af6"/>
            <w:noProof/>
          </w:rPr>
          <w:t>Уклонение контрагента от заключения договора</w:t>
        </w:r>
        <w:r w:rsidR="003C31E3">
          <w:rPr>
            <w:noProof/>
            <w:webHidden/>
          </w:rPr>
          <w:tab/>
        </w:r>
        <w:r w:rsidR="003C31E3">
          <w:rPr>
            <w:noProof/>
            <w:webHidden/>
          </w:rPr>
          <w:fldChar w:fldCharType="begin"/>
        </w:r>
        <w:r w:rsidR="003C31E3">
          <w:rPr>
            <w:noProof/>
            <w:webHidden/>
          </w:rPr>
          <w:instrText xml:space="preserve"> PAGEREF _Toc94856537 \h </w:instrText>
        </w:r>
        <w:r w:rsidR="003C31E3">
          <w:rPr>
            <w:noProof/>
            <w:webHidden/>
          </w:rPr>
        </w:r>
        <w:r w:rsidR="003C31E3">
          <w:rPr>
            <w:noProof/>
            <w:webHidden/>
          </w:rPr>
          <w:fldChar w:fldCharType="separate"/>
        </w:r>
        <w:r w:rsidR="000C21FD">
          <w:rPr>
            <w:noProof/>
            <w:webHidden/>
          </w:rPr>
          <w:t>43</w:t>
        </w:r>
        <w:r w:rsidR="003C31E3">
          <w:rPr>
            <w:noProof/>
            <w:webHidden/>
          </w:rPr>
          <w:fldChar w:fldCharType="end"/>
        </w:r>
      </w:hyperlink>
    </w:p>
    <w:p w:rsidR="003C31E3" w:rsidRDefault="001B5603">
      <w:pPr>
        <w:pStyle w:val="25"/>
        <w:tabs>
          <w:tab w:val="left" w:pos="660"/>
          <w:tab w:val="right" w:leader="dot" w:pos="10195"/>
        </w:tabs>
        <w:rPr>
          <w:rFonts w:asciiTheme="minorHAnsi" w:eastAsiaTheme="minorEastAsia" w:hAnsiTheme="minorHAnsi" w:cstheme="minorBidi"/>
          <w:noProof/>
          <w:sz w:val="22"/>
          <w:szCs w:val="22"/>
          <w:lang w:eastAsia="ru-RU"/>
        </w:rPr>
      </w:pPr>
      <w:hyperlink w:anchor="_Toc94856538" w:history="1">
        <w:r w:rsidR="003C31E3" w:rsidRPr="000B67C6">
          <w:rPr>
            <w:rStyle w:val="af6"/>
            <w:noProof/>
          </w:rPr>
          <w:t>5.</w:t>
        </w:r>
        <w:r w:rsidR="003C31E3">
          <w:rPr>
            <w:rFonts w:asciiTheme="minorHAnsi" w:eastAsiaTheme="minorEastAsia" w:hAnsiTheme="minorHAnsi" w:cstheme="minorBidi"/>
            <w:noProof/>
            <w:sz w:val="22"/>
            <w:szCs w:val="22"/>
            <w:lang w:eastAsia="ru-RU"/>
          </w:rPr>
          <w:tab/>
        </w:r>
        <w:r w:rsidR="003C31E3" w:rsidRPr="000B67C6">
          <w:rPr>
            <w:rStyle w:val="af6"/>
            <w:noProof/>
          </w:rPr>
          <w:t>Порядок применения дополнительных элементов процедуры закупки</w:t>
        </w:r>
        <w:r w:rsidR="003C31E3">
          <w:rPr>
            <w:noProof/>
            <w:webHidden/>
          </w:rPr>
          <w:tab/>
        </w:r>
        <w:r w:rsidR="003C31E3">
          <w:rPr>
            <w:noProof/>
            <w:webHidden/>
          </w:rPr>
          <w:fldChar w:fldCharType="begin"/>
        </w:r>
        <w:r w:rsidR="003C31E3">
          <w:rPr>
            <w:noProof/>
            <w:webHidden/>
          </w:rPr>
          <w:instrText xml:space="preserve"> PAGEREF _Toc94856538 \h </w:instrText>
        </w:r>
        <w:r w:rsidR="003C31E3">
          <w:rPr>
            <w:noProof/>
            <w:webHidden/>
          </w:rPr>
        </w:r>
        <w:r w:rsidR="003C31E3">
          <w:rPr>
            <w:noProof/>
            <w:webHidden/>
          </w:rPr>
          <w:fldChar w:fldCharType="separate"/>
        </w:r>
        <w:r w:rsidR="000C21FD">
          <w:rPr>
            <w:noProof/>
            <w:webHidden/>
          </w:rPr>
          <w:t>44</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39" w:history="1">
        <w:r w:rsidR="003C31E3" w:rsidRPr="000B67C6">
          <w:rPr>
            <w:rStyle w:val="af6"/>
            <w:noProof/>
          </w:rPr>
          <w:t>5.1.</w:t>
        </w:r>
        <w:r w:rsidR="003C31E3">
          <w:rPr>
            <w:rFonts w:asciiTheme="minorHAnsi" w:eastAsiaTheme="minorEastAsia" w:hAnsiTheme="minorHAnsi" w:cstheme="minorBidi"/>
            <w:noProof/>
            <w:sz w:val="22"/>
            <w:szCs w:val="22"/>
            <w:lang w:eastAsia="ru-RU"/>
          </w:rPr>
          <w:tab/>
        </w:r>
        <w:r w:rsidR="003C31E3" w:rsidRPr="000B67C6">
          <w:rPr>
            <w:rStyle w:val="af6"/>
            <w:noProof/>
          </w:rPr>
          <w:t>Общие положения</w:t>
        </w:r>
        <w:r w:rsidR="003C31E3">
          <w:rPr>
            <w:noProof/>
            <w:webHidden/>
          </w:rPr>
          <w:tab/>
        </w:r>
        <w:r w:rsidR="003C31E3">
          <w:rPr>
            <w:noProof/>
            <w:webHidden/>
          </w:rPr>
          <w:fldChar w:fldCharType="begin"/>
        </w:r>
        <w:r w:rsidR="003C31E3">
          <w:rPr>
            <w:noProof/>
            <w:webHidden/>
          </w:rPr>
          <w:instrText xml:space="preserve"> PAGEREF _Toc94856539 \h </w:instrText>
        </w:r>
        <w:r w:rsidR="003C31E3">
          <w:rPr>
            <w:noProof/>
            <w:webHidden/>
          </w:rPr>
        </w:r>
        <w:r w:rsidR="003C31E3">
          <w:rPr>
            <w:noProof/>
            <w:webHidden/>
          </w:rPr>
          <w:fldChar w:fldCharType="separate"/>
        </w:r>
        <w:r w:rsidR="000C21FD">
          <w:rPr>
            <w:noProof/>
            <w:webHidden/>
          </w:rPr>
          <w:t>44</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40" w:history="1">
        <w:r w:rsidR="003C31E3" w:rsidRPr="000B67C6">
          <w:rPr>
            <w:rStyle w:val="af6"/>
            <w:noProof/>
          </w:rPr>
          <w:t>5.2.</w:t>
        </w:r>
        <w:r w:rsidR="003C31E3">
          <w:rPr>
            <w:rFonts w:asciiTheme="minorHAnsi" w:eastAsiaTheme="minorEastAsia" w:hAnsiTheme="minorHAnsi" w:cstheme="minorBidi"/>
            <w:noProof/>
            <w:sz w:val="22"/>
            <w:szCs w:val="22"/>
            <w:lang w:eastAsia="ru-RU"/>
          </w:rPr>
          <w:tab/>
        </w:r>
        <w:r w:rsidR="003C31E3" w:rsidRPr="000B67C6">
          <w:rPr>
            <w:rStyle w:val="af6"/>
            <w:noProof/>
          </w:rPr>
          <w:t>Закупка с делимым лотом</w:t>
        </w:r>
        <w:r w:rsidR="003C31E3">
          <w:rPr>
            <w:noProof/>
            <w:webHidden/>
          </w:rPr>
          <w:tab/>
        </w:r>
        <w:r w:rsidR="003C31E3">
          <w:rPr>
            <w:noProof/>
            <w:webHidden/>
          </w:rPr>
          <w:fldChar w:fldCharType="begin"/>
        </w:r>
        <w:r w:rsidR="003C31E3">
          <w:rPr>
            <w:noProof/>
            <w:webHidden/>
          </w:rPr>
          <w:instrText xml:space="preserve"> PAGEREF _Toc94856540 \h </w:instrText>
        </w:r>
        <w:r w:rsidR="003C31E3">
          <w:rPr>
            <w:noProof/>
            <w:webHidden/>
          </w:rPr>
        </w:r>
        <w:r w:rsidR="003C31E3">
          <w:rPr>
            <w:noProof/>
            <w:webHidden/>
          </w:rPr>
          <w:fldChar w:fldCharType="separate"/>
        </w:r>
        <w:r w:rsidR="000C21FD">
          <w:rPr>
            <w:noProof/>
            <w:webHidden/>
          </w:rPr>
          <w:t>44</w:t>
        </w:r>
        <w:r w:rsidR="003C31E3">
          <w:rPr>
            <w:noProof/>
            <w:webHidden/>
          </w:rPr>
          <w:fldChar w:fldCharType="end"/>
        </w:r>
      </w:hyperlink>
    </w:p>
    <w:p w:rsidR="003C31E3" w:rsidRDefault="001B5603">
      <w:pPr>
        <w:pStyle w:val="25"/>
        <w:tabs>
          <w:tab w:val="left" w:pos="660"/>
          <w:tab w:val="right" w:leader="dot" w:pos="10195"/>
        </w:tabs>
        <w:rPr>
          <w:rFonts w:asciiTheme="minorHAnsi" w:eastAsiaTheme="minorEastAsia" w:hAnsiTheme="minorHAnsi" w:cstheme="minorBidi"/>
          <w:noProof/>
          <w:sz w:val="22"/>
          <w:szCs w:val="22"/>
          <w:lang w:eastAsia="ru-RU"/>
        </w:rPr>
      </w:pPr>
      <w:hyperlink w:anchor="_Toc94856541" w:history="1">
        <w:r w:rsidR="003C31E3" w:rsidRPr="000B67C6">
          <w:rPr>
            <w:rStyle w:val="af6"/>
            <w:noProof/>
          </w:rPr>
          <w:t>6.</w:t>
        </w:r>
        <w:r w:rsidR="003C31E3">
          <w:rPr>
            <w:rFonts w:asciiTheme="minorHAnsi" w:eastAsiaTheme="minorEastAsia" w:hAnsiTheme="minorHAnsi" w:cstheme="minorBidi"/>
            <w:noProof/>
            <w:sz w:val="22"/>
            <w:szCs w:val="22"/>
            <w:lang w:eastAsia="ru-RU"/>
          </w:rPr>
          <w:tab/>
        </w:r>
        <w:r w:rsidR="003C31E3" w:rsidRPr="000B67C6">
          <w:rPr>
            <w:rStyle w:val="af6"/>
            <w:noProof/>
          </w:rPr>
          <w:t>Требования к участникам</w:t>
        </w:r>
        <w:r w:rsidR="003C31E3">
          <w:rPr>
            <w:noProof/>
            <w:webHidden/>
          </w:rPr>
          <w:tab/>
        </w:r>
        <w:r w:rsidR="003C31E3">
          <w:rPr>
            <w:noProof/>
            <w:webHidden/>
          </w:rPr>
          <w:fldChar w:fldCharType="begin"/>
        </w:r>
        <w:r w:rsidR="003C31E3">
          <w:rPr>
            <w:noProof/>
            <w:webHidden/>
          </w:rPr>
          <w:instrText xml:space="preserve"> PAGEREF _Toc94856541 \h </w:instrText>
        </w:r>
        <w:r w:rsidR="003C31E3">
          <w:rPr>
            <w:noProof/>
            <w:webHidden/>
          </w:rPr>
        </w:r>
        <w:r w:rsidR="003C31E3">
          <w:rPr>
            <w:noProof/>
            <w:webHidden/>
          </w:rPr>
          <w:fldChar w:fldCharType="separate"/>
        </w:r>
        <w:r w:rsidR="000C21FD">
          <w:rPr>
            <w:noProof/>
            <w:webHidden/>
          </w:rPr>
          <w:t>44</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42" w:history="1">
        <w:r w:rsidR="003C31E3" w:rsidRPr="000B67C6">
          <w:rPr>
            <w:rStyle w:val="af6"/>
            <w:noProof/>
          </w:rPr>
          <w:t>6.1.</w:t>
        </w:r>
        <w:r w:rsidR="003C31E3">
          <w:rPr>
            <w:rFonts w:asciiTheme="minorHAnsi" w:eastAsiaTheme="minorEastAsia" w:hAnsiTheme="minorHAnsi" w:cstheme="minorBidi"/>
            <w:noProof/>
            <w:sz w:val="22"/>
            <w:szCs w:val="22"/>
            <w:lang w:eastAsia="ru-RU"/>
          </w:rPr>
          <w:tab/>
        </w:r>
        <w:r w:rsidR="003C31E3" w:rsidRPr="000B67C6">
          <w:rPr>
            <w:rStyle w:val="af6"/>
            <w:noProof/>
          </w:rPr>
          <w:t>Требования к участникам</w:t>
        </w:r>
        <w:r w:rsidR="003C31E3">
          <w:rPr>
            <w:noProof/>
            <w:webHidden/>
          </w:rPr>
          <w:tab/>
        </w:r>
        <w:r w:rsidR="003C31E3">
          <w:rPr>
            <w:noProof/>
            <w:webHidden/>
          </w:rPr>
          <w:fldChar w:fldCharType="begin"/>
        </w:r>
        <w:r w:rsidR="003C31E3">
          <w:rPr>
            <w:noProof/>
            <w:webHidden/>
          </w:rPr>
          <w:instrText xml:space="preserve"> PAGEREF _Toc94856542 \h </w:instrText>
        </w:r>
        <w:r w:rsidR="003C31E3">
          <w:rPr>
            <w:noProof/>
            <w:webHidden/>
          </w:rPr>
        </w:r>
        <w:r w:rsidR="003C31E3">
          <w:rPr>
            <w:noProof/>
            <w:webHidden/>
          </w:rPr>
          <w:fldChar w:fldCharType="separate"/>
        </w:r>
        <w:r w:rsidR="000C21FD">
          <w:rPr>
            <w:noProof/>
            <w:webHidden/>
          </w:rPr>
          <w:t>44</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43" w:history="1">
        <w:r w:rsidR="003C31E3" w:rsidRPr="000B67C6">
          <w:rPr>
            <w:rStyle w:val="af6"/>
            <w:noProof/>
          </w:rPr>
          <w:t>6.2.</w:t>
        </w:r>
        <w:r w:rsidR="003C31E3">
          <w:rPr>
            <w:rFonts w:asciiTheme="minorHAnsi" w:eastAsiaTheme="minorEastAsia" w:hAnsiTheme="minorHAnsi" w:cstheme="minorBidi"/>
            <w:noProof/>
            <w:sz w:val="22"/>
            <w:szCs w:val="22"/>
            <w:lang w:eastAsia="ru-RU"/>
          </w:rPr>
          <w:tab/>
        </w:r>
        <w:r w:rsidR="003C31E3" w:rsidRPr="000B67C6">
          <w:rPr>
            <w:rStyle w:val="af6"/>
            <w:noProof/>
          </w:rPr>
          <w:t>Участие в закупке с привлечением субподрядчиков / соисполнителей</w:t>
        </w:r>
        <w:r w:rsidR="003C31E3">
          <w:rPr>
            <w:noProof/>
            <w:webHidden/>
          </w:rPr>
          <w:tab/>
        </w:r>
        <w:r w:rsidR="003C31E3">
          <w:rPr>
            <w:noProof/>
            <w:webHidden/>
          </w:rPr>
          <w:fldChar w:fldCharType="begin"/>
        </w:r>
        <w:r w:rsidR="003C31E3">
          <w:rPr>
            <w:noProof/>
            <w:webHidden/>
          </w:rPr>
          <w:instrText xml:space="preserve"> PAGEREF _Toc94856543 \h </w:instrText>
        </w:r>
        <w:r w:rsidR="003C31E3">
          <w:rPr>
            <w:noProof/>
            <w:webHidden/>
          </w:rPr>
        </w:r>
        <w:r w:rsidR="003C31E3">
          <w:rPr>
            <w:noProof/>
            <w:webHidden/>
          </w:rPr>
          <w:fldChar w:fldCharType="separate"/>
        </w:r>
        <w:r w:rsidR="000C21FD">
          <w:rPr>
            <w:noProof/>
            <w:webHidden/>
          </w:rPr>
          <w:t>47</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44" w:history="1">
        <w:r w:rsidR="003C31E3" w:rsidRPr="000B67C6">
          <w:rPr>
            <w:rStyle w:val="af6"/>
            <w:noProof/>
          </w:rPr>
          <w:t>6.3.</w:t>
        </w:r>
        <w:r w:rsidR="003C31E3">
          <w:rPr>
            <w:rFonts w:asciiTheme="minorHAnsi" w:eastAsiaTheme="minorEastAsia" w:hAnsiTheme="minorHAnsi" w:cstheme="minorBidi"/>
            <w:noProof/>
            <w:sz w:val="22"/>
            <w:szCs w:val="22"/>
            <w:lang w:eastAsia="ru-RU"/>
          </w:rPr>
          <w:tab/>
        </w:r>
        <w:r w:rsidR="003C31E3" w:rsidRPr="000B67C6">
          <w:rPr>
            <w:rStyle w:val="af6"/>
            <w:noProof/>
          </w:rPr>
          <w:t>Участие в закупке в форме коллективного участника</w:t>
        </w:r>
        <w:r w:rsidR="003C31E3">
          <w:rPr>
            <w:noProof/>
            <w:webHidden/>
          </w:rPr>
          <w:tab/>
        </w:r>
        <w:r w:rsidR="003C31E3">
          <w:rPr>
            <w:noProof/>
            <w:webHidden/>
          </w:rPr>
          <w:fldChar w:fldCharType="begin"/>
        </w:r>
        <w:r w:rsidR="003C31E3">
          <w:rPr>
            <w:noProof/>
            <w:webHidden/>
          </w:rPr>
          <w:instrText xml:space="preserve"> PAGEREF _Toc94856544 \h </w:instrText>
        </w:r>
        <w:r w:rsidR="003C31E3">
          <w:rPr>
            <w:noProof/>
            <w:webHidden/>
          </w:rPr>
        </w:r>
        <w:r w:rsidR="003C31E3">
          <w:rPr>
            <w:noProof/>
            <w:webHidden/>
          </w:rPr>
          <w:fldChar w:fldCharType="separate"/>
        </w:r>
        <w:r w:rsidR="000C21FD">
          <w:rPr>
            <w:noProof/>
            <w:webHidden/>
          </w:rPr>
          <w:t>47</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45" w:history="1">
        <w:r w:rsidR="003C31E3" w:rsidRPr="000B67C6">
          <w:rPr>
            <w:rStyle w:val="af6"/>
            <w:noProof/>
          </w:rPr>
          <w:t>6.4.</w:t>
        </w:r>
        <w:r w:rsidR="003C31E3">
          <w:rPr>
            <w:rFonts w:asciiTheme="minorHAnsi" w:eastAsiaTheme="minorEastAsia" w:hAnsiTheme="minorHAnsi" w:cstheme="minorBidi"/>
            <w:noProof/>
            <w:sz w:val="22"/>
            <w:szCs w:val="22"/>
            <w:lang w:eastAsia="ru-RU"/>
          </w:rPr>
          <w:tab/>
        </w:r>
        <w:r w:rsidR="003C31E3" w:rsidRPr="000B67C6">
          <w:rPr>
            <w:rStyle w:val="af6"/>
            <w:noProof/>
          </w:rPr>
          <w:t>Особенности участия в закупке субъектов МСП</w:t>
        </w:r>
        <w:r w:rsidR="003C31E3">
          <w:rPr>
            <w:noProof/>
            <w:webHidden/>
          </w:rPr>
          <w:tab/>
        </w:r>
        <w:r w:rsidR="003C31E3">
          <w:rPr>
            <w:noProof/>
            <w:webHidden/>
          </w:rPr>
          <w:fldChar w:fldCharType="begin"/>
        </w:r>
        <w:r w:rsidR="003C31E3">
          <w:rPr>
            <w:noProof/>
            <w:webHidden/>
          </w:rPr>
          <w:instrText xml:space="preserve"> PAGEREF _Toc94856545 \h </w:instrText>
        </w:r>
        <w:r w:rsidR="003C31E3">
          <w:rPr>
            <w:noProof/>
            <w:webHidden/>
          </w:rPr>
        </w:r>
        <w:r w:rsidR="003C31E3">
          <w:rPr>
            <w:noProof/>
            <w:webHidden/>
          </w:rPr>
          <w:fldChar w:fldCharType="separate"/>
        </w:r>
        <w:r w:rsidR="000C21FD">
          <w:rPr>
            <w:noProof/>
            <w:webHidden/>
          </w:rPr>
          <w:t>48</w:t>
        </w:r>
        <w:r w:rsidR="003C31E3">
          <w:rPr>
            <w:noProof/>
            <w:webHidden/>
          </w:rPr>
          <w:fldChar w:fldCharType="end"/>
        </w:r>
      </w:hyperlink>
    </w:p>
    <w:p w:rsidR="003C31E3" w:rsidRDefault="001B5603">
      <w:pPr>
        <w:pStyle w:val="25"/>
        <w:tabs>
          <w:tab w:val="left" w:pos="660"/>
          <w:tab w:val="right" w:leader="dot" w:pos="10195"/>
        </w:tabs>
        <w:rPr>
          <w:rFonts w:asciiTheme="minorHAnsi" w:eastAsiaTheme="minorEastAsia" w:hAnsiTheme="minorHAnsi" w:cstheme="minorBidi"/>
          <w:noProof/>
          <w:sz w:val="22"/>
          <w:szCs w:val="22"/>
          <w:lang w:eastAsia="ru-RU"/>
        </w:rPr>
      </w:pPr>
      <w:hyperlink w:anchor="_Toc94856546" w:history="1">
        <w:r w:rsidR="003C31E3" w:rsidRPr="000B67C6">
          <w:rPr>
            <w:rStyle w:val="af6"/>
            <w:noProof/>
          </w:rPr>
          <w:t>7.</w:t>
        </w:r>
        <w:r w:rsidR="003C31E3">
          <w:rPr>
            <w:rFonts w:asciiTheme="minorHAnsi" w:eastAsiaTheme="minorEastAsia" w:hAnsiTheme="minorHAnsi" w:cstheme="minorBidi"/>
            <w:noProof/>
            <w:sz w:val="22"/>
            <w:szCs w:val="22"/>
            <w:lang w:eastAsia="ru-RU"/>
          </w:rPr>
          <w:tab/>
        </w:r>
        <w:r w:rsidR="003C31E3" w:rsidRPr="000B67C6">
          <w:rPr>
            <w:rStyle w:val="af6"/>
            <w:noProof/>
          </w:rPr>
          <w:t>Порядок применения приоритета</w:t>
        </w:r>
        <w:r w:rsidR="003C31E3">
          <w:rPr>
            <w:noProof/>
            <w:webHidden/>
          </w:rPr>
          <w:tab/>
        </w:r>
        <w:r w:rsidR="003C31E3">
          <w:rPr>
            <w:noProof/>
            <w:webHidden/>
          </w:rPr>
          <w:fldChar w:fldCharType="begin"/>
        </w:r>
        <w:r w:rsidR="003C31E3">
          <w:rPr>
            <w:noProof/>
            <w:webHidden/>
          </w:rPr>
          <w:instrText xml:space="preserve"> PAGEREF _Toc94856546 \h </w:instrText>
        </w:r>
        <w:r w:rsidR="003C31E3">
          <w:rPr>
            <w:noProof/>
            <w:webHidden/>
          </w:rPr>
        </w:r>
        <w:r w:rsidR="003C31E3">
          <w:rPr>
            <w:noProof/>
            <w:webHidden/>
          </w:rPr>
          <w:fldChar w:fldCharType="separate"/>
        </w:r>
        <w:r w:rsidR="000C21FD">
          <w:rPr>
            <w:noProof/>
            <w:webHidden/>
          </w:rPr>
          <w:t>49</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47" w:history="1">
        <w:r w:rsidR="003C31E3" w:rsidRPr="000B67C6">
          <w:rPr>
            <w:rStyle w:val="af6"/>
            <w:noProof/>
          </w:rPr>
          <w:t>7.1.</w:t>
        </w:r>
        <w:r w:rsidR="003C31E3">
          <w:rPr>
            <w:rFonts w:asciiTheme="minorHAnsi" w:eastAsiaTheme="minorEastAsia" w:hAnsiTheme="minorHAnsi" w:cstheme="minorBidi"/>
            <w:noProof/>
            <w:sz w:val="22"/>
            <w:szCs w:val="22"/>
            <w:lang w:eastAsia="ru-RU"/>
          </w:rPr>
          <w:tab/>
        </w:r>
        <w:r w:rsidR="003C31E3" w:rsidRPr="000B67C6">
          <w:rPr>
            <w:rStyle w:val="af6"/>
            <w:noProof/>
          </w:rPr>
          <w:t>Общие положения</w:t>
        </w:r>
        <w:r w:rsidR="003C31E3">
          <w:rPr>
            <w:noProof/>
            <w:webHidden/>
          </w:rPr>
          <w:tab/>
        </w:r>
        <w:r w:rsidR="003C31E3">
          <w:rPr>
            <w:noProof/>
            <w:webHidden/>
          </w:rPr>
          <w:fldChar w:fldCharType="begin"/>
        </w:r>
        <w:r w:rsidR="003C31E3">
          <w:rPr>
            <w:noProof/>
            <w:webHidden/>
          </w:rPr>
          <w:instrText xml:space="preserve"> PAGEREF _Toc94856547 \h </w:instrText>
        </w:r>
        <w:r w:rsidR="003C31E3">
          <w:rPr>
            <w:noProof/>
            <w:webHidden/>
          </w:rPr>
        </w:r>
        <w:r w:rsidR="003C31E3">
          <w:rPr>
            <w:noProof/>
            <w:webHidden/>
          </w:rPr>
          <w:fldChar w:fldCharType="separate"/>
        </w:r>
        <w:r w:rsidR="000C21FD">
          <w:rPr>
            <w:noProof/>
            <w:webHidden/>
          </w:rPr>
          <w:t>49</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48" w:history="1">
        <w:r w:rsidR="003C31E3" w:rsidRPr="000B67C6">
          <w:rPr>
            <w:rStyle w:val="af6"/>
            <w:noProof/>
          </w:rPr>
          <w:t>7.2.</w:t>
        </w:r>
        <w:r w:rsidR="003C31E3">
          <w:rPr>
            <w:rFonts w:asciiTheme="minorHAnsi" w:eastAsiaTheme="minorEastAsia" w:hAnsiTheme="minorHAnsi" w:cstheme="minorBidi"/>
            <w:noProof/>
            <w:sz w:val="22"/>
            <w:szCs w:val="22"/>
            <w:lang w:eastAsia="ru-RU"/>
          </w:rPr>
          <w:tab/>
        </w:r>
        <w:r w:rsidR="003C31E3" w:rsidRPr="000B67C6">
          <w:rPr>
            <w:rStyle w:val="af6"/>
            <w:noProof/>
          </w:rPr>
          <w:t>Применение приоритета</w:t>
        </w:r>
        <w:r w:rsidR="003C31E3">
          <w:rPr>
            <w:noProof/>
            <w:webHidden/>
          </w:rPr>
          <w:tab/>
        </w:r>
        <w:r w:rsidR="003C31E3">
          <w:rPr>
            <w:noProof/>
            <w:webHidden/>
          </w:rPr>
          <w:fldChar w:fldCharType="begin"/>
        </w:r>
        <w:r w:rsidR="003C31E3">
          <w:rPr>
            <w:noProof/>
            <w:webHidden/>
          </w:rPr>
          <w:instrText xml:space="preserve"> PAGEREF _Toc94856548 \h </w:instrText>
        </w:r>
        <w:r w:rsidR="003C31E3">
          <w:rPr>
            <w:noProof/>
            <w:webHidden/>
          </w:rPr>
        </w:r>
        <w:r w:rsidR="003C31E3">
          <w:rPr>
            <w:noProof/>
            <w:webHidden/>
          </w:rPr>
          <w:fldChar w:fldCharType="separate"/>
        </w:r>
        <w:r w:rsidR="000C21FD">
          <w:rPr>
            <w:noProof/>
            <w:webHidden/>
          </w:rPr>
          <w:t>49</w:t>
        </w:r>
        <w:r w:rsidR="003C31E3">
          <w:rPr>
            <w:noProof/>
            <w:webHidden/>
          </w:rPr>
          <w:fldChar w:fldCharType="end"/>
        </w:r>
      </w:hyperlink>
    </w:p>
    <w:p w:rsidR="003C31E3" w:rsidRDefault="001B5603">
      <w:pPr>
        <w:pStyle w:val="25"/>
        <w:tabs>
          <w:tab w:val="left" w:pos="660"/>
          <w:tab w:val="right" w:leader="dot" w:pos="10195"/>
        </w:tabs>
        <w:rPr>
          <w:rFonts w:asciiTheme="minorHAnsi" w:eastAsiaTheme="minorEastAsia" w:hAnsiTheme="minorHAnsi" w:cstheme="minorBidi"/>
          <w:noProof/>
          <w:sz w:val="22"/>
          <w:szCs w:val="22"/>
          <w:lang w:eastAsia="ru-RU"/>
        </w:rPr>
      </w:pPr>
      <w:hyperlink w:anchor="_Toc94856549" w:history="1">
        <w:r w:rsidR="003C31E3" w:rsidRPr="000B67C6">
          <w:rPr>
            <w:rStyle w:val="af6"/>
            <w:noProof/>
          </w:rPr>
          <w:t>8.</w:t>
        </w:r>
        <w:r w:rsidR="003C31E3">
          <w:rPr>
            <w:rFonts w:asciiTheme="minorHAnsi" w:eastAsiaTheme="minorEastAsia" w:hAnsiTheme="minorHAnsi" w:cstheme="minorBidi"/>
            <w:noProof/>
            <w:sz w:val="22"/>
            <w:szCs w:val="22"/>
            <w:lang w:eastAsia="ru-RU"/>
          </w:rPr>
          <w:tab/>
        </w:r>
        <w:r w:rsidR="003C31E3" w:rsidRPr="000B67C6">
          <w:rPr>
            <w:rStyle w:val="af6"/>
            <w:noProof/>
          </w:rPr>
          <w:t>Образцы форм документов, включаемых в заявку</w:t>
        </w:r>
        <w:r w:rsidR="003C31E3">
          <w:rPr>
            <w:noProof/>
            <w:webHidden/>
          </w:rPr>
          <w:tab/>
        </w:r>
        <w:r w:rsidR="003C31E3">
          <w:rPr>
            <w:noProof/>
            <w:webHidden/>
          </w:rPr>
          <w:fldChar w:fldCharType="begin"/>
        </w:r>
        <w:r w:rsidR="003C31E3">
          <w:rPr>
            <w:noProof/>
            <w:webHidden/>
          </w:rPr>
          <w:instrText xml:space="preserve"> PAGEREF _Toc94856549 \h </w:instrText>
        </w:r>
        <w:r w:rsidR="003C31E3">
          <w:rPr>
            <w:noProof/>
            <w:webHidden/>
          </w:rPr>
        </w:r>
        <w:r w:rsidR="003C31E3">
          <w:rPr>
            <w:noProof/>
            <w:webHidden/>
          </w:rPr>
          <w:fldChar w:fldCharType="separate"/>
        </w:r>
        <w:r w:rsidR="000C21FD">
          <w:rPr>
            <w:noProof/>
            <w:webHidden/>
          </w:rPr>
          <w:t>52</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50" w:history="1">
        <w:r w:rsidR="003C31E3" w:rsidRPr="000B67C6">
          <w:rPr>
            <w:rStyle w:val="af6"/>
            <w:noProof/>
          </w:rPr>
          <w:t>8.1.</w:t>
        </w:r>
        <w:r w:rsidR="003C31E3">
          <w:rPr>
            <w:rFonts w:asciiTheme="minorHAnsi" w:eastAsiaTheme="minorEastAsia" w:hAnsiTheme="minorHAnsi" w:cstheme="minorBidi"/>
            <w:noProof/>
            <w:sz w:val="22"/>
            <w:szCs w:val="22"/>
            <w:lang w:eastAsia="ru-RU"/>
          </w:rPr>
          <w:tab/>
        </w:r>
        <w:r w:rsidR="003C31E3" w:rsidRPr="000B67C6">
          <w:rPr>
            <w:rStyle w:val="af6"/>
            <w:noProof/>
          </w:rPr>
          <w:t>Опись документов заявки (форма 1)</w:t>
        </w:r>
        <w:r w:rsidR="003C31E3">
          <w:rPr>
            <w:noProof/>
            <w:webHidden/>
          </w:rPr>
          <w:tab/>
        </w:r>
        <w:r w:rsidR="003C31E3">
          <w:rPr>
            <w:noProof/>
            <w:webHidden/>
          </w:rPr>
          <w:fldChar w:fldCharType="begin"/>
        </w:r>
        <w:r w:rsidR="003C31E3">
          <w:rPr>
            <w:noProof/>
            <w:webHidden/>
          </w:rPr>
          <w:instrText xml:space="preserve"> PAGEREF _Toc94856550 \h </w:instrText>
        </w:r>
        <w:r w:rsidR="003C31E3">
          <w:rPr>
            <w:noProof/>
            <w:webHidden/>
          </w:rPr>
        </w:r>
        <w:r w:rsidR="003C31E3">
          <w:rPr>
            <w:noProof/>
            <w:webHidden/>
          </w:rPr>
          <w:fldChar w:fldCharType="separate"/>
        </w:r>
        <w:r w:rsidR="000C21FD">
          <w:rPr>
            <w:noProof/>
            <w:webHidden/>
          </w:rPr>
          <w:t>52</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51" w:history="1">
        <w:r w:rsidR="003C31E3" w:rsidRPr="000B67C6">
          <w:rPr>
            <w:rStyle w:val="af6"/>
            <w:noProof/>
          </w:rPr>
          <w:t>8.2.</w:t>
        </w:r>
        <w:r w:rsidR="003C31E3">
          <w:rPr>
            <w:rFonts w:asciiTheme="minorHAnsi" w:eastAsiaTheme="minorEastAsia" w:hAnsiTheme="minorHAnsi" w:cstheme="minorBidi"/>
            <w:noProof/>
            <w:sz w:val="22"/>
            <w:szCs w:val="22"/>
            <w:lang w:eastAsia="ru-RU"/>
          </w:rPr>
          <w:tab/>
        </w:r>
        <w:r w:rsidR="003C31E3" w:rsidRPr="000B67C6">
          <w:rPr>
            <w:rStyle w:val="af6"/>
            <w:noProof/>
          </w:rPr>
          <w:t>Форма заявки</w:t>
        </w:r>
        <w:r w:rsidR="003C31E3">
          <w:rPr>
            <w:noProof/>
            <w:webHidden/>
          </w:rPr>
          <w:tab/>
        </w:r>
        <w:r w:rsidR="003C31E3">
          <w:rPr>
            <w:noProof/>
            <w:webHidden/>
          </w:rPr>
          <w:fldChar w:fldCharType="begin"/>
        </w:r>
        <w:r w:rsidR="003C31E3">
          <w:rPr>
            <w:noProof/>
            <w:webHidden/>
          </w:rPr>
          <w:instrText xml:space="preserve"> PAGEREF _Toc94856551 \h </w:instrText>
        </w:r>
        <w:r w:rsidR="003C31E3">
          <w:rPr>
            <w:noProof/>
            <w:webHidden/>
          </w:rPr>
        </w:r>
        <w:r w:rsidR="003C31E3">
          <w:rPr>
            <w:noProof/>
            <w:webHidden/>
          </w:rPr>
          <w:fldChar w:fldCharType="separate"/>
        </w:r>
        <w:r w:rsidR="000C21FD">
          <w:rPr>
            <w:noProof/>
            <w:webHidden/>
          </w:rPr>
          <w:t>53</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52" w:history="1">
        <w:r w:rsidR="003C31E3" w:rsidRPr="000B67C6">
          <w:rPr>
            <w:rStyle w:val="af6"/>
            <w:noProof/>
          </w:rPr>
          <w:t>8.3.</w:t>
        </w:r>
        <w:r w:rsidR="003C31E3">
          <w:rPr>
            <w:rFonts w:asciiTheme="minorHAnsi" w:eastAsiaTheme="minorEastAsia" w:hAnsiTheme="minorHAnsi" w:cstheme="minorBidi"/>
            <w:noProof/>
            <w:sz w:val="22"/>
            <w:szCs w:val="22"/>
            <w:lang w:eastAsia="ru-RU"/>
          </w:rPr>
          <w:tab/>
        </w:r>
        <w:r w:rsidR="003C31E3" w:rsidRPr="000B67C6">
          <w:rPr>
            <w:rStyle w:val="af6"/>
            <w:noProof/>
          </w:rPr>
          <w:t>Форма Коммерческого предложения</w:t>
        </w:r>
        <w:r w:rsidR="003C31E3">
          <w:rPr>
            <w:noProof/>
            <w:webHidden/>
          </w:rPr>
          <w:tab/>
        </w:r>
        <w:r w:rsidR="003C31E3">
          <w:rPr>
            <w:noProof/>
            <w:webHidden/>
          </w:rPr>
          <w:fldChar w:fldCharType="begin"/>
        </w:r>
        <w:r w:rsidR="003C31E3">
          <w:rPr>
            <w:noProof/>
            <w:webHidden/>
          </w:rPr>
          <w:instrText xml:space="preserve"> PAGEREF _Toc94856552 \h </w:instrText>
        </w:r>
        <w:r w:rsidR="003C31E3">
          <w:rPr>
            <w:noProof/>
            <w:webHidden/>
          </w:rPr>
        </w:r>
        <w:r w:rsidR="003C31E3">
          <w:rPr>
            <w:noProof/>
            <w:webHidden/>
          </w:rPr>
          <w:fldChar w:fldCharType="separate"/>
        </w:r>
        <w:r w:rsidR="000C21FD">
          <w:rPr>
            <w:noProof/>
            <w:webHidden/>
          </w:rPr>
          <w:t>56</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53" w:history="1">
        <w:r w:rsidR="003C31E3" w:rsidRPr="000B67C6">
          <w:rPr>
            <w:rStyle w:val="af6"/>
            <w:noProof/>
          </w:rPr>
          <w:t>8.4.</w:t>
        </w:r>
        <w:r w:rsidR="003C31E3">
          <w:rPr>
            <w:rFonts w:asciiTheme="minorHAnsi" w:eastAsiaTheme="minorEastAsia" w:hAnsiTheme="minorHAnsi" w:cstheme="minorBidi"/>
            <w:noProof/>
            <w:sz w:val="22"/>
            <w:szCs w:val="22"/>
            <w:lang w:eastAsia="ru-RU"/>
          </w:rPr>
          <w:tab/>
        </w:r>
        <w:r w:rsidR="003C31E3" w:rsidRPr="000B67C6">
          <w:rPr>
            <w:rStyle w:val="af6"/>
            <w:noProof/>
          </w:rPr>
          <w:t>Форма Технического предложения</w:t>
        </w:r>
        <w:r w:rsidR="003C31E3">
          <w:rPr>
            <w:noProof/>
            <w:webHidden/>
          </w:rPr>
          <w:tab/>
        </w:r>
        <w:r w:rsidR="003C31E3">
          <w:rPr>
            <w:noProof/>
            <w:webHidden/>
          </w:rPr>
          <w:fldChar w:fldCharType="begin"/>
        </w:r>
        <w:r w:rsidR="003C31E3">
          <w:rPr>
            <w:noProof/>
            <w:webHidden/>
          </w:rPr>
          <w:instrText xml:space="preserve"> PAGEREF _Toc94856553 \h </w:instrText>
        </w:r>
        <w:r w:rsidR="003C31E3">
          <w:rPr>
            <w:noProof/>
            <w:webHidden/>
          </w:rPr>
        </w:r>
        <w:r w:rsidR="003C31E3">
          <w:rPr>
            <w:noProof/>
            <w:webHidden/>
          </w:rPr>
          <w:fldChar w:fldCharType="separate"/>
        </w:r>
        <w:r w:rsidR="000C21FD">
          <w:rPr>
            <w:noProof/>
            <w:webHidden/>
          </w:rPr>
          <w:t>58</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54" w:history="1">
        <w:r w:rsidR="003C31E3" w:rsidRPr="000B67C6">
          <w:rPr>
            <w:rStyle w:val="af6"/>
            <w:noProof/>
          </w:rPr>
          <w:t>8.5.</w:t>
        </w:r>
        <w:r w:rsidR="003C31E3">
          <w:rPr>
            <w:rFonts w:asciiTheme="minorHAnsi" w:eastAsiaTheme="minorEastAsia" w:hAnsiTheme="minorHAnsi" w:cstheme="minorBidi"/>
            <w:noProof/>
            <w:sz w:val="22"/>
            <w:szCs w:val="22"/>
            <w:lang w:eastAsia="ru-RU"/>
          </w:rPr>
          <w:tab/>
        </w:r>
        <w:r w:rsidR="003C31E3" w:rsidRPr="000B67C6">
          <w:rPr>
            <w:rStyle w:val="af6"/>
            <w:noProof/>
          </w:rPr>
          <w:t>Форма Анкеты участника</w:t>
        </w:r>
        <w:r w:rsidR="003C31E3">
          <w:rPr>
            <w:noProof/>
            <w:webHidden/>
          </w:rPr>
          <w:tab/>
        </w:r>
        <w:r w:rsidR="003C31E3">
          <w:rPr>
            <w:noProof/>
            <w:webHidden/>
          </w:rPr>
          <w:fldChar w:fldCharType="begin"/>
        </w:r>
        <w:r w:rsidR="003C31E3">
          <w:rPr>
            <w:noProof/>
            <w:webHidden/>
          </w:rPr>
          <w:instrText xml:space="preserve"> PAGEREF _Toc94856554 \h </w:instrText>
        </w:r>
        <w:r w:rsidR="003C31E3">
          <w:rPr>
            <w:noProof/>
            <w:webHidden/>
          </w:rPr>
        </w:r>
        <w:r w:rsidR="003C31E3">
          <w:rPr>
            <w:noProof/>
            <w:webHidden/>
          </w:rPr>
          <w:fldChar w:fldCharType="separate"/>
        </w:r>
        <w:r w:rsidR="000C21FD">
          <w:rPr>
            <w:noProof/>
            <w:webHidden/>
          </w:rPr>
          <w:t>60</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55" w:history="1">
        <w:r w:rsidR="003C31E3" w:rsidRPr="000B67C6">
          <w:rPr>
            <w:rStyle w:val="af6"/>
            <w:noProof/>
          </w:rPr>
          <w:t>8.6.</w:t>
        </w:r>
        <w:r w:rsidR="003C31E3">
          <w:rPr>
            <w:rFonts w:asciiTheme="minorHAnsi" w:eastAsiaTheme="minorEastAsia" w:hAnsiTheme="minorHAnsi" w:cstheme="minorBidi"/>
            <w:noProof/>
            <w:sz w:val="22"/>
            <w:szCs w:val="22"/>
            <w:lang w:eastAsia="ru-RU"/>
          </w:rPr>
          <w:tab/>
        </w:r>
        <w:r w:rsidR="003C31E3" w:rsidRPr="000B67C6">
          <w:rPr>
            <w:rStyle w:val="af6"/>
            <w:noProof/>
          </w:rPr>
          <w:t>Форма Декларации о соответствии критериям отнесения к субъектам малого и среднего предпринимательства</w:t>
        </w:r>
        <w:r w:rsidR="003C31E3">
          <w:rPr>
            <w:noProof/>
            <w:webHidden/>
          </w:rPr>
          <w:tab/>
        </w:r>
        <w:r w:rsidR="003C31E3">
          <w:rPr>
            <w:noProof/>
            <w:webHidden/>
          </w:rPr>
          <w:fldChar w:fldCharType="begin"/>
        </w:r>
        <w:r w:rsidR="003C31E3">
          <w:rPr>
            <w:noProof/>
            <w:webHidden/>
          </w:rPr>
          <w:instrText xml:space="preserve"> PAGEREF _Toc94856555 \h </w:instrText>
        </w:r>
        <w:r w:rsidR="003C31E3">
          <w:rPr>
            <w:noProof/>
            <w:webHidden/>
          </w:rPr>
        </w:r>
        <w:r w:rsidR="003C31E3">
          <w:rPr>
            <w:noProof/>
            <w:webHidden/>
          </w:rPr>
          <w:fldChar w:fldCharType="separate"/>
        </w:r>
        <w:r w:rsidR="000C21FD">
          <w:rPr>
            <w:noProof/>
            <w:webHidden/>
          </w:rPr>
          <w:t>66</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56" w:history="1">
        <w:r w:rsidR="003C31E3" w:rsidRPr="000B67C6">
          <w:rPr>
            <w:rStyle w:val="af6"/>
            <w:noProof/>
          </w:rPr>
          <w:t>8.7.</w:t>
        </w:r>
        <w:r w:rsidR="003C31E3">
          <w:rPr>
            <w:rFonts w:asciiTheme="minorHAnsi" w:eastAsiaTheme="minorEastAsia" w:hAnsiTheme="minorHAnsi" w:cstheme="minorBidi"/>
            <w:noProof/>
            <w:sz w:val="22"/>
            <w:szCs w:val="22"/>
            <w:lang w:eastAsia="ru-RU"/>
          </w:rPr>
          <w:tab/>
        </w:r>
        <w:r w:rsidR="003C31E3" w:rsidRPr="000B67C6">
          <w:rPr>
            <w:rStyle w:val="af6"/>
            <w:noProof/>
          </w:rPr>
          <w:t>Форма Плана распределения объемов по договору внутри коллективного участника</w:t>
        </w:r>
        <w:r w:rsidR="003C31E3">
          <w:rPr>
            <w:noProof/>
            <w:webHidden/>
          </w:rPr>
          <w:tab/>
        </w:r>
        <w:r w:rsidR="003C31E3">
          <w:rPr>
            <w:noProof/>
            <w:webHidden/>
          </w:rPr>
          <w:fldChar w:fldCharType="begin"/>
        </w:r>
        <w:r w:rsidR="003C31E3">
          <w:rPr>
            <w:noProof/>
            <w:webHidden/>
          </w:rPr>
          <w:instrText xml:space="preserve"> PAGEREF _Toc94856556 \h </w:instrText>
        </w:r>
        <w:r w:rsidR="003C31E3">
          <w:rPr>
            <w:noProof/>
            <w:webHidden/>
          </w:rPr>
        </w:r>
        <w:r w:rsidR="003C31E3">
          <w:rPr>
            <w:noProof/>
            <w:webHidden/>
          </w:rPr>
          <w:fldChar w:fldCharType="separate"/>
        </w:r>
        <w:r w:rsidR="000C21FD">
          <w:rPr>
            <w:noProof/>
            <w:webHidden/>
          </w:rPr>
          <w:t>71</w:t>
        </w:r>
        <w:r w:rsidR="003C31E3">
          <w:rPr>
            <w:noProof/>
            <w:webHidden/>
          </w:rPr>
          <w:fldChar w:fldCharType="end"/>
        </w:r>
      </w:hyperlink>
    </w:p>
    <w:p w:rsidR="003C31E3" w:rsidRDefault="001B5603">
      <w:pPr>
        <w:pStyle w:val="34"/>
        <w:tabs>
          <w:tab w:val="right" w:leader="dot" w:pos="10195"/>
        </w:tabs>
        <w:rPr>
          <w:rFonts w:asciiTheme="minorHAnsi" w:eastAsiaTheme="minorEastAsia" w:hAnsiTheme="minorHAnsi" w:cstheme="minorBidi"/>
          <w:noProof/>
          <w:sz w:val="22"/>
          <w:szCs w:val="22"/>
          <w:lang w:eastAsia="ru-RU"/>
        </w:rPr>
      </w:pPr>
      <w:hyperlink w:anchor="_Toc94856557" w:history="1">
        <w:r w:rsidR="003C31E3" w:rsidRPr="000B67C6">
          <w:rPr>
            <w:rStyle w:val="af6"/>
            <w:noProof/>
            <w:highlight w:val="yellow"/>
          </w:rPr>
          <w:t>[Приложенные образцы дополнительных документов (8.8. – 8.14) заполняются в случае наличия их в перечне документов Информационной карты (п.1.2.29)].</w:t>
        </w:r>
        <w:r w:rsidR="003C31E3">
          <w:rPr>
            <w:noProof/>
            <w:webHidden/>
          </w:rPr>
          <w:tab/>
        </w:r>
        <w:r w:rsidR="003C31E3">
          <w:rPr>
            <w:noProof/>
            <w:webHidden/>
          </w:rPr>
          <w:fldChar w:fldCharType="begin"/>
        </w:r>
        <w:r w:rsidR="003C31E3">
          <w:rPr>
            <w:noProof/>
            <w:webHidden/>
          </w:rPr>
          <w:instrText xml:space="preserve"> PAGEREF _Toc94856557 \h </w:instrText>
        </w:r>
        <w:r w:rsidR="003C31E3">
          <w:rPr>
            <w:noProof/>
            <w:webHidden/>
          </w:rPr>
        </w:r>
        <w:r w:rsidR="003C31E3">
          <w:rPr>
            <w:noProof/>
            <w:webHidden/>
          </w:rPr>
          <w:fldChar w:fldCharType="separate"/>
        </w:r>
        <w:r w:rsidR="000C21FD">
          <w:rPr>
            <w:noProof/>
            <w:webHidden/>
          </w:rPr>
          <w:t>73</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58" w:history="1">
        <w:r w:rsidR="003C31E3" w:rsidRPr="000B67C6">
          <w:rPr>
            <w:rStyle w:val="af6"/>
            <w:noProof/>
          </w:rPr>
          <w:t>8.8.</w:t>
        </w:r>
        <w:r w:rsidR="003C31E3">
          <w:rPr>
            <w:rFonts w:asciiTheme="minorHAnsi" w:eastAsiaTheme="minorEastAsia" w:hAnsiTheme="minorHAnsi" w:cstheme="minorBidi"/>
            <w:noProof/>
            <w:sz w:val="22"/>
            <w:szCs w:val="22"/>
            <w:lang w:eastAsia="ru-RU"/>
          </w:rPr>
          <w:tab/>
        </w:r>
        <w:r w:rsidR="003C31E3" w:rsidRPr="000B67C6">
          <w:rPr>
            <w:rStyle w:val="af6"/>
            <w:noProof/>
          </w:rPr>
          <w:t>Форма Графика исполнения договора.</w:t>
        </w:r>
        <w:r w:rsidR="003C31E3">
          <w:rPr>
            <w:noProof/>
            <w:webHidden/>
          </w:rPr>
          <w:tab/>
        </w:r>
        <w:r w:rsidR="003C31E3">
          <w:rPr>
            <w:noProof/>
            <w:webHidden/>
          </w:rPr>
          <w:fldChar w:fldCharType="begin"/>
        </w:r>
        <w:r w:rsidR="003C31E3">
          <w:rPr>
            <w:noProof/>
            <w:webHidden/>
          </w:rPr>
          <w:instrText xml:space="preserve"> PAGEREF _Toc94856558 \h </w:instrText>
        </w:r>
        <w:r w:rsidR="003C31E3">
          <w:rPr>
            <w:noProof/>
            <w:webHidden/>
          </w:rPr>
        </w:r>
        <w:r w:rsidR="003C31E3">
          <w:rPr>
            <w:noProof/>
            <w:webHidden/>
          </w:rPr>
          <w:fldChar w:fldCharType="separate"/>
        </w:r>
        <w:r w:rsidR="000C21FD">
          <w:rPr>
            <w:noProof/>
            <w:webHidden/>
          </w:rPr>
          <w:t>73</w:t>
        </w:r>
        <w:r w:rsidR="003C31E3">
          <w:rPr>
            <w:noProof/>
            <w:webHidden/>
          </w:rPr>
          <w:fldChar w:fldCharType="end"/>
        </w:r>
      </w:hyperlink>
    </w:p>
    <w:p w:rsidR="003C31E3" w:rsidRDefault="001B5603">
      <w:pPr>
        <w:pStyle w:val="34"/>
        <w:tabs>
          <w:tab w:val="left" w:pos="660"/>
          <w:tab w:val="right" w:leader="dot" w:pos="10195"/>
        </w:tabs>
        <w:rPr>
          <w:rFonts w:asciiTheme="minorHAnsi" w:eastAsiaTheme="minorEastAsia" w:hAnsiTheme="minorHAnsi" w:cstheme="minorBidi"/>
          <w:noProof/>
          <w:sz w:val="22"/>
          <w:szCs w:val="22"/>
          <w:lang w:eastAsia="ru-RU"/>
        </w:rPr>
      </w:pPr>
      <w:hyperlink w:anchor="_Toc94856559" w:history="1">
        <w:r w:rsidR="003C31E3" w:rsidRPr="000B67C6">
          <w:rPr>
            <w:rStyle w:val="af6"/>
            <w:noProof/>
          </w:rPr>
          <w:t>8.9.</w:t>
        </w:r>
        <w:r w:rsidR="003C31E3">
          <w:rPr>
            <w:rFonts w:asciiTheme="minorHAnsi" w:eastAsiaTheme="minorEastAsia" w:hAnsiTheme="minorHAnsi" w:cstheme="minorBidi"/>
            <w:noProof/>
            <w:sz w:val="22"/>
            <w:szCs w:val="22"/>
            <w:lang w:eastAsia="ru-RU"/>
          </w:rPr>
          <w:tab/>
        </w:r>
        <w:r w:rsidR="003C31E3" w:rsidRPr="000B67C6">
          <w:rPr>
            <w:rStyle w:val="af6"/>
            <w:noProof/>
          </w:rPr>
          <w:t>Форма Справки об опыте</w:t>
        </w:r>
        <w:r w:rsidR="003C31E3">
          <w:rPr>
            <w:noProof/>
            <w:webHidden/>
          </w:rPr>
          <w:tab/>
        </w:r>
        <w:r w:rsidR="003C31E3">
          <w:rPr>
            <w:noProof/>
            <w:webHidden/>
          </w:rPr>
          <w:fldChar w:fldCharType="begin"/>
        </w:r>
        <w:r w:rsidR="003C31E3">
          <w:rPr>
            <w:noProof/>
            <w:webHidden/>
          </w:rPr>
          <w:instrText xml:space="preserve"> PAGEREF _Toc94856559 \h </w:instrText>
        </w:r>
        <w:r w:rsidR="003C31E3">
          <w:rPr>
            <w:noProof/>
            <w:webHidden/>
          </w:rPr>
        </w:r>
        <w:r w:rsidR="003C31E3">
          <w:rPr>
            <w:noProof/>
            <w:webHidden/>
          </w:rPr>
          <w:fldChar w:fldCharType="separate"/>
        </w:r>
        <w:r w:rsidR="000C21FD">
          <w:rPr>
            <w:noProof/>
            <w:webHidden/>
          </w:rPr>
          <w:t>74</w:t>
        </w:r>
        <w:r w:rsidR="003C31E3">
          <w:rPr>
            <w:noProof/>
            <w:webHidden/>
          </w:rPr>
          <w:fldChar w:fldCharType="end"/>
        </w:r>
      </w:hyperlink>
    </w:p>
    <w:p w:rsidR="003C31E3" w:rsidRDefault="001B560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94856560" w:history="1">
        <w:r w:rsidR="003C31E3" w:rsidRPr="000B67C6">
          <w:rPr>
            <w:rStyle w:val="af6"/>
            <w:noProof/>
          </w:rPr>
          <w:t>8.10.</w:t>
        </w:r>
        <w:r w:rsidR="003C31E3">
          <w:rPr>
            <w:rFonts w:asciiTheme="minorHAnsi" w:eastAsiaTheme="minorEastAsia" w:hAnsiTheme="minorHAnsi" w:cstheme="minorBidi"/>
            <w:noProof/>
            <w:sz w:val="22"/>
            <w:szCs w:val="22"/>
            <w:lang w:eastAsia="ru-RU"/>
          </w:rPr>
          <w:tab/>
        </w:r>
        <w:r w:rsidR="003C31E3" w:rsidRPr="000B67C6">
          <w:rPr>
            <w:rStyle w:val="af6"/>
            <w:noProof/>
          </w:rPr>
          <w:t>Форма Справки о материально-технических ресурсах</w:t>
        </w:r>
        <w:r w:rsidR="003C31E3">
          <w:rPr>
            <w:noProof/>
            <w:webHidden/>
          </w:rPr>
          <w:tab/>
        </w:r>
        <w:r w:rsidR="003C31E3">
          <w:rPr>
            <w:noProof/>
            <w:webHidden/>
          </w:rPr>
          <w:fldChar w:fldCharType="begin"/>
        </w:r>
        <w:r w:rsidR="003C31E3">
          <w:rPr>
            <w:noProof/>
            <w:webHidden/>
          </w:rPr>
          <w:instrText xml:space="preserve"> PAGEREF _Toc94856560 \h </w:instrText>
        </w:r>
        <w:r w:rsidR="003C31E3">
          <w:rPr>
            <w:noProof/>
            <w:webHidden/>
          </w:rPr>
        </w:r>
        <w:r w:rsidR="003C31E3">
          <w:rPr>
            <w:noProof/>
            <w:webHidden/>
          </w:rPr>
          <w:fldChar w:fldCharType="separate"/>
        </w:r>
        <w:r w:rsidR="000C21FD">
          <w:rPr>
            <w:noProof/>
            <w:webHidden/>
          </w:rPr>
          <w:t>75</w:t>
        </w:r>
        <w:r w:rsidR="003C31E3">
          <w:rPr>
            <w:noProof/>
            <w:webHidden/>
          </w:rPr>
          <w:fldChar w:fldCharType="end"/>
        </w:r>
      </w:hyperlink>
    </w:p>
    <w:p w:rsidR="003C31E3" w:rsidRDefault="001B560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94856561" w:history="1">
        <w:r w:rsidR="003C31E3" w:rsidRPr="000B67C6">
          <w:rPr>
            <w:rStyle w:val="af6"/>
            <w:noProof/>
          </w:rPr>
          <w:t>8.11.</w:t>
        </w:r>
        <w:r w:rsidR="003C31E3">
          <w:rPr>
            <w:rFonts w:asciiTheme="minorHAnsi" w:eastAsiaTheme="minorEastAsia" w:hAnsiTheme="minorHAnsi" w:cstheme="minorBidi"/>
            <w:noProof/>
            <w:sz w:val="22"/>
            <w:szCs w:val="22"/>
            <w:lang w:eastAsia="ru-RU"/>
          </w:rPr>
          <w:tab/>
        </w:r>
        <w:r w:rsidR="003C31E3" w:rsidRPr="000B67C6">
          <w:rPr>
            <w:rStyle w:val="af6"/>
            <w:noProof/>
          </w:rPr>
          <w:t>Форма Справки о кадровых ресурсах</w:t>
        </w:r>
        <w:r w:rsidR="003C31E3">
          <w:rPr>
            <w:noProof/>
            <w:webHidden/>
          </w:rPr>
          <w:tab/>
        </w:r>
        <w:r w:rsidR="003C31E3">
          <w:rPr>
            <w:noProof/>
            <w:webHidden/>
          </w:rPr>
          <w:fldChar w:fldCharType="begin"/>
        </w:r>
        <w:r w:rsidR="003C31E3">
          <w:rPr>
            <w:noProof/>
            <w:webHidden/>
          </w:rPr>
          <w:instrText xml:space="preserve"> PAGEREF _Toc94856561 \h </w:instrText>
        </w:r>
        <w:r w:rsidR="003C31E3">
          <w:rPr>
            <w:noProof/>
            <w:webHidden/>
          </w:rPr>
        </w:r>
        <w:r w:rsidR="003C31E3">
          <w:rPr>
            <w:noProof/>
            <w:webHidden/>
          </w:rPr>
          <w:fldChar w:fldCharType="separate"/>
        </w:r>
        <w:r w:rsidR="000C21FD">
          <w:rPr>
            <w:noProof/>
            <w:webHidden/>
          </w:rPr>
          <w:t>76</w:t>
        </w:r>
        <w:r w:rsidR="003C31E3">
          <w:rPr>
            <w:noProof/>
            <w:webHidden/>
          </w:rPr>
          <w:fldChar w:fldCharType="end"/>
        </w:r>
      </w:hyperlink>
    </w:p>
    <w:p w:rsidR="003C31E3" w:rsidRDefault="001B560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94856562" w:history="1">
        <w:r w:rsidR="003C31E3" w:rsidRPr="000B67C6">
          <w:rPr>
            <w:rStyle w:val="af6"/>
            <w:noProof/>
          </w:rPr>
          <w:t>8.12.</w:t>
        </w:r>
        <w:r w:rsidR="003C31E3">
          <w:rPr>
            <w:rFonts w:asciiTheme="minorHAnsi" w:eastAsiaTheme="minorEastAsia" w:hAnsiTheme="minorHAnsi" w:cstheme="minorBidi"/>
            <w:noProof/>
            <w:sz w:val="22"/>
            <w:szCs w:val="22"/>
            <w:lang w:eastAsia="ru-RU"/>
          </w:rPr>
          <w:tab/>
        </w:r>
        <w:r w:rsidR="003C31E3" w:rsidRPr="000B67C6">
          <w:rPr>
            <w:rStyle w:val="af6"/>
            <w:noProof/>
          </w:rPr>
          <w:t>Форма Плана распределения объемов по договору между участником и привлекаемыми субподрядчиками / соисполнителями</w:t>
        </w:r>
        <w:r w:rsidR="003C31E3">
          <w:rPr>
            <w:noProof/>
            <w:webHidden/>
          </w:rPr>
          <w:tab/>
        </w:r>
        <w:r w:rsidR="003C31E3">
          <w:rPr>
            <w:noProof/>
            <w:webHidden/>
          </w:rPr>
          <w:fldChar w:fldCharType="begin"/>
        </w:r>
        <w:r w:rsidR="003C31E3">
          <w:rPr>
            <w:noProof/>
            <w:webHidden/>
          </w:rPr>
          <w:instrText xml:space="preserve"> PAGEREF _Toc94856562 \h </w:instrText>
        </w:r>
        <w:r w:rsidR="003C31E3">
          <w:rPr>
            <w:noProof/>
            <w:webHidden/>
          </w:rPr>
        </w:r>
        <w:r w:rsidR="003C31E3">
          <w:rPr>
            <w:noProof/>
            <w:webHidden/>
          </w:rPr>
          <w:fldChar w:fldCharType="separate"/>
        </w:r>
        <w:r w:rsidR="000C21FD">
          <w:rPr>
            <w:noProof/>
            <w:webHidden/>
          </w:rPr>
          <w:t>78</w:t>
        </w:r>
        <w:r w:rsidR="003C31E3">
          <w:rPr>
            <w:noProof/>
            <w:webHidden/>
          </w:rPr>
          <w:fldChar w:fldCharType="end"/>
        </w:r>
      </w:hyperlink>
    </w:p>
    <w:p w:rsidR="003C31E3" w:rsidRDefault="001B5603">
      <w:pPr>
        <w:pStyle w:val="34"/>
        <w:tabs>
          <w:tab w:val="left" w:pos="1040"/>
          <w:tab w:val="right" w:leader="dot" w:pos="10195"/>
        </w:tabs>
        <w:rPr>
          <w:rFonts w:asciiTheme="minorHAnsi" w:eastAsiaTheme="minorEastAsia" w:hAnsiTheme="minorHAnsi" w:cstheme="minorBidi"/>
          <w:noProof/>
          <w:sz w:val="22"/>
          <w:szCs w:val="22"/>
          <w:lang w:eastAsia="ru-RU"/>
        </w:rPr>
      </w:pPr>
      <w:hyperlink w:anchor="_Toc94856563" w:history="1">
        <w:r w:rsidR="003C31E3" w:rsidRPr="000B67C6">
          <w:rPr>
            <w:rStyle w:val="af6"/>
            <w:noProof/>
          </w:rPr>
          <w:t>8.13.</w:t>
        </w:r>
        <w:r w:rsidR="003C31E3">
          <w:rPr>
            <w:rFonts w:asciiTheme="minorHAnsi" w:eastAsiaTheme="minorEastAsia" w:hAnsiTheme="minorHAnsi" w:cstheme="minorBidi"/>
            <w:noProof/>
            <w:sz w:val="22"/>
            <w:szCs w:val="22"/>
            <w:lang w:eastAsia="ru-RU"/>
          </w:rPr>
          <w:tab/>
        </w:r>
        <w:r w:rsidR="003C31E3" w:rsidRPr="000B67C6">
          <w:rPr>
            <w:rStyle w:val="af6"/>
            <w:noProof/>
          </w:rPr>
          <w:t>Образец оформления конверта заявки</w:t>
        </w:r>
        <w:r w:rsidR="003C31E3">
          <w:rPr>
            <w:noProof/>
            <w:webHidden/>
          </w:rPr>
          <w:tab/>
        </w:r>
        <w:r w:rsidR="003C31E3">
          <w:rPr>
            <w:noProof/>
            <w:webHidden/>
          </w:rPr>
          <w:fldChar w:fldCharType="begin"/>
        </w:r>
        <w:r w:rsidR="003C31E3">
          <w:rPr>
            <w:noProof/>
            <w:webHidden/>
          </w:rPr>
          <w:instrText xml:space="preserve"> PAGEREF _Toc94856563 \h </w:instrText>
        </w:r>
        <w:r w:rsidR="003C31E3">
          <w:rPr>
            <w:noProof/>
            <w:webHidden/>
          </w:rPr>
        </w:r>
        <w:r w:rsidR="003C31E3">
          <w:rPr>
            <w:noProof/>
            <w:webHidden/>
          </w:rPr>
          <w:fldChar w:fldCharType="separate"/>
        </w:r>
        <w:r w:rsidR="000C21FD">
          <w:rPr>
            <w:noProof/>
            <w:webHidden/>
          </w:rPr>
          <w:t>79</w:t>
        </w:r>
        <w:r w:rsidR="003C31E3">
          <w:rPr>
            <w:noProof/>
            <w:webHidden/>
          </w:rPr>
          <w:fldChar w:fldCharType="end"/>
        </w:r>
      </w:hyperlink>
    </w:p>
    <w:p w:rsidR="003C31E3" w:rsidRDefault="001B5603">
      <w:pPr>
        <w:pStyle w:val="25"/>
        <w:tabs>
          <w:tab w:val="left" w:pos="660"/>
          <w:tab w:val="right" w:leader="dot" w:pos="10195"/>
        </w:tabs>
        <w:rPr>
          <w:rFonts w:asciiTheme="minorHAnsi" w:eastAsiaTheme="minorEastAsia" w:hAnsiTheme="minorHAnsi" w:cstheme="minorBidi"/>
          <w:noProof/>
          <w:sz w:val="22"/>
          <w:szCs w:val="22"/>
          <w:lang w:eastAsia="ru-RU"/>
        </w:rPr>
      </w:pPr>
      <w:hyperlink w:anchor="_Toc94856564" w:history="1">
        <w:r w:rsidR="003C31E3" w:rsidRPr="000B67C6">
          <w:rPr>
            <w:rStyle w:val="af6"/>
            <w:noProof/>
            <w:highlight w:val="yellow"/>
          </w:rPr>
          <w:t>9.</w:t>
        </w:r>
        <w:r w:rsidR="003C31E3">
          <w:rPr>
            <w:rFonts w:asciiTheme="minorHAnsi" w:eastAsiaTheme="minorEastAsia" w:hAnsiTheme="minorHAnsi" w:cstheme="minorBidi"/>
            <w:noProof/>
            <w:sz w:val="22"/>
            <w:szCs w:val="22"/>
            <w:lang w:eastAsia="ru-RU"/>
          </w:rPr>
          <w:tab/>
        </w:r>
        <w:r w:rsidR="003C31E3" w:rsidRPr="000B67C6">
          <w:rPr>
            <w:rStyle w:val="af6"/>
            <w:noProof/>
          </w:rPr>
          <w:t>Приложения к документации о закупке</w:t>
        </w:r>
        <w:r w:rsidR="003C31E3">
          <w:rPr>
            <w:noProof/>
            <w:webHidden/>
          </w:rPr>
          <w:tab/>
        </w:r>
        <w:r w:rsidR="003C31E3">
          <w:rPr>
            <w:noProof/>
            <w:webHidden/>
          </w:rPr>
          <w:fldChar w:fldCharType="begin"/>
        </w:r>
        <w:r w:rsidR="003C31E3">
          <w:rPr>
            <w:noProof/>
            <w:webHidden/>
          </w:rPr>
          <w:instrText xml:space="preserve"> PAGEREF _Toc94856564 \h </w:instrText>
        </w:r>
        <w:r w:rsidR="003C31E3">
          <w:rPr>
            <w:noProof/>
            <w:webHidden/>
          </w:rPr>
        </w:r>
        <w:r w:rsidR="003C31E3">
          <w:rPr>
            <w:noProof/>
            <w:webHidden/>
          </w:rPr>
          <w:fldChar w:fldCharType="separate"/>
        </w:r>
        <w:r w:rsidR="000C21FD">
          <w:rPr>
            <w:noProof/>
            <w:webHidden/>
          </w:rPr>
          <w:t>80</w:t>
        </w:r>
        <w:r w:rsidR="003C31E3">
          <w:rPr>
            <w:noProof/>
            <w:webHidden/>
          </w:rPr>
          <w:fldChar w:fldCharType="end"/>
        </w:r>
      </w:hyperlink>
    </w:p>
    <w:p w:rsidR="003C31E3" w:rsidRDefault="001B5603">
      <w:pPr>
        <w:pStyle w:val="34"/>
        <w:tabs>
          <w:tab w:val="right" w:leader="dot" w:pos="10195"/>
        </w:tabs>
        <w:rPr>
          <w:rFonts w:asciiTheme="minorHAnsi" w:eastAsiaTheme="minorEastAsia" w:hAnsiTheme="minorHAnsi" w:cstheme="minorBidi"/>
          <w:noProof/>
          <w:sz w:val="22"/>
          <w:szCs w:val="22"/>
          <w:lang w:eastAsia="ru-RU"/>
        </w:rPr>
      </w:pPr>
      <w:hyperlink w:anchor="_Toc94856565" w:history="1">
        <w:r w:rsidR="003C31E3" w:rsidRPr="000B67C6">
          <w:rPr>
            <w:rStyle w:val="af6"/>
            <w:noProof/>
          </w:rPr>
          <w:t>ПРИЛОЖЕНИЕ 1: Проект договора.</w:t>
        </w:r>
        <w:r w:rsidR="003C31E3">
          <w:rPr>
            <w:noProof/>
            <w:webHidden/>
          </w:rPr>
          <w:tab/>
        </w:r>
        <w:r w:rsidR="003C31E3">
          <w:rPr>
            <w:noProof/>
            <w:webHidden/>
          </w:rPr>
          <w:fldChar w:fldCharType="begin"/>
        </w:r>
        <w:r w:rsidR="003C31E3">
          <w:rPr>
            <w:noProof/>
            <w:webHidden/>
          </w:rPr>
          <w:instrText xml:space="preserve"> PAGEREF _Toc94856565 \h </w:instrText>
        </w:r>
        <w:r w:rsidR="003C31E3">
          <w:rPr>
            <w:noProof/>
            <w:webHidden/>
          </w:rPr>
        </w:r>
        <w:r w:rsidR="003C31E3">
          <w:rPr>
            <w:noProof/>
            <w:webHidden/>
          </w:rPr>
          <w:fldChar w:fldCharType="separate"/>
        </w:r>
        <w:r w:rsidR="000C21FD">
          <w:rPr>
            <w:noProof/>
            <w:webHidden/>
          </w:rPr>
          <w:t>80</w:t>
        </w:r>
        <w:r w:rsidR="003C31E3">
          <w:rPr>
            <w:noProof/>
            <w:webHidden/>
          </w:rPr>
          <w:fldChar w:fldCharType="end"/>
        </w:r>
      </w:hyperlink>
    </w:p>
    <w:p w:rsidR="003C31E3" w:rsidRDefault="001B5603">
      <w:pPr>
        <w:pStyle w:val="34"/>
        <w:tabs>
          <w:tab w:val="right" w:leader="dot" w:pos="10195"/>
        </w:tabs>
        <w:rPr>
          <w:rFonts w:asciiTheme="minorHAnsi" w:eastAsiaTheme="minorEastAsia" w:hAnsiTheme="minorHAnsi" w:cstheme="minorBidi"/>
          <w:noProof/>
          <w:sz w:val="22"/>
          <w:szCs w:val="22"/>
          <w:lang w:eastAsia="ru-RU"/>
        </w:rPr>
      </w:pPr>
      <w:hyperlink w:anchor="_Toc94856566" w:history="1">
        <w:r w:rsidR="003C31E3" w:rsidRPr="000B67C6">
          <w:rPr>
            <w:rStyle w:val="af6"/>
            <w:b/>
            <w:noProof/>
          </w:rPr>
          <w:t>ПРИЛОЖЕНИЕ 2:</w:t>
        </w:r>
        <w:r w:rsidR="003C31E3">
          <w:rPr>
            <w:noProof/>
            <w:webHidden/>
          </w:rPr>
          <w:tab/>
        </w:r>
        <w:r w:rsidR="003C31E3">
          <w:rPr>
            <w:noProof/>
            <w:webHidden/>
          </w:rPr>
          <w:fldChar w:fldCharType="begin"/>
        </w:r>
        <w:r w:rsidR="003C31E3">
          <w:rPr>
            <w:noProof/>
            <w:webHidden/>
          </w:rPr>
          <w:instrText xml:space="preserve"> PAGEREF _Toc94856566 \h </w:instrText>
        </w:r>
        <w:r w:rsidR="003C31E3">
          <w:rPr>
            <w:noProof/>
            <w:webHidden/>
          </w:rPr>
        </w:r>
        <w:r w:rsidR="003C31E3">
          <w:rPr>
            <w:noProof/>
            <w:webHidden/>
          </w:rPr>
          <w:fldChar w:fldCharType="separate"/>
        </w:r>
        <w:r w:rsidR="000C21FD">
          <w:rPr>
            <w:noProof/>
            <w:webHidden/>
          </w:rPr>
          <w:t>86</w:t>
        </w:r>
        <w:r w:rsidR="003C31E3">
          <w:rPr>
            <w:noProof/>
            <w:webHidden/>
          </w:rPr>
          <w:fldChar w:fldCharType="end"/>
        </w:r>
      </w:hyperlink>
    </w:p>
    <w:p w:rsidR="003C31E3" w:rsidRDefault="001B5603">
      <w:pPr>
        <w:pStyle w:val="34"/>
        <w:tabs>
          <w:tab w:val="right" w:leader="dot" w:pos="10195"/>
        </w:tabs>
        <w:rPr>
          <w:rFonts w:asciiTheme="minorHAnsi" w:eastAsiaTheme="minorEastAsia" w:hAnsiTheme="minorHAnsi" w:cstheme="minorBidi"/>
          <w:noProof/>
          <w:sz w:val="22"/>
          <w:szCs w:val="22"/>
          <w:lang w:eastAsia="ru-RU"/>
        </w:rPr>
      </w:pPr>
      <w:hyperlink w:anchor="_Toc94856567" w:history="1">
        <w:r w:rsidR="003C31E3" w:rsidRPr="000B67C6">
          <w:rPr>
            <w:rStyle w:val="af6"/>
            <w:b/>
            <w:noProof/>
          </w:rPr>
          <w:t>ПРИЛОЖЕНИЕ 3: Сведения о начальной (максимальной) цене единицы товара, работы, услуги</w:t>
        </w:r>
        <w:r w:rsidR="003C31E3">
          <w:rPr>
            <w:noProof/>
            <w:webHidden/>
          </w:rPr>
          <w:tab/>
        </w:r>
        <w:r w:rsidR="003C31E3">
          <w:rPr>
            <w:noProof/>
            <w:webHidden/>
          </w:rPr>
          <w:fldChar w:fldCharType="begin"/>
        </w:r>
        <w:r w:rsidR="003C31E3">
          <w:rPr>
            <w:noProof/>
            <w:webHidden/>
          </w:rPr>
          <w:instrText xml:space="preserve"> PAGEREF _Toc94856567 \h </w:instrText>
        </w:r>
        <w:r w:rsidR="003C31E3">
          <w:rPr>
            <w:noProof/>
            <w:webHidden/>
          </w:rPr>
        </w:r>
        <w:r w:rsidR="003C31E3">
          <w:rPr>
            <w:noProof/>
            <w:webHidden/>
          </w:rPr>
          <w:fldChar w:fldCharType="separate"/>
        </w:r>
        <w:r w:rsidR="000C21FD">
          <w:rPr>
            <w:noProof/>
            <w:webHidden/>
          </w:rPr>
          <w:t>92</w:t>
        </w:r>
        <w:r w:rsidR="003C31E3">
          <w:rPr>
            <w:noProof/>
            <w:webHidden/>
          </w:rPr>
          <w:fldChar w:fldCharType="end"/>
        </w:r>
      </w:hyperlink>
    </w:p>
    <w:p w:rsidR="000C5172" w:rsidRPr="000C5172" w:rsidRDefault="00A7271F" w:rsidP="000C5172">
      <w:pPr>
        <w:pStyle w:val="34"/>
        <w:tabs>
          <w:tab w:val="left" w:pos="660"/>
          <w:tab w:val="right" w:leader="dot" w:pos="10195"/>
        </w:tabs>
        <w:rPr>
          <w:rStyle w:val="af6"/>
          <w:noProof/>
          <w:color w:val="auto"/>
          <w:u w:val="none"/>
        </w:rPr>
      </w:pPr>
      <w:r w:rsidRPr="003775CD">
        <w:rPr>
          <w:rStyle w:val="af6"/>
          <w:noProof/>
        </w:rPr>
        <w:fldChar w:fldCharType="end"/>
      </w:r>
      <w:r w:rsidR="000C5172" w:rsidRPr="000C5172">
        <w:rPr>
          <w:rStyle w:val="af6"/>
          <w:noProof/>
          <w:color w:val="auto"/>
          <w:u w:val="none"/>
        </w:rPr>
        <w:t xml:space="preserve">ПРИЛОЖЕНИЕ </w:t>
      </w:r>
      <w:r w:rsidR="00650B5C">
        <w:rPr>
          <w:rStyle w:val="af6"/>
          <w:noProof/>
          <w:color w:val="auto"/>
          <w:u w:val="none"/>
        </w:rPr>
        <w:t>4</w:t>
      </w:r>
      <w:r w:rsidR="000C5172" w:rsidRPr="000C5172">
        <w:rPr>
          <w:rStyle w:val="af6"/>
          <w:noProof/>
          <w:color w:val="auto"/>
          <w:u w:val="none"/>
        </w:rPr>
        <w:t xml:space="preserve">: Обязательные требования </w:t>
      </w:r>
      <w:r w:rsidR="000C5172">
        <w:rPr>
          <w:rStyle w:val="af6"/>
          <w:noProof/>
          <w:color w:val="auto"/>
          <w:u w:val="none"/>
        </w:rPr>
        <w:t>к участнику закупки……………</w:t>
      </w:r>
      <w:r w:rsidR="00650B5C">
        <w:rPr>
          <w:rStyle w:val="af6"/>
          <w:noProof/>
          <w:color w:val="auto"/>
          <w:u w:val="none"/>
        </w:rPr>
        <w:t>………</w:t>
      </w:r>
      <w:r w:rsidR="002B38F2">
        <w:rPr>
          <w:rStyle w:val="af6"/>
          <w:noProof/>
          <w:color w:val="auto"/>
          <w:u w:val="none"/>
        </w:rPr>
        <w:t>.</w:t>
      </w:r>
      <w:r w:rsidR="00650B5C">
        <w:rPr>
          <w:rStyle w:val="af6"/>
          <w:noProof/>
          <w:color w:val="auto"/>
          <w:u w:val="none"/>
        </w:rPr>
        <w:t xml:space="preserve">…   </w:t>
      </w:r>
      <w:r w:rsidR="00FC3468">
        <w:rPr>
          <w:rStyle w:val="af6"/>
          <w:noProof/>
          <w:color w:val="auto"/>
          <w:u w:val="none"/>
        </w:rPr>
        <w:t>94</w:t>
      </w:r>
    </w:p>
    <w:p w:rsidR="00E97F62" w:rsidRPr="000C5172" w:rsidRDefault="00650B5C" w:rsidP="000C5172">
      <w:pPr>
        <w:pStyle w:val="34"/>
        <w:tabs>
          <w:tab w:val="left" w:pos="660"/>
          <w:tab w:val="right" w:leader="dot" w:pos="10195"/>
        </w:tabs>
        <w:rPr>
          <w:rStyle w:val="af6"/>
          <w:noProof/>
          <w:color w:val="auto"/>
          <w:u w:val="none"/>
        </w:rPr>
      </w:pPr>
      <w:r>
        <w:rPr>
          <w:rStyle w:val="af6"/>
          <w:noProof/>
          <w:color w:val="auto"/>
          <w:u w:val="none"/>
        </w:rPr>
        <w:t>ПРИЛОЖЕНИЕ 5</w:t>
      </w:r>
      <w:r w:rsidR="000C5172" w:rsidRPr="000C5172">
        <w:rPr>
          <w:rStyle w:val="af6"/>
          <w:noProof/>
          <w:color w:val="auto"/>
          <w:u w:val="none"/>
        </w:rPr>
        <w:t>: Порядок проведения пониж</w:t>
      </w:r>
      <w:r w:rsidR="000C5172">
        <w:rPr>
          <w:rStyle w:val="af6"/>
          <w:noProof/>
          <w:color w:val="auto"/>
          <w:u w:val="none"/>
        </w:rPr>
        <w:t>ающего коэффициента………</w:t>
      </w:r>
      <w:r w:rsidR="003C31E3">
        <w:rPr>
          <w:rStyle w:val="af6"/>
          <w:noProof/>
          <w:color w:val="auto"/>
          <w:u w:val="none"/>
        </w:rPr>
        <w:t>…..……</w:t>
      </w:r>
      <w:r w:rsidR="00FC3468">
        <w:rPr>
          <w:rStyle w:val="af6"/>
          <w:noProof/>
          <w:color w:val="auto"/>
          <w:u w:val="none"/>
        </w:rPr>
        <w:t>…101</w:t>
      </w:r>
    </w:p>
    <w:p w:rsidR="00A7271F" w:rsidRPr="00D8766A" w:rsidRDefault="00A7271F" w:rsidP="003A69DA">
      <w:pPr>
        <w:keepNext/>
        <w:pageBreakBefore/>
        <w:spacing w:before="0"/>
        <w:jc w:val="center"/>
        <w:outlineLvl w:val="0"/>
        <w:rPr>
          <w:b/>
          <w:caps/>
        </w:rPr>
      </w:pPr>
      <w:bookmarkStart w:id="0" w:name="_Toc94856506"/>
      <w:r w:rsidRPr="00D8766A">
        <w:rPr>
          <w:b/>
          <w:caps/>
        </w:rPr>
        <w:lastRenderedPageBreak/>
        <w:t>Сокращения</w:t>
      </w:r>
      <w:bookmarkEnd w:id="0"/>
    </w:p>
    <w:p w:rsidR="00A7271F" w:rsidRPr="00DF35D6" w:rsidRDefault="00A7271F">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A7271F" w:rsidRDefault="00A7271F">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A7271F" w:rsidRPr="0007001F" w:rsidRDefault="00A7271F">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A7271F" w:rsidRPr="00DF35D6" w:rsidRDefault="00A7271F">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A7271F" w:rsidRPr="004A2BEA" w:rsidRDefault="00A7271F">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A7271F" w:rsidRPr="00DF35D6" w:rsidRDefault="00A7271F">
      <w:pPr>
        <w:tabs>
          <w:tab w:val="left" w:pos="3686"/>
          <w:tab w:val="left" w:pos="4253"/>
        </w:tabs>
        <w:ind w:left="4253" w:hanging="4253"/>
      </w:pPr>
      <w:r w:rsidRPr="00DF35D6">
        <w:rPr>
          <w:b/>
        </w:rPr>
        <w:t>Извещение</w:t>
      </w:r>
      <w:r w:rsidRPr="00DF35D6">
        <w:tab/>
        <w:t>–</w:t>
      </w:r>
      <w:r w:rsidRPr="00DF35D6">
        <w:tab/>
      </w:r>
      <w:r>
        <w:t>извещение о закупке.</w:t>
      </w:r>
    </w:p>
    <w:p w:rsidR="00A7271F" w:rsidRPr="00DF35D6" w:rsidRDefault="00A7271F">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A7271F" w:rsidRDefault="00A7271F">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A7271F" w:rsidRPr="00DF35D6" w:rsidRDefault="00A7271F">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A7271F" w:rsidRDefault="00A7271F">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A7271F" w:rsidRDefault="00A7271F">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A7271F" w:rsidRPr="00DF35D6" w:rsidRDefault="00A7271F">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A7271F" w:rsidRPr="00DF35D6" w:rsidRDefault="00A7271F">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A7271F" w:rsidRPr="00DF35D6" w:rsidRDefault="00A7271F">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A7271F" w:rsidRPr="00DF35D6" w:rsidRDefault="00A7271F">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A7271F" w:rsidRDefault="00A7271F" w:rsidP="009A6D7F">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0C21FD">
        <w:t>1.2.5</w:t>
      </w:r>
      <w:r w:rsidRPr="008248BF">
        <w:fldChar w:fldCharType="end"/>
      </w:r>
      <w:r w:rsidRPr="008248BF">
        <w:t xml:space="preserve"> информационной карты.</w:t>
      </w:r>
    </w:p>
    <w:p w:rsidR="00A7271F" w:rsidRPr="000E63E7" w:rsidRDefault="00A7271F" w:rsidP="003A69DA">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A7271F" w:rsidRDefault="00A7271F" w:rsidP="003A69DA">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A7271F" w:rsidRPr="00DF35D6" w:rsidRDefault="00A7271F">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A7271F" w:rsidRPr="00DF35D6" w:rsidRDefault="00A7271F">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A7271F" w:rsidRPr="00F96F3D" w:rsidRDefault="00A7271F">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A7271F" w:rsidRPr="00D8766A" w:rsidRDefault="00A7271F">
      <w:pPr>
        <w:keepNext/>
        <w:pageBreakBefore/>
        <w:spacing w:before="0"/>
        <w:jc w:val="center"/>
        <w:outlineLvl w:val="0"/>
        <w:rPr>
          <w:b/>
          <w:caps/>
        </w:rPr>
      </w:pPr>
      <w:bookmarkStart w:id="1" w:name="_Toc94856507"/>
      <w:r w:rsidRPr="00D8766A">
        <w:rPr>
          <w:b/>
          <w:caps/>
        </w:rPr>
        <w:lastRenderedPageBreak/>
        <w:t>Глоссарий</w:t>
      </w:r>
      <w:bookmarkEnd w:id="1"/>
    </w:p>
    <w:p w:rsidR="00A7271F" w:rsidRDefault="00A7271F">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A7271F" w:rsidRPr="00DF35D6" w:rsidRDefault="00A7271F">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A7271F" w:rsidRPr="00D22EAC" w:rsidRDefault="00A7271F">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A7271F" w:rsidRPr="00DF35D6" w:rsidRDefault="00A7271F">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A7271F" w:rsidRDefault="00A7271F">
      <w:pPr>
        <w:rPr>
          <w:lang w:eastAsia="ru-RU"/>
        </w:rPr>
      </w:pPr>
      <w:bookmarkStart w:id="2" w:name="dst100024"/>
      <w:bookmarkEnd w:id="2"/>
      <w:r>
        <w:rPr>
          <w:lang w:eastAsia="ru-RU"/>
        </w:rPr>
        <w:br w:type="page"/>
      </w:r>
    </w:p>
    <w:p w:rsidR="00A7271F" w:rsidRPr="00D8766A" w:rsidRDefault="00A7271F">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94856508"/>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2B55DC" w:rsidRPr="007A7049" w:rsidRDefault="002B55DC">
      <w:pPr>
        <w:pStyle w:val="11"/>
        <w:rPr>
          <w:b w:val="0"/>
        </w:rPr>
      </w:pPr>
      <w:bookmarkStart w:id="21" w:name="_Toc94856509"/>
      <w:r w:rsidRPr="007A7049">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A7271F" w:rsidRPr="00D8766A" w:rsidRDefault="00C15A4F">
      <w:pPr>
        <w:pStyle w:val="11"/>
      </w:pPr>
      <w:bookmarkStart w:id="22" w:name="_Toc94856510"/>
      <w:r w:rsidRPr="007A7049">
        <w:rPr>
          <w:b w:val="0"/>
        </w:rPr>
        <w:t>Условия и требования проведения закупки</w:t>
      </w:r>
      <w:bookmarkEnd w:id="22"/>
    </w:p>
    <w:tbl>
      <w:tblPr>
        <w:tblStyle w:val="af7"/>
        <w:tblW w:w="10151" w:type="dxa"/>
        <w:tblLayout w:type="fixed"/>
        <w:tblLook w:val="04A0" w:firstRow="1" w:lastRow="0" w:firstColumn="1" w:lastColumn="0" w:noHBand="0" w:noVBand="1"/>
      </w:tblPr>
      <w:tblGrid>
        <w:gridCol w:w="5072"/>
        <w:gridCol w:w="1976"/>
        <w:gridCol w:w="3012"/>
        <w:gridCol w:w="91"/>
      </w:tblGrid>
      <w:tr w:rsidR="00A7271F" w:rsidRPr="00B83CCA" w:rsidTr="002B1295">
        <w:tc>
          <w:tcPr>
            <w:tcW w:w="5072" w:type="dxa"/>
          </w:tcPr>
          <w:p w:rsidR="00A7271F" w:rsidRDefault="00A7271F">
            <w:pPr>
              <w:keepNext/>
              <w:spacing w:after="120"/>
              <w:jc w:val="center"/>
              <w:rPr>
                <w:b/>
              </w:rPr>
            </w:pPr>
            <w:r>
              <w:rPr>
                <w:b/>
              </w:rPr>
              <w:t>Пункт, наименование пункта</w:t>
            </w:r>
          </w:p>
        </w:tc>
        <w:tc>
          <w:tcPr>
            <w:tcW w:w="5079" w:type="dxa"/>
            <w:gridSpan w:val="3"/>
          </w:tcPr>
          <w:p w:rsidR="00A7271F" w:rsidRDefault="00A7271F">
            <w:pPr>
              <w:keepNext/>
              <w:spacing w:after="120"/>
              <w:jc w:val="center"/>
              <w:rPr>
                <w:b/>
              </w:rPr>
            </w:pPr>
            <w:r>
              <w:rPr>
                <w:b/>
              </w:rPr>
              <w:t>Содержание условия / требования</w:t>
            </w:r>
          </w:p>
        </w:tc>
      </w:tr>
      <w:tr w:rsidR="00A438A4" w:rsidTr="002B1295">
        <w:tc>
          <w:tcPr>
            <w:tcW w:w="5072" w:type="dxa"/>
          </w:tcPr>
          <w:p w:rsidR="00A438A4" w:rsidRDefault="00A438A4" w:rsidP="00A438A4">
            <w:pPr>
              <w:pStyle w:val="111"/>
              <w:numPr>
                <w:ilvl w:val="2"/>
                <w:numId w:val="23"/>
              </w:numPr>
              <w:spacing w:before="0"/>
            </w:pPr>
            <w:bookmarkStart w:id="23" w:name="_Ref467753511"/>
            <w:r>
              <w:t>Предмет закупки:</w:t>
            </w:r>
            <w:bookmarkEnd w:id="23"/>
          </w:p>
        </w:tc>
        <w:tc>
          <w:tcPr>
            <w:tcW w:w="5079" w:type="dxa"/>
            <w:gridSpan w:val="3"/>
          </w:tcPr>
          <w:p w:rsidR="00A438A4" w:rsidRDefault="00A438A4" w:rsidP="00A438A4">
            <w:pPr>
              <w:keepNext/>
              <w:spacing w:before="0"/>
              <w:jc w:val="left"/>
              <w:outlineLvl w:val="7"/>
            </w:pPr>
            <w:r w:rsidRPr="00DE1816">
              <w:t>Приобретение санаторно-курортных путевок сети санаториев «Курорт Белокуриха» Алт</w:t>
            </w:r>
            <w:r>
              <w:t>айского края, Кавказские минеральные воды, г. Геленджика, г. Сочи</w:t>
            </w:r>
            <w:r w:rsidRPr="00DE1816">
              <w:t xml:space="preserve"> для работников АН ДОО «Алмазик»</w:t>
            </w:r>
          </w:p>
        </w:tc>
      </w:tr>
      <w:tr w:rsidR="00A438A4" w:rsidTr="002B1295">
        <w:tc>
          <w:tcPr>
            <w:tcW w:w="5072" w:type="dxa"/>
          </w:tcPr>
          <w:p w:rsidR="00A438A4" w:rsidRDefault="00A438A4" w:rsidP="00A438A4">
            <w:pPr>
              <w:pStyle w:val="111"/>
              <w:spacing w:before="0"/>
            </w:pPr>
            <w:bookmarkStart w:id="24" w:name="_Ref446066480"/>
            <w:bookmarkStart w:id="25" w:name="_Ref446068972"/>
            <w:bookmarkEnd w:id="24"/>
            <w:r>
              <w:t>Способ закупки:</w:t>
            </w:r>
            <w:bookmarkEnd w:id="25"/>
          </w:p>
        </w:tc>
        <w:tc>
          <w:tcPr>
            <w:tcW w:w="5079" w:type="dxa"/>
            <w:gridSpan w:val="3"/>
          </w:tcPr>
          <w:p w:rsidR="00A438A4" w:rsidRPr="000805DF" w:rsidRDefault="00A438A4" w:rsidP="00A438A4">
            <w:pPr>
              <w:spacing w:before="60" w:after="60"/>
            </w:pPr>
            <w:r>
              <w:t>Запрос предложений.</w:t>
            </w:r>
          </w:p>
        </w:tc>
      </w:tr>
      <w:tr w:rsidR="00A438A4" w:rsidTr="002B1295">
        <w:trPr>
          <w:trHeight w:val="675"/>
        </w:trPr>
        <w:tc>
          <w:tcPr>
            <w:tcW w:w="5072" w:type="dxa"/>
            <w:vMerge w:val="restart"/>
          </w:tcPr>
          <w:p w:rsidR="00A438A4" w:rsidRDefault="00A438A4" w:rsidP="00A438A4">
            <w:pPr>
              <w:pStyle w:val="111"/>
              <w:spacing w:before="0"/>
            </w:pPr>
            <w:bookmarkStart w:id="26" w:name="_Ref446078556"/>
            <w:r>
              <w:t>Форма закупки:</w:t>
            </w:r>
            <w:bookmarkEnd w:id="26"/>
          </w:p>
        </w:tc>
        <w:tc>
          <w:tcPr>
            <w:tcW w:w="5079" w:type="dxa"/>
            <w:gridSpan w:val="3"/>
          </w:tcPr>
          <w:p w:rsidR="00A438A4" w:rsidRDefault="00A438A4" w:rsidP="00A438A4">
            <w:pPr>
              <w:spacing w:before="60" w:after="60"/>
            </w:pPr>
            <w:r w:rsidRPr="00F46DF0">
              <w:t>Публикуемая (открытая).</w:t>
            </w:r>
            <w:r w:rsidRPr="00F46DF0" w:rsidDel="00F46DF0">
              <w:t xml:space="preserve"> </w:t>
            </w:r>
          </w:p>
        </w:tc>
      </w:tr>
      <w:tr w:rsidR="00A438A4" w:rsidTr="002B1295">
        <w:trPr>
          <w:trHeight w:val="675"/>
        </w:trPr>
        <w:tc>
          <w:tcPr>
            <w:tcW w:w="5072" w:type="dxa"/>
            <w:vMerge/>
          </w:tcPr>
          <w:p w:rsidR="00A438A4" w:rsidRDefault="00A438A4" w:rsidP="00A438A4">
            <w:pPr>
              <w:pStyle w:val="111"/>
              <w:numPr>
                <w:ilvl w:val="0"/>
                <w:numId w:val="0"/>
              </w:numPr>
              <w:spacing w:before="0"/>
              <w:ind w:left="1134"/>
            </w:pPr>
          </w:p>
        </w:tc>
        <w:tc>
          <w:tcPr>
            <w:tcW w:w="5079" w:type="dxa"/>
            <w:gridSpan w:val="3"/>
          </w:tcPr>
          <w:p w:rsidR="00A438A4" w:rsidRPr="000805DF" w:rsidRDefault="00A438A4" w:rsidP="00A438A4">
            <w:pPr>
              <w:spacing w:before="60" w:after="60"/>
            </w:pPr>
            <w:r>
              <w:t>Одноэтапная</w:t>
            </w:r>
          </w:p>
        </w:tc>
      </w:tr>
      <w:tr w:rsidR="00A438A4" w:rsidTr="002B1295">
        <w:trPr>
          <w:trHeight w:val="675"/>
        </w:trPr>
        <w:tc>
          <w:tcPr>
            <w:tcW w:w="5072" w:type="dxa"/>
            <w:vMerge/>
          </w:tcPr>
          <w:p w:rsidR="00A438A4" w:rsidRDefault="00A438A4" w:rsidP="00A438A4">
            <w:pPr>
              <w:pStyle w:val="111"/>
              <w:numPr>
                <w:ilvl w:val="0"/>
                <w:numId w:val="0"/>
              </w:numPr>
              <w:spacing w:before="0"/>
              <w:ind w:left="1134"/>
            </w:pPr>
          </w:p>
        </w:tc>
        <w:tc>
          <w:tcPr>
            <w:tcW w:w="5079" w:type="dxa"/>
            <w:gridSpan w:val="3"/>
          </w:tcPr>
          <w:p w:rsidR="00A438A4" w:rsidRPr="000805DF" w:rsidRDefault="00A438A4" w:rsidP="00A438A4">
            <w:pPr>
              <w:spacing w:before="60" w:after="60"/>
            </w:pPr>
            <w:r w:rsidRPr="00257A4E">
              <w:rPr>
                <w:i/>
              </w:rPr>
              <w:t xml:space="preserve"> </w:t>
            </w:r>
            <w:r>
              <w:t>Не э</w:t>
            </w:r>
            <w:r w:rsidRPr="00F46DF0">
              <w:t>лектронная (без использования электронной торговой площадки)</w:t>
            </w:r>
            <w:r>
              <w:t xml:space="preserve">. Заявки поступают в конвертах, в случае невозможности предоставить запечатанный конверт заявки принимаются на электронную почту </w:t>
            </w:r>
            <w:r w:rsidRPr="0067408D">
              <w:t>Zakupki@anodo.ru</w:t>
            </w:r>
            <w:r>
              <w:t>.</w:t>
            </w:r>
          </w:p>
        </w:tc>
      </w:tr>
      <w:tr w:rsidR="00A438A4" w:rsidTr="002B1295">
        <w:trPr>
          <w:trHeight w:val="737"/>
        </w:trPr>
        <w:tc>
          <w:tcPr>
            <w:tcW w:w="5072" w:type="dxa"/>
            <w:vMerge w:val="restart"/>
          </w:tcPr>
          <w:p w:rsidR="00A438A4" w:rsidRDefault="00A438A4" w:rsidP="00A438A4">
            <w:pPr>
              <w:pStyle w:val="111"/>
              <w:spacing w:before="0"/>
            </w:pPr>
            <w:bookmarkStart w:id="27" w:name="_Ref446069013"/>
            <w:r>
              <w:t>Дополнительные элементы закупки:</w:t>
            </w:r>
            <w:bookmarkEnd w:id="27"/>
          </w:p>
          <w:p w:rsidR="00A438A4" w:rsidRDefault="00A438A4" w:rsidP="00A438A4">
            <w:pPr>
              <w:pStyle w:val="1"/>
              <w:numPr>
                <w:ilvl w:val="0"/>
                <w:numId w:val="0"/>
              </w:numPr>
              <w:spacing w:before="0"/>
            </w:pPr>
          </w:p>
          <w:p w:rsidR="00A438A4" w:rsidRDefault="00A438A4" w:rsidP="00A438A4">
            <w:pPr>
              <w:pStyle w:val="1"/>
              <w:numPr>
                <w:ilvl w:val="0"/>
                <w:numId w:val="0"/>
              </w:numPr>
              <w:spacing w:before="0"/>
            </w:pPr>
          </w:p>
          <w:p w:rsidR="00A438A4" w:rsidRDefault="00A438A4" w:rsidP="00A438A4">
            <w:pPr>
              <w:pStyle w:val="1"/>
              <w:numPr>
                <w:ilvl w:val="0"/>
                <w:numId w:val="0"/>
              </w:numPr>
              <w:spacing w:before="0"/>
            </w:pPr>
          </w:p>
        </w:tc>
        <w:tc>
          <w:tcPr>
            <w:tcW w:w="5079" w:type="dxa"/>
            <w:gridSpan w:val="3"/>
          </w:tcPr>
          <w:p w:rsidR="00A438A4" w:rsidRPr="00C339E5" w:rsidRDefault="00A438A4" w:rsidP="00A438A4">
            <w:pPr>
              <w:spacing w:before="60" w:after="60"/>
            </w:pPr>
            <w:proofErr w:type="spellStart"/>
            <w:r>
              <w:t>Многолотовая</w:t>
            </w:r>
            <w:proofErr w:type="spellEnd"/>
          </w:p>
        </w:tc>
      </w:tr>
      <w:tr w:rsidR="00A438A4" w:rsidTr="002B1295">
        <w:tc>
          <w:tcPr>
            <w:tcW w:w="5072" w:type="dxa"/>
            <w:vMerge/>
          </w:tcPr>
          <w:p w:rsidR="00A438A4" w:rsidRDefault="00A438A4" w:rsidP="00A438A4">
            <w:pPr>
              <w:pStyle w:val="ac"/>
              <w:numPr>
                <w:ilvl w:val="0"/>
                <w:numId w:val="17"/>
              </w:numPr>
              <w:spacing w:before="60" w:after="60"/>
              <w:ind w:left="1134"/>
              <w:contextualSpacing/>
              <w:jc w:val="left"/>
              <w:outlineLvl w:val="3"/>
            </w:pPr>
          </w:p>
        </w:tc>
        <w:tc>
          <w:tcPr>
            <w:tcW w:w="5079" w:type="dxa"/>
            <w:gridSpan w:val="3"/>
          </w:tcPr>
          <w:p w:rsidR="00A438A4" w:rsidRPr="007B1046" w:rsidRDefault="00A438A4" w:rsidP="00A438A4">
            <w:pPr>
              <w:spacing w:before="60" w:after="60"/>
              <w:jc w:val="left"/>
              <w:rPr>
                <w:i/>
                <w:color w:val="000000" w:themeColor="text1"/>
              </w:rPr>
            </w:pPr>
            <w:r>
              <w:rPr>
                <w:color w:val="000000" w:themeColor="text1"/>
              </w:rPr>
              <w:t>Без возможности</w:t>
            </w:r>
            <w:r w:rsidRPr="005021FD">
              <w:rPr>
                <w:color w:val="000000" w:themeColor="text1"/>
              </w:rPr>
              <w:t xml:space="preserve"> подачи альтернативных предложений.</w:t>
            </w:r>
          </w:p>
        </w:tc>
      </w:tr>
      <w:tr w:rsidR="00A438A4" w:rsidTr="002B1295">
        <w:tc>
          <w:tcPr>
            <w:tcW w:w="5072" w:type="dxa"/>
            <w:vMerge/>
          </w:tcPr>
          <w:p w:rsidR="00A438A4" w:rsidRDefault="00A438A4" w:rsidP="00A438A4">
            <w:pPr>
              <w:pStyle w:val="ac"/>
              <w:numPr>
                <w:ilvl w:val="0"/>
                <w:numId w:val="17"/>
              </w:numPr>
              <w:spacing w:before="60" w:after="60"/>
              <w:ind w:left="1134"/>
              <w:contextualSpacing/>
              <w:jc w:val="left"/>
              <w:outlineLvl w:val="3"/>
            </w:pPr>
          </w:p>
        </w:tc>
        <w:tc>
          <w:tcPr>
            <w:tcW w:w="5079" w:type="dxa"/>
            <w:gridSpan w:val="3"/>
          </w:tcPr>
          <w:p w:rsidR="00A438A4" w:rsidRDefault="00A438A4" w:rsidP="00A438A4">
            <w:pPr>
              <w:spacing w:before="60" w:after="60"/>
              <w:jc w:val="left"/>
            </w:pPr>
            <w:r>
              <w:t>С возможностью</w:t>
            </w:r>
            <w:r w:rsidRPr="00C43B3C">
              <w:t xml:space="preserve"> проведения процедуры конкурентных переговоров.</w:t>
            </w:r>
          </w:p>
        </w:tc>
      </w:tr>
      <w:tr w:rsidR="00A438A4" w:rsidTr="002B1295">
        <w:trPr>
          <w:trHeight w:val="545"/>
        </w:trPr>
        <w:tc>
          <w:tcPr>
            <w:tcW w:w="5072" w:type="dxa"/>
            <w:vMerge/>
          </w:tcPr>
          <w:p w:rsidR="00A438A4" w:rsidRDefault="00A438A4" w:rsidP="00A438A4">
            <w:pPr>
              <w:pStyle w:val="ac"/>
              <w:numPr>
                <w:ilvl w:val="0"/>
                <w:numId w:val="17"/>
              </w:numPr>
              <w:spacing w:before="60" w:after="60"/>
              <w:ind w:left="1134"/>
              <w:jc w:val="left"/>
              <w:outlineLvl w:val="3"/>
            </w:pPr>
          </w:p>
        </w:tc>
        <w:tc>
          <w:tcPr>
            <w:tcW w:w="5079" w:type="dxa"/>
            <w:gridSpan w:val="3"/>
          </w:tcPr>
          <w:p w:rsidR="00A438A4" w:rsidRDefault="00A438A4" w:rsidP="00A438A4">
            <w:pPr>
              <w:spacing w:before="60" w:after="60"/>
            </w:pPr>
            <w:r w:rsidRPr="0051240D">
              <w:t>С возможностью проведения переторжки.</w:t>
            </w:r>
          </w:p>
        </w:tc>
      </w:tr>
      <w:tr w:rsidR="00A438A4" w:rsidTr="002B1295">
        <w:trPr>
          <w:trHeight w:val="850"/>
        </w:trPr>
        <w:tc>
          <w:tcPr>
            <w:tcW w:w="5072" w:type="dxa"/>
          </w:tcPr>
          <w:p w:rsidR="00A438A4" w:rsidRDefault="00A438A4" w:rsidP="00A438A4">
            <w:pPr>
              <w:pStyle w:val="111"/>
              <w:spacing w:before="0"/>
            </w:pPr>
            <w:bookmarkStart w:id="28" w:name="_Ref443392224"/>
            <w:r>
              <w:t>Заказчик:</w:t>
            </w:r>
            <w:bookmarkEnd w:id="28"/>
          </w:p>
        </w:tc>
        <w:tc>
          <w:tcPr>
            <w:tcW w:w="5079" w:type="dxa"/>
            <w:gridSpan w:val="3"/>
          </w:tcPr>
          <w:p w:rsidR="00A438A4" w:rsidRPr="000805DF" w:rsidRDefault="00A438A4" w:rsidP="00A438A4">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A438A4" w:rsidTr="002B1295">
        <w:tc>
          <w:tcPr>
            <w:tcW w:w="5072" w:type="dxa"/>
          </w:tcPr>
          <w:p w:rsidR="00A438A4" w:rsidRDefault="00A438A4" w:rsidP="00A438A4">
            <w:pPr>
              <w:pStyle w:val="111"/>
              <w:spacing w:before="0"/>
            </w:pPr>
            <w:bookmarkStart w:id="29" w:name="_Ref446065368"/>
            <w:r>
              <w:t>Организатор закупки:</w:t>
            </w:r>
            <w:bookmarkEnd w:id="29"/>
          </w:p>
        </w:tc>
        <w:tc>
          <w:tcPr>
            <w:tcW w:w="5079" w:type="dxa"/>
            <w:gridSpan w:val="3"/>
          </w:tcPr>
          <w:p w:rsidR="00A438A4" w:rsidRPr="007B1046" w:rsidRDefault="00A438A4" w:rsidP="00A438A4">
            <w:pPr>
              <w:spacing w:before="60" w:after="60"/>
            </w:pPr>
            <w:r>
              <w:t>С возможностью</w:t>
            </w:r>
            <w:r w:rsidRPr="00F44C2C">
              <w:t xml:space="preserve"> выбора нескольких победителей</w:t>
            </w:r>
            <w:r>
              <w:t>.</w:t>
            </w:r>
          </w:p>
        </w:tc>
      </w:tr>
      <w:tr w:rsidR="00A438A4" w:rsidTr="002B1295">
        <w:tc>
          <w:tcPr>
            <w:tcW w:w="5072" w:type="dxa"/>
          </w:tcPr>
          <w:p w:rsidR="00A438A4" w:rsidRDefault="00A438A4" w:rsidP="00A438A4">
            <w:pPr>
              <w:pStyle w:val="111"/>
              <w:spacing w:before="0"/>
            </w:pPr>
            <w:bookmarkStart w:id="30" w:name="_Ref446065541"/>
            <w:r>
              <w:t>Место официального размещения информации о закупке, официальное размещение:</w:t>
            </w:r>
            <w:bookmarkEnd w:id="30"/>
          </w:p>
        </w:tc>
        <w:tc>
          <w:tcPr>
            <w:tcW w:w="5079" w:type="dxa"/>
            <w:gridSpan w:val="3"/>
          </w:tcPr>
          <w:p w:rsidR="00A438A4" w:rsidRDefault="00A438A4" w:rsidP="00A438A4">
            <w:pPr>
              <w:tabs>
                <w:tab w:val="right" w:pos="5845"/>
              </w:tabs>
              <w:spacing w:before="60" w:after="60"/>
            </w:pPr>
            <w:r w:rsidRPr="00257A4E">
              <w:t>Автономная некоммерческая дошкольная образовательная организация (АН ДОО) «Алмазик».</w:t>
            </w:r>
          </w:p>
          <w:p w:rsidR="00A438A4" w:rsidRDefault="00A438A4" w:rsidP="00A438A4">
            <w:pPr>
              <w:tabs>
                <w:tab w:val="right" w:pos="5845"/>
              </w:tabs>
              <w:spacing w:before="60" w:after="60"/>
            </w:pPr>
            <w:r>
              <w:t>Место нахождения:</w:t>
            </w:r>
            <w:r w:rsidRPr="000805DF">
              <w:t xml:space="preserve"> </w:t>
            </w:r>
            <w:r w:rsidRPr="00753A27">
              <w:t>РС(Я), г. Мирный, ул. Ленина,</w:t>
            </w:r>
            <w:r>
              <w:t xml:space="preserve"> 14 «А».</w:t>
            </w:r>
            <w:r w:rsidRPr="00753A27">
              <w:t xml:space="preserve"> </w:t>
            </w:r>
          </w:p>
          <w:p w:rsidR="00A438A4" w:rsidRDefault="00A438A4" w:rsidP="00A438A4">
            <w:pPr>
              <w:tabs>
                <w:tab w:val="right" w:pos="5845"/>
              </w:tabs>
              <w:spacing w:before="60" w:after="60"/>
            </w:pPr>
            <w:r>
              <w:t xml:space="preserve">Почтовый адрес: </w:t>
            </w:r>
            <w:r w:rsidRPr="00753A27">
              <w:t>678170, РС(Я), г. Мирный, ул. Ленина,</w:t>
            </w:r>
            <w:r>
              <w:t xml:space="preserve"> 14 «А».</w:t>
            </w:r>
          </w:p>
          <w:p w:rsidR="00A438A4" w:rsidRDefault="00A438A4" w:rsidP="00A438A4">
            <w:pPr>
              <w:tabs>
                <w:tab w:val="right" w:pos="5845"/>
              </w:tabs>
              <w:spacing w:before="60" w:after="60"/>
            </w:pPr>
            <w:r>
              <w:lastRenderedPageBreak/>
              <w:t>Адрес электронной почты: Zakupki@anodo.ru</w:t>
            </w:r>
          </w:p>
          <w:p w:rsidR="00A438A4" w:rsidRDefault="00A438A4" w:rsidP="00A438A4">
            <w:pPr>
              <w:tabs>
                <w:tab w:val="right" w:pos="5845"/>
              </w:tabs>
              <w:spacing w:before="60" w:after="60"/>
            </w:pPr>
            <w:r>
              <w:t>Номер контактного телефона: 8-41136-4-20-84</w:t>
            </w:r>
          </w:p>
          <w:p w:rsidR="00A438A4" w:rsidRDefault="00A438A4" w:rsidP="00A438A4">
            <w:pPr>
              <w:tabs>
                <w:tab w:val="right" w:pos="5845"/>
              </w:tabs>
              <w:spacing w:before="60" w:after="60"/>
            </w:pPr>
            <w:r>
              <w:t xml:space="preserve">Контактное лицо (Ф.И.О.): Сафронова Наталья Владимировна </w:t>
            </w:r>
          </w:p>
          <w:p w:rsidR="00A438A4" w:rsidRDefault="00A438A4" w:rsidP="00A438A4">
            <w:pPr>
              <w:tabs>
                <w:tab w:val="right" w:pos="5845"/>
              </w:tabs>
              <w:spacing w:before="60" w:after="60"/>
            </w:pPr>
            <w:r>
              <w:t xml:space="preserve">Секретарь Закупочной комиссии (Ф.И.О.): </w:t>
            </w:r>
            <w:r w:rsidR="002A3680">
              <w:t>Карташова Елизавета Сергеевна</w:t>
            </w:r>
            <w:r>
              <w:t xml:space="preserve"> </w:t>
            </w:r>
          </w:p>
          <w:p w:rsidR="00A438A4" w:rsidRPr="009D75C8" w:rsidRDefault="00A438A4" w:rsidP="00A438A4">
            <w:pPr>
              <w:tabs>
                <w:tab w:val="right" w:pos="5845"/>
              </w:tabs>
              <w:spacing w:before="60" w:after="60"/>
            </w:pPr>
            <w:r>
              <w:t>Номер контактного телефона: 8-41136-4-22-23</w:t>
            </w:r>
          </w:p>
        </w:tc>
      </w:tr>
      <w:tr w:rsidR="00A438A4" w:rsidTr="002B1295">
        <w:tc>
          <w:tcPr>
            <w:tcW w:w="5072" w:type="dxa"/>
          </w:tcPr>
          <w:p w:rsidR="00A438A4" w:rsidRDefault="00A438A4" w:rsidP="00A438A4">
            <w:pPr>
              <w:pStyle w:val="111"/>
              <w:spacing w:before="0"/>
            </w:pPr>
            <w:bookmarkStart w:id="31" w:name="_Ref446066558"/>
            <w:bookmarkStart w:id="32" w:name="_Ref446068116"/>
            <w:bookmarkEnd w:id="31"/>
            <w:r w:rsidRPr="00FB376D">
              <w:lastRenderedPageBreak/>
              <w:t>Наименование электронной торговой площадки (ЭТП), на которой проводится закупка</w:t>
            </w:r>
            <w:r>
              <w:t>:</w:t>
            </w:r>
            <w:bookmarkEnd w:id="32"/>
          </w:p>
        </w:tc>
        <w:tc>
          <w:tcPr>
            <w:tcW w:w="5079" w:type="dxa"/>
            <w:gridSpan w:val="3"/>
          </w:tcPr>
          <w:p w:rsidR="00A438A4" w:rsidRDefault="00A438A4" w:rsidP="00A438A4">
            <w:pPr>
              <w:spacing w:before="60" w:after="60"/>
            </w:pPr>
            <w:r w:rsidRPr="0051240D">
              <w:t>Закупка проводится Заказчиком без пр</w:t>
            </w:r>
            <w:r>
              <w:t>ивлечения организатора закупки.</w:t>
            </w:r>
          </w:p>
        </w:tc>
      </w:tr>
      <w:tr w:rsidR="00A438A4" w:rsidTr="002B1295">
        <w:tc>
          <w:tcPr>
            <w:tcW w:w="5072" w:type="dxa"/>
          </w:tcPr>
          <w:p w:rsidR="00A438A4" w:rsidRDefault="00A438A4" w:rsidP="00A438A4">
            <w:pPr>
              <w:pStyle w:val="111"/>
              <w:spacing w:before="0"/>
            </w:pPr>
            <w:bookmarkStart w:id="33" w:name="_Ref446080853"/>
            <w:r>
              <w:t>Участниками закупки являются:</w:t>
            </w:r>
            <w:bookmarkEnd w:id="33"/>
          </w:p>
        </w:tc>
        <w:tc>
          <w:tcPr>
            <w:tcW w:w="5079" w:type="dxa"/>
            <w:gridSpan w:val="3"/>
          </w:tcPr>
          <w:p w:rsidR="00A438A4" w:rsidRPr="00257A4E" w:rsidRDefault="00A438A4" w:rsidP="00A438A4">
            <w:pPr>
              <w:spacing w:before="60" w:after="60"/>
            </w:pPr>
            <w:r w:rsidRPr="00257A4E">
              <w:rPr>
                <w:szCs w:val="24"/>
              </w:rPr>
              <w:t>https://www.almazik.org</w:t>
            </w:r>
          </w:p>
        </w:tc>
      </w:tr>
      <w:tr w:rsidR="00A438A4" w:rsidTr="002B1295">
        <w:tc>
          <w:tcPr>
            <w:tcW w:w="5072" w:type="dxa"/>
          </w:tcPr>
          <w:p w:rsidR="00A438A4" w:rsidRDefault="00A438A4" w:rsidP="00A438A4">
            <w:pPr>
              <w:pStyle w:val="111"/>
              <w:spacing w:before="0"/>
            </w:pPr>
            <w:r>
              <w:t>М</w:t>
            </w:r>
            <w:r w:rsidRPr="00135825">
              <w:t>есто поставки товара, выполнения работ, оказания услуг</w:t>
            </w:r>
            <w:r>
              <w:t>:</w:t>
            </w:r>
          </w:p>
        </w:tc>
        <w:tc>
          <w:tcPr>
            <w:tcW w:w="5079" w:type="dxa"/>
            <w:gridSpan w:val="3"/>
          </w:tcPr>
          <w:p w:rsidR="00A438A4" w:rsidRDefault="00A438A4" w:rsidP="00A438A4">
            <w:pPr>
              <w:spacing w:before="60" w:after="60"/>
              <w:rPr>
                <w:highlight w:val="yellow"/>
              </w:rPr>
            </w:pPr>
            <w:r w:rsidRPr="0051240D">
              <w:t>Закупка проводится не на ЭТП</w:t>
            </w:r>
            <w:r>
              <w:t>.</w:t>
            </w:r>
          </w:p>
        </w:tc>
      </w:tr>
      <w:tr w:rsidR="00A438A4" w:rsidTr="002B1295">
        <w:tc>
          <w:tcPr>
            <w:tcW w:w="5072" w:type="dxa"/>
          </w:tcPr>
          <w:p w:rsidR="00A438A4" w:rsidRDefault="00A438A4" w:rsidP="00A438A4">
            <w:pPr>
              <w:pStyle w:val="111"/>
              <w:spacing w:before="0"/>
            </w:pPr>
            <w:r w:rsidRPr="000805DF">
              <w:t xml:space="preserve">Условия </w:t>
            </w:r>
            <w:r>
              <w:t xml:space="preserve">и сроки (периоды) </w:t>
            </w:r>
            <w:r w:rsidRPr="006753CC">
              <w:t>поставки товара, выполнения работ, оказания услу</w:t>
            </w:r>
            <w:r>
              <w:t>г:</w:t>
            </w:r>
          </w:p>
        </w:tc>
        <w:tc>
          <w:tcPr>
            <w:tcW w:w="5079" w:type="dxa"/>
            <w:gridSpan w:val="3"/>
          </w:tcPr>
          <w:p w:rsidR="00A438A4" w:rsidRPr="009368CA" w:rsidRDefault="00A438A4" w:rsidP="00A438A4">
            <w:pPr>
              <w:spacing w:before="60" w:after="60"/>
              <w:rPr>
                <w:highlight w:val="yellow"/>
              </w:rPr>
            </w:pPr>
            <w:r w:rsidRPr="009E65D2">
              <w:t>В закупке могут принять участие любые поставщики</w:t>
            </w:r>
            <w:r>
              <w:t>.</w:t>
            </w:r>
          </w:p>
        </w:tc>
      </w:tr>
      <w:tr w:rsidR="00A438A4" w:rsidTr="002B1295">
        <w:tc>
          <w:tcPr>
            <w:tcW w:w="5072" w:type="dxa"/>
          </w:tcPr>
          <w:p w:rsidR="00A438A4" w:rsidRDefault="00A438A4" w:rsidP="00A438A4">
            <w:pPr>
              <w:pStyle w:val="111"/>
              <w:spacing w:before="0"/>
            </w:pPr>
            <w:r w:rsidRPr="000805DF">
              <w:t>Форма, сроки и порядок оплаты</w:t>
            </w:r>
            <w:r>
              <w:t>:</w:t>
            </w:r>
          </w:p>
        </w:tc>
        <w:tc>
          <w:tcPr>
            <w:tcW w:w="5079" w:type="dxa"/>
            <w:gridSpan w:val="3"/>
          </w:tcPr>
          <w:p w:rsidR="00A438A4" w:rsidRDefault="00A438A4" w:rsidP="00A438A4">
            <w:pPr>
              <w:spacing w:before="60" w:after="60"/>
            </w:pPr>
            <w:r w:rsidRPr="00A5188A">
              <w:t>РС(Я)</w:t>
            </w:r>
            <w:r>
              <w:t xml:space="preserve">, </w:t>
            </w:r>
            <w:r w:rsidRPr="00A5188A">
              <w:t>г.</w:t>
            </w:r>
            <w:r>
              <w:t xml:space="preserve"> Мирный, </w:t>
            </w:r>
            <w:r w:rsidRPr="00A5188A">
              <w:t>ул. Ленина 14 «А»</w:t>
            </w:r>
          </w:p>
        </w:tc>
      </w:tr>
      <w:tr w:rsidR="00A438A4" w:rsidTr="002B1295">
        <w:trPr>
          <w:trHeight w:val="698"/>
        </w:trPr>
        <w:tc>
          <w:tcPr>
            <w:tcW w:w="5072" w:type="dxa"/>
          </w:tcPr>
          <w:p w:rsidR="00A438A4" w:rsidRDefault="00A438A4" w:rsidP="00A438A4">
            <w:pPr>
              <w:pStyle w:val="111"/>
              <w:spacing w:before="0"/>
            </w:pPr>
            <w:bookmarkStart w:id="34" w:name="_Ref446066595"/>
            <w:r>
              <w:t>С</w:t>
            </w:r>
            <w:r w:rsidRPr="00135825">
              <w:t xml:space="preserve">ведения о </w:t>
            </w:r>
            <w:r>
              <w:t>НМЦ:</w:t>
            </w:r>
            <w:bookmarkEnd w:id="34"/>
          </w:p>
        </w:tc>
        <w:tc>
          <w:tcPr>
            <w:tcW w:w="5079" w:type="dxa"/>
            <w:gridSpan w:val="3"/>
          </w:tcPr>
          <w:p w:rsidR="00A438A4" w:rsidRDefault="00A438A4" w:rsidP="00A438A4">
            <w:pPr>
              <w:spacing w:before="60" w:after="60"/>
            </w:pPr>
            <w:r w:rsidRPr="00421006">
              <w:t xml:space="preserve">Условия </w:t>
            </w:r>
            <w:r>
              <w:t>и сроки оказания услуг</w:t>
            </w:r>
            <w:r w:rsidRPr="00421006">
              <w:t xml:space="preserve"> указаны в проекте договора</w:t>
            </w:r>
          </w:p>
        </w:tc>
      </w:tr>
      <w:tr w:rsidR="00A438A4" w:rsidTr="002B1295">
        <w:trPr>
          <w:trHeight w:val="660"/>
        </w:trPr>
        <w:tc>
          <w:tcPr>
            <w:tcW w:w="5072" w:type="dxa"/>
            <w:tcBorders>
              <w:bottom w:val="nil"/>
            </w:tcBorders>
          </w:tcPr>
          <w:p w:rsidR="00A438A4" w:rsidRPr="00313912" w:rsidRDefault="00A438A4" w:rsidP="00A438A4">
            <w:pPr>
              <w:pStyle w:val="111"/>
              <w:spacing w:before="0"/>
            </w:pPr>
            <w:bookmarkStart w:id="35" w:name="_Ref446066860"/>
            <w:r>
              <w:t xml:space="preserve">Место приёма заявок: </w:t>
            </w:r>
            <w:bookmarkEnd w:id="35"/>
          </w:p>
        </w:tc>
        <w:tc>
          <w:tcPr>
            <w:tcW w:w="5079" w:type="dxa"/>
            <w:gridSpan w:val="3"/>
          </w:tcPr>
          <w:p w:rsidR="00A438A4" w:rsidRDefault="00A438A4" w:rsidP="00A438A4">
            <w:pPr>
              <w:spacing w:before="60" w:after="60"/>
            </w:pPr>
            <w:r w:rsidRPr="00421006">
              <w:t xml:space="preserve">Сведения о форме, сроках и порядке оплаты </w:t>
            </w:r>
            <w:r>
              <w:t>оказания услуг</w:t>
            </w:r>
            <w:r w:rsidRPr="00421006">
              <w:t xml:space="preserve"> указаны в проекте договора</w:t>
            </w:r>
          </w:p>
        </w:tc>
      </w:tr>
      <w:tr w:rsidR="00A438A4" w:rsidTr="002B1295">
        <w:trPr>
          <w:trHeight w:val="866"/>
        </w:trPr>
        <w:tc>
          <w:tcPr>
            <w:tcW w:w="5072" w:type="dxa"/>
            <w:tcBorders>
              <w:top w:val="nil"/>
              <w:left w:val="single" w:sz="4" w:space="0" w:color="auto"/>
              <w:bottom w:val="nil"/>
              <w:right w:val="single" w:sz="4" w:space="0" w:color="auto"/>
            </w:tcBorders>
          </w:tcPr>
          <w:p w:rsidR="00A438A4" w:rsidRPr="00F44C2C" w:rsidRDefault="00A438A4" w:rsidP="00A438A4">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tc>
        <w:tc>
          <w:tcPr>
            <w:tcW w:w="5079" w:type="dxa"/>
            <w:gridSpan w:val="3"/>
          </w:tcPr>
          <w:p w:rsidR="00A438A4" w:rsidRPr="00A438A4" w:rsidRDefault="00A438A4" w:rsidP="00A438A4">
            <w:pPr>
              <w:pStyle w:val="ac"/>
              <w:spacing w:before="60" w:after="60"/>
              <w:ind w:left="0"/>
              <w:rPr>
                <w:b/>
                <w:sz w:val="24"/>
                <w:szCs w:val="24"/>
              </w:rPr>
            </w:pPr>
            <w:r w:rsidRPr="00A438A4">
              <w:rPr>
                <w:b/>
                <w:sz w:val="24"/>
                <w:szCs w:val="24"/>
              </w:rPr>
              <w:t>- Лот № 1 - 1 407 294,00 (один миллион четыреста семь тысяч двести девяносто четыре) рубля 00 копеек.</w:t>
            </w:r>
          </w:p>
          <w:p w:rsidR="00A438A4" w:rsidRPr="00A438A4" w:rsidRDefault="00A438A4" w:rsidP="00A438A4">
            <w:pPr>
              <w:pStyle w:val="ac"/>
              <w:spacing w:before="60" w:after="60"/>
              <w:ind w:left="0"/>
              <w:rPr>
                <w:b/>
                <w:sz w:val="24"/>
                <w:szCs w:val="24"/>
              </w:rPr>
            </w:pPr>
            <w:r w:rsidRPr="00A438A4">
              <w:rPr>
                <w:b/>
                <w:sz w:val="24"/>
                <w:szCs w:val="24"/>
              </w:rPr>
              <w:t>- Лот № 2 - 1 166 400,00 (один миллион сто шестьде</w:t>
            </w:r>
            <w:r w:rsidR="007274F8">
              <w:rPr>
                <w:b/>
                <w:sz w:val="24"/>
                <w:szCs w:val="24"/>
              </w:rPr>
              <w:t>сят шесть тысяч четыреста</w:t>
            </w:r>
            <w:r w:rsidR="00C53A46">
              <w:rPr>
                <w:b/>
                <w:sz w:val="24"/>
                <w:szCs w:val="24"/>
              </w:rPr>
              <w:t>) рублей</w:t>
            </w:r>
            <w:r w:rsidRPr="00A438A4">
              <w:rPr>
                <w:b/>
                <w:sz w:val="24"/>
                <w:szCs w:val="24"/>
              </w:rPr>
              <w:t xml:space="preserve"> 00 копеек.</w:t>
            </w:r>
          </w:p>
          <w:p w:rsidR="00A438A4" w:rsidRPr="00A438A4" w:rsidRDefault="00A438A4" w:rsidP="00A438A4">
            <w:pPr>
              <w:pStyle w:val="27"/>
              <w:suppressAutoHyphens/>
              <w:spacing w:line="240" w:lineRule="auto"/>
              <w:ind w:right="57"/>
              <w:rPr>
                <w:b/>
                <w:szCs w:val="24"/>
              </w:rPr>
            </w:pPr>
            <w:r w:rsidRPr="00A438A4">
              <w:rPr>
                <w:b/>
                <w:szCs w:val="24"/>
              </w:rPr>
              <w:t>- Лот № 3 - 1 938 081,60 (один миллион девятьсот тридцать восемь тысяч восемьдесят один) рубль 60 копеек.</w:t>
            </w:r>
          </w:p>
          <w:p w:rsidR="00A438A4" w:rsidRPr="00A438A4" w:rsidRDefault="00A438A4" w:rsidP="00A438A4">
            <w:pPr>
              <w:pStyle w:val="27"/>
              <w:suppressAutoHyphens/>
              <w:spacing w:line="240" w:lineRule="auto"/>
              <w:ind w:right="57"/>
              <w:rPr>
                <w:b/>
                <w:szCs w:val="24"/>
              </w:rPr>
            </w:pPr>
            <w:r w:rsidRPr="00A438A4">
              <w:rPr>
                <w:b/>
                <w:szCs w:val="24"/>
              </w:rPr>
              <w:t>- Лот № 4 - 2 261 998,26 (два миллиона двести шестьдесят одна тысяча девятьсот девяноста восемь) рублей 26 копеек.</w:t>
            </w:r>
          </w:p>
          <w:p w:rsidR="00A438A4" w:rsidRDefault="00A438A4" w:rsidP="00A438A4">
            <w:pPr>
              <w:spacing w:before="60" w:after="60"/>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 xml:space="preserve">. </w:t>
            </w:r>
          </w:p>
          <w:p w:rsidR="00A438A4" w:rsidRPr="00F952F4" w:rsidRDefault="00A438A4" w:rsidP="00A438A4">
            <w:pPr>
              <w:spacing w:before="60" w:after="60"/>
              <w:rPr>
                <w:highlight w:val="yellow"/>
              </w:rPr>
            </w:pPr>
            <w:r>
              <w:t xml:space="preserve">Сведения о </w:t>
            </w:r>
            <w:r w:rsidRPr="00B957FB">
              <w:t>начальной (максимальной) цене единицы каждого товара, работы, услуги</w:t>
            </w:r>
            <w:r>
              <w:t>, необходимые для применения ПП 925, приведены в приложении 3 (подраздел 0)</w:t>
            </w:r>
          </w:p>
        </w:tc>
      </w:tr>
      <w:tr w:rsidR="00A438A4" w:rsidTr="002B1295">
        <w:trPr>
          <w:trHeight w:val="770"/>
        </w:trPr>
        <w:tc>
          <w:tcPr>
            <w:tcW w:w="5072" w:type="dxa"/>
            <w:tcBorders>
              <w:top w:val="nil"/>
              <w:left w:val="single" w:sz="4" w:space="0" w:color="auto"/>
              <w:bottom w:val="single" w:sz="4" w:space="0" w:color="auto"/>
              <w:right w:val="single" w:sz="4" w:space="0" w:color="auto"/>
            </w:tcBorders>
          </w:tcPr>
          <w:p w:rsidR="00A438A4" w:rsidRDefault="00A438A4" w:rsidP="00A438A4">
            <w:pPr>
              <w:pStyle w:val="111"/>
              <w:numPr>
                <w:ilvl w:val="0"/>
                <w:numId w:val="0"/>
              </w:numPr>
              <w:spacing w:before="0"/>
              <w:ind w:left="1134"/>
            </w:pPr>
          </w:p>
          <w:p w:rsidR="00A438A4" w:rsidRDefault="00A438A4" w:rsidP="00A438A4">
            <w:pPr>
              <w:pStyle w:val="111"/>
              <w:numPr>
                <w:ilvl w:val="0"/>
                <w:numId w:val="0"/>
              </w:numPr>
              <w:spacing w:before="0"/>
              <w:ind w:left="1134"/>
            </w:pPr>
            <w:r w:rsidRPr="00313912">
              <w:t xml:space="preserve">Дата начала и окончания срока предоставления участникам </w:t>
            </w:r>
            <w:r w:rsidRPr="00B219B3">
              <w:t>закупки разъяснений положений извещения и/или документации о закупке:</w:t>
            </w:r>
          </w:p>
        </w:tc>
        <w:tc>
          <w:tcPr>
            <w:tcW w:w="5079" w:type="dxa"/>
            <w:gridSpan w:val="3"/>
          </w:tcPr>
          <w:p w:rsidR="00A438A4" w:rsidRDefault="00A438A4" w:rsidP="00A438A4">
            <w:pPr>
              <w:tabs>
                <w:tab w:val="right" w:pos="5845"/>
              </w:tabs>
              <w:spacing w:before="60" w:after="60"/>
            </w:pPr>
            <w:r w:rsidRPr="00753A27">
              <w:t>678170, РС(Я), г. Мирный, ул. Ленина,</w:t>
            </w:r>
            <w:r>
              <w:t xml:space="preserve"> 14 «А», </w:t>
            </w:r>
          </w:p>
          <w:p w:rsidR="00A438A4" w:rsidRPr="00A53834" w:rsidRDefault="00A438A4" w:rsidP="00A438A4">
            <w:pPr>
              <w:tabs>
                <w:tab w:val="right" w:pos="5845"/>
              </w:tabs>
              <w:spacing w:before="60" w:after="60"/>
              <w:rPr>
                <w:i/>
                <w:highlight w:val="yellow"/>
              </w:rPr>
            </w:pPr>
            <w:proofErr w:type="spellStart"/>
            <w:r>
              <w:t>каб</w:t>
            </w:r>
            <w:proofErr w:type="spellEnd"/>
            <w:r>
              <w:t>. 113 (первый этаж).</w:t>
            </w:r>
          </w:p>
        </w:tc>
      </w:tr>
      <w:tr w:rsidR="00A438A4" w:rsidTr="002B1295">
        <w:tc>
          <w:tcPr>
            <w:tcW w:w="5072" w:type="dxa"/>
            <w:tcBorders>
              <w:top w:val="single" w:sz="4" w:space="0" w:color="auto"/>
            </w:tcBorders>
          </w:tcPr>
          <w:p w:rsidR="00A438A4" w:rsidRDefault="00A438A4" w:rsidP="00A438A4">
            <w:pPr>
              <w:pStyle w:val="111"/>
              <w:spacing w:before="0"/>
            </w:pPr>
            <w:bookmarkStart w:id="36" w:name="_Ref463530950"/>
            <w:r>
              <w:t>Срок для отзыва заявки</w:t>
            </w:r>
            <w:bookmarkEnd w:id="36"/>
          </w:p>
        </w:tc>
        <w:tc>
          <w:tcPr>
            <w:tcW w:w="5079" w:type="dxa"/>
            <w:gridSpan w:val="3"/>
            <w:tcBorders>
              <w:left w:val="single" w:sz="4" w:space="0" w:color="auto"/>
            </w:tcBorders>
          </w:tcPr>
          <w:p w:rsidR="00A438A4" w:rsidRPr="009D75C8" w:rsidRDefault="00A438A4" w:rsidP="00A438A4">
            <w:pPr>
              <w:spacing w:before="60" w:after="60"/>
              <w:rPr>
                <w:highlight w:val="yellow"/>
              </w:rPr>
            </w:pPr>
            <w:r w:rsidRPr="00754CD5">
              <w:t xml:space="preserve">С </w:t>
            </w:r>
            <w:r>
              <w:rPr>
                <w:b/>
              </w:rPr>
              <w:t>07.02.2022 по 18.02.2022</w:t>
            </w:r>
            <w:r w:rsidRPr="008C0CAC">
              <w:t xml:space="preserve"> с 08 час. 00 мин. до 17 час. 30 мин. (местного времени).</w:t>
            </w:r>
          </w:p>
        </w:tc>
      </w:tr>
      <w:tr w:rsidR="00A438A4" w:rsidTr="002B1295">
        <w:trPr>
          <w:trHeight w:val="338"/>
        </w:trPr>
        <w:tc>
          <w:tcPr>
            <w:tcW w:w="5072" w:type="dxa"/>
            <w:tcBorders>
              <w:bottom w:val="nil"/>
            </w:tcBorders>
          </w:tcPr>
          <w:p w:rsidR="00A438A4" w:rsidRDefault="00A438A4" w:rsidP="00A438A4">
            <w:pPr>
              <w:pStyle w:val="111"/>
              <w:spacing w:before="0"/>
            </w:pPr>
            <w:bookmarkStart w:id="37" w:name="_Ref446068327"/>
            <w:r w:rsidRPr="004C4F81">
              <w:t xml:space="preserve">Место, </w:t>
            </w:r>
            <w:r w:rsidRPr="00DE477E">
              <w:t>дата и время</w:t>
            </w:r>
            <w:r w:rsidRPr="008575F2">
              <w:t xml:space="preserve"> вскрытия конвертов с заявками на участие в закупке</w:t>
            </w:r>
            <w:r>
              <w:t xml:space="preserve">: </w:t>
            </w:r>
            <w:bookmarkEnd w:id="37"/>
          </w:p>
        </w:tc>
        <w:tc>
          <w:tcPr>
            <w:tcW w:w="5079" w:type="dxa"/>
            <w:gridSpan w:val="3"/>
          </w:tcPr>
          <w:p w:rsidR="00A438A4" w:rsidRPr="009D75C8" w:rsidRDefault="00A438A4" w:rsidP="00A438A4">
            <w:pPr>
              <w:spacing w:before="60" w:after="60"/>
              <w:rPr>
                <w:highlight w:val="yellow"/>
              </w:rPr>
            </w:pPr>
            <w:r w:rsidRPr="00754CD5">
              <w:t xml:space="preserve">С </w:t>
            </w:r>
            <w:r>
              <w:rPr>
                <w:b/>
              </w:rPr>
              <w:t>07.02.2022 по 18.02.2022</w:t>
            </w:r>
            <w:r w:rsidRPr="008C0CAC">
              <w:t xml:space="preserve"> с 08 час. 00 мин. до 17 час. 30 мин. (местного времени).</w:t>
            </w:r>
          </w:p>
        </w:tc>
      </w:tr>
      <w:tr w:rsidR="00A438A4" w:rsidTr="002B1295">
        <w:tc>
          <w:tcPr>
            <w:tcW w:w="5072" w:type="dxa"/>
            <w:tcBorders>
              <w:top w:val="nil"/>
              <w:left w:val="single" w:sz="4" w:space="0" w:color="auto"/>
              <w:bottom w:val="single" w:sz="4" w:space="0" w:color="auto"/>
              <w:right w:val="single" w:sz="4" w:space="0" w:color="auto"/>
            </w:tcBorders>
          </w:tcPr>
          <w:p w:rsidR="00A438A4" w:rsidRDefault="00A438A4" w:rsidP="00A438A4">
            <w:pPr>
              <w:pStyle w:val="111"/>
              <w:numPr>
                <w:ilvl w:val="0"/>
                <w:numId w:val="0"/>
              </w:numPr>
              <w:spacing w:before="0"/>
              <w:ind w:left="1134"/>
            </w:pPr>
            <w:r>
              <w:t>Возможность присутствия поставщиков на процедуре вскрытия конвертов:</w:t>
            </w:r>
          </w:p>
        </w:tc>
        <w:tc>
          <w:tcPr>
            <w:tcW w:w="5079" w:type="dxa"/>
            <w:gridSpan w:val="3"/>
          </w:tcPr>
          <w:p w:rsidR="00A438A4" w:rsidRPr="009D75C8" w:rsidRDefault="00A438A4" w:rsidP="00A438A4">
            <w:pPr>
              <w:spacing w:before="60" w:after="60"/>
              <w:rPr>
                <w:highlight w:val="yellow"/>
              </w:rPr>
            </w:pPr>
            <w:r w:rsidRPr="008C0CAC">
              <w:t>До окончания срока подачи заявок</w:t>
            </w:r>
            <w:r>
              <w:rPr>
                <w:i/>
              </w:rPr>
              <w:t>.</w:t>
            </w:r>
          </w:p>
        </w:tc>
      </w:tr>
      <w:tr w:rsidR="00A438A4" w:rsidTr="002B1295">
        <w:trPr>
          <w:trHeight w:val="656"/>
        </w:trPr>
        <w:tc>
          <w:tcPr>
            <w:tcW w:w="5072" w:type="dxa"/>
            <w:tcBorders>
              <w:top w:val="single" w:sz="4" w:space="0" w:color="auto"/>
              <w:bottom w:val="nil"/>
            </w:tcBorders>
          </w:tcPr>
          <w:p w:rsidR="00A438A4" w:rsidRDefault="00A438A4" w:rsidP="00A438A4">
            <w:pPr>
              <w:pStyle w:val="111"/>
              <w:spacing w:before="0"/>
            </w:pPr>
            <w:bookmarkStart w:id="38"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8"/>
          </w:p>
        </w:tc>
        <w:tc>
          <w:tcPr>
            <w:tcW w:w="5079" w:type="dxa"/>
            <w:gridSpan w:val="3"/>
          </w:tcPr>
          <w:p w:rsidR="00A438A4" w:rsidRPr="008C0CAC" w:rsidRDefault="00A438A4" w:rsidP="00A438A4">
            <w:pPr>
              <w:pStyle w:val="27"/>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Pr="008C0CAC">
              <w:t xml:space="preserve">678170, РС(Я), г. Мирный, ул. Ленина, 14 «А», </w:t>
            </w:r>
            <w:proofErr w:type="spellStart"/>
            <w:r w:rsidRPr="008C0CAC">
              <w:t>к</w:t>
            </w:r>
            <w:r>
              <w:t>аб</w:t>
            </w:r>
            <w:proofErr w:type="spellEnd"/>
            <w:r>
              <w:t>. 218</w:t>
            </w:r>
            <w:r w:rsidRPr="008C0CAC">
              <w:t>.</w:t>
            </w:r>
          </w:p>
          <w:p w:rsidR="00A438A4" w:rsidRDefault="00A438A4" w:rsidP="00A438A4">
            <w:pPr>
              <w:spacing w:before="60" w:after="60"/>
            </w:pPr>
            <w:r w:rsidRPr="008C0CAC">
              <w:t xml:space="preserve">Дата и время вскрытия конвертов: </w:t>
            </w:r>
            <w:r w:rsidR="007274F8">
              <w:rPr>
                <w:b/>
              </w:rPr>
              <w:t>22</w:t>
            </w:r>
            <w:r>
              <w:rPr>
                <w:b/>
              </w:rPr>
              <w:t>.02.2022</w:t>
            </w:r>
            <w:r w:rsidRPr="008C0CAC">
              <w:t xml:space="preserve">, </w:t>
            </w:r>
          </w:p>
          <w:p w:rsidR="00A438A4" w:rsidRPr="009D75C8" w:rsidRDefault="00A438A4" w:rsidP="00A438A4">
            <w:pPr>
              <w:spacing w:before="60" w:after="60"/>
              <w:rPr>
                <w:i/>
                <w:highlight w:val="yellow"/>
              </w:rPr>
            </w:pPr>
            <w:r>
              <w:t>в 08 час. 3</w:t>
            </w:r>
            <w:r w:rsidRPr="008C0CAC">
              <w:t>0 мин. (местного времени).</w:t>
            </w:r>
          </w:p>
        </w:tc>
      </w:tr>
      <w:tr w:rsidR="00A438A4" w:rsidTr="002B1295">
        <w:trPr>
          <w:trHeight w:val="585"/>
        </w:trPr>
        <w:tc>
          <w:tcPr>
            <w:tcW w:w="5072" w:type="dxa"/>
            <w:tcBorders>
              <w:top w:val="nil"/>
              <w:left w:val="single" w:sz="4" w:space="0" w:color="auto"/>
              <w:bottom w:val="single" w:sz="4" w:space="0" w:color="auto"/>
              <w:right w:val="single" w:sz="4" w:space="0" w:color="auto"/>
            </w:tcBorders>
          </w:tcPr>
          <w:p w:rsidR="00A438A4" w:rsidRDefault="00A438A4" w:rsidP="00A438A4">
            <w:pPr>
              <w:pStyle w:val="111"/>
              <w:numPr>
                <w:ilvl w:val="0"/>
                <w:numId w:val="0"/>
              </w:numPr>
              <w:spacing w:before="0"/>
              <w:ind w:left="1134"/>
            </w:pPr>
            <w:r w:rsidRPr="00E55EEB">
              <w:t>Участие участника закупки на стадии рассмотрения заявок:</w:t>
            </w:r>
          </w:p>
        </w:tc>
        <w:tc>
          <w:tcPr>
            <w:tcW w:w="5079" w:type="dxa"/>
            <w:gridSpan w:val="3"/>
          </w:tcPr>
          <w:p w:rsidR="00A438A4" w:rsidRPr="008C0CAC" w:rsidRDefault="00A438A4" w:rsidP="00A438A4">
            <w:pPr>
              <w:spacing w:before="60" w:after="60"/>
              <w:rPr>
                <w:szCs w:val="24"/>
              </w:rPr>
            </w:pPr>
            <w:r w:rsidRPr="008C0CAC">
              <w:rPr>
                <w:szCs w:val="24"/>
              </w:rPr>
              <w:t xml:space="preserve">Возможно. </w:t>
            </w:r>
          </w:p>
          <w:p w:rsidR="00A438A4" w:rsidRPr="009D75C8" w:rsidRDefault="00A438A4" w:rsidP="00A438A4">
            <w:pPr>
              <w:spacing w:before="60" w:after="60"/>
              <w:rPr>
                <w:highlight w:val="yellow"/>
              </w:rPr>
            </w:pPr>
          </w:p>
        </w:tc>
      </w:tr>
      <w:tr w:rsidR="00A438A4" w:rsidTr="002B1295">
        <w:trPr>
          <w:trHeight w:val="585"/>
        </w:trPr>
        <w:tc>
          <w:tcPr>
            <w:tcW w:w="5072" w:type="dxa"/>
            <w:tcBorders>
              <w:top w:val="single" w:sz="4" w:space="0" w:color="auto"/>
            </w:tcBorders>
          </w:tcPr>
          <w:p w:rsidR="00A438A4" w:rsidRDefault="00A438A4" w:rsidP="00A438A4">
            <w:pPr>
              <w:pStyle w:val="111"/>
              <w:spacing w:before="0"/>
            </w:pPr>
            <w:bookmarkStart w:id="39" w:name="_Ref446068832"/>
            <w:r>
              <w:t xml:space="preserve">Место, </w:t>
            </w:r>
            <w:r w:rsidRPr="00135825">
              <w:t>дата</w:t>
            </w:r>
            <w:r>
              <w:t xml:space="preserve"> и время, подведения итогов закупки:</w:t>
            </w:r>
            <w:bookmarkEnd w:id="39"/>
          </w:p>
        </w:tc>
        <w:tc>
          <w:tcPr>
            <w:tcW w:w="5079" w:type="dxa"/>
            <w:gridSpan w:val="3"/>
          </w:tcPr>
          <w:p w:rsidR="00A438A4" w:rsidRDefault="00A438A4" w:rsidP="00A438A4">
            <w:pPr>
              <w:spacing w:before="60" w:after="60"/>
            </w:pPr>
            <w:r w:rsidRPr="008C0CAC">
              <w:t>Рассмотрение заявок производится в составе закупочной комиссии</w:t>
            </w:r>
            <w:r w:rsidRPr="008C0CAC">
              <w:rPr>
                <w:i/>
              </w:rPr>
              <w:t xml:space="preserve"> </w:t>
            </w:r>
            <w:r w:rsidRPr="008C0CAC">
              <w:t xml:space="preserve">АН ДОО «Алмазик» </w:t>
            </w:r>
            <w:r w:rsidR="007274F8">
              <w:rPr>
                <w:b/>
              </w:rPr>
              <w:t>24</w:t>
            </w:r>
            <w:r w:rsidRPr="00754CD5">
              <w:rPr>
                <w:b/>
              </w:rPr>
              <w:t>.0</w:t>
            </w:r>
            <w:r>
              <w:rPr>
                <w:b/>
              </w:rPr>
              <w:t>2.2022</w:t>
            </w:r>
            <w:r>
              <w:t xml:space="preserve"> в 16</w:t>
            </w:r>
            <w:r w:rsidRPr="008C0CAC">
              <w:t xml:space="preserve"> час. 00 мин. (местного времени),</w:t>
            </w:r>
            <w:r w:rsidRPr="008C0CAC">
              <w:rPr>
                <w:i/>
              </w:rPr>
              <w:t xml:space="preserve"> </w:t>
            </w:r>
            <w:r w:rsidRPr="008C0CAC">
              <w:t xml:space="preserve">в установленном документацией порядке по адресу </w:t>
            </w:r>
            <w:r w:rsidRPr="008C0CAC">
              <w:rPr>
                <w:bCs/>
                <w:iCs/>
                <w:sz w:val="22"/>
                <w:szCs w:val="22"/>
              </w:rPr>
              <w:t>678170</w:t>
            </w:r>
            <w:r w:rsidRPr="008C0CAC">
              <w:t xml:space="preserve">, РС(Я), г. Мирный, ул. Ленина, 14 «А», </w:t>
            </w:r>
          </w:p>
          <w:p w:rsidR="00A438A4" w:rsidRPr="009D75C8" w:rsidRDefault="00A438A4" w:rsidP="00A438A4">
            <w:pPr>
              <w:spacing w:before="60" w:after="60"/>
              <w:rPr>
                <w:i/>
                <w:highlight w:val="yellow"/>
              </w:rPr>
            </w:pPr>
            <w:proofErr w:type="spellStart"/>
            <w:r w:rsidRPr="008C0CAC">
              <w:t>к</w:t>
            </w:r>
            <w:r>
              <w:t>аб</w:t>
            </w:r>
            <w:proofErr w:type="spellEnd"/>
            <w:r>
              <w:t>. 218</w:t>
            </w:r>
            <w:r w:rsidRPr="008C0CAC">
              <w:t>.</w:t>
            </w:r>
          </w:p>
        </w:tc>
      </w:tr>
      <w:tr w:rsidR="00A438A4" w:rsidTr="002B1295">
        <w:tc>
          <w:tcPr>
            <w:tcW w:w="5072" w:type="dxa"/>
          </w:tcPr>
          <w:p w:rsidR="00A438A4" w:rsidRDefault="00A438A4" w:rsidP="00A438A4">
            <w:pPr>
              <w:pStyle w:val="111"/>
              <w:spacing w:before="0"/>
            </w:pPr>
            <w:bookmarkStart w:id="40" w:name="_Ref446506887"/>
            <w:r>
              <w:t>Срок действия заявки:</w:t>
            </w:r>
            <w:bookmarkEnd w:id="40"/>
          </w:p>
        </w:tc>
        <w:tc>
          <w:tcPr>
            <w:tcW w:w="5079" w:type="dxa"/>
            <w:gridSpan w:val="3"/>
          </w:tcPr>
          <w:p w:rsidR="00A438A4" w:rsidRPr="00D66695" w:rsidRDefault="00A438A4" w:rsidP="00A438A4">
            <w:pPr>
              <w:spacing w:before="60" w:after="60"/>
              <w:rPr>
                <w:szCs w:val="24"/>
              </w:rPr>
            </w:pPr>
            <w:r w:rsidRPr="005B0D7B">
              <w:rPr>
                <w:szCs w:val="24"/>
              </w:rPr>
              <w:t xml:space="preserve"> Возможно. </w:t>
            </w:r>
          </w:p>
        </w:tc>
      </w:tr>
      <w:tr w:rsidR="00A438A4" w:rsidTr="002B1295">
        <w:tc>
          <w:tcPr>
            <w:tcW w:w="5072" w:type="dxa"/>
          </w:tcPr>
          <w:p w:rsidR="00A438A4" w:rsidRDefault="00A438A4" w:rsidP="00A438A4">
            <w:pPr>
              <w:pStyle w:val="111"/>
              <w:spacing w:before="0"/>
            </w:pPr>
            <w:bookmarkStart w:id="41" w:name="_Ref446067050"/>
            <w:r>
              <w:t>Срок заключения договора:</w:t>
            </w:r>
            <w:bookmarkEnd w:id="41"/>
          </w:p>
        </w:tc>
        <w:tc>
          <w:tcPr>
            <w:tcW w:w="5079" w:type="dxa"/>
            <w:gridSpan w:val="3"/>
          </w:tcPr>
          <w:p w:rsidR="00A438A4" w:rsidRDefault="00A438A4" w:rsidP="00A438A4">
            <w:pPr>
              <w:spacing w:before="60" w:after="60"/>
              <w:rPr>
                <w:szCs w:val="24"/>
              </w:rPr>
            </w:pPr>
            <w:r w:rsidRPr="00E55EEB">
              <w:rPr>
                <w:szCs w:val="24"/>
              </w:rPr>
              <w:t xml:space="preserve">Подведение итогов закупки производится в составе Закупочной комиссии </w:t>
            </w:r>
            <w:r>
              <w:rPr>
                <w:szCs w:val="24"/>
              </w:rPr>
              <w:t xml:space="preserve">АН ДОО «Алмазик» </w:t>
            </w:r>
            <w:r>
              <w:rPr>
                <w:b/>
                <w:szCs w:val="24"/>
              </w:rPr>
              <w:t>01</w:t>
            </w:r>
            <w:r w:rsidRPr="00754CD5">
              <w:rPr>
                <w:b/>
                <w:szCs w:val="24"/>
              </w:rPr>
              <w:t>.0</w:t>
            </w:r>
            <w:r>
              <w:rPr>
                <w:b/>
                <w:szCs w:val="24"/>
              </w:rPr>
              <w:t>3.2022</w:t>
            </w:r>
            <w:r w:rsidRPr="008C0CAC">
              <w:rPr>
                <w:szCs w:val="24"/>
              </w:rPr>
              <w:t xml:space="preserve"> в 1</w:t>
            </w:r>
            <w:r>
              <w:rPr>
                <w:szCs w:val="24"/>
              </w:rPr>
              <w:t>6</w:t>
            </w:r>
            <w:r w:rsidRPr="008C0CAC">
              <w:rPr>
                <w:szCs w:val="24"/>
              </w:rPr>
              <w:t xml:space="preserve"> час. 00 мин.</w:t>
            </w:r>
            <w:r w:rsidRPr="00352D24">
              <w:rPr>
                <w:szCs w:val="24"/>
              </w:rPr>
              <w:t xml:space="preserve"> (местного времени), в установленном документацией порядке по адресу 678170, РС(Я), г. Мирный, ул. Ленина, 14 «А», </w:t>
            </w:r>
          </w:p>
          <w:p w:rsidR="00A438A4" w:rsidRDefault="00A438A4" w:rsidP="00A438A4">
            <w:pPr>
              <w:spacing w:before="60" w:after="60"/>
            </w:pPr>
            <w:proofErr w:type="spellStart"/>
            <w:r w:rsidRPr="00352D24">
              <w:rPr>
                <w:szCs w:val="24"/>
              </w:rPr>
              <w:t>к</w:t>
            </w:r>
            <w:r>
              <w:rPr>
                <w:szCs w:val="24"/>
              </w:rPr>
              <w:t>аб</w:t>
            </w:r>
            <w:proofErr w:type="spellEnd"/>
            <w:r>
              <w:rPr>
                <w:szCs w:val="24"/>
              </w:rPr>
              <w:t>. 218</w:t>
            </w:r>
            <w:r w:rsidRPr="00352D24">
              <w:rPr>
                <w:szCs w:val="24"/>
              </w:rPr>
              <w:t>.</w:t>
            </w:r>
          </w:p>
        </w:tc>
      </w:tr>
      <w:tr w:rsidR="00A438A4" w:rsidTr="002B1295">
        <w:tc>
          <w:tcPr>
            <w:tcW w:w="5072" w:type="dxa"/>
          </w:tcPr>
          <w:p w:rsidR="00A438A4" w:rsidRDefault="00A438A4" w:rsidP="00A438A4">
            <w:pPr>
              <w:pStyle w:val="111"/>
              <w:spacing w:before="0"/>
            </w:pPr>
            <w:bookmarkStart w:id="42" w:name="_Ref464060966"/>
            <w:r>
              <w:t xml:space="preserve">Валюта </w:t>
            </w:r>
            <w:r w:rsidRPr="00E86DB1">
              <w:t>заявки и договора</w:t>
            </w:r>
            <w:r>
              <w:t>:</w:t>
            </w:r>
            <w:bookmarkEnd w:id="42"/>
          </w:p>
        </w:tc>
        <w:tc>
          <w:tcPr>
            <w:tcW w:w="5079" w:type="dxa"/>
            <w:gridSpan w:val="3"/>
          </w:tcPr>
          <w:p w:rsidR="00A438A4" w:rsidRPr="00A51EAD" w:rsidRDefault="00A438A4" w:rsidP="00A438A4">
            <w:pPr>
              <w:spacing w:before="60" w:after="60"/>
            </w:pPr>
            <w:r>
              <w:t xml:space="preserve">60 дней </w:t>
            </w:r>
            <w:r w:rsidRPr="008167E8">
              <w:t>с даты окончания срока подачи заявок, установленного в п.1.2.14</w:t>
            </w:r>
            <w:r>
              <w:t>.</w:t>
            </w:r>
          </w:p>
        </w:tc>
      </w:tr>
      <w:tr w:rsidR="00A438A4" w:rsidTr="002B1295">
        <w:tc>
          <w:tcPr>
            <w:tcW w:w="5072" w:type="dxa"/>
          </w:tcPr>
          <w:p w:rsidR="00A438A4" w:rsidRDefault="00A438A4" w:rsidP="00A438A4">
            <w:pPr>
              <w:pStyle w:val="111"/>
              <w:spacing w:before="0"/>
            </w:pPr>
            <w:bookmarkStart w:id="43" w:name="_Ref464232543"/>
            <w:r w:rsidRPr="006004AD">
              <w:t>Требования к описанию продукции</w:t>
            </w:r>
            <w:bookmarkEnd w:id="43"/>
          </w:p>
        </w:tc>
        <w:tc>
          <w:tcPr>
            <w:tcW w:w="5079" w:type="dxa"/>
            <w:gridSpan w:val="3"/>
          </w:tcPr>
          <w:p w:rsidR="00A438A4" w:rsidRDefault="00A438A4" w:rsidP="00A438A4">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w:t>
            </w:r>
            <w:r w:rsidRPr="00A85BB6">
              <w:lastRenderedPageBreak/>
              <w:t xml:space="preserve">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A438A4" w:rsidTr="002B1295">
        <w:tc>
          <w:tcPr>
            <w:tcW w:w="5072" w:type="dxa"/>
          </w:tcPr>
          <w:p w:rsidR="00A438A4" w:rsidRDefault="00A438A4" w:rsidP="00A438A4">
            <w:pPr>
              <w:pStyle w:val="111"/>
              <w:spacing w:before="0"/>
            </w:pPr>
            <w:bookmarkStart w:id="44" w:name="_Ref446067404"/>
            <w:r>
              <w:lastRenderedPageBreak/>
              <w:t>Обеспечение заявки:</w:t>
            </w:r>
            <w:bookmarkEnd w:id="44"/>
          </w:p>
        </w:tc>
        <w:tc>
          <w:tcPr>
            <w:tcW w:w="5079" w:type="dxa"/>
            <w:gridSpan w:val="3"/>
          </w:tcPr>
          <w:p w:rsidR="00A438A4" w:rsidRPr="009368CA" w:rsidRDefault="00A438A4" w:rsidP="00A438A4">
            <w:pPr>
              <w:spacing w:before="60" w:after="60"/>
              <w:rPr>
                <w:highlight w:val="yellow"/>
              </w:rPr>
            </w:pPr>
            <w:r>
              <w:t xml:space="preserve">Российский рубль </w:t>
            </w:r>
          </w:p>
        </w:tc>
      </w:tr>
      <w:tr w:rsidR="00A438A4" w:rsidTr="002B1295">
        <w:tc>
          <w:tcPr>
            <w:tcW w:w="5072" w:type="dxa"/>
          </w:tcPr>
          <w:p w:rsidR="00A438A4" w:rsidRDefault="00A438A4" w:rsidP="00A438A4">
            <w:pPr>
              <w:pStyle w:val="111"/>
              <w:spacing w:before="0"/>
            </w:pPr>
            <w:bookmarkStart w:id="45" w:name="_Ref446069966"/>
            <w:r>
              <w:t>Обеспечение исполнения договора:</w:t>
            </w:r>
            <w:bookmarkEnd w:id="45"/>
          </w:p>
        </w:tc>
        <w:tc>
          <w:tcPr>
            <w:tcW w:w="5079" w:type="dxa"/>
            <w:gridSpan w:val="3"/>
          </w:tcPr>
          <w:p w:rsidR="00A438A4" w:rsidRPr="006004AD" w:rsidRDefault="00A438A4" w:rsidP="00A438A4">
            <w:pPr>
              <w:spacing w:before="60" w:after="60"/>
            </w:pPr>
            <w:r>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A438A4" w:rsidTr="002B1295">
        <w:tc>
          <w:tcPr>
            <w:tcW w:w="5072" w:type="dxa"/>
          </w:tcPr>
          <w:p w:rsidR="00A438A4" w:rsidRDefault="00A438A4" w:rsidP="00A438A4">
            <w:pPr>
              <w:pStyle w:val="111"/>
              <w:spacing w:before="0"/>
            </w:pPr>
            <w:bookmarkStart w:id="46" w:name="_Ref446079610"/>
            <w:r>
              <w:t>Специальные требования к участнику (специальная правоспособность):</w:t>
            </w:r>
            <w:bookmarkEnd w:id="46"/>
          </w:p>
        </w:tc>
        <w:tc>
          <w:tcPr>
            <w:tcW w:w="5079" w:type="dxa"/>
            <w:gridSpan w:val="3"/>
          </w:tcPr>
          <w:p w:rsidR="00A438A4" w:rsidRDefault="00A438A4" w:rsidP="00A438A4">
            <w:pPr>
              <w:spacing w:before="60" w:after="60"/>
            </w:pPr>
            <w:r w:rsidRPr="002C45DE">
              <w:t>Не применимо</w:t>
            </w:r>
            <w:r>
              <w:t>.</w:t>
            </w:r>
          </w:p>
        </w:tc>
      </w:tr>
      <w:tr w:rsidR="00A438A4" w:rsidTr="002B1295">
        <w:tc>
          <w:tcPr>
            <w:tcW w:w="5072" w:type="dxa"/>
          </w:tcPr>
          <w:p w:rsidR="00A438A4" w:rsidRDefault="00A438A4" w:rsidP="00A438A4">
            <w:pPr>
              <w:pStyle w:val="111"/>
              <w:spacing w:before="0"/>
            </w:pPr>
            <w:bookmarkStart w:id="47" w:name="_Ref446079934"/>
            <w:r>
              <w:t>Дополнительные требования к участнику:</w:t>
            </w:r>
            <w:bookmarkEnd w:id="47"/>
          </w:p>
        </w:tc>
        <w:tc>
          <w:tcPr>
            <w:tcW w:w="5079" w:type="dxa"/>
            <w:gridSpan w:val="3"/>
          </w:tcPr>
          <w:p w:rsidR="00A438A4" w:rsidRDefault="00A438A4" w:rsidP="00A438A4">
            <w:pPr>
              <w:spacing w:before="60" w:after="60"/>
            </w:pPr>
            <w:r w:rsidRPr="002C45DE">
              <w:t>Не применимо</w:t>
            </w:r>
            <w:r>
              <w:t>.</w:t>
            </w:r>
          </w:p>
        </w:tc>
      </w:tr>
      <w:tr w:rsidR="00A438A4" w:rsidTr="002B1295">
        <w:trPr>
          <w:trHeight w:val="1012"/>
        </w:trPr>
        <w:tc>
          <w:tcPr>
            <w:tcW w:w="5072" w:type="dxa"/>
          </w:tcPr>
          <w:p w:rsidR="00A438A4" w:rsidRDefault="00A438A4" w:rsidP="00A438A4">
            <w:pPr>
              <w:pStyle w:val="111"/>
              <w:spacing w:before="0"/>
            </w:pPr>
            <w:bookmarkStart w:id="48" w:name="_Ref446080043"/>
            <w:r>
              <w:t>Привлечение субподрядчиков / соисполнителей:</w:t>
            </w:r>
            <w:bookmarkEnd w:id="48"/>
          </w:p>
        </w:tc>
        <w:tc>
          <w:tcPr>
            <w:tcW w:w="5079" w:type="dxa"/>
            <w:gridSpan w:val="3"/>
          </w:tcPr>
          <w:p w:rsidR="00A438A4" w:rsidRPr="00621023" w:rsidRDefault="00A438A4" w:rsidP="00A438A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rPr>
                <w:rFonts w:eastAsia="Times New Roman"/>
                <w:color w:val="000000"/>
                <w:sz w:val="24"/>
                <w:szCs w:val="24"/>
                <w:lang w:eastAsia="ru-RU"/>
              </w:rPr>
            </w:pPr>
            <w:r w:rsidRPr="002C45DE">
              <w:t>Не применимо</w:t>
            </w:r>
            <w:r>
              <w:t>.</w:t>
            </w:r>
          </w:p>
        </w:tc>
      </w:tr>
      <w:tr w:rsidR="00A438A4" w:rsidTr="002B1295">
        <w:tc>
          <w:tcPr>
            <w:tcW w:w="5072" w:type="dxa"/>
          </w:tcPr>
          <w:p w:rsidR="00A438A4" w:rsidRDefault="00A438A4" w:rsidP="00A438A4">
            <w:pPr>
              <w:pStyle w:val="111"/>
              <w:spacing w:before="0"/>
            </w:pPr>
            <w:bookmarkStart w:id="49" w:name="_Ref446080618"/>
            <w:r>
              <w:t>Требования к коллективному участнику:</w:t>
            </w:r>
            <w:bookmarkEnd w:id="49"/>
          </w:p>
        </w:tc>
        <w:tc>
          <w:tcPr>
            <w:tcW w:w="5079" w:type="dxa"/>
            <w:gridSpan w:val="3"/>
          </w:tcPr>
          <w:p w:rsidR="00A438A4" w:rsidRPr="005D6341" w:rsidRDefault="00A438A4" w:rsidP="00A438A4">
            <w:pPr>
              <w:spacing w:before="60" w:after="60"/>
              <w:jc w:val="left"/>
            </w:pPr>
            <w:r>
              <w:t>П</w:t>
            </w:r>
            <w:r w:rsidRPr="00CD14AB">
              <w:t>риведены в приложении</w:t>
            </w:r>
            <w:r>
              <w:t xml:space="preserve"> № 2</w:t>
            </w:r>
            <w:r w:rsidRPr="00CD14AB">
              <w:t xml:space="preserve"> </w:t>
            </w:r>
            <w:r>
              <w:t>к</w:t>
            </w:r>
            <w:r w:rsidRPr="00CD14AB">
              <w:t xml:space="preserve"> настоящей </w:t>
            </w:r>
            <w:r>
              <w:t xml:space="preserve">документации о закупке </w:t>
            </w:r>
          </w:p>
        </w:tc>
      </w:tr>
      <w:tr w:rsidR="00A438A4" w:rsidRPr="005D6341" w:rsidTr="002B1295">
        <w:trPr>
          <w:gridAfter w:val="1"/>
          <w:wAfter w:w="91" w:type="dxa"/>
          <w:trHeight w:val="900"/>
        </w:trPr>
        <w:tc>
          <w:tcPr>
            <w:tcW w:w="7048" w:type="dxa"/>
            <w:gridSpan w:val="2"/>
          </w:tcPr>
          <w:p w:rsidR="00A438A4" w:rsidRPr="0051240D" w:rsidRDefault="00A438A4" w:rsidP="00A438A4">
            <w:pPr>
              <w:spacing w:before="60" w:after="60"/>
            </w:pPr>
          </w:p>
        </w:tc>
        <w:tc>
          <w:tcPr>
            <w:tcW w:w="3012" w:type="dxa"/>
          </w:tcPr>
          <w:p w:rsidR="00A438A4" w:rsidRDefault="00A438A4" w:rsidP="00A438A4">
            <w:pPr>
              <w:spacing w:before="60" w:after="60"/>
            </w:pPr>
            <w:r w:rsidRPr="0051240D">
              <w:t>Привлечение субподрядчиков /</w:t>
            </w:r>
          </w:p>
          <w:p w:rsidR="00A438A4" w:rsidRPr="005D6341" w:rsidRDefault="00A438A4" w:rsidP="00A438A4">
            <w:pPr>
              <w:spacing w:before="60" w:after="60"/>
            </w:pPr>
            <w:r w:rsidRPr="0051240D">
              <w:t> соисполнителей не допускается</w:t>
            </w:r>
            <w:r>
              <w:t>.</w:t>
            </w:r>
          </w:p>
        </w:tc>
      </w:tr>
      <w:tr w:rsidR="00A438A4" w:rsidRPr="005D6341" w:rsidTr="002B1295">
        <w:trPr>
          <w:gridAfter w:val="1"/>
          <w:wAfter w:w="91" w:type="dxa"/>
        </w:trPr>
        <w:tc>
          <w:tcPr>
            <w:tcW w:w="7048" w:type="dxa"/>
            <w:gridSpan w:val="2"/>
          </w:tcPr>
          <w:p w:rsidR="00A438A4" w:rsidRDefault="00A438A4" w:rsidP="00A438A4">
            <w:pPr>
              <w:spacing w:before="60" w:after="60"/>
            </w:pPr>
          </w:p>
        </w:tc>
        <w:tc>
          <w:tcPr>
            <w:tcW w:w="3012" w:type="dxa"/>
          </w:tcPr>
          <w:p w:rsidR="00A438A4" w:rsidRDefault="00A438A4" w:rsidP="00A438A4">
            <w:pPr>
              <w:spacing w:before="60" w:after="60"/>
            </w:pPr>
            <w:r>
              <w:t xml:space="preserve">Установить количественные показатели деятельности членов коллективного участника, которые для достижения соответствия </w:t>
            </w:r>
            <w:r>
              <w:lastRenderedPageBreak/>
              <w:t>требованиям в полном объеме:</w:t>
            </w:r>
          </w:p>
          <w:p w:rsidR="00A438A4" w:rsidRPr="005D6341" w:rsidRDefault="00A438A4" w:rsidP="00A438A4">
            <w:pPr>
              <w:spacing w:before="60" w:after="60"/>
            </w:pPr>
            <w:r>
              <w:t>должны быть в полном объеме не менее, чем у одного члена коллективного участника (лидера или иного)</w:t>
            </w:r>
          </w:p>
        </w:tc>
      </w:tr>
    </w:tbl>
    <w:p w:rsidR="007E4764" w:rsidRDefault="007E4764" w:rsidP="006A2D09">
      <w:pPr>
        <w:pStyle w:val="111"/>
        <w:spacing w:before="0"/>
        <w:sectPr w:rsidR="007E4764" w:rsidSect="00A00620">
          <w:footerReference w:type="default" r:id="rId9"/>
          <w:pgSz w:w="11906" w:h="16838"/>
          <w:pgMar w:top="426" w:right="567" w:bottom="709" w:left="1134" w:header="709" w:footer="709" w:gutter="0"/>
          <w:cols w:space="708"/>
          <w:docGrid w:linePitch="360"/>
        </w:sectPr>
      </w:pPr>
      <w:bookmarkStart w:id="50" w:name="_Ref446078645"/>
    </w:p>
    <w:tbl>
      <w:tblPr>
        <w:tblStyle w:val="af7"/>
        <w:tblW w:w="0" w:type="auto"/>
        <w:tblLayout w:type="fixed"/>
        <w:tblLook w:val="04A0" w:firstRow="1" w:lastRow="0" w:firstColumn="1" w:lastColumn="0" w:noHBand="0" w:noVBand="1"/>
      </w:tblPr>
      <w:tblGrid>
        <w:gridCol w:w="4361"/>
        <w:gridCol w:w="6060"/>
      </w:tblGrid>
      <w:tr w:rsidR="008B3D0F" w:rsidTr="00A7271F">
        <w:tc>
          <w:tcPr>
            <w:tcW w:w="4361" w:type="dxa"/>
          </w:tcPr>
          <w:p w:rsidR="008B3D0F" w:rsidRDefault="008B3D0F" w:rsidP="003A69DA">
            <w:pPr>
              <w:pStyle w:val="111"/>
              <w:spacing w:before="0"/>
            </w:pPr>
            <w:r>
              <w:t>Состав документов заявки:</w:t>
            </w:r>
            <w:bookmarkEnd w:id="50"/>
          </w:p>
        </w:tc>
        <w:tc>
          <w:tcPr>
            <w:tcW w:w="6060" w:type="dxa"/>
          </w:tcPr>
          <w:p w:rsidR="000C6854" w:rsidRPr="0031647A" w:rsidRDefault="000C6854">
            <w:pPr>
              <w:tabs>
                <w:tab w:val="left" w:pos="2111"/>
              </w:tabs>
              <w:spacing w:before="60" w:after="60"/>
            </w:pPr>
            <w:r>
              <w:t xml:space="preserve"> </w:t>
            </w:r>
            <w:r w:rsidRPr="0031647A">
              <w:t xml:space="preserve">Заявка должна содержать следующий комплект документов с учетом требований подраздела </w:t>
            </w:r>
            <w:proofErr w:type="gramStart"/>
            <w:r w:rsidRPr="0031647A">
              <w:t>3.5.,</w:t>
            </w:r>
            <w:proofErr w:type="gramEnd"/>
            <w:r w:rsidRPr="0031647A">
              <w:t xml:space="preserve"> раздела 6, а также иных пунктов настоящей информационной карты:</w:t>
            </w:r>
          </w:p>
          <w:p w:rsidR="000C6854" w:rsidRPr="0031647A" w:rsidRDefault="000C6854">
            <w:pPr>
              <w:tabs>
                <w:tab w:val="left" w:pos="2111"/>
              </w:tabs>
              <w:spacing w:before="60" w:after="60"/>
              <w:rPr>
                <w:b/>
                <w:u w:val="single"/>
              </w:rPr>
            </w:pPr>
            <w:r w:rsidRPr="0031647A">
              <w:rPr>
                <w:b/>
                <w:u w:val="single"/>
              </w:rPr>
              <w:t xml:space="preserve">1. Для </w:t>
            </w:r>
            <w:r w:rsidR="00F62993" w:rsidRPr="0031647A">
              <w:rPr>
                <w:b/>
                <w:u w:val="single"/>
              </w:rPr>
              <w:t>юридических лиц</w:t>
            </w:r>
            <w:r w:rsidRPr="0031647A">
              <w:rPr>
                <w:b/>
                <w:u w:val="single"/>
              </w:rPr>
              <w:t xml:space="preserve">: </w:t>
            </w:r>
          </w:p>
          <w:p w:rsidR="00F62993" w:rsidRPr="004A6FEB" w:rsidRDefault="0055439C" w:rsidP="00F62993">
            <w:pPr>
              <w:tabs>
                <w:tab w:val="left" w:pos="2111"/>
              </w:tabs>
              <w:spacing w:before="60" w:after="60"/>
              <w:rPr>
                <w:i/>
              </w:rPr>
            </w:pPr>
            <w:r w:rsidRPr="0031647A">
              <w:t>1.1</w:t>
            </w:r>
            <w:r w:rsidRPr="004A6FEB">
              <w:t xml:space="preserve">. </w:t>
            </w:r>
            <w:r w:rsidR="00F62993" w:rsidRPr="004A6FEB">
              <w:t xml:space="preserve">копия выписки из единого государственного реестра юридических лиц (далее – выписка из ЕГРЮЛ); </w:t>
            </w:r>
            <w:r w:rsidR="00F62993" w:rsidRPr="004A6FEB">
              <w:rPr>
                <w:i/>
              </w:rPr>
              <w:t>(Участники закупки могут предоставить выписку из ЕГРЮЛ, сформированную с помощью сайта http://egrul.nalog.ru/).</w:t>
            </w:r>
          </w:p>
          <w:p w:rsidR="00BD7062" w:rsidRPr="004A6FEB" w:rsidRDefault="0055439C" w:rsidP="00F62993">
            <w:pPr>
              <w:tabs>
                <w:tab w:val="left" w:pos="2111"/>
              </w:tabs>
              <w:spacing w:before="60" w:after="60"/>
            </w:pPr>
            <w:r w:rsidRPr="004A6FEB">
              <w:t xml:space="preserve">1.2. </w:t>
            </w:r>
            <w:r w:rsidR="00F62993" w:rsidRPr="004A6FEB">
              <w:t xml:space="preserve">копии учредительных документов в действующей на </w:t>
            </w:r>
            <w:r w:rsidRPr="004A6FEB">
              <w:t>дату подачи заявки редакции:</w:t>
            </w:r>
          </w:p>
          <w:p w:rsidR="0055439C" w:rsidRPr="004A6FEB" w:rsidRDefault="0055439C" w:rsidP="0055439C">
            <w:pPr>
              <w:tabs>
                <w:tab w:val="left" w:pos="2111"/>
              </w:tabs>
              <w:spacing w:before="60" w:after="60"/>
            </w:pPr>
            <w:r w:rsidRPr="004A6FEB">
              <w:t>- копия свидетельства о постановке на учет в налоговом органе</w:t>
            </w:r>
            <w:r w:rsidR="00890891" w:rsidRPr="004A6FEB">
              <w:t xml:space="preserve"> (ИНН)</w:t>
            </w:r>
            <w:r w:rsidRPr="004A6FEB">
              <w:t>;</w:t>
            </w:r>
          </w:p>
          <w:p w:rsidR="0055439C" w:rsidRPr="004A6FEB" w:rsidRDefault="0055439C" w:rsidP="0055439C">
            <w:pPr>
              <w:tabs>
                <w:tab w:val="left" w:pos="2111"/>
              </w:tabs>
              <w:spacing w:before="60" w:after="60"/>
            </w:pPr>
            <w:r w:rsidRPr="004A6FEB">
              <w:t>- копия свидетельства о присвоении участнику закупки основного государственного регистрационного номера (ОГРН);</w:t>
            </w:r>
          </w:p>
          <w:p w:rsidR="0055439C" w:rsidRPr="004A6FEB" w:rsidRDefault="0055439C" w:rsidP="0055439C">
            <w:pPr>
              <w:tabs>
                <w:tab w:val="left" w:pos="2111"/>
              </w:tabs>
              <w:spacing w:before="60" w:after="60"/>
            </w:pPr>
            <w:r w:rsidRPr="004A6FEB">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55439C" w:rsidRPr="004A6FEB" w:rsidRDefault="0055439C" w:rsidP="0055439C">
            <w:pPr>
              <w:tabs>
                <w:tab w:val="left" w:pos="2111"/>
              </w:tabs>
              <w:spacing w:before="60" w:after="60"/>
            </w:pPr>
            <w:r w:rsidRPr="004A6FEB">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proofErr w:type="gramStart"/>
            <w:r w:rsidRPr="004A6FEB">
              <w:t>имеющего  право</w:t>
            </w:r>
            <w:proofErr w:type="gramEnd"/>
            <w:r w:rsidRPr="004A6FEB">
              <w:t xml:space="preserve">  действовать от его имени без доверенности, а также, при необходимости, доверенность (п.3.5.7);</w:t>
            </w:r>
          </w:p>
          <w:p w:rsidR="00854740" w:rsidRPr="004A6FEB" w:rsidRDefault="0055439C" w:rsidP="00F62993">
            <w:pPr>
              <w:tabs>
                <w:tab w:val="left" w:pos="2111"/>
              </w:tabs>
              <w:spacing w:before="60" w:after="60"/>
            </w:pPr>
            <w:r w:rsidRPr="004A6FEB">
              <w:t xml:space="preserve">1.3. </w:t>
            </w:r>
            <w:r w:rsidR="00854740" w:rsidRPr="004A6FEB">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w:t>
            </w:r>
            <w:r w:rsidR="00854740" w:rsidRPr="004A6FEB">
              <w:lastRenderedPageBreak/>
              <w:t>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54740" w:rsidRPr="004A6FEB" w:rsidRDefault="0055439C" w:rsidP="00854740">
            <w:pPr>
              <w:tabs>
                <w:tab w:val="left" w:pos="2111"/>
              </w:tabs>
              <w:spacing w:before="60" w:after="60"/>
            </w:pPr>
            <w:r w:rsidRPr="004A6FEB">
              <w:t xml:space="preserve">1.4. </w:t>
            </w:r>
            <w:r w:rsidR="00854740" w:rsidRPr="004A6FEB">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4A6FEB" w:rsidRDefault="0055439C" w:rsidP="00854740">
            <w:pPr>
              <w:tabs>
                <w:tab w:val="left" w:pos="2111"/>
              </w:tabs>
              <w:spacing w:before="60" w:after="60"/>
            </w:pPr>
            <w:r w:rsidRPr="004A6FEB">
              <w:t xml:space="preserve">1.5. </w:t>
            </w:r>
            <w:r w:rsidR="00A12AEF" w:rsidRPr="004A6FEB">
              <w:t>справка о составе органов управления для юридических лиц (единоличного и коллегиального исполнительных органов).</w:t>
            </w:r>
          </w:p>
          <w:p w:rsidR="00A12AEF" w:rsidRPr="004A6FEB" w:rsidRDefault="0055439C" w:rsidP="00854740">
            <w:pPr>
              <w:tabs>
                <w:tab w:val="left" w:pos="2111"/>
              </w:tabs>
              <w:spacing w:before="60" w:after="60"/>
            </w:pPr>
            <w:r w:rsidRPr="004A6FEB">
              <w:t xml:space="preserve">1.6. </w:t>
            </w:r>
            <w:r w:rsidR="00A12AEF" w:rsidRPr="004A6FEB">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4A6FEB">
              <w:t xml:space="preserve"> согласно </w:t>
            </w:r>
            <w:r w:rsidR="00BA4AF6" w:rsidRPr="004A6FEB">
              <w:t>приложению,</w:t>
            </w:r>
            <w:r w:rsidR="00831A16" w:rsidRPr="004A6FEB">
              <w:t xml:space="preserve"> к настоящей документации (раздел 8)</w:t>
            </w:r>
            <w:r w:rsidR="00A12AEF" w:rsidRPr="004A6FEB">
              <w:t>.</w:t>
            </w:r>
          </w:p>
          <w:p w:rsidR="00A12AEF" w:rsidRPr="004A6FEB" w:rsidRDefault="0055439C" w:rsidP="00854740">
            <w:pPr>
              <w:tabs>
                <w:tab w:val="left" w:pos="2111"/>
              </w:tabs>
              <w:spacing w:before="60" w:after="60"/>
            </w:pPr>
            <w:r w:rsidRPr="004A6FEB">
              <w:t xml:space="preserve"> 1.7. </w:t>
            </w:r>
            <w:r w:rsidR="00A12AEF" w:rsidRPr="004A6FEB">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4A6FEB" w:rsidRDefault="0055439C" w:rsidP="002B2096">
            <w:pPr>
              <w:tabs>
                <w:tab w:val="left" w:pos="2111"/>
              </w:tabs>
              <w:spacing w:before="60" w:after="60"/>
            </w:pPr>
            <w:r w:rsidRPr="004A6FEB">
              <w:t xml:space="preserve"> 1.8. </w:t>
            </w:r>
            <w:r w:rsidR="002B2096" w:rsidRPr="004A6FEB">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4A6FEB" w:rsidRDefault="002B2096" w:rsidP="002B2096">
            <w:pPr>
              <w:tabs>
                <w:tab w:val="left" w:pos="2111"/>
              </w:tabs>
              <w:spacing w:before="60" w:after="60"/>
              <w:rPr>
                <w:i/>
              </w:rPr>
            </w:pPr>
            <w:r w:rsidRPr="004A6FEB">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w:t>
            </w:r>
            <w:r w:rsidRPr="004A6FEB">
              <w:rPr>
                <w:i/>
              </w:rPr>
              <w:lastRenderedPageBreak/>
              <w:t>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B2096" w:rsidRPr="004A6FEB" w:rsidRDefault="0055439C" w:rsidP="002B2096">
            <w:pPr>
              <w:tabs>
                <w:tab w:val="left" w:pos="2111"/>
              </w:tabs>
              <w:spacing w:before="60" w:after="60"/>
            </w:pPr>
            <w:r w:rsidRPr="004A6FEB">
              <w:t xml:space="preserve">1.9. </w:t>
            </w:r>
            <w:r w:rsidR="002B2096" w:rsidRPr="004A6FEB">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B2096" w:rsidRPr="004A6FEB" w:rsidRDefault="002B2096" w:rsidP="002B2096">
            <w:pPr>
              <w:tabs>
                <w:tab w:val="left" w:pos="2111"/>
              </w:tabs>
              <w:spacing w:before="60" w:after="60"/>
            </w:pPr>
            <w:r w:rsidRPr="004A6FEB">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55439C" w:rsidRPr="0031647A" w:rsidRDefault="0055439C" w:rsidP="0055439C">
            <w:pPr>
              <w:tabs>
                <w:tab w:val="left" w:pos="2111"/>
              </w:tabs>
              <w:spacing w:before="60" w:after="60"/>
            </w:pPr>
            <w:r w:rsidRPr="004A6FEB">
              <w:t>1.10. Заполненная участником закупки «Заявка на участие в закупке»</w:t>
            </w:r>
            <w:r w:rsidR="00BA7DC6" w:rsidRPr="004A6FEB">
              <w:t xml:space="preserve"> по форме согласно </w:t>
            </w:r>
            <w:proofErr w:type="gramStart"/>
            <w:r w:rsidR="00BA7DC6" w:rsidRPr="004A6FEB">
              <w:t>приложению</w:t>
            </w:r>
            <w:proofErr w:type="gramEnd"/>
            <w:r w:rsidR="00BA7DC6" w:rsidRPr="004A6FEB">
              <w:t xml:space="preserve"> к настоящей документации (раздел 8)</w:t>
            </w:r>
            <w:r w:rsidRPr="004A6FEB">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нахождения согласно уставу;</w:t>
            </w:r>
          </w:p>
          <w:p w:rsidR="0055439C" w:rsidRPr="0031647A" w:rsidRDefault="0055439C" w:rsidP="0055439C">
            <w:pPr>
              <w:tabs>
                <w:tab w:val="left" w:pos="2111"/>
              </w:tabs>
              <w:spacing w:before="60" w:after="60"/>
            </w:pPr>
            <w:r w:rsidRPr="0031647A">
              <w:t>- о нахождении/не нахождении участника закупки в процессе ликвидации;</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xml:space="preserve">- о наличии/отсутствии в отношении участника закупки решения арбитражного суда о ведении в </w:t>
            </w:r>
            <w:r w:rsidRPr="0031647A">
              <w:lastRenderedPageBreak/>
              <w:t>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xml:space="preserve">- о наличии/отсутствии неснятой или непогашенной судимости у Участника </w:t>
            </w:r>
            <w:r w:rsidR="0082656E" w:rsidRPr="0031647A">
              <w:t>закупки -</w:t>
            </w:r>
            <w:r w:rsidRPr="0031647A">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55439C" w:rsidRPr="0031647A" w:rsidRDefault="0055439C" w:rsidP="0055439C">
            <w:pPr>
              <w:tabs>
                <w:tab w:val="left" w:pos="2111"/>
              </w:tabs>
              <w:spacing w:before="60" w:after="60"/>
            </w:pPr>
            <w:r w:rsidRPr="0031647A">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xml:space="preserve">- что участник не является офшорной компанией; </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0C6854" w:rsidRPr="0031647A" w:rsidRDefault="000C6854">
            <w:pPr>
              <w:tabs>
                <w:tab w:val="left" w:pos="2111"/>
              </w:tabs>
              <w:spacing w:before="60" w:after="60"/>
              <w:rPr>
                <w:b/>
                <w:u w:val="single"/>
              </w:rPr>
            </w:pPr>
            <w:r w:rsidRPr="0031647A">
              <w:rPr>
                <w:b/>
                <w:u w:val="single"/>
              </w:rPr>
              <w:t>2. для индивидуальных предпринимателей</w:t>
            </w:r>
            <w:r w:rsidR="00F62993" w:rsidRPr="0031647A">
              <w:rPr>
                <w:b/>
                <w:u w:val="single"/>
              </w:rPr>
              <w:t>:</w:t>
            </w:r>
            <w:r w:rsidRPr="0031647A">
              <w:rPr>
                <w:b/>
                <w:u w:val="single"/>
              </w:rPr>
              <w:t xml:space="preserve"> </w:t>
            </w:r>
          </w:p>
          <w:p w:rsidR="00F62993" w:rsidRPr="0031647A" w:rsidRDefault="0055439C" w:rsidP="00F62993">
            <w:pPr>
              <w:tabs>
                <w:tab w:val="left" w:pos="2111"/>
              </w:tabs>
              <w:spacing w:before="60" w:after="60"/>
              <w:rPr>
                <w:i/>
              </w:rPr>
            </w:pPr>
            <w:r w:rsidRPr="0031647A">
              <w:lastRenderedPageBreak/>
              <w:t xml:space="preserve">2.1. </w:t>
            </w:r>
            <w:r w:rsidR="00F62993" w:rsidRPr="0031647A">
              <w:t xml:space="preserve">копия выписки из единого государственного реестра индивидуальных предпринимателей (далее – выписка ЕГРИП); </w:t>
            </w:r>
            <w:r w:rsidR="00F62993" w:rsidRPr="0031647A">
              <w:rPr>
                <w:i/>
              </w:rPr>
              <w:t xml:space="preserve">(Участники закупки могут предоставить </w:t>
            </w:r>
            <w:r w:rsidR="0082656E" w:rsidRPr="0031647A">
              <w:rPr>
                <w:i/>
              </w:rPr>
              <w:t>выписку из</w:t>
            </w:r>
            <w:r w:rsidR="00F62993" w:rsidRPr="0031647A">
              <w:rPr>
                <w:i/>
              </w:rPr>
              <w:t xml:space="preserve"> ЕГРИП, сформированную с помощью сайта </w:t>
            </w:r>
            <w:hyperlink r:id="rId10" w:history="1">
              <w:r w:rsidR="00854740" w:rsidRPr="0031647A">
                <w:rPr>
                  <w:rStyle w:val="af6"/>
                  <w:i/>
                  <w:color w:val="auto"/>
                </w:rPr>
                <w:t>http://egrul.nalog.ru/</w:t>
              </w:r>
            </w:hyperlink>
            <w:r w:rsidR="00F62993" w:rsidRPr="0031647A">
              <w:rPr>
                <w:i/>
              </w:rPr>
              <w:t>).</w:t>
            </w:r>
          </w:p>
          <w:p w:rsidR="00890891" w:rsidRPr="0031647A" w:rsidRDefault="0055439C" w:rsidP="00854740">
            <w:pPr>
              <w:tabs>
                <w:tab w:val="left" w:pos="2111"/>
              </w:tabs>
              <w:spacing w:before="60" w:after="60"/>
            </w:pPr>
            <w:r w:rsidRPr="0031647A">
              <w:t xml:space="preserve">2.2. </w:t>
            </w:r>
            <w:r w:rsidR="00890891" w:rsidRPr="0031647A">
              <w:t>копия свидетельства о постановке на учет в налоговом органе (ИНН).</w:t>
            </w:r>
          </w:p>
          <w:p w:rsidR="00AC2DF4" w:rsidRPr="0031647A" w:rsidRDefault="00890891" w:rsidP="00854740">
            <w:pPr>
              <w:tabs>
                <w:tab w:val="left" w:pos="2111"/>
              </w:tabs>
              <w:spacing w:before="60" w:after="60"/>
            </w:pPr>
            <w:r w:rsidRPr="0031647A">
              <w:t xml:space="preserve">2.3. </w:t>
            </w:r>
            <w:r w:rsidR="00AC2DF4" w:rsidRPr="0031647A">
              <w:t>копия уведомления о возможности применения участником закупки упрощенной системы налогообложения (для участников закупки, применяющих ее).</w:t>
            </w:r>
          </w:p>
          <w:p w:rsidR="00A12AEF" w:rsidRPr="0031647A" w:rsidRDefault="00890891" w:rsidP="00854740">
            <w:pPr>
              <w:tabs>
                <w:tab w:val="left" w:pos="2111"/>
              </w:tabs>
              <w:spacing w:before="60" w:after="60"/>
            </w:pPr>
            <w:r w:rsidRPr="0031647A">
              <w:t>2.4</w:t>
            </w:r>
            <w:r w:rsidR="0055439C"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w:t>
            </w:r>
            <w:proofErr w:type="gramStart"/>
            <w:r w:rsidR="00831A16" w:rsidRPr="0031647A">
              <w:t>приложению</w:t>
            </w:r>
            <w:proofErr w:type="gramEnd"/>
            <w:r w:rsidR="00831A16" w:rsidRPr="0031647A">
              <w:t xml:space="preserve"> к настоящей документации (раздел 8)</w:t>
            </w:r>
            <w:r w:rsidR="00A12AEF" w:rsidRPr="0031647A">
              <w:t>.</w:t>
            </w:r>
          </w:p>
          <w:p w:rsidR="00A12AEF" w:rsidRPr="0031647A" w:rsidRDefault="0055439C" w:rsidP="00854740">
            <w:pPr>
              <w:tabs>
                <w:tab w:val="left" w:pos="2111"/>
              </w:tabs>
              <w:spacing w:before="60" w:after="60"/>
            </w:pPr>
            <w:r w:rsidRPr="0031647A">
              <w:t>2.</w:t>
            </w:r>
            <w:r w:rsidR="00890891" w:rsidRPr="0031647A">
              <w:t>5</w:t>
            </w:r>
            <w:r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B2096" w:rsidRPr="0031647A" w:rsidRDefault="0055439C" w:rsidP="002B2096">
            <w:pPr>
              <w:tabs>
                <w:tab w:val="left" w:pos="2111"/>
              </w:tabs>
              <w:spacing w:before="60" w:after="60"/>
            </w:pPr>
            <w:r w:rsidRPr="0031647A">
              <w:t>2.</w:t>
            </w:r>
            <w:r w:rsidR="00890891" w:rsidRPr="0031647A">
              <w:t>6</w:t>
            </w:r>
            <w:r w:rsidRPr="0031647A">
              <w:t xml:space="preserve">. </w:t>
            </w:r>
            <w:r w:rsidR="002B2096" w:rsidRPr="0031647A">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B2096" w:rsidRPr="0031647A" w:rsidRDefault="002B2096" w:rsidP="002B2096">
            <w:pPr>
              <w:tabs>
                <w:tab w:val="left" w:pos="2111"/>
              </w:tabs>
              <w:spacing w:before="60" w:after="60"/>
              <w:rPr>
                <w:i/>
              </w:rPr>
            </w:pPr>
            <w:r w:rsidRPr="0031647A">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w:t>
            </w:r>
            <w:r w:rsidRPr="0031647A">
              <w:rPr>
                <w:i/>
              </w:rPr>
              <w:lastRenderedPageBreak/>
              <w:t>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E6939" w:rsidRPr="0031647A" w:rsidRDefault="00890891" w:rsidP="002B2096">
            <w:pPr>
              <w:tabs>
                <w:tab w:val="left" w:pos="2111"/>
              </w:tabs>
              <w:spacing w:before="60" w:after="60"/>
            </w:pPr>
            <w:r w:rsidRPr="0031647A">
              <w:t>2.7</w:t>
            </w:r>
            <w:r w:rsidR="005059E1" w:rsidRPr="0031647A">
              <w:t xml:space="preserve">. </w:t>
            </w:r>
            <w:r w:rsidR="00BE6939" w:rsidRPr="0031647A">
              <w:t xml:space="preserve">Для индивидуальных предпринимателей, применяющих общую систему налогообложения: </w:t>
            </w:r>
          </w:p>
          <w:p w:rsidR="00BE6939" w:rsidRPr="0031647A" w:rsidRDefault="00BE6939" w:rsidP="002B2096">
            <w:pPr>
              <w:tabs>
                <w:tab w:val="left" w:pos="2111"/>
              </w:tabs>
              <w:spacing w:before="60" w:after="60"/>
            </w:pPr>
            <w:r w:rsidRPr="0031647A">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BE6939" w:rsidRPr="0031647A" w:rsidRDefault="00BE6939" w:rsidP="002B2096">
            <w:pPr>
              <w:tabs>
                <w:tab w:val="left" w:pos="2111"/>
              </w:tabs>
              <w:spacing w:before="60" w:after="60"/>
            </w:pPr>
            <w:r w:rsidRPr="0031647A">
              <w:t xml:space="preserve">- налоговая декларация по УСН за последний завершенный отчетный год с подтверждением о принятии налоговыми органами; </w:t>
            </w:r>
          </w:p>
          <w:p w:rsidR="00BE6939" w:rsidRPr="0031647A" w:rsidRDefault="00BE6939" w:rsidP="002B2096">
            <w:pPr>
              <w:tabs>
                <w:tab w:val="left" w:pos="2111"/>
              </w:tabs>
              <w:spacing w:before="60" w:after="60"/>
            </w:pPr>
            <w:r w:rsidRPr="0031647A">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BE6939" w:rsidRPr="0031647A" w:rsidRDefault="00BE6939" w:rsidP="002B2096">
            <w:pPr>
              <w:tabs>
                <w:tab w:val="left" w:pos="2111"/>
              </w:tabs>
              <w:spacing w:before="60" w:after="60"/>
            </w:pPr>
            <w:r w:rsidRPr="0031647A">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5439C" w:rsidRPr="0031647A" w:rsidRDefault="005059E1" w:rsidP="0055439C">
            <w:pPr>
              <w:tabs>
                <w:tab w:val="left" w:pos="2111"/>
              </w:tabs>
              <w:spacing w:before="60" w:after="60"/>
            </w:pPr>
            <w:r w:rsidRPr="0031647A">
              <w:t>2.</w:t>
            </w:r>
            <w:r w:rsidR="00890891" w:rsidRPr="0031647A">
              <w:t>8</w:t>
            </w:r>
            <w:r w:rsidRPr="0031647A">
              <w:t xml:space="preserve">. </w:t>
            </w:r>
            <w:r w:rsidR="0055439C" w:rsidRPr="0031647A">
              <w:t>Заполненная участником закупки «Заявка на участие в закупке»</w:t>
            </w:r>
            <w:r w:rsidR="00BA7DC6" w:rsidRPr="0031647A">
              <w:t xml:space="preserve"> по форме согласно </w:t>
            </w:r>
            <w:proofErr w:type="gramStart"/>
            <w:r w:rsidR="00BA7DC6" w:rsidRPr="0031647A">
              <w:t>приложению</w:t>
            </w:r>
            <w:proofErr w:type="gramEnd"/>
            <w:r w:rsidR="00BA7DC6" w:rsidRPr="0031647A">
              <w:t xml:space="preserve"> к настоящей документации (раздел 8)</w:t>
            </w:r>
            <w:r w:rsidR="0055439C" w:rsidRPr="0031647A">
              <w:t>, содержащая подтверждения:</w:t>
            </w:r>
          </w:p>
          <w:p w:rsidR="0055439C" w:rsidRPr="0031647A" w:rsidRDefault="0055439C" w:rsidP="0055439C">
            <w:pPr>
              <w:tabs>
                <w:tab w:val="left" w:pos="2111"/>
              </w:tabs>
              <w:spacing w:before="60" w:after="60"/>
            </w:pPr>
            <w:r w:rsidRPr="0031647A">
              <w:t>- о расположении лица по адресу места постоянного проживания;</w:t>
            </w:r>
          </w:p>
          <w:p w:rsidR="0055439C" w:rsidRPr="0031647A" w:rsidRDefault="0055439C" w:rsidP="0055439C">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5439C" w:rsidRPr="0031647A" w:rsidRDefault="0055439C" w:rsidP="0055439C">
            <w:pPr>
              <w:tabs>
                <w:tab w:val="left" w:pos="2111"/>
              </w:tabs>
              <w:spacing w:before="60" w:after="60"/>
            </w:pPr>
            <w:r w:rsidRPr="0031647A">
              <w:t xml:space="preserve">- о наличии/отсутствии в отношении участника закупки решения арбитражного суда о ведении в </w:t>
            </w:r>
            <w:r w:rsidRPr="0031647A">
              <w:lastRenderedPageBreak/>
              <w:t>отношении участника какой-либо процедуры, применяемой в деле о банкротстве;</w:t>
            </w:r>
          </w:p>
          <w:p w:rsidR="0055439C" w:rsidRPr="0031647A" w:rsidRDefault="0055439C" w:rsidP="0055439C">
            <w:pPr>
              <w:tabs>
                <w:tab w:val="left" w:pos="2111"/>
              </w:tabs>
              <w:spacing w:before="60" w:after="60"/>
            </w:pPr>
            <w:r w:rsidRPr="0031647A">
              <w:t>- о наличии/отсутствии решения об административном приостановлении деятельности;</w:t>
            </w:r>
          </w:p>
          <w:p w:rsidR="0055439C" w:rsidRPr="0031647A" w:rsidRDefault="0055439C" w:rsidP="0055439C">
            <w:pPr>
              <w:tabs>
                <w:tab w:val="left" w:pos="2111"/>
              </w:tabs>
              <w:spacing w:before="60" w:after="60"/>
            </w:pPr>
            <w:r w:rsidRPr="0031647A">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55439C" w:rsidRPr="0031647A" w:rsidRDefault="0055439C" w:rsidP="0055439C">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5439C" w:rsidRPr="0031647A" w:rsidRDefault="0055439C" w:rsidP="0055439C">
            <w:pPr>
              <w:tabs>
                <w:tab w:val="left" w:pos="2111"/>
              </w:tabs>
              <w:spacing w:before="60" w:after="60"/>
            </w:pPr>
            <w:r w:rsidRPr="0031647A">
              <w:t>- о наличии/отсутствии административного наказания в виде дисквалификации;</w:t>
            </w:r>
          </w:p>
          <w:p w:rsidR="0055439C" w:rsidRPr="0031647A" w:rsidRDefault="0055439C" w:rsidP="0055439C">
            <w:pPr>
              <w:tabs>
                <w:tab w:val="left" w:pos="2111"/>
              </w:tabs>
              <w:spacing w:before="60" w:after="60"/>
            </w:pPr>
            <w:r w:rsidRPr="0031647A">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5439C" w:rsidRPr="0031647A" w:rsidRDefault="0055439C" w:rsidP="0055439C">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55439C" w:rsidRPr="0031647A" w:rsidRDefault="0055439C" w:rsidP="0055439C">
            <w:pPr>
              <w:tabs>
                <w:tab w:val="left" w:pos="2111"/>
              </w:tabs>
              <w:spacing w:before="60" w:after="60"/>
            </w:pPr>
            <w:r w:rsidRPr="0031647A">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F62993" w:rsidRPr="0031647A" w:rsidRDefault="00F62993">
            <w:pPr>
              <w:tabs>
                <w:tab w:val="left" w:pos="2111"/>
              </w:tabs>
              <w:spacing w:before="60" w:after="60"/>
              <w:rPr>
                <w:b/>
                <w:u w:val="single"/>
              </w:rPr>
            </w:pPr>
            <w:r w:rsidRPr="0031647A">
              <w:rPr>
                <w:b/>
                <w:u w:val="single"/>
              </w:rPr>
              <w:t>3. для физических лиц:</w:t>
            </w:r>
          </w:p>
          <w:p w:rsidR="00F62993" w:rsidRPr="0031647A" w:rsidRDefault="005059E1">
            <w:pPr>
              <w:tabs>
                <w:tab w:val="left" w:pos="2111"/>
              </w:tabs>
              <w:spacing w:before="60" w:after="60"/>
            </w:pPr>
            <w:r w:rsidRPr="0031647A">
              <w:t xml:space="preserve">3.1. </w:t>
            </w:r>
            <w:r w:rsidR="00F62993" w:rsidRPr="0031647A">
              <w:t>копии документов, удостоверяющих личность</w:t>
            </w:r>
            <w:r w:rsidRPr="0031647A">
              <w:t>:</w:t>
            </w:r>
          </w:p>
          <w:p w:rsidR="005059E1" w:rsidRPr="0031647A" w:rsidRDefault="005059E1" w:rsidP="005059E1">
            <w:pPr>
              <w:tabs>
                <w:tab w:val="left" w:pos="2111"/>
              </w:tabs>
              <w:spacing w:before="60" w:after="60"/>
            </w:pPr>
            <w:r w:rsidRPr="0031647A">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w:t>
            </w:r>
            <w:r w:rsidRPr="0031647A">
              <w:lastRenderedPageBreak/>
              <w:t xml:space="preserve">государства, должен быть представлен </w:t>
            </w:r>
            <w:proofErr w:type="spellStart"/>
            <w:r w:rsidRPr="0031647A">
              <w:t>апостилированный</w:t>
            </w:r>
            <w:proofErr w:type="spellEnd"/>
            <w:r w:rsidRPr="0031647A">
              <w:t xml:space="preserve"> перевод такого документа);</w:t>
            </w:r>
          </w:p>
          <w:p w:rsidR="005059E1" w:rsidRPr="0031647A" w:rsidRDefault="005059E1" w:rsidP="005059E1">
            <w:pPr>
              <w:tabs>
                <w:tab w:val="left" w:pos="2111"/>
              </w:tabs>
              <w:spacing w:before="60" w:after="60"/>
            </w:pPr>
            <w:r w:rsidRPr="0031647A">
              <w:t>- копия свидетельства о постановке на учет в налоговом органе;</w:t>
            </w:r>
          </w:p>
          <w:p w:rsidR="00A12AEF" w:rsidRPr="0031647A" w:rsidRDefault="005059E1" w:rsidP="00854740">
            <w:pPr>
              <w:tabs>
                <w:tab w:val="left" w:pos="2111"/>
              </w:tabs>
              <w:spacing w:before="60" w:after="60"/>
            </w:pPr>
            <w:r w:rsidRPr="0031647A">
              <w:t>3.</w:t>
            </w:r>
            <w:r w:rsidR="00811ABA" w:rsidRPr="0031647A">
              <w:t>2</w:t>
            </w:r>
            <w:r w:rsidRPr="0031647A">
              <w:t xml:space="preserve">. </w:t>
            </w:r>
            <w:r w:rsidR="00A12AEF" w:rsidRPr="0031647A">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r w:rsidR="00831A16" w:rsidRPr="0031647A">
              <w:t xml:space="preserve"> согласно </w:t>
            </w:r>
            <w:proofErr w:type="gramStart"/>
            <w:r w:rsidR="00831A16" w:rsidRPr="0031647A">
              <w:t>приложению</w:t>
            </w:r>
            <w:proofErr w:type="gramEnd"/>
            <w:r w:rsidR="00831A16" w:rsidRPr="0031647A">
              <w:t xml:space="preserve"> к настоящей документации (раздел 8)</w:t>
            </w:r>
            <w:r w:rsidR="00A12AEF" w:rsidRPr="0031647A">
              <w:t>.</w:t>
            </w:r>
          </w:p>
          <w:p w:rsidR="00A12AEF" w:rsidRPr="0031647A" w:rsidRDefault="00811ABA" w:rsidP="00854740">
            <w:pPr>
              <w:tabs>
                <w:tab w:val="left" w:pos="2111"/>
              </w:tabs>
              <w:spacing w:before="60" w:after="60"/>
            </w:pPr>
            <w:r w:rsidRPr="0031647A">
              <w:t>3.3</w:t>
            </w:r>
            <w:r w:rsidR="005059E1" w:rsidRPr="0031647A">
              <w:t xml:space="preserve">. </w:t>
            </w:r>
            <w:r w:rsidR="00A12AEF" w:rsidRPr="0031647A">
              <w:t>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5059E1" w:rsidRPr="0031647A" w:rsidRDefault="00811ABA" w:rsidP="005059E1">
            <w:pPr>
              <w:tabs>
                <w:tab w:val="left" w:pos="2111"/>
              </w:tabs>
              <w:spacing w:before="60" w:after="60"/>
            </w:pPr>
            <w:r w:rsidRPr="0031647A">
              <w:t>3.</w:t>
            </w:r>
            <w:r w:rsidR="00BE6939" w:rsidRPr="0031647A">
              <w:t>4</w:t>
            </w:r>
            <w:r w:rsidRPr="0031647A">
              <w:t xml:space="preserve"> </w:t>
            </w:r>
            <w:r w:rsidR="005059E1" w:rsidRPr="0031647A">
              <w:t>Заполненная участником закупки «Заявка на участие в закупке»</w:t>
            </w:r>
            <w:r w:rsidR="00BA7DC6" w:rsidRPr="0031647A">
              <w:t xml:space="preserve"> по форме согласно </w:t>
            </w:r>
            <w:proofErr w:type="gramStart"/>
            <w:r w:rsidR="00BA7DC6" w:rsidRPr="0031647A">
              <w:t>приложению</w:t>
            </w:r>
            <w:proofErr w:type="gramEnd"/>
            <w:r w:rsidR="00BA7DC6" w:rsidRPr="0031647A">
              <w:t xml:space="preserve"> к настоящей документации (раздел 8)</w:t>
            </w:r>
            <w:r w:rsidR="005059E1" w:rsidRPr="0031647A">
              <w:t>, содержащая подтверждения:</w:t>
            </w:r>
          </w:p>
          <w:p w:rsidR="005059E1" w:rsidRPr="0031647A" w:rsidRDefault="005059E1" w:rsidP="005059E1">
            <w:pPr>
              <w:tabs>
                <w:tab w:val="left" w:pos="2111"/>
              </w:tabs>
              <w:spacing w:before="60" w:after="60"/>
            </w:pPr>
            <w:r w:rsidRPr="0031647A">
              <w:t>- о расположении лица по адресу места постоянного проживания;</w:t>
            </w:r>
          </w:p>
          <w:p w:rsidR="005059E1" w:rsidRPr="0031647A" w:rsidRDefault="005059E1" w:rsidP="005059E1">
            <w:pPr>
              <w:tabs>
                <w:tab w:val="left" w:pos="2111"/>
              </w:tabs>
              <w:spacing w:before="60" w:after="60"/>
            </w:pPr>
            <w:r w:rsidRPr="0031647A">
              <w:t>- о наличии/отсутствии в отношении участника закупки решения арбитражного суда о признании его несостоятельным (банкротом);</w:t>
            </w:r>
          </w:p>
          <w:p w:rsidR="005059E1" w:rsidRPr="0031647A" w:rsidRDefault="005059E1" w:rsidP="005059E1">
            <w:pPr>
              <w:tabs>
                <w:tab w:val="left" w:pos="2111"/>
              </w:tabs>
              <w:spacing w:before="60" w:after="60"/>
            </w:pPr>
            <w:r w:rsidRPr="0031647A">
              <w:t>- о наличии/отсутствии неснятой или непогашенно</w:t>
            </w:r>
            <w:r w:rsidR="00BE6939" w:rsidRPr="0031647A">
              <w:t>й судимости у Участника закупки</w:t>
            </w:r>
            <w:r w:rsidRPr="0031647A">
              <w:t>;</w:t>
            </w:r>
          </w:p>
          <w:p w:rsidR="005059E1" w:rsidRPr="0031647A" w:rsidRDefault="005059E1" w:rsidP="005059E1">
            <w:pPr>
              <w:tabs>
                <w:tab w:val="left" w:pos="2111"/>
              </w:tabs>
              <w:spacing w:before="60" w:after="60"/>
            </w:pPr>
            <w:r w:rsidRPr="0031647A">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059E1" w:rsidRPr="0031647A" w:rsidRDefault="005059E1" w:rsidP="005059E1">
            <w:pPr>
              <w:tabs>
                <w:tab w:val="left" w:pos="2111"/>
              </w:tabs>
              <w:spacing w:before="60" w:after="60"/>
            </w:pPr>
            <w:r w:rsidRPr="0031647A">
              <w:t>- о наличии/отсутствии административного наказания в виде дисквалификации;</w:t>
            </w:r>
          </w:p>
          <w:p w:rsidR="005059E1" w:rsidRPr="0031647A" w:rsidRDefault="005059E1" w:rsidP="005059E1">
            <w:pPr>
              <w:tabs>
                <w:tab w:val="left" w:pos="2111"/>
              </w:tabs>
              <w:spacing w:before="60" w:after="60"/>
            </w:pPr>
            <w:r w:rsidRPr="0031647A">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F62993" w:rsidRPr="0031647A" w:rsidRDefault="00F62993">
            <w:pPr>
              <w:tabs>
                <w:tab w:val="left" w:pos="2111"/>
              </w:tabs>
              <w:spacing w:before="60" w:after="60"/>
              <w:rPr>
                <w:b/>
                <w:u w:val="single"/>
              </w:rPr>
            </w:pPr>
            <w:r w:rsidRPr="0031647A">
              <w:rPr>
                <w:b/>
                <w:u w:val="single"/>
              </w:rPr>
              <w:t>4</w:t>
            </w:r>
            <w:r w:rsidR="000C6854" w:rsidRPr="0031647A">
              <w:rPr>
                <w:b/>
                <w:u w:val="single"/>
              </w:rPr>
              <w:t>. для</w:t>
            </w:r>
            <w:r w:rsidRPr="0031647A">
              <w:rPr>
                <w:b/>
                <w:u w:val="single"/>
              </w:rPr>
              <w:t xml:space="preserve"> иностранных юридических лиц</w:t>
            </w:r>
            <w:r w:rsidR="00E87610" w:rsidRPr="0031647A">
              <w:rPr>
                <w:b/>
                <w:u w:val="single"/>
              </w:rPr>
              <w:t xml:space="preserve">, либо если в качестве субподрядчика / соисполнителя или члена коллективного участника привлекается иностранное </w:t>
            </w:r>
            <w:r w:rsidRPr="0031647A">
              <w:rPr>
                <w:b/>
                <w:u w:val="single"/>
              </w:rPr>
              <w:t>юридическое лицо</w:t>
            </w:r>
            <w:r w:rsidR="000C6854" w:rsidRPr="0031647A">
              <w:rPr>
                <w:b/>
                <w:u w:val="single"/>
              </w:rPr>
              <w:t>:</w:t>
            </w:r>
          </w:p>
          <w:p w:rsidR="000C6854" w:rsidRPr="0031647A" w:rsidRDefault="00F62993">
            <w:pPr>
              <w:tabs>
                <w:tab w:val="left" w:pos="2111"/>
              </w:tabs>
              <w:spacing w:before="60" w:after="60"/>
            </w:pPr>
            <w:r w:rsidRPr="0031647A">
              <w:lastRenderedPageBreak/>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31647A">
              <w:t>апостиля</w:t>
            </w:r>
            <w:proofErr w:type="spellEnd"/>
            <w:r w:rsidRPr="0031647A">
              <w:t>) с нотариально заверенным переводом на русский язык);</w:t>
            </w:r>
          </w:p>
          <w:p w:rsidR="000C6854" w:rsidRPr="0031647A" w:rsidRDefault="000C6854">
            <w:pPr>
              <w:tabs>
                <w:tab w:val="left" w:pos="2111"/>
              </w:tabs>
              <w:spacing w:before="60" w:after="60"/>
            </w:pPr>
            <w:r w:rsidRPr="0031647A">
              <w:t xml:space="preserve"> - </w:t>
            </w:r>
            <w:r w:rsidR="00E665DB" w:rsidRPr="0031647A">
              <w:t xml:space="preserve">копия </w:t>
            </w:r>
            <w:r w:rsidRPr="0031647A">
              <w:t>свидетельств</w:t>
            </w:r>
            <w:r w:rsidR="00E665DB" w:rsidRPr="0031647A">
              <w:t>а</w:t>
            </w:r>
            <w:r w:rsidRPr="0031647A">
              <w:t xml:space="preserve"> о постановке на налоговый учет в Российской Федерации (если таковое имеется);</w:t>
            </w:r>
          </w:p>
          <w:p w:rsidR="000C6854" w:rsidRPr="0031647A" w:rsidRDefault="000C6854">
            <w:pPr>
              <w:tabs>
                <w:tab w:val="left" w:pos="2111"/>
              </w:tabs>
              <w:spacing w:before="60" w:after="60"/>
            </w:pPr>
            <w:r w:rsidRPr="0031647A">
              <w:t xml:space="preserve">-  документы, подтверждающие полномочия руководителя </w:t>
            </w:r>
            <w:r w:rsidR="00E665DB"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0082656E" w:rsidRPr="0031647A">
              <w:t>доверенности представителя</w:t>
            </w:r>
            <w:r w:rsidRPr="0031647A">
              <w:t xml:space="preserve"> на заключение договора (в случае, если договор подписывается не руководителем </w:t>
            </w:r>
            <w:r w:rsidR="0082656E" w:rsidRPr="0031647A">
              <w:t>участника закупки</w:t>
            </w:r>
            <w:r w:rsidRPr="0031647A">
              <w:t>);</w:t>
            </w:r>
          </w:p>
          <w:p w:rsidR="000C6854" w:rsidRPr="0031647A" w:rsidRDefault="000C6854">
            <w:pPr>
              <w:tabs>
                <w:tab w:val="left" w:pos="2111"/>
              </w:tabs>
              <w:spacing w:before="60" w:after="60"/>
            </w:pPr>
            <w:r w:rsidRPr="0031647A">
              <w:t xml:space="preserve">- </w:t>
            </w:r>
            <w:r w:rsidR="00E665DB" w:rsidRPr="0031647A">
              <w:t xml:space="preserve">копия </w:t>
            </w:r>
            <w:r w:rsidRPr="0031647A">
              <w:t>свидетельств</w:t>
            </w:r>
            <w:r w:rsidR="00E665DB" w:rsidRPr="0031647A">
              <w:t>а</w:t>
            </w:r>
            <w:r w:rsidRPr="0031647A">
              <w:t xml:space="preserve"> о благосостоянии/сертификат о благополучии (аналог выписки из ЕГРЮЛ);</w:t>
            </w:r>
          </w:p>
          <w:p w:rsidR="000C6854" w:rsidRPr="0031647A" w:rsidRDefault="000C6854">
            <w:pPr>
              <w:tabs>
                <w:tab w:val="left" w:pos="2111"/>
              </w:tabs>
              <w:spacing w:before="60" w:after="60"/>
            </w:pPr>
            <w:r w:rsidRPr="0031647A">
              <w:t xml:space="preserve">- документ, подтверждающий специальную правоспособность </w:t>
            </w:r>
            <w:r w:rsidR="00E665DB" w:rsidRPr="0031647A">
              <w:t>участника закупки</w:t>
            </w:r>
            <w:r w:rsidRPr="0031647A">
              <w:t xml:space="preserve"> (лицензия; патент; разрешение и др.), при необходимости и в случае, если законодательство иностранного государства предусматривает подо</w:t>
            </w:r>
            <w:r w:rsidR="00E665DB" w:rsidRPr="0031647A">
              <w:t xml:space="preserve">бный документ. </w:t>
            </w:r>
          </w:p>
          <w:p w:rsidR="000C6854" w:rsidRPr="0031647A" w:rsidRDefault="000C6854">
            <w:pPr>
              <w:tabs>
                <w:tab w:val="left" w:pos="2111"/>
              </w:tabs>
              <w:spacing w:before="60" w:after="60"/>
              <w:rPr>
                <w:b/>
                <w:u w:val="single"/>
              </w:rPr>
            </w:pPr>
            <w:r w:rsidRPr="0031647A">
              <w:rPr>
                <w:b/>
                <w:u w:val="single"/>
              </w:rPr>
              <w:t xml:space="preserve"> Дополнительно к вышеуказанным документам необходимо представить:</w:t>
            </w:r>
          </w:p>
          <w:p w:rsidR="000C6854" w:rsidRPr="0031647A" w:rsidRDefault="000C6854">
            <w:pPr>
              <w:tabs>
                <w:tab w:val="left" w:pos="2111"/>
              </w:tabs>
              <w:spacing w:before="60" w:after="60"/>
            </w:pPr>
            <w:r w:rsidRPr="0031647A">
              <w:t xml:space="preserve">- опись документов заявки </w:t>
            </w:r>
            <w:r w:rsidR="005513B7" w:rsidRPr="0031647A">
              <w:t xml:space="preserve">по форме </w:t>
            </w:r>
            <w:r w:rsidRPr="0031647A">
              <w:t xml:space="preserve">согласно </w:t>
            </w:r>
            <w:proofErr w:type="gramStart"/>
            <w:r w:rsidRPr="0031647A">
              <w:t>приложению</w:t>
            </w:r>
            <w:proofErr w:type="gramEnd"/>
            <w:r w:rsidRPr="0031647A">
              <w:t xml:space="preserve">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заявк</w:t>
            </w:r>
            <w:r w:rsidR="005513B7" w:rsidRPr="0031647A">
              <w:t xml:space="preserve">у по форме </w:t>
            </w:r>
            <w:r w:rsidRPr="0031647A">
              <w:t xml:space="preserve">согласно </w:t>
            </w:r>
            <w:proofErr w:type="gramStart"/>
            <w:r w:rsidRPr="0031647A">
              <w:t>приложению</w:t>
            </w:r>
            <w:proofErr w:type="gramEnd"/>
            <w:r w:rsidRPr="0031647A">
              <w:t xml:space="preserve"> к настоящей документации</w:t>
            </w:r>
            <w:r w:rsidR="005513B7" w:rsidRPr="0031647A">
              <w:t xml:space="preserve"> (раздел 8)</w:t>
            </w:r>
            <w:r w:rsidRPr="0031647A">
              <w:t>.</w:t>
            </w:r>
          </w:p>
          <w:p w:rsidR="000C6854" w:rsidRPr="0031647A" w:rsidRDefault="000C6854">
            <w:pPr>
              <w:tabs>
                <w:tab w:val="left" w:pos="2111"/>
              </w:tabs>
              <w:spacing w:before="60" w:after="60"/>
            </w:pPr>
            <w:r w:rsidRPr="0031647A">
              <w:t xml:space="preserve">- коммерческое предложение </w:t>
            </w:r>
            <w:r w:rsidR="005513B7" w:rsidRPr="0031647A">
              <w:t xml:space="preserve">по форме </w:t>
            </w:r>
            <w:r w:rsidRPr="0031647A">
              <w:t xml:space="preserve">согласно </w:t>
            </w:r>
            <w:proofErr w:type="gramStart"/>
            <w:r w:rsidRPr="0031647A">
              <w:t>приложению</w:t>
            </w:r>
            <w:proofErr w:type="gramEnd"/>
            <w:r w:rsidRPr="0031647A">
              <w:t xml:space="preserve"> к настоящей документации</w:t>
            </w:r>
            <w:r w:rsidR="005513B7" w:rsidRPr="0031647A">
              <w:t xml:space="preserve"> (раздел 8)</w:t>
            </w:r>
            <w:r w:rsidRPr="0031647A">
              <w:t>.</w:t>
            </w:r>
          </w:p>
          <w:p w:rsidR="000C6854" w:rsidRPr="0031647A" w:rsidRDefault="000C6854" w:rsidP="0053364D">
            <w:pPr>
              <w:tabs>
                <w:tab w:val="left" w:pos="2111"/>
              </w:tabs>
              <w:spacing w:before="60" w:after="60"/>
            </w:pPr>
            <w:r w:rsidRPr="0031647A">
              <w:t xml:space="preserve">- техническое предложение </w:t>
            </w:r>
            <w:r w:rsidR="005513B7" w:rsidRPr="0031647A">
              <w:t xml:space="preserve">по форме </w:t>
            </w:r>
            <w:r w:rsidRPr="0031647A">
              <w:t xml:space="preserve">согласно </w:t>
            </w:r>
            <w:proofErr w:type="gramStart"/>
            <w:r w:rsidRPr="0031647A">
              <w:t>приложению</w:t>
            </w:r>
            <w:proofErr w:type="gramEnd"/>
            <w:r w:rsidRPr="0031647A">
              <w:t xml:space="preserve"> к настоящей документации</w:t>
            </w:r>
            <w:r w:rsidR="005513B7" w:rsidRPr="0031647A">
              <w:t xml:space="preserve"> (раздел 8)</w:t>
            </w:r>
            <w:r w:rsidRPr="0031647A">
              <w:t>.</w:t>
            </w:r>
          </w:p>
          <w:p w:rsidR="00735105" w:rsidRPr="0031647A" w:rsidRDefault="0064252C" w:rsidP="00735105">
            <w:pPr>
              <w:tabs>
                <w:tab w:val="left" w:pos="2111"/>
              </w:tabs>
              <w:spacing w:before="60" w:after="60"/>
            </w:pPr>
            <w:r w:rsidRPr="0031647A">
              <w:t xml:space="preserve">- </w:t>
            </w:r>
            <w:r w:rsidR="00735105" w:rsidRPr="0031647A">
              <w:t xml:space="preserve">заполненную анкету (с учетом обязательных приложений к ней) по форме согласно </w:t>
            </w:r>
            <w:proofErr w:type="gramStart"/>
            <w:r w:rsidR="00735105" w:rsidRPr="0031647A">
              <w:t>приложению</w:t>
            </w:r>
            <w:proofErr w:type="gramEnd"/>
            <w:r w:rsidR="00735105" w:rsidRPr="0031647A">
              <w:t xml:space="preserve"> к настоящей документации (раздел 8);</w:t>
            </w:r>
          </w:p>
          <w:p w:rsidR="000C6854" w:rsidRPr="0031647A" w:rsidRDefault="000C6854" w:rsidP="0053364D">
            <w:pPr>
              <w:tabs>
                <w:tab w:val="left" w:pos="2111"/>
              </w:tabs>
              <w:spacing w:before="60" w:after="60"/>
            </w:pPr>
            <w:r w:rsidRPr="0031647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w:t>
            </w:r>
            <w:r w:rsidR="005513B7" w:rsidRPr="0031647A">
              <w:t xml:space="preserve"> по форме</w:t>
            </w:r>
            <w:r w:rsidRPr="0031647A">
              <w:t xml:space="preserve"> </w:t>
            </w:r>
            <w:r w:rsidR="005513B7" w:rsidRPr="0031647A">
              <w:t xml:space="preserve">Декларации о соответствии критериям отнесения к субъектам малого и среднего предпринимательства (раздел 8), </w:t>
            </w:r>
            <w:r w:rsidR="005513B7" w:rsidRPr="0031647A">
              <w:lastRenderedPageBreak/>
              <w:t>являющ</w:t>
            </w:r>
            <w:r w:rsidR="001B389F" w:rsidRPr="0031647A">
              <w:t>ую</w:t>
            </w:r>
            <w:r w:rsidR="005513B7" w:rsidRPr="0031647A">
              <w:t>ся приложением к документации, -</w:t>
            </w:r>
            <w:r w:rsidRPr="0031647A">
              <w:t xml:space="preserve"> в случае если сведения о поставщике отсутствуют в реестре МСП);</w:t>
            </w:r>
          </w:p>
          <w:p w:rsidR="000C6854" w:rsidRPr="0031647A" w:rsidRDefault="000C6854">
            <w:pPr>
              <w:tabs>
                <w:tab w:val="left" w:pos="0"/>
              </w:tabs>
              <w:spacing w:before="60" w:after="60"/>
            </w:pPr>
            <w:r w:rsidRPr="0031647A">
              <w:t>- документ(ы), подтверждающие страну (страны) происхождения товара (товаров) для предоставления приоритета в соответствии с ПП 925: [</w:t>
            </w:r>
            <w:r w:rsidRPr="0031647A">
              <w:rPr>
                <w:i/>
              </w:rPr>
              <w:t xml:space="preserve">указать вариант (варианты) в зависимости от вида товара: </w:t>
            </w:r>
          </w:p>
          <w:p w:rsidR="000C6854" w:rsidRPr="0031647A" w:rsidRDefault="000C6854">
            <w:pPr>
              <w:pStyle w:val="ac"/>
              <w:tabs>
                <w:tab w:val="left" w:pos="2111"/>
              </w:tabs>
              <w:spacing w:before="60" w:after="60"/>
              <w:ind w:left="567"/>
              <w:rPr>
                <w:i/>
              </w:rPr>
            </w:pPr>
            <w:r w:rsidRPr="0031647A">
              <w:rPr>
                <w:i/>
              </w:rPr>
              <w:t>вариант 1. декларативное подтверждение страны происхождения товара по форме, установленной в техническом предложении (</w:t>
            </w:r>
            <w:r w:rsidR="00EB4BB6" w:rsidRPr="0031647A">
              <w:rPr>
                <w:i/>
              </w:rPr>
              <w:t>раздел</w:t>
            </w:r>
            <w:r w:rsidR="009847F4" w:rsidRPr="0031647A">
              <w:rPr>
                <w:i/>
              </w:rPr>
              <w:t xml:space="preserve"> 8 </w:t>
            </w:r>
            <w:r w:rsidRPr="0031647A">
              <w:rPr>
                <w:i/>
              </w:rPr>
              <w:t xml:space="preserve">документации о закупке); </w:t>
            </w:r>
          </w:p>
          <w:p w:rsidR="000C6854" w:rsidRPr="0031647A" w:rsidRDefault="000C6854">
            <w:pPr>
              <w:pStyle w:val="ac"/>
              <w:tabs>
                <w:tab w:val="left" w:pos="2111"/>
              </w:tabs>
              <w:spacing w:before="60" w:after="60"/>
              <w:ind w:left="567"/>
              <w:rPr>
                <w:i/>
              </w:rPr>
            </w:pPr>
            <w:r w:rsidRPr="0031647A">
              <w:rPr>
                <w:i/>
              </w:rPr>
              <w:t>вариант 2. 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0C6854" w:rsidRPr="0031647A" w:rsidRDefault="000C6854">
            <w:pPr>
              <w:pStyle w:val="ac"/>
              <w:tabs>
                <w:tab w:val="left" w:pos="2111"/>
              </w:tabs>
              <w:spacing w:before="60" w:after="60"/>
              <w:ind w:left="567"/>
            </w:pPr>
            <w:r w:rsidRPr="0031647A">
              <w:rPr>
                <w:i/>
              </w:rPr>
              <w:t>вариант 3. определить Заказчику в зависимости от вида товара</w:t>
            </w:r>
            <w:r w:rsidRPr="0031647A">
              <w:t>]</w:t>
            </w:r>
          </w:p>
          <w:p w:rsidR="007E31E1" w:rsidRPr="0031647A" w:rsidRDefault="007E31E1" w:rsidP="007E31E1">
            <w:pPr>
              <w:pStyle w:val="ac"/>
              <w:tabs>
                <w:tab w:val="left" w:pos="34"/>
              </w:tabs>
              <w:spacing w:before="60" w:after="60"/>
              <w:ind w:left="34"/>
            </w:pPr>
            <w:r w:rsidRPr="0031647A">
              <w:t>- копии документов, подтверждающих специальную правоспособность в соответствии с требованиями п.1.2.25 информационной карты;</w:t>
            </w:r>
          </w:p>
          <w:p w:rsidR="007E31E1" w:rsidRPr="0031647A" w:rsidRDefault="007E31E1" w:rsidP="007E31E1">
            <w:pPr>
              <w:tabs>
                <w:tab w:val="left" w:pos="0"/>
              </w:tabs>
              <w:spacing w:before="60" w:after="60"/>
            </w:pPr>
            <w:r w:rsidRPr="0031647A">
              <w:t xml:space="preserve">- документы, указанные </w:t>
            </w:r>
            <w:r w:rsidR="0082656E" w:rsidRPr="0031647A">
              <w:t>в п.1.2.26 информационной</w:t>
            </w:r>
            <w:r w:rsidRPr="0031647A">
              <w:t xml:space="preserve"> карты.</w:t>
            </w:r>
          </w:p>
          <w:p w:rsidR="008E23E7" w:rsidRPr="0031647A" w:rsidRDefault="007E31E1" w:rsidP="008E23E7">
            <w:pPr>
              <w:tabs>
                <w:tab w:val="left" w:pos="2111"/>
              </w:tabs>
              <w:spacing w:before="60" w:after="60"/>
              <w:rPr>
                <w:b/>
                <w:u w:val="single"/>
              </w:rPr>
            </w:pPr>
            <w:r w:rsidRPr="0031647A">
              <w:rPr>
                <w:b/>
                <w:u w:val="single"/>
              </w:rPr>
              <w:t>Е</w:t>
            </w:r>
            <w:r w:rsidR="008E23E7" w:rsidRPr="0031647A">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8E23E7" w:rsidRPr="0031647A" w:rsidRDefault="008E23E7" w:rsidP="0053364D">
            <w:pPr>
              <w:tabs>
                <w:tab w:val="left" w:pos="2111"/>
              </w:tabs>
              <w:spacing w:before="60" w:after="60"/>
            </w:pPr>
            <w:r w:rsidRPr="0031647A">
              <w:t xml:space="preserve">- план распределения объемов по договору внутри коллективного участника по форме согласно </w:t>
            </w:r>
            <w:proofErr w:type="gramStart"/>
            <w:r w:rsidRPr="0031647A">
              <w:t>приложению</w:t>
            </w:r>
            <w:proofErr w:type="gramEnd"/>
            <w:r w:rsidRPr="0031647A">
              <w:t xml:space="preserve"> к настоящей документации (раздел 8);</w:t>
            </w:r>
          </w:p>
          <w:p w:rsidR="008E23E7" w:rsidRPr="0031647A" w:rsidRDefault="008E23E7" w:rsidP="0053364D">
            <w:pPr>
              <w:tabs>
                <w:tab w:val="left" w:pos="2111"/>
              </w:tabs>
              <w:spacing w:before="60" w:after="60"/>
            </w:pPr>
            <w:r w:rsidRPr="0031647A">
              <w:t xml:space="preserve">- заполненную анкету в отношении каждого члена коллективного участника (с учетом обязательных приложений к ней) по форме согласно </w:t>
            </w:r>
            <w:proofErr w:type="gramStart"/>
            <w:r w:rsidRPr="0031647A">
              <w:t>приложению</w:t>
            </w:r>
            <w:proofErr w:type="gramEnd"/>
            <w:r w:rsidRPr="0031647A">
              <w:t xml:space="preserve"> к настоящей документации (раздел 8);</w:t>
            </w:r>
          </w:p>
          <w:p w:rsidR="008E23E7" w:rsidRPr="0031647A" w:rsidRDefault="0082629B" w:rsidP="0053364D">
            <w:pPr>
              <w:tabs>
                <w:tab w:val="left" w:pos="2111"/>
              </w:tabs>
              <w:spacing w:before="60" w:after="60"/>
            </w:pPr>
            <w:r w:rsidRPr="0031647A">
              <w:t xml:space="preserve">- </w:t>
            </w:r>
            <w:r w:rsidR="008E23E7" w:rsidRPr="0031647A">
              <w:t xml:space="preserve">справка об опыте в отношении </w:t>
            </w:r>
            <w:r w:rsidR="008E23E7" w:rsidRPr="0031647A">
              <w:rPr>
                <w:i/>
              </w:rPr>
              <w:t>каждого члена</w:t>
            </w:r>
            <w:r w:rsidR="007E31E1" w:rsidRPr="0031647A">
              <w:t xml:space="preserve"> </w:t>
            </w:r>
            <w:r w:rsidR="007E31E1" w:rsidRPr="0031647A">
              <w:rPr>
                <w:i/>
              </w:rPr>
              <w:t>[</w:t>
            </w:r>
            <w:r w:rsidR="00CF3FD0" w:rsidRPr="0031647A">
              <w:rPr>
                <w:i/>
              </w:rPr>
              <w:t xml:space="preserve">либо </w:t>
            </w:r>
            <w:r w:rsidR="007E31E1" w:rsidRPr="0031647A">
              <w:rPr>
                <w:i/>
              </w:rPr>
              <w:t>лидера]</w:t>
            </w:r>
            <w:r w:rsidR="008E23E7" w:rsidRPr="0031647A">
              <w:t xml:space="preserve"> коллективного участника </w:t>
            </w:r>
            <w:r w:rsidRPr="0031647A">
              <w:t xml:space="preserve">по форме согласно </w:t>
            </w:r>
            <w:proofErr w:type="gramStart"/>
            <w:r w:rsidRPr="0031647A">
              <w:t>приложению</w:t>
            </w:r>
            <w:proofErr w:type="gramEnd"/>
            <w:r w:rsidRPr="0031647A">
              <w:t xml:space="preserve"> к настоящей документации (раздел 8);</w:t>
            </w:r>
          </w:p>
          <w:p w:rsidR="0082629B" w:rsidRPr="0031647A" w:rsidRDefault="0082629B" w:rsidP="0053364D">
            <w:pPr>
              <w:tabs>
                <w:tab w:val="left" w:pos="2111"/>
              </w:tabs>
              <w:spacing w:before="60" w:after="60"/>
            </w:pPr>
            <w:r w:rsidRPr="0031647A">
              <w:t xml:space="preserve">- </w:t>
            </w:r>
            <w:r w:rsidR="008E23E7" w:rsidRPr="0031647A">
              <w:t xml:space="preserve">справка о материально-технических ресурсах в отношении </w:t>
            </w:r>
            <w:r w:rsidR="008E23E7" w:rsidRPr="0031647A">
              <w:rPr>
                <w:i/>
              </w:rPr>
              <w:t>каждого члена</w:t>
            </w:r>
            <w:r w:rsidR="007E31E1" w:rsidRPr="0031647A">
              <w:rPr>
                <w:i/>
              </w:rPr>
              <w:t xml:space="preserve"> [</w:t>
            </w:r>
            <w:r w:rsidR="00CF3FD0" w:rsidRPr="0031647A">
              <w:rPr>
                <w:i/>
              </w:rPr>
              <w:t xml:space="preserve">либо </w:t>
            </w:r>
            <w:r w:rsidR="007E31E1" w:rsidRPr="0031647A">
              <w:rPr>
                <w:i/>
              </w:rPr>
              <w:t>лидера]</w:t>
            </w:r>
            <w:r w:rsidR="008E23E7" w:rsidRPr="0031647A">
              <w:rPr>
                <w:i/>
              </w:rPr>
              <w:t xml:space="preserve"> </w:t>
            </w:r>
            <w:r w:rsidR="008E23E7" w:rsidRPr="0031647A">
              <w:t xml:space="preserve">коллективного участника </w:t>
            </w:r>
            <w:r w:rsidRPr="0031647A">
              <w:t xml:space="preserve">по форме согласно </w:t>
            </w:r>
            <w:proofErr w:type="gramStart"/>
            <w:r w:rsidRPr="0031647A">
              <w:t>приложению</w:t>
            </w:r>
            <w:proofErr w:type="gramEnd"/>
            <w:r w:rsidRPr="0031647A">
              <w:t xml:space="preserve"> к настоящей документации (раздел 8);</w:t>
            </w:r>
          </w:p>
          <w:p w:rsidR="0082629B" w:rsidRPr="0031647A" w:rsidRDefault="0082629B" w:rsidP="0053364D">
            <w:pPr>
              <w:tabs>
                <w:tab w:val="left" w:pos="2111"/>
              </w:tabs>
              <w:spacing w:before="60" w:after="60"/>
            </w:pPr>
            <w:r w:rsidRPr="0031647A">
              <w:lastRenderedPageBreak/>
              <w:t xml:space="preserve">- </w:t>
            </w:r>
            <w:r w:rsidR="008E23E7" w:rsidRPr="0031647A">
              <w:t xml:space="preserve">справка о кадровых ресурсах в отношении </w:t>
            </w:r>
            <w:r w:rsidR="008E23E7" w:rsidRPr="0031647A">
              <w:rPr>
                <w:i/>
              </w:rPr>
              <w:t xml:space="preserve">каждого члена </w:t>
            </w:r>
            <w:r w:rsidR="007E31E1" w:rsidRPr="0031647A">
              <w:rPr>
                <w:i/>
              </w:rPr>
              <w:t>[</w:t>
            </w:r>
            <w:r w:rsidR="00CF3FD0" w:rsidRPr="0031647A">
              <w:rPr>
                <w:i/>
              </w:rPr>
              <w:t xml:space="preserve">либо </w:t>
            </w:r>
            <w:r w:rsidR="007E31E1" w:rsidRPr="0031647A">
              <w:rPr>
                <w:i/>
              </w:rPr>
              <w:t>лидера]</w:t>
            </w:r>
            <w:r w:rsidR="007E31E1" w:rsidRPr="0031647A">
              <w:t xml:space="preserve"> </w:t>
            </w:r>
            <w:r w:rsidR="008E23E7" w:rsidRPr="0031647A">
              <w:t xml:space="preserve">коллективного участника </w:t>
            </w:r>
            <w:r w:rsidRPr="0031647A">
              <w:t xml:space="preserve">по форме согласно </w:t>
            </w:r>
            <w:proofErr w:type="gramStart"/>
            <w:r w:rsidRPr="0031647A">
              <w:t>приложению</w:t>
            </w:r>
            <w:proofErr w:type="gramEnd"/>
            <w:r w:rsidRPr="0031647A">
              <w:t xml:space="preserve"> к настоящей документации (раздел 8)</w:t>
            </w:r>
            <w:r w:rsidR="00CF3FD0" w:rsidRPr="0031647A">
              <w:t>.</w:t>
            </w:r>
          </w:p>
          <w:p w:rsidR="00CF3FD0" w:rsidRPr="0031647A" w:rsidRDefault="00CF3FD0" w:rsidP="00CF3FD0">
            <w:pPr>
              <w:tabs>
                <w:tab w:val="left" w:pos="2111"/>
              </w:tabs>
              <w:spacing w:before="60" w:after="60"/>
            </w:pPr>
          </w:p>
          <w:p w:rsidR="00CF3FD0" w:rsidRPr="0031647A" w:rsidRDefault="00CF3FD0" w:rsidP="00CF3FD0">
            <w:pPr>
              <w:tabs>
                <w:tab w:val="left" w:pos="2111"/>
              </w:tabs>
              <w:spacing w:before="60" w:after="60"/>
              <w:rPr>
                <w:i/>
              </w:rPr>
            </w:pPr>
            <w:r w:rsidRPr="0031647A">
              <w:t>[</w:t>
            </w:r>
            <w:r w:rsidRPr="0031647A">
              <w:rPr>
                <w:i/>
              </w:rPr>
              <w:t>ДОПОЛИТЕЛЬНЫЕ ФОРМЫ.</w:t>
            </w:r>
          </w:p>
          <w:p w:rsidR="00CF3FD0" w:rsidRPr="0031647A" w:rsidRDefault="00CF3FD0" w:rsidP="00CF3FD0">
            <w:pPr>
              <w:tabs>
                <w:tab w:val="left" w:pos="2111"/>
              </w:tabs>
              <w:spacing w:before="60" w:after="60"/>
              <w:rPr>
                <w:i/>
              </w:rPr>
            </w:pPr>
            <w:r w:rsidRPr="0031647A">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F3FD0" w:rsidRPr="0031647A" w:rsidRDefault="00CF3FD0" w:rsidP="00CF3FD0">
            <w:pPr>
              <w:tabs>
                <w:tab w:val="left" w:pos="2111"/>
              </w:tabs>
              <w:spacing w:before="60" w:after="60"/>
              <w:rPr>
                <w:i/>
              </w:rPr>
            </w:pPr>
            <w:r w:rsidRPr="0031647A">
              <w:rPr>
                <w:i/>
              </w:rPr>
              <w:t>Необходимо удалить не нужные пункты]</w:t>
            </w:r>
          </w:p>
          <w:p w:rsidR="00CF3FD0" w:rsidRPr="0031647A" w:rsidRDefault="00CF3FD0" w:rsidP="00CF3FD0">
            <w:pPr>
              <w:tabs>
                <w:tab w:val="left" w:pos="0"/>
              </w:tabs>
              <w:spacing w:before="60" w:after="60"/>
            </w:pPr>
            <w:r w:rsidRPr="0031647A">
              <w:t>- график исполнения договора по форме согласно приложению к документации (раздел 8);</w:t>
            </w:r>
          </w:p>
          <w:p w:rsidR="00CF3FD0" w:rsidRPr="0031647A" w:rsidRDefault="00CF3FD0" w:rsidP="00CF3FD0">
            <w:pPr>
              <w:tabs>
                <w:tab w:val="left" w:pos="0"/>
              </w:tabs>
              <w:spacing w:before="60" w:after="60"/>
            </w:pPr>
            <w:r w:rsidRPr="0031647A">
              <w:t>-  анкета соответствия техническому заданию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об опыте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материально-технических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справка о кадровых ресурсах по форме согласно приложению к документации (раздел 8);</w:t>
            </w:r>
          </w:p>
          <w:p w:rsidR="00CF3FD0" w:rsidRPr="0031647A" w:rsidRDefault="00CF3FD0" w:rsidP="00CF3FD0">
            <w:pPr>
              <w:tabs>
                <w:tab w:val="left" w:pos="0"/>
              </w:tabs>
              <w:spacing w:before="60" w:after="60"/>
            </w:pPr>
            <w:r w:rsidRPr="0031647A">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w:t>
            </w:r>
            <w:r w:rsidR="009B20DD" w:rsidRPr="0031647A">
              <w:t>рый включается в состав заявки).</w:t>
            </w:r>
          </w:p>
          <w:p w:rsidR="00CF3FD0" w:rsidRPr="0031647A" w:rsidRDefault="00CF3FD0" w:rsidP="00CF3FD0">
            <w:pPr>
              <w:tabs>
                <w:tab w:val="left" w:pos="2111"/>
              </w:tabs>
              <w:spacing w:before="60" w:after="60"/>
              <w:rPr>
                <w:b/>
                <w:u w:val="single"/>
              </w:rPr>
            </w:pPr>
            <w:r w:rsidRPr="0031647A">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F3FD0" w:rsidRPr="0031647A" w:rsidRDefault="00CF3FD0" w:rsidP="0053364D">
            <w:pPr>
              <w:tabs>
                <w:tab w:val="left" w:pos="2111"/>
              </w:tabs>
              <w:spacing w:before="60" w:after="60"/>
            </w:pPr>
            <w:r w:rsidRPr="0031647A">
              <w:t xml:space="preserve">- план распределения объемов по договору между участником и привлекаемыми субподрядчиками / соисполнителями по форме </w:t>
            </w:r>
            <w:r w:rsidRPr="0031647A">
              <w:lastRenderedPageBreak/>
              <w:t xml:space="preserve">согласно </w:t>
            </w:r>
            <w:proofErr w:type="gramStart"/>
            <w:r w:rsidRPr="0031647A">
              <w:t>приложению</w:t>
            </w:r>
            <w:proofErr w:type="gramEnd"/>
            <w:r w:rsidRPr="0031647A">
              <w:t xml:space="preserve"> к настоящей документации (раздел 8);</w:t>
            </w:r>
          </w:p>
          <w:p w:rsidR="00CF3FD0" w:rsidRPr="0031647A" w:rsidRDefault="00CF3FD0" w:rsidP="0053364D">
            <w:pPr>
              <w:tabs>
                <w:tab w:val="left" w:pos="2111"/>
              </w:tabs>
              <w:spacing w:before="60" w:after="60"/>
            </w:pPr>
            <w:r w:rsidRPr="0031647A">
              <w:t xml:space="preserve">- заполненная анкета в отношении каждого привлекаемого субподрядчика / соисполнителя (с учетом обязательных приложений к ней) по форме согласно </w:t>
            </w:r>
            <w:proofErr w:type="gramStart"/>
            <w:r w:rsidRPr="0031647A">
              <w:t>приложению</w:t>
            </w:r>
            <w:proofErr w:type="gramEnd"/>
            <w:r w:rsidRPr="0031647A">
              <w:t xml:space="preserve"> к настоящей документации (раздел 8);</w:t>
            </w:r>
          </w:p>
          <w:p w:rsidR="00CF3FD0" w:rsidRPr="0031647A" w:rsidRDefault="00CF3FD0" w:rsidP="0053364D">
            <w:pPr>
              <w:tabs>
                <w:tab w:val="left" w:pos="2111"/>
              </w:tabs>
              <w:spacing w:before="60" w:after="60"/>
            </w:pPr>
            <w:r w:rsidRPr="0031647A">
              <w:t>-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F3FD0" w:rsidRPr="0031647A" w:rsidRDefault="00CF3FD0" w:rsidP="0053364D">
            <w:pPr>
              <w:tabs>
                <w:tab w:val="left" w:pos="2111"/>
              </w:tabs>
              <w:spacing w:before="60" w:after="60"/>
            </w:pPr>
            <w:r w:rsidRPr="0031647A">
              <w:t xml:space="preserve">- справка об опыте в отношении каждого привлекаемого субподрядчика / соисполнителя по форме согласно </w:t>
            </w:r>
            <w:proofErr w:type="gramStart"/>
            <w:r w:rsidRPr="0031647A">
              <w:t>приложению</w:t>
            </w:r>
            <w:proofErr w:type="gramEnd"/>
            <w:r w:rsidRPr="0031647A">
              <w:t xml:space="preserve"> к настоящей документации (раздел 8);</w:t>
            </w:r>
          </w:p>
          <w:p w:rsidR="00CF3FD0" w:rsidRPr="0031647A" w:rsidRDefault="00CF3FD0" w:rsidP="0053364D">
            <w:pPr>
              <w:tabs>
                <w:tab w:val="left" w:pos="2111"/>
              </w:tabs>
              <w:spacing w:before="60" w:after="60"/>
            </w:pPr>
            <w:r w:rsidRPr="0031647A">
              <w:t xml:space="preserve">- справка о материально-технических ресурсах в отношении каждого привлекаемого субподрядчика / соисполнителя по форме согласно </w:t>
            </w:r>
            <w:proofErr w:type="gramStart"/>
            <w:r w:rsidRPr="0031647A">
              <w:t>приложению</w:t>
            </w:r>
            <w:proofErr w:type="gramEnd"/>
            <w:r w:rsidRPr="0031647A">
              <w:t xml:space="preserve"> к настоящей документации (раздел 8);</w:t>
            </w:r>
          </w:p>
          <w:p w:rsidR="00CF3FD0" w:rsidRPr="0031647A" w:rsidRDefault="00CF3FD0" w:rsidP="0053364D">
            <w:pPr>
              <w:tabs>
                <w:tab w:val="left" w:pos="2111"/>
              </w:tabs>
              <w:spacing w:before="60" w:after="60"/>
            </w:pPr>
            <w:r w:rsidRPr="0031647A">
              <w:t xml:space="preserve">- справка о кадровых ресурсах в отношении каждого привлекаемого субподрядчика / соисполнителя по форме согласно </w:t>
            </w:r>
            <w:proofErr w:type="gramStart"/>
            <w:r w:rsidRPr="0031647A">
              <w:t>приложению</w:t>
            </w:r>
            <w:proofErr w:type="gramEnd"/>
            <w:r w:rsidRPr="0031647A">
              <w:t xml:space="preserve"> к настоящей документации (раздел 8);</w:t>
            </w:r>
          </w:p>
          <w:p w:rsidR="008B3D0F" w:rsidRPr="0031647A" w:rsidRDefault="00CF3FD0" w:rsidP="0053364D">
            <w:pPr>
              <w:tabs>
                <w:tab w:val="left" w:pos="2111"/>
              </w:tabs>
              <w:spacing w:before="60" w:after="60"/>
            </w:pPr>
            <w:r w:rsidRPr="0031647A">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p>
        </w:tc>
      </w:tr>
      <w:tr w:rsidR="008B3D0F" w:rsidTr="00A7271F">
        <w:tc>
          <w:tcPr>
            <w:tcW w:w="4361" w:type="dxa"/>
          </w:tcPr>
          <w:p w:rsidR="008B3D0F" w:rsidRDefault="008B3D0F" w:rsidP="003A69DA">
            <w:pPr>
              <w:pStyle w:val="111"/>
              <w:spacing w:before="0"/>
            </w:pPr>
            <w:bookmarkStart w:id="51" w:name="_Ref446078691"/>
            <w:r>
              <w:lastRenderedPageBreak/>
              <w:t>Требования к копиям заявки:</w:t>
            </w:r>
            <w:bookmarkEnd w:id="51"/>
          </w:p>
        </w:tc>
        <w:tc>
          <w:tcPr>
            <w:tcW w:w="6060" w:type="dxa"/>
          </w:tcPr>
          <w:p w:rsidR="008B3D0F" w:rsidRDefault="003620B8" w:rsidP="0031647A">
            <w:pPr>
              <w:spacing w:before="60" w:after="60"/>
              <w:rPr>
                <w:highlight w:val="yellow"/>
              </w:rPr>
            </w:pPr>
            <w:r w:rsidRPr="0053364D">
              <w:t>Предоставление копий заявки не требуется</w:t>
            </w:r>
            <w:r w:rsidRPr="002C45DE">
              <w:t xml:space="preserve">. </w:t>
            </w:r>
          </w:p>
        </w:tc>
      </w:tr>
      <w:tr w:rsidR="008B3D0F" w:rsidTr="00A7271F">
        <w:tc>
          <w:tcPr>
            <w:tcW w:w="4361" w:type="dxa"/>
          </w:tcPr>
          <w:p w:rsidR="008B3D0F" w:rsidRDefault="008B3D0F" w:rsidP="003A69DA">
            <w:pPr>
              <w:pStyle w:val="111"/>
              <w:spacing w:before="0"/>
            </w:pPr>
            <w:bookmarkStart w:id="52" w:name="_Ref446079041"/>
            <w:r>
              <w:t>Критерии и порядок оценки и сопоставления заявок:</w:t>
            </w:r>
            <w:bookmarkEnd w:id="52"/>
          </w:p>
        </w:tc>
        <w:tc>
          <w:tcPr>
            <w:tcW w:w="6060" w:type="dxa"/>
          </w:tcPr>
          <w:p w:rsidR="008B3D0F" w:rsidRDefault="008B3D0F">
            <w:pPr>
              <w:pStyle w:val="111"/>
              <w:numPr>
                <w:ilvl w:val="0"/>
                <w:numId w:val="0"/>
              </w:numPr>
              <w:rPr>
                <w:highlight w:val="yellow"/>
              </w:rPr>
            </w:pPr>
            <w:r w:rsidRPr="00E04094">
              <w:t>Критери</w:t>
            </w:r>
            <w:r>
              <w:t>й</w:t>
            </w:r>
            <w:r w:rsidRPr="00E04094">
              <w:t xml:space="preserve"> оценки</w:t>
            </w:r>
            <w:r>
              <w:t xml:space="preserve">: </w:t>
            </w:r>
            <w:r w:rsidRPr="00264716">
              <w:t>единственным критерием оценки является цена договора</w:t>
            </w:r>
            <w:r>
              <w:t xml:space="preserve"> (цена единицы продукции).</w:t>
            </w:r>
          </w:p>
          <w:p w:rsidR="008B3D0F" w:rsidRPr="0088505A" w:rsidRDefault="008B3D0F">
            <w:pPr>
              <w:pStyle w:val="111"/>
              <w:numPr>
                <w:ilvl w:val="0"/>
                <w:numId w:val="0"/>
              </w:numPr>
              <w:rPr>
                <w:highlight w:val="yellow"/>
              </w:rPr>
            </w:pPr>
            <w:r>
              <w:t>Порядок оценки и сопоставления по критериям: п</w:t>
            </w:r>
            <w:r w:rsidRPr="0088505A">
              <w:t>обедителем признается участник, заявка которого соответствует требованиям, установленным в извещении и документации о закупк</w:t>
            </w:r>
            <w:r>
              <w:t>е</w:t>
            </w:r>
            <w:r w:rsidRPr="0088505A">
              <w:t xml:space="preserve">, и в которой указана наиболее низкая цена </w:t>
            </w:r>
            <w:r w:rsidR="008C5A6D" w:rsidRPr="0088505A">
              <w:t>договора</w:t>
            </w:r>
            <w:r w:rsidR="008C5A6D">
              <w:t>.</w:t>
            </w:r>
            <w:r w:rsidR="008C5A6D" w:rsidRPr="00192AF6" w:rsidDel="0088505A">
              <w:t xml:space="preserve"> </w:t>
            </w:r>
          </w:p>
        </w:tc>
      </w:tr>
      <w:tr w:rsidR="008B3D0F" w:rsidTr="00F828C8">
        <w:trPr>
          <w:trHeight w:val="897"/>
        </w:trPr>
        <w:tc>
          <w:tcPr>
            <w:tcW w:w="4361" w:type="dxa"/>
          </w:tcPr>
          <w:p w:rsidR="008B3D0F" w:rsidRDefault="008B3D0F" w:rsidP="003A69DA">
            <w:pPr>
              <w:pStyle w:val="111"/>
              <w:spacing w:before="0"/>
            </w:pPr>
            <w:bookmarkStart w:id="53" w:name="_Ref446070173"/>
            <w:r>
              <w:lastRenderedPageBreak/>
              <w:t>Возможность изменения отдельных условий договора:</w:t>
            </w:r>
            <w:bookmarkEnd w:id="53"/>
          </w:p>
        </w:tc>
        <w:tc>
          <w:tcPr>
            <w:tcW w:w="6060" w:type="dxa"/>
          </w:tcPr>
          <w:p w:rsidR="008B3D0F" w:rsidRDefault="008B3D0F">
            <w:pPr>
              <w:spacing w:before="60" w:after="60"/>
            </w:pPr>
            <w:r w:rsidRPr="00C24886">
              <w:t>Не применимо</w:t>
            </w:r>
            <w:r w:rsidR="008D4D08">
              <w:t>.</w:t>
            </w:r>
          </w:p>
          <w:p w:rsidR="000A4994" w:rsidRDefault="000A4994">
            <w:pPr>
              <w:spacing w:before="60" w:after="60"/>
            </w:pPr>
          </w:p>
        </w:tc>
      </w:tr>
      <w:tr w:rsidR="008B3D0F" w:rsidTr="00A7271F">
        <w:tc>
          <w:tcPr>
            <w:tcW w:w="4361" w:type="dxa"/>
          </w:tcPr>
          <w:p w:rsidR="008B3D0F" w:rsidRDefault="008B3D0F" w:rsidP="003A69DA">
            <w:pPr>
              <w:pStyle w:val="111"/>
              <w:spacing w:before="0"/>
            </w:pPr>
            <w:bookmarkStart w:id="54" w:name="_Ref446079268"/>
            <w:r>
              <w:t>Правила распределения объемов продукции (закупка с делимым лотом):</w:t>
            </w:r>
            <w:bookmarkEnd w:id="54"/>
          </w:p>
        </w:tc>
        <w:tc>
          <w:tcPr>
            <w:tcW w:w="6060" w:type="dxa"/>
          </w:tcPr>
          <w:p w:rsidR="008B3D0F" w:rsidRPr="009368CA" w:rsidRDefault="003620B8" w:rsidP="00191336">
            <w:pPr>
              <w:spacing w:before="60" w:after="60"/>
              <w:rPr>
                <w:highlight w:val="yellow"/>
              </w:rPr>
            </w:pPr>
            <w:r>
              <w:t>Не применимо</w:t>
            </w:r>
            <w:r w:rsidR="00191336">
              <w:t>.</w:t>
            </w:r>
          </w:p>
        </w:tc>
      </w:tr>
      <w:tr w:rsidR="008B3D0F" w:rsidTr="00A7271F">
        <w:tc>
          <w:tcPr>
            <w:tcW w:w="4361" w:type="dxa"/>
          </w:tcPr>
          <w:p w:rsidR="008B3D0F" w:rsidRDefault="008B3D0F" w:rsidP="003A69DA">
            <w:pPr>
              <w:pStyle w:val="111"/>
              <w:spacing w:before="0"/>
            </w:pPr>
            <w:r w:rsidRPr="00D50105">
              <w:t>Возможность поставки «аналогичной/эквивалентной» продукции:</w:t>
            </w:r>
          </w:p>
        </w:tc>
        <w:tc>
          <w:tcPr>
            <w:tcW w:w="6060" w:type="dxa"/>
          </w:tcPr>
          <w:p w:rsidR="005B2D67" w:rsidRDefault="005B2D67" w:rsidP="005B2D67">
            <w:pPr>
              <w:spacing w:before="60" w:after="60"/>
            </w:pPr>
            <w:r>
              <w:t>Допускается.</w:t>
            </w:r>
          </w:p>
          <w:p w:rsidR="0089543C" w:rsidRPr="00192AF6" w:rsidRDefault="005B2D67" w:rsidP="005B2D67">
            <w:pPr>
              <w:spacing w:before="60" w:after="60"/>
            </w:pPr>
            <w:r>
              <w:t>Участник в составе своей заявки предлагаемых параметров продукции указывает на их аналогичность в техническом предложении.</w:t>
            </w:r>
          </w:p>
        </w:tc>
      </w:tr>
    </w:tbl>
    <w:p w:rsidR="00FB232D" w:rsidRPr="00FB232D" w:rsidRDefault="00FB232D" w:rsidP="00FB232D">
      <w:pPr>
        <w:jc w:val="center"/>
        <w:rPr>
          <w:b/>
        </w:rPr>
      </w:pPr>
      <w:bookmarkStart w:id="55" w:name="_Ref446001962"/>
      <w:bookmarkStart w:id="56" w:name="_Ref443486646"/>
      <w:bookmarkStart w:id="57" w:name="_Ref464052626"/>
      <w:bookmarkStart w:id="58" w:name="_Ref464057090"/>
    </w:p>
    <w:p w:rsidR="00A7271F" w:rsidRPr="00FB232D" w:rsidRDefault="00A7271F" w:rsidP="00FB232D">
      <w:pPr>
        <w:pStyle w:val="1"/>
      </w:pPr>
      <w:bookmarkStart w:id="59" w:name="_Toc94856511"/>
      <w:r w:rsidRPr="00FB232D">
        <w:t>Общие положения</w:t>
      </w:r>
      <w:bookmarkEnd w:id="55"/>
      <w:bookmarkEnd w:id="59"/>
    </w:p>
    <w:p w:rsidR="00A7271F" w:rsidRPr="00D8766A" w:rsidRDefault="00A7271F" w:rsidP="00D21542">
      <w:pPr>
        <w:pStyle w:val="11"/>
        <w:ind w:left="0" w:firstLine="0"/>
      </w:pPr>
      <w:bookmarkStart w:id="60" w:name="_Toc94856512"/>
      <w:r w:rsidRPr="00D8766A">
        <w:t>Общие сведения о процедуре закупки</w:t>
      </w:r>
      <w:bookmarkEnd w:id="60"/>
    </w:p>
    <w:p w:rsidR="009D4FED" w:rsidRDefault="009D4FED" w:rsidP="00D21542">
      <w:pPr>
        <w:pStyle w:val="111"/>
        <w:ind w:left="0" w:firstLine="0"/>
      </w:pPr>
      <w:r w:rsidRPr="00D8766A">
        <w:t xml:space="preserve">Заказчик, указанный </w:t>
      </w:r>
      <w:proofErr w:type="gramStart"/>
      <w:r w:rsidRPr="00D8766A">
        <w:t xml:space="preserve">в </w:t>
      </w:r>
      <w:r w:rsidR="008D4D08">
        <w:t xml:space="preserve"> п.1.2.5</w:t>
      </w:r>
      <w:proofErr w:type="gramEnd"/>
      <w:r w:rsidRPr="008248BF">
        <w:t xml:space="preserve"> информационной карты или организатор закупки, в случае привлечения организатора закупки, указанн</w:t>
      </w:r>
      <w:r>
        <w:t>ый</w:t>
      </w:r>
      <w:r w:rsidRPr="008248BF">
        <w:t xml:space="preserve"> в п.</w:t>
      </w:r>
      <w:r w:rsidR="008D4D08">
        <w:t>1.2.6</w:t>
      </w:r>
      <w:r w:rsidRPr="008248BF">
        <w:t xml:space="preserve"> информационной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w:t>
      </w:r>
      <w:r w:rsidR="008D4D08">
        <w:t xml:space="preserve"> п.1.2.1</w:t>
      </w:r>
      <w:r>
        <w:t xml:space="preserve"> информационной карты</w:t>
      </w:r>
      <w:r w:rsidRPr="00D8766A">
        <w:t>.</w:t>
      </w:r>
    </w:p>
    <w:p w:rsidR="00A7271F" w:rsidRPr="00D8766A" w:rsidRDefault="00A7271F" w:rsidP="00D21542">
      <w:pPr>
        <w:pStyle w:val="111"/>
        <w:ind w:left="0" w:firstLine="0"/>
      </w:pPr>
      <w:r>
        <w:t>Здесь и далее, если не оговорено иное, ссылки на разделы, пункты, подпункты означают ссылки на настоящую документацию о закупке.</w:t>
      </w:r>
    </w:p>
    <w:p w:rsidR="00A7271F" w:rsidRPr="00D8766A" w:rsidRDefault="00A7271F" w:rsidP="00D21542">
      <w:pPr>
        <w:pStyle w:val="111"/>
        <w:ind w:left="0" w:firstLine="0"/>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A7271F" w:rsidRPr="00D8766A" w:rsidRDefault="00A7271F" w:rsidP="00D21542">
      <w:pPr>
        <w:pStyle w:val="111"/>
        <w:ind w:left="0" w:firstLine="0"/>
      </w:pPr>
      <w:r w:rsidRPr="00D8766A">
        <w:t xml:space="preserve">Официальным языком документации о закупке </w:t>
      </w:r>
      <w:r>
        <w:t>является</w:t>
      </w:r>
      <w:r w:rsidRPr="00D8766A">
        <w:t xml:space="preserve"> русский язык.</w:t>
      </w:r>
    </w:p>
    <w:p w:rsidR="00A7271F" w:rsidRPr="00D8766A" w:rsidRDefault="00A7271F" w:rsidP="00D21542">
      <w:pPr>
        <w:pStyle w:val="111"/>
        <w:ind w:left="0" w:firstLine="0"/>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 </w:t>
      </w:r>
      <w:r w:rsidR="008D4D08">
        <w:t>1</w:t>
      </w:r>
      <w:r>
        <w:t xml:space="preserve"> </w:t>
      </w:r>
      <w:r w:rsidR="00BA655A">
        <w:t>(</w:t>
      </w:r>
      <w:r w:rsidR="00BA655A" w:rsidRPr="00D8766A">
        <w:t>информационн</w:t>
      </w:r>
      <w:r w:rsidR="00BA655A">
        <w:t>ая</w:t>
      </w:r>
      <w:r w:rsidR="00BA655A" w:rsidRPr="00D8766A">
        <w:t xml:space="preserve"> карт</w:t>
      </w:r>
      <w:r w:rsidR="00BA655A">
        <w:t>а)</w:t>
      </w:r>
      <w:r w:rsidRPr="00D8766A">
        <w:t>.</w:t>
      </w:r>
    </w:p>
    <w:p w:rsidR="00A7271F" w:rsidRPr="00D8766A" w:rsidRDefault="00A7271F" w:rsidP="00D21542">
      <w:pPr>
        <w:pStyle w:val="111"/>
        <w:ind w:left="0" w:firstLine="0"/>
      </w:pPr>
      <w:r w:rsidRPr="00D8766A">
        <w:t>Порядок проведения процедуры закупки и участия в ней, а также инструкции по подготовке заявок, приведены в разделе </w:t>
      </w:r>
      <w:r w:rsidR="008D4D08">
        <w:t>3</w:t>
      </w:r>
      <w:r w:rsidRPr="00D8766A">
        <w:t>.</w:t>
      </w:r>
    </w:p>
    <w:p w:rsidR="00A7271F" w:rsidRPr="00D8766A" w:rsidRDefault="00A7271F" w:rsidP="00D21542">
      <w:pPr>
        <w:pStyle w:val="111"/>
        <w:ind w:left="0" w:firstLine="0"/>
      </w:pPr>
      <w:r w:rsidRPr="00D8766A">
        <w:t>Порядок заключения договора приведен в разделе</w:t>
      </w:r>
      <w:r w:rsidR="008D4D08">
        <w:t xml:space="preserve"> 4</w:t>
      </w:r>
      <w:r w:rsidRPr="00D8766A">
        <w:t>.</w:t>
      </w:r>
    </w:p>
    <w:p w:rsidR="00A7271F" w:rsidRPr="00D8766A" w:rsidRDefault="00A7271F" w:rsidP="00D21542">
      <w:pPr>
        <w:pStyle w:val="111"/>
        <w:ind w:left="0" w:firstLine="0"/>
      </w:pPr>
      <w:r w:rsidRPr="00D8766A">
        <w:t>Порядок применения дополнительных элементов процедуры закупки</w:t>
      </w:r>
      <w:r>
        <w:t xml:space="preserve"> </w:t>
      </w:r>
      <w:r w:rsidRPr="00D8766A">
        <w:t>приведен в разделе </w:t>
      </w:r>
      <w:r w:rsidR="008D4D08">
        <w:t>5</w:t>
      </w:r>
      <w:r w:rsidRPr="00D8766A">
        <w:t>.</w:t>
      </w:r>
    </w:p>
    <w:p w:rsidR="00A7271F" w:rsidRDefault="00A7271F" w:rsidP="00D21542">
      <w:pPr>
        <w:pStyle w:val="111"/>
        <w:ind w:left="0" w:firstLine="0"/>
      </w:pPr>
      <w:r w:rsidRPr="00D8766A">
        <w:t>Требования к участникам и документам, подтверждающим соответствие установленным требованиям, приведены в разделе </w:t>
      </w:r>
      <w:r w:rsidR="008D4D08">
        <w:t>6</w:t>
      </w:r>
      <w:r w:rsidRPr="00D8766A">
        <w:t>. Также в разделе </w:t>
      </w:r>
      <w:r w:rsidR="008D4D08">
        <w:t>6</w:t>
      </w:r>
      <w:r w:rsidR="008D4D08" w:rsidRPr="00D8766A">
        <w:t xml:space="preserve"> </w:t>
      </w:r>
      <w:r w:rsidRPr="00D8766A">
        <w:t>приведены условия участия коллективных участников, условия участия с привлечением субподрядчиков/соисполнителей</w:t>
      </w:r>
      <w:r w:rsidR="00B44682" w:rsidRPr="00D8766A">
        <w:t xml:space="preserve">, </w:t>
      </w:r>
      <w:r w:rsidR="00B3377F">
        <w:t>особенности</w:t>
      </w:r>
      <w:r w:rsidR="00B44682" w:rsidRPr="00D8766A">
        <w:t xml:space="preserve"> участия субъектов </w:t>
      </w:r>
      <w:r w:rsidR="00B44682">
        <w:t>МСП</w:t>
      </w:r>
      <w:r w:rsidRPr="00D8766A">
        <w:t>.</w:t>
      </w:r>
    </w:p>
    <w:p w:rsidR="00A7271F" w:rsidRPr="00D8766A" w:rsidRDefault="00A7271F" w:rsidP="00D21542">
      <w:pPr>
        <w:pStyle w:val="111"/>
        <w:ind w:left="0" w:firstLine="0"/>
      </w:pPr>
      <w:r>
        <w:t>Порядок применения приоритета приведен в разделе</w:t>
      </w:r>
      <w:r w:rsidR="008D4D08">
        <w:t xml:space="preserve"> 7.</w:t>
      </w:r>
    </w:p>
    <w:p w:rsidR="00A7271F" w:rsidRPr="00D8766A" w:rsidRDefault="00A7271F" w:rsidP="00D21542">
      <w:pPr>
        <w:pStyle w:val="111"/>
        <w:ind w:left="0" w:firstLine="0"/>
      </w:pPr>
      <w:r w:rsidRPr="00D8766A">
        <w:t>Образцы форм документов, которые необходимо подготовить и включить в состав заявки, приведены в разделе </w:t>
      </w:r>
      <w:r w:rsidR="008D4D08">
        <w:t>8</w:t>
      </w:r>
      <w:r w:rsidRPr="00D8766A">
        <w:t>.</w:t>
      </w:r>
    </w:p>
    <w:p w:rsidR="002B4057" w:rsidRPr="002B4057" w:rsidRDefault="00D87EBE" w:rsidP="00415E99">
      <w:pPr>
        <w:pStyle w:val="111"/>
        <w:numPr>
          <w:ilvl w:val="2"/>
          <w:numId w:val="23"/>
        </w:numPr>
        <w:ind w:left="0" w:firstLine="0"/>
      </w:pPr>
      <w:r w:rsidRPr="00D8766A">
        <w:t>Проект договора</w:t>
      </w:r>
      <w:r>
        <w:t>,</w:t>
      </w:r>
      <w:r w:rsidRPr="00D8766A">
        <w:t xml:space="preserve"> а также установленные Заказчиком требования </w:t>
      </w:r>
      <w:r w:rsidRPr="00F2666C">
        <w:t xml:space="preserve">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w:t>
      </w:r>
      <w:r w:rsidRPr="00F2666C">
        <w:lastRenderedPageBreak/>
        <w:t>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002B4057">
        <w:t xml:space="preserve">, </w:t>
      </w:r>
      <w:r w:rsidR="002B4057" w:rsidRPr="002B4057">
        <w:t xml:space="preserve">приведены </w:t>
      </w:r>
      <w:r w:rsidR="00D80D15" w:rsidRPr="00D8766A">
        <w:t>в разделе </w:t>
      </w:r>
      <w:r w:rsidR="00D80D15">
        <w:t>9</w:t>
      </w:r>
      <w:r w:rsidR="002B4057" w:rsidRPr="002B4057">
        <w:t>.</w:t>
      </w:r>
    </w:p>
    <w:p w:rsidR="002B4057" w:rsidRDefault="002B4057" w:rsidP="00D21542">
      <w:pPr>
        <w:pStyle w:val="111"/>
        <w:ind w:left="0" w:firstLine="0"/>
      </w:pPr>
      <w:r w:rsidRPr="002B4057">
        <w:t xml:space="preserve">Сведения о начальной (максимальной) цене единицы товара, работы, услуги приведены </w:t>
      </w:r>
      <w:r w:rsidR="00D80D15" w:rsidRPr="00D8766A">
        <w:t>в разделе </w:t>
      </w:r>
      <w:r w:rsidR="00D80D15">
        <w:t>9</w:t>
      </w:r>
      <w:r w:rsidRPr="002B4057">
        <w:t>.</w:t>
      </w:r>
    </w:p>
    <w:p w:rsidR="00A7271F" w:rsidRPr="00D8766A" w:rsidRDefault="00A7271F" w:rsidP="00D21542">
      <w:pPr>
        <w:pStyle w:val="111"/>
        <w:ind w:left="0" w:firstLine="0"/>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A7271F" w:rsidRPr="00D8766A" w:rsidRDefault="00A7271F" w:rsidP="00D21542">
      <w:pPr>
        <w:pStyle w:val="11"/>
        <w:ind w:left="0" w:firstLine="0"/>
      </w:pPr>
      <w:bookmarkStart w:id="61" w:name="_Toc94856513"/>
      <w:r w:rsidRPr="00D8766A">
        <w:t>Правовой статус процедуры закупки</w:t>
      </w:r>
      <w:bookmarkEnd w:id="61"/>
    </w:p>
    <w:p w:rsidR="00A7271F" w:rsidRPr="00D8766A" w:rsidRDefault="00A7271F" w:rsidP="00D21542">
      <w:pPr>
        <w:pStyle w:val="111"/>
        <w:ind w:left="0" w:firstLine="0"/>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A7271F" w:rsidRPr="00D8766A" w:rsidRDefault="00A7271F" w:rsidP="00D21542">
      <w:pPr>
        <w:pStyle w:val="111"/>
        <w:ind w:left="0" w:firstLine="0"/>
      </w:pPr>
      <w:r w:rsidRPr="00D8766A">
        <w:t xml:space="preserve">Заявка участника </w:t>
      </w:r>
      <w:r w:rsidRPr="001F2AAB">
        <w:t>(с учетом результатов проведения переторжки)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A7271F" w:rsidRPr="00D8766A" w:rsidRDefault="00A7271F" w:rsidP="00D21542">
      <w:pPr>
        <w:pStyle w:val="111"/>
        <w:ind w:left="0" w:firstLine="0"/>
      </w:pPr>
      <w:r w:rsidRPr="00D8766A">
        <w:t>Заключенный по результатам закупки договор фиксирует все достигнутые сторонами договоренности.</w:t>
      </w:r>
    </w:p>
    <w:p w:rsidR="00A7271F" w:rsidRPr="00D8766A" w:rsidRDefault="00A7271F" w:rsidP="00D21542">
      <w:pPr>
        <w:pStyle w:val="111"/>
        <w:ind w:left="0" w:firstLine="0"/>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A7271F" w:rsidRPr="00D8766A" w:rsidRDefault="00A7271F" w:rsidP="00D21542">
      <w:pPr>
        <w:pStyle w:val="111"/>
        <w:ind w:left="0" w:firstLine="0"/>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A7271F" w:rsidRPr="00D8766A" w:rsidRDefault="00A7271F" w:rsidP="00D21542">
      <w:pPr>
        <w:pStyle w:val="11"/>
        <w:ind w:left="0" w:firstLine="0"/>
      </w:pPr>
      <w:bookmarkStart w:id="62" w:name="_Ref445903527"/>
      <w:bookmarkStart w:id="63" w:name="_Toc94856514"/>
      <w:r w:rsidRPr="00D8766A">
        <w:t>Обжалование</w:t>
      </w:r>
      <w:bookmarkEnd w:id="62"/>
      <w:bookmarkEnd w:id="63"/>
    </w:p>
    <w:p w:rsidR="00A7271F" w:rsidRDefault="00A7271F" w:rsidP="00D21542">
      <w:pPr>
        <w:pStyle w:val="111"/>
        <w:ind w:left="0" w:firstLine="0"/>
      </w:pPr>
      <w:r>
        <w:t>Поставщик / участник вправе обжаловать:</w:t>
      </w:r>
    </w:p>
    <w:p w:rsidR="00A7271F" w:rsidRDefault="00A7271F" w:rsidP="00D21542">
      <w:pPr>
        <w:pStyle w:val="10"/>
        <w:ind w:left="0" w:firstLine="0"/>
      </w:pPr>
      <w:r>
        <w:t>условия документации о закупке, действие (бездействие) Заказчика, организатора закупки, закупочного органа, в порядке, предусмотренном законодательством;</w:t>
      </w:r>
    </w:p>
    <w:p w:rsidR="00A7271F" w:rsidRDefault="00A7271F" w:rsidP="00D21542">
      <w:pPr>
        <w:pStyle w:val="10"/>
        <w:ind w:left="0" w:firstLine="0"/>
      </w:pPr>
      <w:bookmarkStart w:id="64"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4"/>
    </w:p>
    <w:p w:rsidR="00A7271F" w:rsidRDefault="00A7271F" w:rsidP="00D21542">
      <w:pPr>
        <w:pStyle w:val="111"/>
        <w:ind w:left="0" w:firstLine="0"/>
      </w:pPr>
      <w:r>
        <w:t xml:space="preserve">Обжалование согласно </w:t>
      </w:r>
      <w:r w:rsidR="003B347A">
        <w:t xml:space="preserve">п. </w:t>
      </w:r>
      <w:r w:rsidR="003B347A" w:rsidRPr="003B347A">
        <w:t>2.3.1.2) осуществляется путем направления жалобы Заказчику в следующие сроки:</w:t>
      </w:r>
    </w:p>
    <w:p w:rsidR="00A7271F" w:rsidRPr="00A227D4" w:rsidRDefault="00A7271F" w:rsidP="00D21542">
      <w:pPr>
        <w:pStyle w:val="10"/>
        <w:ind w:left="0" w:firstLine="0"/>
      </w:pPr>
      <w:r w:rsidRPr="00A227D4">
        <w:lastRenderedPageBreak/>
        <w:t>до момента окончания срока подачи заявки, установленного в документации о закупке, если поставщик не подает заявку;</w:t>
      </w:r>
    </w:p>
    <w:p w:rsidR="00A7271F" w:rsidRDefault="00A7271F" w:rsidP="00D21542">
      <w:pPr>
        <w:pStyle w:val="10"/>
        <w:ind w:left="0" w:firstLine="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A7271F" w:rsidRPr="00355C04" w:rsidRDefault="00A7271F" w:rsidP="00D21542">
      <w:pPr>
        <w:pStyle w:val="1"/>
      </w:pPr>
      <w:bookmarkStart w:id="65" w:name="_Toc464061017"/>
      <w:bookmarkStart w:id="66" w:name="_Toc464061089"/>
      <w:bookmarkStart w:id="67" w:name="_Toc464134244"/>
      <w:bookmarkStart w:id="68" w:name="_Toc464486385"/>
      <w:bookmarkStart w:id="69" w:name="_Toc464486457"/>
      <w:bookmarkStart w:id="70" w:name="_Ref443486102"/>
      <w:bookmarkStart w:id="71" w:name="_Toc94856515"/>
      <w:bookmarkEnd w:id="65"/>
      <w:bookmarkEnd w:id="66"/>
      <w:bookmarkEnd w:id="67"/>
      <w:bookmarkEnd w:id="68"/>
      <w:bookmarkEnd w:id="69"/>
      <w:r w:rsidRPr="00A227D4">
        <w:t>Порядок проведения процедуры закупки</w:t>
      </w:r>
      <w:bookmarkEnd w:id="70"/>
      <w:bookmarkEnd w:id="71"/>
    </w:p>
    <w:p w:rsidR="00A7271F" w:rsidRPr="00D8766A" w:rsidRDefault="00A7271F" w:rsidP="00D21542">
      <w:pPr>
        <w:pStyle w:val="11"/>
        <w:ind w:left="0" w:firstLine="0"/>
      </w:pPr>
      <w:bookmarkStart w:id="72" w:name="_Toc94856516"/>
      <w:r w:rsidRPr="00D8766A">
        <w:t>Общий порядок проведения процедуры закупки</w:t>
      </w:r>
      <w:bookmarkEnd w:id="72"/>
    </w:p>
    <w:p w:rsidR="00A7271F" w:rsidRPr="00D8766A" w:rsidRDefault="00A7271F" w:rsidP="00D21542">
      <w:pPr>
        <w:pStyle w:val="111"/>
        <w:ind w:left="0" w:firstLine="0"/>
      </w:pPr>
      <w:r w:rsidRPr="00D8766A">
        <w:t>Процедура закупки проводится в следующем порядке:</w:t>
      </w:r>
    </w:p>
    <w:p w:rsidR="00A7271F" w:rsidRPr="00355C04" w:rsidRDefault="00A7271F" w:rsidP="00D21542">
      <w:pPr>
        <w:pStyle w:val="10"/>
        <w:ind w:left="0" w:firstLine="0"/>
      </w:pPr>
      <w:r w:rsidRPr="00A227D4">
        <w:t>официальное размещение извещения и документации о закупке, предоставление документации о закупке (подраздел </w:t>
      </w:r>
      <w:r w:rsidR="00ED2277">
        <w:t>3.2</w:t>
      </w:r>
      <w:r w:rsidRPr="00355C04">
        <w:t>);</w:t>
      </w:r>
    </w:p>
    <w:p w:rsidR="00A7271F" w:rsidRPr="00D8766A" w:rsidRDefault="00A7271F" w:rsidP="00D21542">
      <w:pPr>
        <w:pStyle w:val="10"/>
        <w:ind w:left="0" w:firstLine="0"/>
      </w:pPr>
      <w:r w:rsidRPr="00921665">
        <w:t>при необходимости – разъяснения извещения и/или документации о</w:t>
      </w:r>
      <w:r w:rsidRPr="00D8766A">
        <w:t xml:space="preserve"> закупке (подраздел </w:t>
      </w:r>
      <w:r w:rsidR="00ED2277">
        <w:t>3.3</w:t>
      </w:r>
      <w:r w:rsidRPr="00D8766A">
        <w:t>);</w:t>
      </w:r>
    </w:p>
    <w:p w:rsidR="00A7271F" w:rsidRPr="00D8766A" w:rsidRDefault="00A7271F" w:rsidP="00D21542">
      <w:pPr>
        <w:pStyle w:val="10"/>
        <w:ind w:left="0" w:firstLine="0"/>
      </w:pPr>
      <w:r w:rsidRPr="00D8766A">
        <w:t xml:space="preserve">при необходимости – </w:t>
      </w:r>
      <w:r>
        <w:t>в</w:t>
      </w:r>
      <w:r w:rsidRPr="00D8766A">
        <w:t>несение изменений в извещение и/или документацию о закупке (подраздел </w:t>
      </w:r>
      <w:r w:rsidR="00ED2277">
        <w:t>3.4</w:t>
      </w:r>
      <w:r w:rsidRPr="00D8766A">
        <w:t>);</w:t>
      </w:r>
    </w:p>
    <w:p w:rsidR="00A7271F" w:rsidRPr="00D8766A" w:rsidRDefault="00A7271F" w:rsidP="00D21542">
      <w:pPr>
        <w:pStyle w:val="10"/>
        <w:ind w:left="0" w:firstLine="0"/>
      </w:pPr>
      <w:r w:rsidRPr="00D8766A">
        <w:t>подготовка заявки</w:t>
      </w:r>
      <w:r>
        <w:t xml:space="preserve"> поставщиком</w:t>
      </w:r>
      <w:r w:rsidRPr="00D8766A">
        <w:t xml:space="preserve"> (подраздел </w:t>
      </w:r>
      <w:r w:rsidR="00ED2277">
        <w:t>3.5</w:t>
      </w:r>
      <w:r w:rsidRPr="00D8766A">
        <w:t>);</w:t>
      </w:r>
    </w:p>
    <w:p w:rsidR="00A7271F" w:rsidRPr="00D8766A" w:rsidRDefault="00A7271F" w:rsidP="00D21542">
      <w:pPr>
        <w:pStyle w:val="10"/>
        <w:ind w:left="0" w:firstLine="0"/>
      </w:pPr>
      <w:r w:rsidRPr="00D8766A">
        <w:t>подача и при</w:t>
      </w:r>
      <w:r w:rsidR="006A199C">
        <w:t>ё</w:t>
      </w:r>
      <w:r w:rsidRPr="00D8766A">
        <w:t>м заявок (подраздел </w:t>
      </w:r>
      <w:r w:rsidR="00ED2277">
        <w:t>3.7</w:t>
      </w:r>
      <w:r w:rsidRPr="00D8766A">
        <w:t>);</w:t>
      </w:r>
    </w:p>
    <w:p w:rsidR="00A7271F" w:rsidRPr="00D8766A" w:rsidRDefault="00A7271F" w:rsidP="00D21542">
      <w:pPr>
        <w:pStyle w:val="10"/>
        <w:ind w:left="0" w:firstLine="0"/>
      </w:pPr>
      <w:r w:rsidRPr="00D8766A">
        <w:t>при необходимости – внесение поставщиком изменений в ранее поданную заявку (подраздел </w:t>
      </w:r>
      <w:r w:rsidR="00ED2277">
        <w:t>3.8</w:t>
      </w:r>
      <w:r w:rsidRPr="00D8766A">
        <w:t>);</w:t>
      </w:r>
    </w:p>
    <w:p w:rsidR="00A7271F" w:rsidRPr="00D8766A" w:rsidRDefault="00A7271F" w:rsidP="00D21542">
      <w:pPr>
        <w:pStyle w:val="10"/>
        <w:ind w:left="0" w:firstLine="0"/>
      </w:pPr>
      <w:r w:rsidRPr="00D8766A">
        <w:t>при необходимости – отзыв поставщиком ранее поданной заявки (подраздел </w:t>
      </w:r>
      <w:r w:rsidR="00ED2277">
        <w:t>3.9</w:t>
      </w:r>
      <w:r w:rsidRPr="00D8766A">
        <w:t>);</w:t>
      </w:r>
    </w:p>
    <w:p w:rsidR="00A7271F" w:rsidRPr="00D8766A" w:rsidRDefault="00A7271F" w:rsidP="00D21542">
      <w:pPr>
        <w:pStyle w:val="10"/>
        <w:ind w:left="0" w:firstLine="0"/>
      </w:pPr>
      <w:r w:rsidRPr="00D8766A">
        <w:t>при необходимости – отказ от</w:t>
      </w:r>
      <w:r>
        <w:t xml:space="preserve"> проведения</w:t>
      </w:r>
      <w:r w:rsidRPr="00D8766A">
        <w:t xml:space="preserve"> закупки (подраздел </w:t>
      </w:r>
      <w:r w:rsidR="00ED2277">
        <w:t>3.10</w:t>
      </w:r>
      <w:r w:rsidRPr="00D8766A">
        <w:t>);</w:t>
      </w:r>
    </w:p>
    <w:p w:rsidR="00A7271F" w:rsidRPr="00D8766A" w:rsidRDefault="00A7271F" w:rsidP="00D21542">
      <w:pPr>
        <w:pStyle w:val="10"/>
        <w:ind w:left="0" w:firstLine="0"/>
      </w:pPr>
      <w:r w:rsidRPr="00D8766A">
        <w:t>вскрытие конвертов с заявками (подраздел </w:t>
      </w:r>
      <w:r w:rsidR="00ED2277">
        <w:t>3.11</w:t>
      </w:r>
      <w:r w:rsidRPr="00D8766A">
        <w:t>);</w:t>
      </w:r>
    </w:p>
    <w:p w:rsidR="00A7271F" w:rsidRPr="00D8766A" w:rsidRDefault="00A7271F" w:rsidP="00D21542">
      <w:pPr>
        <w:pStyle w:val="10"/>
        <w:ind w:left="0" w:firstLine="0"/>
      </w:pPr>
      <w:r w:rsidRPr="00D8766A">
        <w:t>рассмотрение заявок (подраздел </w:t>
      </w:r>
      <w:r w:rsidR="00ED2277">
        <w:t>3.12</w:t>
      </w:r>
      <w:r w:rsidRPr="00D8766A">
        <w:t>);</w:t>
      </w:r>
    </w:p>
    <w:p w:rsidR="00A7271F" w:rsidRPr="00D8766A" w:rsidRDefault="00A7271F" w:rsidP="00D21542">
      <w:pPr>
        <w:pStyle w:val="10"/>
        <w:ind w:left="0" w:firstLine="0"/>
      </w:pPr>
      <w:r w:rsidRPr="00D8766A">
        <w:t>оценка и сопоставление заявок (подраздел </w:t>
      </w:r>
      <w:r w:rsidR="00ED2277">
        <w:t>3.13</w:t>
      </w:r>
      <w:r w:rsidRPr="00D8766A">
        <w:t>);</w:t>
      </w:r>
    </w:p>
    <w:p w:rsidR="00A7271F" w:rsidRPr="00D8766A" w:rsidRDefault="00A7271F" w:rsidP="00D21542">
      <w:pPr>
        <w:pStyle w:val="10"/>
        <w:ind w:left="0" w:firstLine="0"/>
      </w:pPr>
      <w:r w:rsidRPr="00D8766A">
        <w:t>при необходимости – переторжка (подраздел </w:t>
      </w:r>
      <w:r w:rsidR="00ED2277">
        <w:t>3.14</w:t>
      </w:r>
      <w:r w:rsidRPr="00D8766A">
        <w:t>);</w:t>
      </w:r>
    </w:p>
    <w:p w:rsidR="00A7271F" w:rsidRPr="00D8766A" w:rsidRDefault="00A7271F" w:rsidP="00D21542">
      <w:pPr>
        <w:pStyle w:val="10"/>
        <w:ind w:left="0" w:firstLine="0"/>
      </w:pPr>
      <w:r w:rsidRPr="00D8766A">
        <w:t>подведение итогов закупки (подраздел </w:t>
      </w:r>
      <w:r w:rsidR="00ED2277">
        <w:t>3.15</w:t>
      </w:r>
      <w:r w:rsidRPr="00D8766A">
        <w:t>).</w:t>
      </w:r>
    </w:p>
    <w:p w:rsidR="00A7271F" w:rsidRPr="00D8766A" w:rsidRDefault="00A7271F" w:rsidP="00D21542">
      <w:pPr>
        <w:pStyle w:val="111"/>
        <w:ind w:left="0" w:firstLine="0"/>
      </w:pPr>
      <w:bookmarkStart w:id="73" w:name="_Ref443489840"/>
      <w:r w:rsidRPr="00D8766A">
        <w:t>Порядок и основания признания процедуры закупки несостоявшейся приведен в подразделе </w:t>
      </w:r>
      <w:r w:rsidR="00ED2277">
        <w:t>3.16</w:t>
      </w:r>
      <w:r w:rsidRPr="00D8766A">
        <w:t>. Порядок и основания отстранения участника приведен в подразделе </w:t>
      </w:r>
      <w:r w:rsidR="00ED2277">
        <w:t>3.17</w:t>
      </w:r>
      <w:r w:rsidRPr="00D8766A">
        <w:t>.</w:t>
      </w:r>
      <w:bookmarkEnd w:id="73"/>
    </w:p>
    <w:p w:rsidR="00A7271F" w:rsidRPr="00D8766A" w:rsidRDefault="00A7271F" w:rsidP="00D21542">
      <w:pPr>
        <w:pStyle w:val="11"/>
        <w:ind w:left="0" w:firstLine="0"/>
      </w:pPr>
      <w:bookmarkStart w:id="74" w:name="_Ref443489844"/>
      <w:bookmarkStart w:id="75" w:name="_Toc94856517"/>
      <w:r w:rsidRPr="00D8766A">
        <w:t>Официальное размещение извещения и документации о закупке</w:t>
      </w:r>
      <w:bookmarkEnd w:id="74"/>
      <w:r w:rsidRPr="00D8766A">
        <w:t>, предоставление документации о закупке</w:t>
      </w:r>
      <w:bookmarkEnd w:id="75"/>
    </w:p>
    <w:p w:rsidR="00A7271F" w:rsidRPr="008248BF" w:rsidRDefault="00A7271F" w:rsidP="00D21542">
      <w:pPr>
        <w:pStyle w:val="111"/>
        <w:ind w:left="0" w:firstLine="0"/>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6A199C">
        <w:t>1.2.7</w:t>
      </w:r>
      <w:r w:rsidRPr="008248BF">
        <w:t xml:space="preserve"> информационной карты);</w:t>
      </w:r>
    </w:p>
    <w:p w:rsidR="00A7271F" w:rsidRPr="008248BF" w:rsidRDefault="00A7271F" w:rsidP="00D21542">
      <w:pPr>
        <w:pStyle w:val="111"/>
        <w:ind w:left="0" w:firstLine="0"/>
      </w:pPr>
      <w:r w:rsidRPr="008248BF">
        <w:t>Иные дополнительные условия предоставления документации о закупке (при наличии) указаны в извещени</w:t>
      </w:r>
      <w:r w:rsidR="009D4FED">
        <w:t>и</w:t>
      </w:r>
      <w:r w:rsidRPr="008248BF">
        <w:t>.</w:t>
      </w:r>
    </w:p>
    <w:p w:rsidR="00A7271F" w:rsidRPr="008248BF" w:rsidRDefault="00A7271F" w:rsidP="00D21542">
      <w:pPr>
        <w:pStyle w:val="11"/>
        <w:ind w:left="0" w:firstLine="0"/>
      </w:pPr>
      <w:bookmarkStart w:id="76" w:name="_Ref443489853"/>
      <w:bookmarkStart w:id="77" w:name="_Toc94856518"/>
      <w:r w:rsidRPr="008248BF">
        <w:t>Разъяснения извещения и/или документации о закупке</w:t>
      </w:r>
      <w:bookmarkEnd w:id="76"/>
      <w:bookmarkEnd w:id="77"/>
    </w:p>
    <w:p w:rsidR="00A7271F" w:rsidRPr="008248BF" w:rsidRDefault="00A7271F" w:rsidP="00D21542">
      <w:pPr>
        <w:pStyle w:val="111"/>
        <w:ind w:left="0" w:firstLine="0"/>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6A199C">
        <w:t>1.2.14</w:t>
      </w:r>
      <w:r w:rsidRPr="008248BF">
        <w:t xml:space="preserve"> информационной карты) направить запрос разъяснений извещения и/или документации о закупке.</w:t>
      </w:r>
    </w:p>
    <w:p w:rsidR="00A7271F" w:rsidRPr="008248BF" w:rsidRDefault="00A7271F" w:rsidP="00D21542">
      <w:pPr>
        <w:pStyle w:val="111"/>
        <w:ind w:left="0" w:firstLine="0"/>
      </w:pPr>
      <w:r w:rsidRPr="008248BF">
        <w:lastRenderedPageBreak/>
        <w:t>В случае проведения закупки в электронной форме без использования ЭТП или не в электронной форме (п.</w:t>
      </w:r>
      <w:r w:rsidR="006A199C">
        <w:t>1.2.3</w:t>
      </w:r>
      <w:r w:rsidRPr="008248BF">
        <w:t xml:space="preserve"> 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A7271F" w:rsidRPr="008248BF" w:rsidRDefault="00A7271F" w:rsidP="00D21542">
      <w:pPr>
        <w:pStyle w:val="10"/>
        <w:ind w:left="0" w:firstLine="0"/>
      </w:pPr>
      <w:r w:rsidRPr="008248BF">
        <w:t>Заказчика, указанного в п.</w:t>
      </w:r>
      <w:r w:rsidR="006A199C">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6A199C">
        <w:t>1.2.</w:t>
      </w:r>
      <w:r w:rsidR="00AB2892">
        <w:t>6</w:t>
      </w:r>
      <w:r w:rsidR="006A199C">
        <w:t xml:space="preserve"> </w:t>
      </w:r>
      <w:r w:rsidRPr="008248BF">
        <w:t>информационной карты);</w:t>
      </w:r>
    </w:p>
    <w:p w:rsidR="00A7271F" w:rsidRPr="008248BF" w:rsidRDefault="00A7271F" w:rsidP="00D21542">
      <w:pPr>
        <w:pStyle w:val="10"/>
        <w:ind w:left="0" w:firstLine="0"/>
      </w:pPr>
      <w:r w:rsidRPr="008248BF">
        <w:t>организатора закупки, указанного в п.</w:t>
      </w:r>
      <w:r w:rsidR="006A199C">
        <w:t>1.2.6</w:t>
      </w:r>
      <w:r w:rsidRPr="008248BF">
        <w:t xml:space="preserve"> информационной карты, – если закупка проводится организатором закупки.</w:t>
      </w:r>
    </w:p>
    <w:p w:rsidR="00A7271F" w:rsidRPr="00D8766A" w:rsidRDefault="00A7271F" w:rsidP="00D21542">
      <w:pPr>
        <w:pStyle w:val="111"/>
        <w:ind w:left="0" w:firstLine="0"/>
      </w:pPr>
      <w:r w:rsidRPr="00D8766A">
        <w:t xml:space="preserve">В запросе разъяснений извещения и/или документации о закупке </w:t>
      </w:r>
      <w:r>
        <w:t>поставщик указывает</w:t>
      </w:r>
      <w:r w:rsidRPr="00D8766A">
        <w:t>:</w:t>
      </w:r>
    </w:p>
    <w:p w:rsidR="00A7271F" w:rsidRPr="00D8766A" w:rsidRDefault="00A7271F" w:rsidP="00D21542">
      <w:pPr>
        <w:pStyle w:val="10"/>
        <w:ind w:left="0" w:firstLine="0"/>
      </w:pPr>
      <w:r w:rsidRPr="00D8766A">
        <w:t>наименование процедуры закупки;</w:t>
      </w:r>
    </w:p>
    <w:p w:rsidR="00A7271F" w:rsidRPr="00D8766A" w:rsidRDefault="00A7271F" w:rsidP="00D21542">
      <w:pPr>
        <w:pStyle w:val="10"/>
        <w:ind w:left="0" w:firstLine="0"/>
      </w:pPr>
      <w:r w:rsidRPr="00D8766A">
        <w:t>номер и наименование лота;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дат</w:t>
      </w:r>
      <w:r>
        <w:t>у</w:t>
      </w:r>
      <w:r w:rsidRPr="00D8766A">
        <w:t xml:space="preserve"> направления запроса разъяснений;</w:t>
      </w:r>
    </w:p>
    <w:p w:rsidR="00A7271F" w:rsidRPr="00D8766A" w:rsidRDefault="00A7271F" w:rsidP="00D21542">
      <w:pPr>
        <w:pStyle w:val="10"/>
        <w:ind w:left="0" w:firstLine="0"/>
      </w:pPr>
      <w:r w:rsidRPr="00D8766A">
        <w:t>наименование поставщика;</w:t>
      </w:r>
    </w:p>
    <w:p w:rsidR="00A7271F" w:rsidRPr="00D8766A" w:rsidRDefault="00A7271F" w:rsidP="00D21542">
      <w:pPr>
        <w:pStyle w:val="10"/>
        <w:ind w:left="0" w:firstLine="0"/>
      </w:pPr>
      <w:r w:rsidRPr="00D8766A">
        <w:t>ИНН поставщика;</w:t>
      </w:r>
    </w:p>
    <w:p w:rsidR="00A7271F" w:rsidRDefault="00A7271F" w:rsidP="00D21542">
      <w:pPr>
        <w:pStyle w:val="10"/>
        <w:ind w:left="0" w:firstLine="0"/>
      </w:pPr>
      <w:r w:rsidRPr="00D8766A">
        <w:t>контактный адрес электронной почты поставщика;</w:t>
      </w:r>
    </w:p>
    <w:p w:rsidR="00A7271F" w:rsidRPr="00D8766A" w:rsidRDefault="00A7271F" w:rsidP="00D21542">
      <w:pPr>
        <w:pStyle w:val="10"/>
        <w:ind w:left="0" w:firstLine="0"/>
      </w:pPr>
      <w:r>
        <w:t>тему запроса разъяснений;</w:t>
      </w:r>
    </w:p>
    <w:p w:rsidR="00A7271F" w:rsidRPr="00D8766A" w:rsidRDefault="00A7271F" w:rsidP="00D21542">
      <w:pPr>
        <w:pStyle w:val="10"/>
        <w:ind w:left="0" w:firstLine="0"/>
      </w:pPr>
      <w:r>
        <w:t>сведения о</w:t>
      </w:r>
      <w:r w:rsidRPr="00D8766A">
        <w:t xml:space="preserve"> </w:t>
      </w:r>
      <w:r>
        <w:t xml:space="preserve">предмете </w:t>
      </w:r>
      <w:r w:rsidRPr="00D8766A">
        <w:t>запрос</w:t>
      </w:r>
      <w:r>
        <w:t>а</w:t>
      </w:r>
      <w:r w:rsidRPr="00D8766A">
        <w:t xml:space="preserve"> разъяснений;</w:t>
      </w:r>
    </w:p>
    <w:p w:rsidR="00A7271F" w:rsidRDefault="00A7271F" w:rsidP="00D21542">
      <w:pPr>
        <w:pStyle w:val="10"/>
        <w:ind w:left="0" w:firstLine="0"/>
      </w:pPr>
      <w:r w:rsidRPr="00D8766A">
        <w:t>должность, фамилия, имя, отчество лица, подписавшего запрос разъяснений.</w:t>
      </w:r>
    </w:p>
    <w:p w:rsidR="00A7271F" w:rsidRPr="008248BF" w:rsidRDefault="00A7271F" w:rsidP="00D21542">
      <w:pPr>
        <w:pStyle w:val="111"/>
        <w:ind w:left="0" w:firstLine="0"/>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6A199C">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6A20B2">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6A20B2">
        <w:t xml:space="preserve"> 3.3</w:t>
      </w:r>
      <w:r w:rsidRPr="008248BF">
        <w:t>, у Заказчика / организатора закупки возникает право не предоставлять разъяснения.</w:t>
      </w:r>
    </w:p>
    <w:p w:rsidR="00A7271F" w:rsidRPr="00D8766A" w:rsidRDefault="00A7271F" w:rsidP="00D21542">
      <w:pPr>
        <w:pStyle w:val="111"/>
        <w:ind w:left="0" w:firstLine="0"/>
      </w:pPr>
      <w:r w:rsidRPr="00D8766A">
        <w:t>В разъяснениях извещения и/или документации не указываются сведения о поставщике, направившем запрос разъяснений.</w:t>
      </w:r>
    </w:p>
    <w:p w:rsidR="00A7271F" w:rsidRPr="00D8766A" w:rsidRDefault="00A7271F" w:rsidP="00D21542">
      <w:pPr>
        <w:pStyle w:val="111"/>
        <w:ind w:left="0" w:firstLine="0"/>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A7271F" w:rsidRPr="00D8766A" w:rsidRDefault="00A7271F" w:rsidP="00D21542">
      <w:pPr>
        <w:pStyle w:val="111"/>
        <w:ind w:left="0" w:firstLine="0"/>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A7271F" w:rsidRPr="00D8766A" w:rsidRDefault="00A7271F" w:rsidP="00D21542">
      <w:pPr>
        <w:pStyle w:val="111"/>
        <w:ind w:left="0" w:firstLine="0"/>
      </w:pPr>
      <w:r w:rsidRPr="00D8766A">
        <w:t>Разъяснения извещения и/или документации о закупке, размещенные в ином порядке, чем предусмотрено в подразделе </w:t>
      </w:r>
      <w:r w:rsidR="006A20B2">
        <w:t>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A7271F" w:rsidRPr="00D8766A" w:rsidRDefault="00A7271F" w:rsidP="00D21542">
      <w:pPr>
        <w:pStyle w:val="11"/>
        <w:ind w:left="0" w:firstLine="0"/>
      </w:pPr>
      <w:bookmarkStart w:id="78" w:name="_Ref443489860"/>
      <w:bookmarkStart w:id="79" w:name="_Toc94856519"/>
      <w:r w:rsidRPr="00D8766A">
        <w:lastRenderedPageBreak/>
        <w:t>Внесение изменений в извещение и/или документацию о закупке</w:t>
      </w:r>
      <w:bookmarkEnd w:id="78"/>
      <w:bookmarkEnd w:id="79"/>
    </w:p>
    <w:p w:rsidR="00A7271F" w:rsidRPr="008248BF" w:rsidRDefault="00A7271F" w:rsidP="00D21542">
      <w:pPr>
        <w:pStyle w:val="111"/>
        <w:ind w:left="0" w:firstLine="0"/>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6A20B2">
        <w:t xml:space="preserve">срока </w:t>
      </w:r>
      <w:r w:rsidRPr="008248BF">
        <w:t>подачи заявок на участие в закупке (п.</w:t>
      </w:r>
      <w:r w:rsidR="006A20B2">
        <w:t xml:space="preserve">1.2.14 </w:t>
      </w:r>
      <w:r w:rsidRPr="008248BF">
        <w:t>информационной карты) допускается внесение изменений в извещение и/или документацию о закупке.</w:t>
      </w:r>
    </w:p>
    <w:p w:rsidR="00A7271F" w:rsidRPr="00B65EAD" w:rsidRDefault="00A7271F" w:rsidP="00D21542">
      <w:pPr>
        <w:pStyle w:val="111"/>
        <w:ind w:left="0" w:firstLine="0"/>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557D7E" w:rsidRPr="00D378E4" w:rsidRDefault="00A7271F" w:rsidP="00D21542">
      <w:pPr>
        <w:pStyle w:val="111"/>
        <w:ind w:left="0" w:firstLine="0"/>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6A20B2">
        <w:t xml:space="preserve">срока </w:t>
      </w:r>
      <w:r w:rsidRPr="00B65EAD">
        <w:t>подачи заявок (</w:t>
      </w:r>
      <w:r w:rsidRPr="008248BF">
        <w:t>п.</w:t>
      </w:r>
      <w:r w:rsidR="006A20B2">
        <w:t>1.2.14</w:t>
      </w:r>
      <w:r w:rsidRPr="008248BF">
        <w:t xml:space="preserve"> информационной карты)</w:t>
      </w:r>
      <w:r>
        <w:t xml:space="preserve">. </w:t>
      </w:r>
      <w:r w:rsidR="00557D7E">
        <w:t>В</w:t>
      </w:r>
      <w:r w:rsidR="00557D7E"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6A20B2">
        <w:t xml:space="preserve">1.2.14 </w:t>
      </w:r>
      <w:r w:rsidR="00557D7E" w:rsidRPr="00D378E4">
        <w:t xml:space="preserve">информационной карты) </w:t>
      </w:r>
      <w:r w:rsidR="00500CB5">
        <w:rPr>
          <w:lang w:eastAsia="ru-RU"/>
        </w:rPr>
        <w:t>продляется</w:t>
      </w:r>
      <w:r w:rsidR="00500CB5" w:rsidRPr="00D378E4">
        <w:t xml:space="preserve"> </w:t>
      </w:r>
      <w:r w:rsidR="00557D7E"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6A20B2">
        <w:t xml:space="preserve">1.2.13 </w:t>
      </w:r>
      <w:r w:rsidR="00557D7E" w:rsidRPr="00D378E4">
        <w:t>информационной карты) и не менее чем 10 рабочих дней (при закупках с НМЦ 100 000 000 рублей с НДС и более – п.</w:t>
      </w:r>
      <w:r w:rsidR="006A20B2">
        <w:t xml:space="preserve">1.2.13 </w:t>
      </w:r>
      <w:r w:rsidR="00557D7E" w:rsidRPr="00D378E4">
        <w:t>информационной карты).</w:t>
      </w:r>
    </w:p>
    <w:p w:rsidR="00A7271F" w:rsidRPr="008248BF" w:rsidRDefault="00A7271F" w:rsidP="00D21542">
      <w:pPr>
        <w:pStyle w:val="111"/>
        <w:ind w:left="0" w:firstLine="0"/>
      </w:pPr>
      <w:r w:rsidRPr="008248BF">
        <w:t>При внесении изменений официальному размещению подлежат:</w:t>
      </w:r>
    </w:p>
    <w:p w:rsidR="00A7271F" w:rsidRPr="002C46B9" w:rsidRDefault="00A7271F" w:rsidP="00D21542">
      <w:pPr>
        <w:pStyle w:val="10"/>
        <w:ind w:left="0" w:firstLine="0"/>
      </w:pPr>
      <w:bookmarkStart w:id="80" w:name="_Ref458522678"/>
      <w:r w:rsidRPr="008248BF">
        <w:t>обновленная редакция</w:t>
      </w:r>
      <w:r w:rsidRPr="002C46B9">
        <w:t xml:space="preserve"> извещения и/или документации о закупке;</w:t>
      </w:r>
      <w:bookmarkEnd w:id="80"/>
    </w:p>
    <w:p w:rsidR="00A7271F" w:rsidRPr="00B65EAD" w:rsidRDefault="00A7271F" w:rsidP="00D21542">
      <w:pPr>
        <w:pStyle w:val="10"/>
        <w:ind w:left="0" w:firstLine="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A7271F" w:rsidRPr="00D8766A" w:rsidRDefault="00A7271F" w:rsidP="00D21542">
      <w:pPr>
        <w:pStyle w:val="111"/>
        <w:ind w:left="0" w:firstLine="0"/>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A7271F" w:rsidRPr="00D8766A" w:rsidRDefault="00A7271F" w:rsidP="00D21542">
      <w:pPr>
        <w:pStyle w:val="11"/>
        <w:ind w:left="0" w:firstLine="0"/>
      </w:pPr>
      <w:bookmarkStart w:id="81" w:name="_Toc94856520"/>
      <w:r w:rsidRPr="005F1B1A">
        <w:t>П</w:t>
      </w:r>
      <w:bookmarkStart w:id="82" w:name="_Ref443489871"/>
      <w:bookmarkStart w:id="83" w:name="_Ref445972846"/>
      <w:r w:rsidRPr="00D8766A">
        <w:t>одготовка заявки</w:t>
      </w:r>
      <w:r>
        <w:t xml:space="preserve"> (</w:t>
      </w:r>
      <w:r w:rsidRPr="00D8766A">
        <w:t>требования к заявке</w:t>
      </w:r>
      <w:bookmarkEnd w:id="82"/>
      <w:r>
        <w:t>)</w:t>
      </w:r>
      <w:bookmarkEnd w:id="81"/>
      <w:bookmarkEnd w:id="83"/>
    </w:p>
    <w:p w:rsidR="00A7271F" w:rsidRPr="008248BF" w:rsidRDefault="00A7271F" w:rsidP="00D21542">
      <w:pPr>
        <w:pStyle w:val="111"/>
        <w:ind w:left="0" w:firstLine="0"/>
      </w:pPr>
      <w:r>
        <w:t>Поставщик должен подготовить заявку в соответствии с требованиями, информационной карты (раздел </w:t>
      </w:r>
      <w:r w:rsidR="006A20B2">
        <w:t>1</w:t>
      </w:r>
      <w:r>
        <w:t>)</w:t>
      </w:r>
      <w:r w:rsidR="00B54840">
        <w:t>,</w:t>
      </w:r>
      <w:r>
        <w:t xml:space="preserve"> настоящего подраздела и образцами форм документов,</w:t>
      </w:r>
      <w:r w:rsidR="00DE477E">
        <w:t xml:space="preserve"> </w:t>
      </w:r>
      <w:r w:rsidR="00DE477E" w:rsidRPr="008248BF">
        <w:t>установленными в разделе </w:t>
      </w:r>
      <w:r w:rsidR="00DE477E">
        <w:t>8</w:t>
      </w:r>
      <w:r w:rsidR="00DE477E" w:rsidRPr="008248BF">
        <w:t>.</w:t>
      </w:r>
      <w:r>
        <w:t xml:space="preserve"> </w:t>
      </w:r>
      <w:r w:rsidR="006A20B2">
        <w:t xml:space="preserve"> </w:t>
      </w:r>
    </w:p>
    <w:p w:rsidR="00A7271F" w:rsidRPr="008248BF" w:rsidRDefault="00A7271F" w:rsidP="00D21542">
      <w:pPr>
        <w:pStyle w:val="111"/>
        <w:ind w:left="0" w:firstLine="0"/>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5E774C">
        <w:rPr>
          <w:rFonts w:eastAsia="Times New Roman"/>
          <w:lang w:eastAsia="ru-RU"/>
        </w:rPr>
        <w:t>1.2.29</w:t>
      </w:r>
      <w:r w:rsidRPr="008248BF">
        <w:rPr>
          <w:rFonts w:eastAsia="Times New Roman"/>
          <w:lang w:eastAsia="ru-RU"/>
        </w:rPr>
        <w:t xml:space="preserve"> информационной карты.</w:t>
      </w:r>
    </w:p>
    <w:p w:rsidR="00A7271F" w:rsidRPr="008248BF" w:rsidRDefault="00A7271F" w:rsidP="00D21542">
      <w:pPr>
        <w:pStyle w:val="111"/>
        <w:ind w:left="0" w:firstLine="0"/>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5E774C">
        <w:t xml:space="preserve"> 3.17</w:t>
      </w:r>
      <w:r w:rsidR="00804467">
        <w:t>)</w:t>
      </w:r>
      <w:r w:rsidRPr="008248BF">
        <w:t>.</w:t>
      </w:r>
    </w:p>
    <w:p w:rsidR="00A7271F" w:rsidRPr="008248BF" w:rsidRDefault="00A7271F" w:rsidP="00D21542">
      <w:pPr>
        <w:pStyle w:val="111"/>
        <w:ind w:left="0" w:firstLine="0"/>
      </w:pPr>
      <w:bookmarkStart w:id="84" w:name="_Ref446506955"/>
      <w:r w:rsidRPr="008248BF">
        <w:t xml:space="preserve">Заявка должна быть действительна в течение срока, установленного в </w:t>
      </w:r>
      <w:r w:rsidR="003B347A" w:rsidRPr="008248BF">
        <w:t>п.</w:t>
      </w:r>
      <w:r w:rsidR="003B347A">
        <w:t>1.2.19 информационной</w:t>
      </w:r>
      <w:r w:rsidRPr="008248BF">
        <w:t xml:space="preserve"> карты.</w:t>
      </w:r>
      <w:bookmarkEnd w:id="84"/>
    </w:p>
    <w:p w:rsidR="00A7271F" w:rsidRPr="008248BF" w:rsidRDefault="00A7271F" w:rsidP="00D21542">
      <w:pPr>
        <w:pStyle w:val="111"/>
        <w:ind w:left="0" w:firstLine="0"/>
      </w:pPr>
      <w:r w:rsidRPr="008248BF">
        <w:lastRenderedPageBreak/>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5E774C">
        <w:rPr>
          <w:rFonts w:eastAsia="Times New Roman"/>
          <w:lang w:eastAsia="ru-RU"/>
        </w:rPr>
        <w:t xml:space="preserve">1.2.21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5E774C">
        <w:t>1.2.21</w:t>
      </w:r>
      <w:r w:rsidRPr="008248BF">
        <w:rPr>
          <w:rFonts w:eastAsia="Times New Roman"/>
          <w:lang w:eastAsia="ru-RU"/>
        </w:rPr>
        <w:t xml:space="preserve"> информационной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A7271F" w:rsidRDefault="00A7271F" w:rsidP="00D21542">
      <w:pPr>
        <w:pStyle w:val="111"/>
        <w:ind w:left="0" w:firstLine="0"/>
      </w:pPr>
      <w:r>
        <w:t>Поставщик</w:t>
      </w:r>
      <w:r w:rsidRPr="008A6DDB">
        <w:t xml:space="preserve"> присваивает заявке дату и номер в соответствии с принятыми у него правилами документооборота.</w:t>
      </w:r>
    </w:p>
    <w:p w:rsidR="00A7271F" w:rsidRDefault="00A7271F" w:rsidP="00D21542">
      <w:pPr>
        <w:pStyle w:val="111"/>
        <w:ind w:left="0" w:firstLine="0"/>
      </w:pPr>
      <w:bookmarkStart w:id="85" w:name="_Ref445896021"/>
      <w:bookmarkStart w:id="86"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5"/>
      <w:bookmarkEnd w:id="86"/>
    </w:p>
    <w:p w:rsidR="00A7271F" w:rsidRDefault="00A7271F" w:rsidP="00D21542">
      <w:pPr>
        <w:pStyle w:val="111"/>
        <w:ind w:left="0" w:firstLine="0"/>
      </w:pPr>
      <w:bookmarkStart w:id="87"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7"/>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5E774C">
        <w:t>3.5.7;</w:t>
      </w:r>
      <w:r>
        <w:t xml:space="preserve">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A7271F" w:rsidRPr="008248BF" w:rsidRDefault="00A7271F" w:rsidP="00D21542">
      <w:pPr>
        <w:pStyle w:val="111"/>
        <w:ind w:left="0" w:firstLine="0"/>
      </w:pPr>
      <w:bookmarkStart w:id="88" w:name="_Ref446501943"/>
      <w:r>
        <w:t>Каждая страница всех документов, составляющих заявку, должна иметь сквозную нумерацию страниц</w:t>
      </w:r>
      <w:bookmarkEnd w:id="88"/>
      <w:r w:rsidRPr="008248BF">
        <w:t>.</w:t>
      </w:r>
    </w:p>
    <w:p w:rsidR="00A7271F" w:rsidRPr="008248BF" w:rsidRDefault="00A7271F" w:rsidP="00D21542">
      <w:pPr>
        <w:pStyle w:val="111"/>
        <w:ind w:left="0" w:firstLine="0"/>
      </w:pPr>
      <w:r w:rsidRPr="008248BF">
        <w:t xml:space="preserve">Поставщик </w:t>
      </w:r>
      <w:r w:rsidR="002B4057">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5E774C">
        <w:rPr>
          <w:rFonts w:eastAsia="Times New Roman"/>
          <w:lang w:eastAsia="ru-RU"/>
        </w:rPr>
        <w:t>1.2.30</w:t>
      </w:r>
      <w:r w:rsidRPr="008248BF">
        <w:rPr>
          <w:rFonts w:eastAsia="Times New Roman"/>
          <w:lang w:eastAsia="ru-RU"/>
        </w:rPr>
        <w:t xml:space="preserve"> информационной карты.</w:t>
      </w:r>
    </w:p>
    <w:p w:rsidR="00A7271F" w:rsidRPr="000718AC" w:rsidRDefault="00A7271F" w:rsidP="00D21542">
      <w:pPr>
        <w:pStyle w:val="111"/>
        <w:ind w:left="0" w:firstLine="0"/>
      </w:pPr>
      <w:r w:rsidRPr="008248BF">
        <w:t>Особенности подготовки заявки при проведении</w:t>
      </w:r>
      <w:r w:rsidRPr="000718AC">
        <w:t xml:space="preserve"> закупки не в электронной форме</w:t>
      </w:r>
      <w:r>
        <w:t>:</w:t>
      </w:r>
    </w:p>
    <w:p w:rsidR="00A7271F" w:rsidRDefault="00A7271F" w:rsidP="00D21542">
      <w:pPr>
        <w:pStyle w:val="10"/>
        <w:ind w:left="0" w:firstLine="0"/>
      </w:pPr>
      <w:r>
        <w:t>заявка формируется</w:t>
      </w:r>
      <w:r w:rsidRPr="00D8766A">
        <w:t xml:space="preserve"> на бума</w:t>
      </w:r>
      <w:r>
        <w:t>жном носителе;</w:t>
      </w:r>
    </w:p>
    <w:p w:rsidR="00A7271F" w:rsidRDefault="00A7271F" w:rsidP="00D21542">
      <w:pPr>
        <w:pStyle w:val="10"/>
        <w:ind w:left="0" w:firstLine="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A7271F" w:rsidRPr="00D8766A" w:rsidRDefault="00A7271F" w:rsidP="00D21542">
      <w:pPr>
        <w:pStyle w:val="10"/>
        <w:ind w:left="0" w:firstLine="0"/>
      </w:pPr>
      <w:r>
        <w:t>конверт с заявкой должен быть оформлен</w:t>
      </w:r>
      <w:r w:rsidR="00737336">
        <w:t xml:space="preserve"> по форме</w:t>
      </w:r>
      <w:r>
        <w:t xml:space="preserve"> в соответствии с разделом </w:t>
      </w:r>
      <w:r w:rsidR="0015517C">
        <w:t>8</w:t>
      </w:r>
      <w:r>
        <w:t>.</w:t>
      </w:r>
    </w:p>
    <w:p w:rsidR="00A7271F" w:rsidRPr="000718AC" w:rsidRDefault="00A7271F" w:rsidP="00D21542">
      <w:pPr>
        <w:pStyle w:val="111"/>
        <w:ind w:left="0" w:firstLine="0"/>
      </w:pPr>
      <w:r w:rsidRPr="000718AC">
        <w:t>Особенности подготовки заявки при пр</w:t>
      </w:r>
      <w:r>
        <w:t>о</w:t>
      </w:r>
      <w:r w:rsidRPr="000718AC">
        <w:t>ведении закупки в электронной форме</w:t>
      </w:r>
      <w:r>
        <w:t>:</w:t>
      </w:r>
    </w:p>
    <w:p w:rsidR="00A7271F" w:rsidRDefault="00A7271F" w:rsidP="00D21542">
      <w:pPr>
        <w:pStyle w:val="10"/>
        <w:ind w:left="0" w:firstLine="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A7271F" w:rsidRDefault="00A7271F" w:rsidP="00D21542">
      <w:pPr>
        <w:pStyle w:val="10"/>
        <w:ind w:left="0" w:firstLine="0"/>
      </w:pPr>
      <w:r>
        <w:t>не требуется сквозная нумерация страниц документов заявки (</w:t>
      </w:r>
      <w:proofErr w:type="gramStart"/>
      <w:r>
        <w:t>п.</w:t>
      </w:r>
      <w:r w:rsidR="0015517C">
        <w:t>3.5.9</w:t>
      </w:r>
      <w:r>
        <w:t> )</w:t>
      </w:r>
      <w:proofErr w:type="gramEnd"/>
      <w:r>
        <w:t>;</w:t>
      </w:r>
    </w:p>
    <w:p w:rsidR="00A7271F" w:rsidRDefault="00A7271F" w:rsidP="00D21542">
      <w:pPr>
        <w:pStyle w:val="10"/>
        <w:ind w:left="0" w:firstLine="0"/>
      </w:pPr>
      <w:r>
        <w:t>не требуется дополнительное заверение поставщиком (п.</w:t>
      </w:r>
      <w:r w:rsidR="0015517C">
        <w:t>3.5.7</w:t>
      </w:r>
      <w:r>
        <w:t>) и скрепление печатью поставщика (п.</w:t>
      </w:r>
      <w:r w:rsidR="0015517C">
        <w:t>3.5.8</w:t>
      </w:r>
      <w:r>
        <w:t>) документов, подписанных усиленной электронной подписью.</w:t>
      </w:r>
    </w:p>
    <w:p w:rsidR="00A7271F" w:rsidRDefault="00A7271F" w:rsidP="00D21542">
      <w:pPr>
        <w:pStyle w:val="11"/>
        <w:ind w:left="0" w:firstLine="0"/>
      </w:pPr>
      <w:bookmarkStart w:id="89" w:name="_Ref445971581"/>
      <w:bookmarkStart w:id="90" w:name="_Toc94856521"/>
      <w:r>
        <w:t>О</w:t>
      </w:r>
      <w:r w:rsidRPr="00D8766A">
        <w:t>беспечение заявки</w:t>
      </w:r>
      <w:bookmarkEnd w:id="89"/>
      <w:bookmarkEnd w:id="90"/>
    </w:p>
    <w:p w:rsidR="00A7271F" w:rsidRPr="008248BF" w:rsidRDefault="00A7271F" w:rsidP="00D21542">
      <w:pPr>
        <w:pStyle w:val="111"/>
        <w:ind w:left="0" w:firstLine="0"/>
      </w:pPr>
      <w:r>
        <w:t xml:space="preserve">В случае, </w:t>
      </w:r>
      <w:r w:rsidRPr="008248BF">
        <w:t>если в п.</w:t>
      </w:r>
      <w:r w:rsidR="0015517C">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15517C">
        <w:t xml:space="preserve">1.2.14 </w:t>
      </w:r>
      <w:r w:rsidRPr="008248BF">
        <w:t>информационной карты).</w:t>
      </w:r>
    </w:p>
    <w:p w:rsidR="00A7271F" w:rsidRDefault="00A7271F" w:rsidP="00D21542">
      <w:pPr>
        <w:pStyle w:val="111"/>
        <w:ind w:left="0" w:firstLine="0"/>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15517C">
        <w:t xml:space="preserve">1.2.23 </w:t>
      </w:r>
      <w:r w:rsidRPr="008248BF">
        <w:t>информационной карты.</w:t>
      </w:r>
    </w:p>
    <w:p w:rsidR="00A7271F" w:rsidRPr="008248BF" w:rsidRDefault="00A7271F" w:rsidP="00D21542">
      <w:pPr>
        <w:pStyle w:val="111"/>
        <w:ind w:left="0" w:firstLine="0"/>
      </w:pPr>
      <w:r w:rsidRPr="008248BF">
        <w:t xml:space="preserve">Обеспечение заявки возвращается в срок не более </w:t>
      </w:r>
      <w:r w:rsidR="004B36CF" w:rsidRPr="008248BF">
        <w:t xml:space="preserve">10 (десяти) </w:t>
      </w:r>
      <w:r w:rsidR="00CB2B1E">
        <w:t xml:space="preserve">рабочих </w:t>
      </w:r>
      <w:r>
        <w:t>дней</w:t>
      </w:r>
      <w:r w:rsidRPr="008248BF">
        <w:t xml:space="preserve"> с даты:</w:t>
      </w:r>
    </w:p>
    <w:p w:rsidR="00A7271F" w:rsidRPr="005C05F9" w:rsidRDefault="00A7271F" w:rsidP="00D21542">
      <w:pPr>
        <w:pStyle w:val="10"/>
        <w:ind w:left="0" w:firstLine="0"/>
      </w:pPr>
      <w:r w:rsidRPr="006B2FAF">
        <w:t>принятия решения об отказе от проведения закупки</w:t>
      </w:r>
      <w:r>
        <w:t xml:space="preserve"> (подраздел </w:t>
      </w:r>
      <w:r w:rsidR="0015517C">
        <w:t>3.10</w:t>
      </w:r>
      <w:r>
        <w:t>)</w:t>
      </w:r>
      <w:r w:rsidRPr="006B2FAF">
        <w:t xml:space="preserve"> – всем </w:t>
      </w:r>
      <w:r>
        <w:t>участникам</w:t>
      </w:r>
      <w:r w:rsidRPr="006B2FAF">
        <w:t>, подавшим заявки;</w:t>
      </w:r>
    </w:p>
    <w:p w:rsidR="00A7271F" w:rsidRPr="005C05F9" w:rsidRDefault="00A7271F" w:rsidP="00D21542">
      <w:pPr>
        <w:pStyle w:val="10"/>
        <w:ind w:left="0" w:firstLine="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 </w:t>
      </w:r>
      <w:r w:rsidR="0015517C">
        <w:t>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A7271F" w:rsidRPr="006B2FAF" w:rsidRDefault="00A7271F" w:rsidP="00D21542">
      <w:pPr>
        <w:pStyle w:val="10"/>
        <w:ind w:left="0" w:firstLine="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 </w:t>
      </w:r>
      <w:r w:rsidR="0015517C">
        <w:t>3.7</w:t>
      </w:r>
      <w:r>
        <w:t>)</w:t>
      </w:r>
      <w:r w:rsidRPr="006B2FAF">
        <w:t xml:space="preserve"> – участнику, заявка которого была получена с опозданием;</w:t>
      </w:r>
    </w:p>
    <w:p w:rsidR="00A7271F" w:rsidRPr="005C05F9" w:rsidRDefault="00A7271F" w:rsidP="00D21542">
      <w:pPr>
        <w:pStyle w:val="10"/>
        <w:ind w:left="0" w:firstLine="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 </w:t>
      </w:r>
      <w:r w:rsidR="0015517C">
        <w:t>3.9</w:t>
      </w:r>
      <w:r>
        <w:t xml:space="preserve">) </w:t>
      </w:r>
      <w:r w:rsidRPr="006B2FAF">
        <w:t xml:space="preserve">– </w:t>
      </w:r>
      <w:r>
        <w:t>участнику</w:t>
      </w:r>
      <w:r w:rsidRPr="006B2FAF">
        <w:t>, отозвавшему заявку;</w:t>
      </w:r>
      <w:r w:rsidRPr="005C05F9">
        <w:t xml:space="preserve"> </w:t>
      </w:r>
    </w:p>
    <w:p w:rsidR="00A7271F" w:rsidRPr="005C05F9" w:rsidRDefault="00A7271F" w:rsidP="00D21542">
      <w:pPr>
        <w:pStyle w:val="10"/>
        <w:ind w:left="0" w:firstLine="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 </w:t>
      </w:r>
      <w:r w:rsidR="0015517C">
        <w:t>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A7271F" w:rsidRPr="005C05F9" w:rsidRDefault="00A7271F" w:rsidP="00D21542">
      <w:pPr>
        <w:pStyle w:val="10"/>
        <w:ind w:left="0" w:firstLine="0"/>
      </w:pPr>
      <w:r w:rsidRPr="006B2FAF">
        <w:t xml:space="preserve">официального размещения протокола </w:t>
      </w:r>
      <w:r w:rsidRPr="005C05F9">
        <w:t xml:space="preserve">подведения итогов закупки </w:t>
      </w:r>
      <w:r>
        <w:t>(подраздел </w:t>
      </w:r>
      <w:r w:rsidR="0015517C">
        <w:t>3.15</w:t>
      </w:r>
      <w:r>
        <w:t>)</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 </w:t>
      </w:r>
      <w:r w:rsidR="0015517C">
        <w:t>3.16</w:t>
      </w:r>
      <w:r>
        <w:t>)</w:t>
      </w:r>
      <w:r w:rsidRPr="006B2FAF">
        <w:t>;</w:t>
      </w:r>
    </w:p>
    <w:p w:rsidR="00A7271F" w:rsidRPr="006B2FAF" w:rsidRDefault="00A7271F" w:rsidP="00D21542">
      <w:pPr>
        <w:pStyle w:val="10"/>
        <w:ind w:left="0" w:firstLine="0"/>
      </w:pPr>
      <w:r w:rsidRPr="006B2FAF">
        <w:t>заключения договора по результатам процедуры закупки</w:t>
      </w:r>
      <w:r>
        <w:t xml:space="preserve"> (раздел </w:t>
      </w:r>
      <w:r w:rsidR="0015517C">
        <w:t>4</w:t>
      </w:r>
      <w:r>
        <w:t>)</w:t>
      </w:r>
      <w:r w:rsidRPr="006B2FAF">
        <w:t xml:space="preserve"> – победителю, с которым заключен договор;</w:t>
      </w:r>
    </w:p>
    <w:p w:rsidR="00A7271F" w:rsidRPr="006B2FAF" w:rsidRDefault="00A7271F" w:rsidP="00D21542">
      <w:pPr>
        <w:pStyle w:val="10"/>
        <w:ind w:left="0" w:firstLine="0"/>
      </w:pPr>
      <w:r w:rsidRPr="006B2FAF">
        <w:t xml:space="preserve">заключения договора с единственным участником </w:t>
      </w:r>
      <w:r>
        <w:t>несостоявшейся конкурентной закупки (раздел </w:t>
      </w:r>
      <w:r w:rsidR="0015517C">
        <w:t>4</w:t>
      </w:r>
      <w:r>
        <w:t>)</w:t>
      </w:r>
      <w:r w:rsidRPr="006B2FAF">
        <w:t xml:space="preserve"> либо после принятия решения об отказе от заключения с ним договора – такому участнику</w:t>
      </w:r>
      <w:r>
        <w:t xml:space="preserve"> (подраздел </w:t>
      </w:r>
      <w:r w:rsidR="00D54C14">
        <w:t>3.16</w:t>
      </w:r>
      <w:r>
        <w:t>)</w:t>
      </w:r>
      <w:r w:rsidRPr="006B2FAF">
        <w:t>;</w:t>
      </w:r>
    </w:p>
    <w:p w:rsidR="00A7271F" w:rsidRPr="006B2FAF" w:rsidRDefault="00A7271F" w:rsidP="00D21542">
      <w:pPr>
        <w:pStyle w:val="10"/>
        <w:ind w:left="0" w:firstLine="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 </w:t>
      </w:r>
      <w:r w:rsidR="00D54C14">
        <w:t>3.16</w:t>
      </w:r>
      <w:r>
        <w:t>)</w:t>
      </w:r>
      <w:r w:rsidRPr="006B2FAF">
        <w:t>.</w:t>
      </w:r>
    </w:p>
    <w:p w:rsidR="00A7271F" w:rsidRPr="000718AC" w:rsidRDefault="00A7271F" w:rsidP="00D21542">
      <w:pPr>
        <w:pStyle w:val="111"/>
        <w:ind w:left="0" w:firstLine="0"/>
      </w:pPr>
      <w:bookmarkStart w:id="91"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1"/>
    </w:p>
    <w:p w:rsidR="00A7271F" w:rsidRPr="00D8766A" w:rsidRDefault="00A7271F" w:rsidP="00D21542">
      <w:pPr>
        <w:pStyle w:val="11"/>
        <w:ind w:left="0" w:firstLine="0"/>
      </w:pPr>
      <w:bookmarkStart w:id="92" w:name="_Ref443489878"/>
      <w:bookmarkStart w:id="93" w:name="_Toc94856522"/>
      <w:r w:rsidRPr="00D8766A">
        <w:t xml:space="preserve">Подача и </w:t>
      </w:r>
      <w:r w:rsidR="00D54C14" w:rsidRPr="00D8766A">
        <w:t>при</w:t>
      </w:r>
      <w:r w:rsidR="00D54C14">
        <w:t>ё</w:t>
      </w:r>
      <w:r w:rsidR="00D54C14" w:rsidRPr="00D8766A">
        <w:t xml:space="preserve">м </w:t>
      </w:r>
      <w:r w:rsidRPr="00D8766A">
        <w:t>заявок</w:t>
      </w:r>
      <w:bookmarkEnd w:id="92"/>
      <w:bookmarkEnd w:id="93"/>
    </w:p>
    <w:p w:rsidR="00A7271F" w:rsidRPr="008248BF" w:rsidRDefault="00A7271F" w:rsidP="00D21542">
      <w:pPr>
        <w:pStyle w:val="111"/>
        <w:ind w:left="0" w:firstLine="0"/>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D54C14">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A7271F" w:rsidRPr="008248BF" w:rsidRDefault="00A7271F" w:rsidP="00D21542">
      <w:pPr>
        <w:pStyle w:val="111"/>
        <w:ind w:left="0" w:firstLine="0"/>
      </w:pPr>
      <w:r w:rsidRPr="008248BF">
        <w:t xml:space="preserve">Место подачи и </w:t>
      </w:r>
      <w:r w:rsidR="00D54C14" w:rsidRPr="008248BF">
        <w:t>при</w:t>
      </w:r>
      <w:r w:rsidR="00D54C14">
        <w:t>ё</w:t>
      </w:r>
      <w:r w:rsidR="00D54C14" w:rsidRPr="008248BF">
        <w:t xml:space="preserve">ма </w:t>
      </w:r>
      <w:r w:rsidRPr="008248BF">
        <w:t>заявок указано в п.</w:t>
      </w:r>
      <w:r w:rsidR="00D54C14">
        <w:t>1.2.14</w:t>
      </w:r>
      <w:r w:rsidRPr="008248BF">
        <w:t xml:space="preserve"> информационной карты.</w:t>
      </w:r>
    </w:p>
    <w:p w:rsidR="00A7271F" w:rsidRPr="008248BF" w:rsidRDefault="00A7271F" w:rsidP="00D21542">
      <w:pPr>
        <w:pStyle w:val="111"/>
        <w:ind w:left="0" w:firstLine="0"/>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79176D">
        <w:t>1.2.14</w:t>
      </w:r>
      <w:r w:rsidRPr="008248BF">
        <w:t xml:space="preserve"> информационной карты.</w:t>
      </w:r>
      <w:r w:rsidRPr="005C05F9">
        <w:t xml:space="preserve"> </w:t>
      </w:r>
      <w:r w:rsidRPr="00197FEC">
        <w:t xml:space="preserve">Заявка упаковывается во внешний конверт, исключающий </w:t>
      </w:r>
      <w:r w:rsidRPr="00197FEC">
        <w:lastRenderedPageBreak/>
        <w:t xml:space="preserve">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 xml:space="preserve">Внешний конверт оформляется в соответствии с </w:t>
      </w:r>
      <w:r w:rsidR="00256ACF">
        <w:t>образцом оформления конверта заявки, являющегося приложением к документации</w:t>
      </w:r>
      <w:r w:rsidR="00B836C1">
        <w:t xml:space="preserve"> (раздел 8).</w:t>
      </w:r>
      <w:r w:rsidR="00256ACF">
        <w:t xml:space="preserve"> </w:t>
      </w:r>
    </w:p>
    <w:p w:rsidR="00A7271F" w:rsidRPr="00D8766A" w:rsidRDefault="00A7271F" w:rsidP="00D21542">
      <w:pPr>
        <w:pStyle w:val="111"/>
        <w:ind w:left="0" w:firstLine="0"/>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A7271F" w:rsidRPr="00D8766A" w:rsidRDefault="00A7271F" w:rsidP="00D21542">
      <w:pPr>
        <w:pStyle w:val="10"/>
        <w:ind w:left="0" w:firstLine="0"/>
      </w:pPr>
      <w:r w:rsidRPr="00D8766A">
        <w:t>порядковый номер поступившего конверта с заявкой;</w:t>
      </w:r>
    </w:p>
    <w:p w:rsidR="00A7271F" w:rsidRPr="00D8766A" w:rsidRDefault="00A7271F" w:rsidP="00D21542">
      <w:pPr>
        <w:pStyle w:val="10"/>
        <w:ind w:left="0" w:firstLine="0"/>
      </w:pPr>
      <w:r w:rsidRPr="00D8766A">
        <w:t>наименование закупки, на которую поступила заявка;</w:t>
      </w:r>
    </w:p>
    <w:p w:rsidR="00A7271F" w:rsidRPr="00D8766A" w:rsidRDefault="00A7271F" w:rsidP="00D21542">
      <w:pPr>
        <w:pStyle w:val="10"/>
        <w:ind w:left="0" w:firstLine="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A7271F" w:rsidRPr="00D8766A" w:rsidRDefault="00A7271F" w:rsidP="00D21542">
      <w:pPr>
        <w:pStyle w:val="10"/>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D21542">
      <w:pPr>
        <w:pStyle w:val="10"/>
        <w:ind w:left="0" w:firstLine="0"/>
      </w:pPr>
      <w:r w:rsidRPr="00D8766A">
        <w:t>место, дата и время приема заявки;</w:t>
      </w:r>
    </w:p>
    <w:p w:rsidR="00A7271F" w:rsidRPr="00D8766A" w:rsidRDefault="00A7271F" w:rsidP="00D21542">
      <w:pPr>
        <w:pStyle w:val="10"/>
        <w:ind w:left="0" w:firstLine="0"/>
      </w:pPr>
      <w:r w:rsidRPr="00D8766A">
        <w:t>должность, фамилия, имя, отчество лица, принявшего заявку;</w:t>
      </w:r>
    </w:p>
    <w:p w:rsidR="00A7271F" w:rsidRPr="00D8766A" w:rsidRDefault="00A7271F" w:rsidP="00D21542">
      <w:pPr>
        <w:pStyle w:val="10"/>
        <w:ind w:left="0" w:firstLine="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A7271F" w:rsidRPr="00D8766A" w:rsidRDefault="00A7271F" w:rsidP="00D21542">
      <w:pPr>
        <w:pStyle w:val="10"/>
        <w:ind w:left="0" w:firstLine="0"/>
      </w:pPr>
      <w:r w:rsidRPr="00D8766A">
        <w:t xml:space="preserve">факт нарушения требований к оформлению конверта с заявкой </w:t>
      </w:r>
      <w:r>
        <w:t>(</w:t>
      </w:r>
      <w:r w:rsidRPr="00D8766A">
        <w:t>при наличии</w:t>
      </w:r>
      <w:r>
        <w:t>)</w:t>
      </w:r>
      <w:r w:rsidRPr="00D8766A">
        <w:t>.</w:t>
      </w:r>
    </w:p>
    <w:p w:rsidR="002258BC" w:rsidRDefault="002258BC" w:rsidP="00D21542">
      <w:pPr>
        <w:pStyle w:val="111"/>
        <w:ind w:left="0" w:firstLine="0"/>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w:t>
      </w:r>
      <w:r w:rsidR="0079176D">
        <w:t>1.2.14</w:t>
      </w:r>
      <w:r w:rsidRPr="008248BF">
        <w:t xml:space="preserve"> информационной карты</w:t>
      </w:r>
      <w:r>
        <w:t xml:space="preserve"> с учетом следующих особенностей:</w:t>
      </w:r>
    </w:p>
    <w:p w:rsidR="002258BC" w:rsidRPr="00CF0572" w:rsidRDefault="002258BC" w:rsidP="00D21542">
      <w:pPr>
        <w:pStyle w:val="10"/>
        <w:ind w:left="0" w:firstLine="0"/>
      </w:pPr>
      <w:r w:rsidRPr="002258BC">
        <w:t xml:space="preserve">общий объем информации, передаваемой </w:t>
      </w:r>
      <w:r w:rsidR="00712D29">
        <w:t xml:space="preserve">в одном сообщении </w:t>
      </w:r>
      <w:r w:rsidRPr="002258BC">
        <w:t xml:space="preserve">по электронной почте, не должен превышать </w:t>
      </w:r>
      <w:proofErr w:type="gramStart"/>
      <w:r w:rsidR="00712D29" w:rsidRPr="0053364D">
        <w:t>20  </w:t>
      </w:r>
      <w:proofErr w:type="spellStart"/>
      <w:r w:rsidRPr="0053364D">
        <w:t>Mb</w:t>
      </w:r>
      <w:proofErr w:type="spellEnd"/>
      <w:proofErr w:type="gramEnd"/>
      <w:r w:rsidRPr="00CF0572">
        <w:t>;</w:t>
      </w:r>
    </w:p>
    <w:p w:rsidR="002258BC" w:rsidRPr="002258BC" w:rsidRDefault="002258BC" w:rsidP="00D21542">
      <w:pPr>
        <w:pStyle w:val="10"/>
        <w:ind w:left="0" w:firstLine="0"/>
      </w:pPr>
      <w:r w:rsidRPr="002258BC">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2258BC">
        <w:t>Word</w:t>
      </w:r>
      <w:proofErr w:type="spellEnd"/>
      <w:r w:rsidRPr="002258BC">
        <w:t xml:space="preserve">, </w:t>
      </w:r>
      <w:proofErr w:type="spellStart"/>
      <w:r w:rsidRPr="002258BC">
        <w:t>Excel</w:t>
      </w:r>
      <w:proofErr w:type="spellEnd"/>
      <w:r w:rsidRPr="002258BC">
        <w:t>, PDF;</w:t>
      </w:r>
    </w:p>
    <w:p w:rsidR="002258BC" w:rsidRPr="002258BC" w:rsidRDefault="002258BC" w:rsidP="00D21542">
      <w:pPr>
        <w:pStyle w:val="10"/>
        <w:ind w:left="0" w:firstLine="0"/>
      </w:pPr>
      <w:r w:rsidRPr="002258BC">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2258BC" w:rsidRPr="002258BC" w:rsidRDefault="002258BC" w:rsidP="00D21542">
      <w:pPr>
        <w:pStyle w:val="10"/>
        <w:ind w:left="0" w:firstLine="0"/>
      </w:pPr>
      <w:r w:rsidRPr="002258BC">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2258BC" w:rsidRPr="00264716" w:rsidRDefault="002258BC" w:rsidP="00D21542">
      <w:pPr>
        <w:pStyle w:val="10"/>
        <w:ind w:left="0" w:firstLine="0"/>
      </w:pPr>
      <w:r w:rsidRPr="002258BC">
        <w:t>прием заявок и</w:t>
      </w:r>
      <w:r>
        <w:t xml:space="preserve"> их копий</w:t>
      </w:r>
      <w:r w:rsidRPr="00B94671">
        <w:t xml:space="preserve"> на бумажном носителе не </w:t>
      </w:r>
      <w:r w:rsidRPr="00D8766A">
        <w:t>осуществляется</w:t>
      </w:r>
      <w:r>
        <w:t>.</w:t>
      </w:r>
    </w:p>
    <w:p w:rsidR="002258BC" w:rsidRPr="00264716" w:rsidRDefault="002258BC" w:rsidP="00D21542">
      <w:pPr>
        <w:pStyle w:val="111"/>
        <w:numPr>
          <w:ilvl w:val="0"/>
          <w:numId w:val="0"/>
        </w:numPr>
      </w:pPr>
      <w:r w:rsidRPr="00264716">
        <w:t>Если заявка представлена с нарушением указанного порядка</w:t>
      </w:r>
      <w:r>
        <w:t xml:space="preserve"> или если</w:t>
      </w:r>
      <w:r w:rsidRPr="00264716">
        <w:t xml:space="preserve"> </w:t>
      </w:r>
      <w:r w:rsidR="007E55C6">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A7271F" w:rsidRPr="00D8766A" w:rsidRDefault="00A7271F" w:rsidP="00D21542">
      <w:pPr>
        <w:pStyle w:val="111"/>
        <w:numPr>
          <w:ilvl w:val="0"/>
          <w:numId w:val="0"/>
        </w:numPr>
      </w:pPr>
      <w:r w:rsidRPr="00D8766A">
        <w:t>При подаче заявки в сопроводительном электроном письме должно быть указано:</w:t>
      </w:r>
    </w:p>
    <w:p w:rsidR="00A7271F" w:rsidRPr="00D8766A" w:rsidRDefault="00A7271F" w:rsidP="00415E99">
      <w:pPr>
        <w:pStyle w:val="10"/>
        <w:numPr>
          <w:ilvl w:val="3"/>
          <w:numId w:val="24"/>
        </w:numPr>
        <w:ind w:left="0" w:firstLine="0"/>
      </w:pPr>
      <w:r w:rsidRPr="00D8766A">
        <w:t>наименование процедуры закупки;</w:t>
      </w:r>
    </w:p>
    <w:p w:rsidR="00A7271F" w:rsidRPr="00D8766A" w:rsidRDefault="00A7271F" w:rsidP="00415E99">
      <w:pPr>
        <w:pStyle w:val="10"/>
        <w:numPr>
          <w:ilvl w:val="3"/>
          <w:numId w:val="24"/>
        </w:numPr>
        <w:ind w:left="0" w:firstLine="0"/>
      </w:pPr>
      <w:r w:rsidRPr="00D8766A">
        <w:t>номер и наименование лота</w:t>
      </w:r>
      <w:r>
        <w:t xml:space="preserve"> (лотов)</w:t>
      </w:r>
      <w:r w:rsidRPr="00D8766A">
        <w:t>;</w:t>
      </w:r>
    </w:p>
    <w:p w:rsidR="00A7271F" w:rsidRPr="00D8766A" w:rsidRDefault="00A7271F" w:rsidP="00415E99">
      <w:pPr>
        <w:pStyle w:val="10"/>
        <w:numPr>
          <w:ilvl w:val="3"/>
          <w:numId w:val="24"/>
        </w:numPr>
        <w:ind w:left="0" w:firstLine="0"/>
      </w:pPr>
      <w:r w:rsidRPr="00D8766A">
        <w:t xml:space="preserve">номер извещения, присвоенный ЕИС </w:t>
      </w:r>
      <w:r>
        <w:t>(</w:t>
      </w:r>
      <w:r w:rsidRPr="00D8766A">
        <w:t>при наличии</w:t>
      </w:r>
      <w:r>
        <w:t>)</w:t>
      </w:r>
      <w:r w:rsidRPr="00D8766A">
        <w:t>;</w:t>
      </w:r>
    </w:p>
    <w:p w:rsidR="00A7271F" w:rsidRPr="00D8766A" w:rsidRDefault="00A7271F" w:rsidP="00415E99">
      <w:pPr>
        <w:pStyle w:val="10"/>
        <w:numPr>
          <w:ilvl w:val="3"/>
          <w:numId w:val="24"/>
        </w:numPr>
        <w:ind w:left="0" w:firstLine="0"/>
      </w:pPr>
      <w:r w:rsidRPr="00D8766A">
        <w:t>контактный адрес электронной почты поставщика.</w:t>
      </w:r>
    </w:p>
    <w:p w:rsidR="00A7271F" w:rsidRPr="00D8766A" w:rsidRDefault="00A7271F" w:rsidP="00D21542">
      <w:pPr>
        <w:pStyle w:val="111"/>
        <w:numPr>
          <w:ilvl w:val="0"/>
          <w:numId w:val="0"/>
        </w:numPr>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A7271F" w:rsidRPr="00D8766A" w:rsidRDefault="00A7271F" w:rsidP="00D21542">
      <w:pPr>
        <w:pStyle w:val="111"/>
        <w:ind w:left="0" w:firstLine="0"/>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A7271F" w:rsidRPr="00D8766A" w:rsidRDefault="00A7271F" w:rsidP="00D21542">
      <w:pPr>
        <w:pStyle w:val="11"/>
        <w:ind w:left="0" w:firstLine="0"/>
      </w:pPr>
      <w:bookmarkStart w:id="94" w:name="_Ref443489889"/>
      <w:bookmarkStart w:id="95" w:name="_Toc94856523"/>
      <w:r w:rsidRPr="00D8766A">
        <w:t>Внесение поставщиком изменений в ранее поданную заявку</w:t>
      </w:r>
      <w:bookmarkEnd w:id="94"/>
      <w:bookmarkEnd w:id="95"/>
    </w:p>
    <w:p w:rsidR="00A7271F" w:rsidRPr="008248BF" w:rsidRDefault="00A7271F" w:rsidP="00D21542">
      <w:pPr>
        <w:pStyle w:val="111"/>
        <w:ind w:left="0" w:firstLine="0"/>
      </w:pPr>
      <w:r w:rsidRPr="008248BF">
        <w:t>Поставщик вправе до установленного времени окончания подачи заявок (</w:t>
      </w:r>
      <w:r w:rsidRPr="008248BF">
        <w:rPr>
          <w:rFonts w:eastAsia="Times New Roman"/>
          <w:lang w:eastAsia="ru-RU"/>
        </w:rPr>
        <w:t>п.</w:t>
      </w:r>
      <w:r w:rsidR="00650768">
        <w:rPr>
          <w:rFonts w:eastAsia="Times New Roman"/>
          <w:lang w:eastAsia="ru-RU"/>
        </w:rPr>
        <w:t>1.2.14 информационной</w:t>
      </w:r>
      <w:r w:rsidRPr="008248BF">
        <w:rPr>
          <w:rFonts w:eastAsia="Times New Roman"/>
          <w:lang w:eastAsia="ru-RU"/>
        </w:rPr>
        <w:t xml:space="preserve">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650768">
        <w:rPr>
          <w:rFonts w:eastAsia="Times New Roman"/>
          <w:lang w:eastAsia="ru-RU"/>
        </w:rPr>
        <w:t>1.2.14</w:t>
      </w:r>
      <w:r w:rsidRPr="008248BF">
        <w:rPr>
          <w:rFonts w:eastAsia="Times New Roman"/>
          <w:lang w:eastAsia="ru-RU"/>
        </w:rPr>
        <w:t xml:space="preserve"> 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00505F52">
        <w:t xml:space="preserve">: </w:t>
      </w:r>
      <w:r w:rsidRPr="005C05F9">
        <w:t>переторжки</w:t>
      </w:r>
      <w:r w:rsidRPr="00197FEC">
        <w:t xml:space="preserve"> (п.</w:t>
      </w:r>
      <w:r w:rsidR="00650768">
        <w:t>3.14</w:t>
      </w:r>
      <w:r w:rsidRPr="005C05F9">
        <w:t>)</w:t>
      </w:r>
      <w:r>
        <w:t>, либо в случае продления участником срока действия заявки (п.</w:t>
      </w:r>
      <w:r w:rsidR="00650768">
        <w:t xml:space="preserve">1.2.19 </w:t>
      </w:r>
      <w:r w:rsidRPr="008248BF">
        <w:rPr>
          <w:rFonts w:eastAsia="Times New Roman"/>
          <w:lang w:eastAsia="ru-RU"/>
        </w:rPr>
        <w:t>информационной карты</w:t>
      </w:r>
      <w:r>
        <w:t>), указанного в заявке</w:t>
      </w:r>
      <w:r w:rsidRPr="008248BF">
        <w:t>.</w:t>
      </w:r>
    </w:p>
    <w:p w:rsidR="00A7271F" w:rsidRPr="00D8766A" w:rsidRDefault="00A7271F" w:rsidP="00D21542">
      <w:pPr>
        <w:pStyle w:val="111"/>
        <w:ind w:left="0" w:firstLine="0"/>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 </w:t>
      </w:r>
      <w:r w:rsidR="00650768">
        <w:t>3.7</w:t>
      </w:r>
      <w:r w:rsidRPr="00D8766A">
        <w:t>), со следующими особенностями:</w:t>
      </w:r>
    </w:p>
    <w:p w:rsidR="00A7271F" w:rsidRPr="00D8766A" w:rsidRDefault="00A7271F" w:rsidP="00D21542">
      <w:pPr>
        <w:pStyle w:val="10"/>
        <w:ind w:left="0" w:firstLine="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A7271F" w:rsidRPr="00D8766A" w:rsidRDefault="00A7271F" w:rsidP="00D21542">
      <w:pPr>
        <w:pStyle w:val="10"/>
        <w:ind w:left="0" w:firstLine="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A7271F" w:rsidRPr="00D8766A" w:rsidRDefault="00A7271F" w:rsidP="00D21542">
      <w:pPr>
        <w:pStyle w:val="11"/>
        <w:ind w:left="0" w:firstLine="0"/>
      </w:pPr>
      <w:bookmarkStart w:id="96" w:name="_Ref443489898"/>
      <w:bookmarkStart w:id="97" w:name="_Toc94856524"/>
      <w:r w:rsidRPr="00D8766A">
        <w:t>Отзыв поставщиком ранее поданной заявки</w:t>
      </w:r>
      <w:bookmarkEnd w:id="96"/>
      <w:bookmarkEnd w:id="97"/>
    </w:p>
    <w:p w:rsidR="00A7271F" w:rsidRPr="008248BF" w:rsidRDefault="00A7271F" w:rsidP="00D21542">
      <w:pPr>
        <w:pStyle w:val="111"/>
        <w:ind w:left="0" w:firstLine="0"/>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650768">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A7271F" w:rsidRPr="008248BF" w:rsidRDefault="00A7271F" w:rsidP="00D21542">
      <w:pPr>
        <w:pStyle w:val="111"/>
        <w:ind w:left="0" w:firstLine="0"/>
      </w:pPr>
      <w:r w:rsidRPr="008248BF">
        <w:t>Отзыв поставщиком ранее поданной заявки осуществляется в порядке, аналогичном установленному в части подачи и приема заявок (подраздел </w:t>
      </w:r>
      <w:r w:rsidR="00650768">
        <w:t>3.7</w:t>
      </w:r>
      <w:r w:rsidRPr="008248BF">
        <w:t>), со следующими особенностями:</w:t>
      </w:r>
    </w:p>
    <w:p w:rsidR="00A7271F" w:rsidRPr="008248BF" w:rsidRDefault="00A7271F" w:rsidP="00D21542">
      <w:pPr>
        <w:pStyle w:val="10"/>
        <w:ind w:left="0" w:firstLine="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1E6219">
        <w:rPr>
          <w:rFonts w:eastAsia="Times New Roman"/>
          <w:lang w:eastAsia="ru-RU"/>
        </w:rPr>
        <w:t>1.2.15</w:t>
      </w:r>
      <w:r w:rsidRPr="008248BF">
        <w:rPr>
          <w:rFonts w:eastAsia="Times New Roman"/>
          <w:lang w:eastAsia="ru-RU"/>
        </w:rPr>
        <w:t>информационной карты</w:t>
      </w:r>
      <w:r w:rsidRPr="008248BF">
        <w:t>);</w:t>
      </w:r>
    </w:p>
    <w:p w:rsidR="00A7271F" w:rsidRPr="00D8766A" w:rsidRDefault="00A7271F" w:rsidP="00D21542">
      <w:pPr>
        <w:pStyle w:val="10"/>
        <w:ind w:left="0" w:firstLine="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A7271F" w:rsidRPr="00D8766A" w:rsidRDefault="00A7271F" w:rsidP="00D21542">
      <w:pPr>
        <w:pStyle w:val="111"/>
        <w:ind w:left="0" w:firstLine="0"/>
      </w:pPr>
      <w:r w:rsidRPr="00D8766A">
        <w:t>Отзыв поставщиком ранее поданной заявки является отказом поставщика от участия в закупке.</w:t>
      </w:r>
    </w:p>
    <w:p w:rsidR="00A7271F" w:rsidRPr="00D8766A" w:rsidRDefault="00A7271F" w:rsidP="00D21542">
      <w:pPr>
        <w:pStyle w:val="11"/>
        <w:ind w:left="0" w:firstLine="0"/>
      </w:pPr>
      <w:bookmarkStart w:id="98" w:name="_Ref443489904"/>
      <w:bookmarkStart w:id="99" w:name="_Toc94856525"/>
      <w:r w:rsidRPr="00D8766A">
        <w:t>Отказ от</w:t>
      </w:r>
      <w:r>
        <w:t xml:space="preserve"> проведения</w:t>
      </w:r>
      <w:r w:rsidRPr="00D8766A">
        <w:t xml:space="preserve"> закупки</w:t>
      </w:r>
      <w:bookmarkEnd w:id="98"/>
      <w:bookmarkEnd w:id="99"/>
    </w:p>
    <w:p w:rsidR="00DF7DCC" w:rsidRPr="001E6219" w:rsidRDefault="00DF7DCC" w:rsidP="00D21542">
      <w:pPr>
        <w:pStyle w:val="111"/>
        <w:ind w:left="0" w:firstLine="0"/>
      </w:pPr>
      <w:r w:rsidRPr="001E6219">
        <w:t>Заказчик / </w:t>
      </w:r>
      <w:r w:rsidRPr="008575F2">
        <w:t xml:space="preserve">организатор закупки вправе </w:t>
      </w:r>
      <w:r w:rsidR="00C861B4" w:rsidRPr="001E6219">
        <w:rPr>
          <w:szCs w:val="24"/>
        </w:rPr>
        <w:t xml:space="preserve">отказаться от проведения данной закупочной процедуры в любой момент (до направления победителю закупки договора, </w:t>
      </w:r>
      <w:r w:rsidR="00C861B4" w:rsidRPr="001E6219">
        <w:rPr>
          <w:szCs w:val="24"/>
        </w:rPr>
        <w:lastRenderedPageBreak/>
        <w:t>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A7271F" w:rsidRPr="00D8766A" w:rsidRDefault="00A7271F" w:rsidP="00D21542">
      <w:pPr>
        <w:pStyle w:val="111"/>
        <w:ind w:left="0" w:firstLine="0"/>
      </w:pPr>
      <w:r w:rsidRPr="00D8766A">
        <w:t>Решение об отказе от проведения закупки официально размещается не позднее 3 (трех) дней со дня принятия такого решения.</w:t>
      </w:r>
      <w:r w:rsidR="00D20E2C">
        <w:t xml:space="preserve"> </w:t>
      </w:r>
    </w:p>
    <w:p w:rsidR="00A7271F" w:rsidRPr="00D8766A" w:rsidRDefault="00A7271F" w:rsidP="00D21542">
      <w:pPr>
        <w:pStyle w:val="111"/>
        <w:ind w:left="0" w:firstLine="0"/>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A7271F" w:rsidRPr="00D8766A" w:rsidRDefault="00A7271F" w:rsidP="00D21542">
      <w:pPr>
        <w:pStyle w:val="11"/>
        <w:ind w:left="0" w:firstLine="0"/>
      </w:pPr>
      <w:bookmarkStart w:id="100" w:name="_Ref443489910"/>
      <w:bookmarkStart w:id="101" w:name="_Toc94856526"/>
      <w:r w:rsidRPr="00D8766A">
        <w:t>Вскрытие конвертов с заявками</w:t>
      </w:r>
      <w:bookmarkEnd w:id="100"/>
      <w:bookmarkEnd w:id="101"/>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в </w:t>
      </w:r>
      <w:r w:rsidRPr="008248BF">
        <w:t>п.</w:t>
      </w:r>
      <w:r w:rsidR="00C861B4">
        <w:t>1.2.16</w:t>
      </w:r>
      <w:r w:rsidRPr="008248BF">
        <w:t xml:space="preserve"> информационной карты</w:t>
      </w:r>
      <w:r>
        <w:t>,</w:t>
      </w:r>
      <w:r w:rsidRPr="008248BF">
        <w:t xml:space="preserve"> проводится процедура вскрытия конвертов с заявками.</w:t>
      </w:r>
    </w:p>
    <w:p w:rsidR="00A7271F" w:rsidRDefault="00A7271F" w:rsidP="00D21542">
      <w:pPr>
        <w:pStyle w:val="111"/>
        <w:ind w:left="0" w:firstLine="0"/>
      </w:pPr>
      <w:bookmarkStart w:id="102" w:name="_Ref443665379"/>
      <w:bookmarkStart w:id="103" w:name="_Ref445383867"/>
      <w:r w:rsidRPr="00B65EAD">
        <w:t xml:space="preserve">В случае, если в соответствии с пунктом с </w:t>
      </w:r>
      <w:r w:rsidRPr="008248BF">
        <w:t>п.</w:t>
      </w:r>
      <w:r w:rsidR="00C861B4">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2"/>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A7271F" w:rsidRPr="008248BF" w:rsidRDefault="00A7271F" w:rsidP="00D21542">
      <w:pPr>
        <w:pStyle w:val="10"/>
        <w:ind w:left="0" w:firstLine="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252451">
        <w:t>1.2.5</w:t>
      </w:r>
      <w:r w:rsidRPr="008248BF">
        <w:t xml:space="preserve"> информационной карты, – если закупка проводится Заказчиком без привлечения организатора (информация о привлечении организатора закупки указана в </w:t>
      </w:r>
      <w:r w:rsidR="00252451" w:rsidRPr="008248BF">
        <w:t>п.</w:t>
      </w:r>
      <w:r w:rsidR="00252451">
        <w:t>1.2.5</w:t>
      </w:r>
      <w:r w:rsidR="00252451" w:rsidRPr="008248BF">
        <w:t xml:space="preserve"> </w:t>
      </w:r>
      <w:r w:rsidRPr="008248BF">
        <w:t>информационной карты), или организатора закупки, указанный в п.</w:t>
      </w:r>
      <w:r w:rsidR="00252451">
        <w:t>1.2.6</w:t>
      </w:r>
      <w:r w:rsidRPr="008248BF">
        <w:t xml:space="preserve"> информационной карты – если закупка проводится организатором закупки;</w:t>
      </w:r>
    </w:p>
    <w:p w:rsidR="00A7271F" w:rsidRPr="00D8766A" w:rsidRDefault="00A7271F" w:rsidP="00D21542">
      <w:pPr>
        <w:pStyle w:val="10"/>
        <w:ind w:left="0" w:firstLine="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3"/>
    </w:p>
    <w:p w:rsidR="00A7271F" w:rsidRPr="00D8766A" w:rsidRDefault="00A7271F" w:rsidP="00D21542">
      <w:pPr>
        <w:pStyle w:val="111"/>
        <w:ind w:left="0" w:firstLine="0"/>
      </w:pPr>
      <w:bookmarkStart w:id="104" w:name="_Ref445383874"/>
      <w:r w:rsidRPr="00D8766A">
        <w:t>Присутствующие на процедуре вскрытия конвертов с заявками лица вправе вести ауди</w:t>
      </w:r>
      <w:r>
        <w:t>о</w:t>
      </w:r>
      <w:r w:rsidRPr="00D8766A">
        <w:t>- и/или видеозапись процедуры вскрытия конвертов, о чем должен быть проинформирован</w:t>
      </w:r>
      <w:r w:rsidR="007E55C6">
        <w:t xml:space="preserve"> Заказчик/</w:t>
      </w:r>
      <w:r w:rsidRPr="00D8766A">
        <w:t xml:space="preserve">организатор закупки и все лица, присутствующие на процедуре. Информирование </w:t>
      </w:r>
      <w:r w:rsidR="007E55C6">
        <w:t xml:space="preserve">Заказчика/ </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w:t>
      </w:r>
      <w:r w:rsidR="007E55C6">
        <w:t xml:space="preserve"> Заказчиком/</w:t>
      </w:r>
      <w:r w:rsidRPr="00D8766A">
        <w:t xml:space="preserve"> организатором закупки</w:t>
      </w:r>
      <w:r>
        <w:t xml:space="preserve"> перед началом </w:t>
      </w:r>
      <w:r w:rsidRPr="00D8766A">
        <w:t>процедуры вскрытия конвертов с заявками.</w:t>
      </w:r>
      <w:bookmarkEnd w:id="104"/>
    </w:p>
    <w:p w:rsidR="00A7271F" w:rsidRPr="00D8766A" w:rsidRDefault="00A7271F" w:rsidP="00D21542">
      <w:pPr>
        <w:pStyle w:val="111"/>
        <w:ind w:left="0" w:firstLine="0"/>
      </w:pPr>
      <w:bookmarkStart w:id="105"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Pr="008F1F49">
        <w:t> </w:t>
      </w:r>
      <w:r w:rsidR="00C83FB1">
        <w:t xml:space="preserve">3.16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 </w:t>
      </w:r>
      <w:r w:rsidR="00252451">
        <w:t>3.12</w:t>
      </w:r>
      <w:r w:rsidRPr="00D8766A">
        <w:t>).</w:t>
      </w:r>
      <w:bookmarkEnd w:id="105"/>
    </w:p>
    <w:p w:rsidR="00A7271F" w:rsidRPr="00D8766A" w:rsidRDefault="00A7271F" w:rsidP="00D21542">
      <w:pPr>
        <w:pStyle w:val="111"/>
        <w:ind w:left="0" w:firstLine="0"/>
      </w:pPr>
      <w:bookmarkStart w:id="106" w:name="_Ref444078747"/>
      <w:bookmarkStart w:id="107" w:name="_Ref445654288"/>
      <w:r w:rsidRPr="00362022">
        <w:t>Результаты процедуры вскрытия конвертов с заявками оформляются протоколом</w:t>
      </w:r>
      <w:r w:rsidR="002A4A4B">
        <w:t xml:space="preserve">. </w:t>
      </w:r>
      <w:bookmarkEnd w:id="106"/>
      <w:bookmarkEnd w:id="107"/>
    </w:p>
    <w:p w:rsidR="00B860F6"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08" w:name="_Ref443489915"/>
      <w:bookmarkStart w:id="109" w:name="_Toc94856527"/>
      <w:r w:rsidRPr="00D8766A">
        <w:t>Рассмотрение заявок</w:t>
      </w:r>
      <w:bookmarkEnd w:id="108"/>
      <w:bookmarkEnd w:id="109"/>
    </w:p>
    <w:p w:rsidR="00A20008" w:rsidRPr="006163FD" w:rsidRDefault="00A20008" w:rsidP="00D21542">
      <w:pPr>
        <w:pStyle w:val="111"/>
        <w:ind w:left="0" w:firstLine="0"/>
      </w:pPr>
      <w:bookmarkStart w:id="110" w:name="_Ref446236683"/>
      <w:r w:rsidRPr="006163FD">
        <w:t xml:space="preserve">В месте, в дату и время, указанные в </w:t>
      </w:r>
      <w:proofErr w:type="gramStart"/>
      <w:r w:rsidRPr="006163FD">
        <w:t>п.1.2.17  информационной</w:t>
      </w:r>
      <w:proofErr w:type="gramEnd"/>
      <w:r w:rsidRPr="006163FD">
        <w:t xml:space="preserve"> карты проводится процедура рассмотрения заявок. Возможность присутствия поставщиков указана в п.1.2.17. </w:t>
      </w:r>
      <w:r w:rsidRPr="006163FD">
        <w:lastRenderedPageBreak/>
        <w:t>Заказчик / организатор закупки вправе изменить указанные место, дату и время, официально разме</w:t>
      </w:r>
      <w:r w:rsidR="0046088A">
        <w:t>стив информацию об этом (п.1.2.</w:t>
      </w:r>
      <w:r w:rsidRPr="006163FD">
        <w:t>7 информационной карты)</w:t>
      </w:r>
      <w:r w:rsidR="00564627" w:rsidRPr="006163FD">
        <w:t>.</w:t>
      </w:r>
    </w:p>
    <w:bookmarkEnd w:id="110"/>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A7271F" w:rsidRPr="00D8766A" w:rsidRDefault="00A7271F" w:rsidP="00D21542">
      <w:pPr>
        <w:pStyle w:val="111"/>
        <w:ind w:left="0" w:firstLine="0"/>
      </w:pPr>
      <w:bookmarkStart w:id="111"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1"/>
      <w:r>
        <w:t>.</w:t>
      </w:r>
    </w:p>
    <w:p w:rsidR="00A7271F" w:rsidRDefault="00A7271F" w:rsidP="00D21542">
      <w:pPr>
        <w:pStyle w:val="111"/>
        <w:ind w:left="0" w:firstLine="0"/>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F03B59" w:rsidRDefault="00F03B59" w:rsidP="00D21542">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F03B59" w:rsidRDefault="00F03B59" w:rsidP="00D21542">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F03B59" w:rsidRDefault="00F03B59" w:rsidP="00D21542">
      <w:r>
        <w:t>В запросе разъяснений, направляемом участнику, должна быть указана следующая информация:</w:t>
      </w:r>
    </w:p>
    <w:p w:rsidR="00F03B59" w:rsidRDefault="00F03B59" w:rsidP="00415E99">
      <w:pPr>
        <w:pStyle w:val="ac"/>
        <w:numPr>
          <w:ilvl w:val="0"/>
          <w:numId w:val="25"/>
        </w:numPr>
        <w:ind w:left="0" w:firstLine="0"/>
      </w:pPr>
      <w:r>
        <w:t>наименование закупки, предмет договора;</w:t>
      </w:r>
    </w:p>
    <w:p w:rsidR="00F03B59" w:rsidRDefault="00F03B59" w:rsidP="00415E99">
      <w:pPr>
        <w:pStyle w:val="ac"/>
        <w:numPr>
          <w:ilvl w:val="0"/>
          <w:numId w:val="25"/>
        </w:numPr>
        <w:ind w:left="0" w:firstLine="0"/>
      </w:pPr>
      <w:r>
        <w:t>вопросы, на которые участник должен предоставить ответ (передать информацию, материалы);</w:t>
      </w:r>
    </w:p>
    <w:p w:rsidR="00F03B59" w:rsidRDefault="00F03B59" w:rsidP="00415E99">
      <w:pPr>
        <w:pStyle w:val="ac"/>
        <w:numPr>
          <w:ilvl w:val="0"/>
          <w:numId w:val="25"/>
        </w:numPr>
        <w:ind w:left="0" w:firstLine="0"/>
      </w:pPr>
      <w:r>
        <w:t>порядок предоставления ответа (информации, материалов), в том числе сроки окончания предоставления участником разъяснений;</w:t>
      </w:r>
    </w:p>
    <w:p w:rsidR="00F03B59" w:rsidRDefault="00F03B59" w:rsidP="00415E99">
      <w:pPr>
        <w:pStyle w:val="ac"/>
        <w:numPr>
          <w:ilvl w:val="0"/>
          <w:numId w:val="25"/>
        </w:numPr>
        <w:ind w:left="0" w:firstLine="0"/>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C01181" w:rsidRPr="00C15A4F" w:rsidRDefault="00C01181" w:rsidP="00D21542">
      <w:pPr>
        <w:pStyle w:val="111"/>
        <w:ind w:left="0" w:firstLine="0"/>
      </w:pPr>
      <w:r w:rsidRPr="00C15A4F">
        <w:t>При обнаружении в рамках процедуры рассмотрения заявок предложений участников о цене договора, стоимость которых ниже среднеарифметической цены всех поданных предложений более чем на 20 % (двадцать процентов), такие участники обязаны по запросу Заказчика/организатора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(п.3.11.5) в случае, если предложенная в заявке таким участником цена договора ниже установленной в извещении НМЦ более чем на 20 % (двадцать процентов).</w:t>
      </w:r>
    </w:p>
    <w:p w:rsidR="00A7271F" w:rsidRPr="00D8766A" w:rsidRDefault="00A7271F" w:rsidP="00D21542">
      <w:pPr>
        <w:pStyle w:val="111"/>
        <w:ind w:left="0" w:firstLine="0"/>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A7271F" w:rsidRPr="00DE68BB" w:rsidRDefault="00A7271F" w:rsidP="00D21542">
      <w:pPr>
        <w:pStyle w:val="111"/>
        <w:ind w:left="0" w:firstLine="0"/>
      </w:pPr>
      <w:bookmarkStart w:id="112" w:name="_Ref445461422"/>
      <w:r w:rsidRPr="00DE68BB">
        <w:t>Отказ в допуске возможен по следующим основаниям:</w:t>
      </w:r>
      <w:bookmarkEnd w:id="112"/>
    </w:p>
    <w:p w:rsidR="00A7271F" w:rsidRPr="008248BF" w:rsidRDefault="00A7271F" w:rsidP="00D21542">
      <w:pPr>
        <w:pStyle w:val="10"/>
        <w:ind w:left="0" w:firstLine="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A7271F" w:rsidRPr="00D8766A" w:rsidRDefault="00A7271F" w:rsidP="00D21542">
      <w:pPr>
        <w:pStyle w:val="10"/>
        <w:ind w:left="0" w:firstLine="0"/>
      </w:pPr>
      <w:r w:rsidRPr="005C05F9">
        <w:lastRenderedPageBreak/>
        <w:t>недостоверность сведений и недействительность документов, представленных в заявке</w:t>
      </w:r>
      <w:r w:rsidRPr="00D8766A">
        <w:t>;</w:t>
      </w:r>
    </w:p>
    <w:p w:rsidR="00A7271F" w:rsidRPr="008248BF" w:rsidRDefault="00A7271F" w:rsidP="00D21542">
      <w:pPr>
        <w:pStyle w:val="10"/>
        <w:ind w:left="0" w:firstLine="0"/>
      </w:pPr>
      <w:r w:rsidRPr="008248BF">
        <w:t>несоответствие участника установленным требованиям (раздел </w:t>
      </w:r>
      <w:r w:rsidR="00B57667">
        <w:t>6</w:t>
      </w:r>
      <w:r w:rsidRPr="008248BF">
        <w:t>), а также при наличии соответствующих требований (п.</w:t>
      </w:r>
      <w:r w:rsidR="00B57667">
        <w:t xml:space="preserve">1.2.27 </w:t>
      </w:r>
      <w:r w:rsidRPr="008248BF">
        <w:t>информационной карты) – несоответствие заявленных участником субподрядчиков/соисполнителей;</w:t>
      </w:r>
    </w:p>
    <w:p w:rsidR="00970901" w:rsidRDefault="00970901" w:rsidP="00D21542">
      <w:pPr>
        <w:pStyle w:val="10"/>
        <w:ind w:left="0" w:firstLine="0"/>
      </w:pPr>
      <w:r w:rsidRPr="00D8766A">
        <w:t>несоответствие предлагаемой продукции</w:t>
      </w:r>
      <w:r>
        <w:t xml:space="preserve"> требованиям раздела 9 - техническому заданию (требований к продукции/работам/услугам);</w:t>
      </w:r>
    </w:p>
    <w:p w:rsidR="00A7271F" w:rsidRPr="008248BF" w:rsidRDefault="00A7271F" w:rsidP="00D21542">
      <w:pPr>
        <w:pStyle w:val="10"/>
        <w:ind w:left="0" w:firstLine="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B57667">
        <w:t>9</w:t>
      </w:r>
      <w:r w:rsidRPr="008248BF">
        <w:t>) с учетом п.</w:t>
      </w:r>
      <w:r w:rsidR="00B57667">
        <w:t>1.2.32</w:t>
      </w:r>
      <w:r w:rsidRPr="008248BF">
        <w:t xml:space="preserve"> информационной карты;</w:t>
      </w:r>
    </w:p>
    <w:p w:rsidR="00A7271F" w:rsidRPr="00B65EAD" w:rsidRDefault="00A7271F" w:rsidP="00D21542">
      <w:pPr>
        <w:pStyle w:val="10"/>
        <w:ind w:left="0" w:firstLine="0"/>
      </w:pPr>
      <w:r w:rsidRPr="008248BF">
        <w:t>превышение предлагаемой цены договора над установленны</w:t>
      </w:r>
      <w:r w:rsidRPr="00B65EAD">
        <w:t>м размером НМЦ</w:t>
      </w:r>
      <w:r>
        <w:t xml:space="preserve"> (п.</w:t>
      </w:r>
      <w:r w:rsidR="00B57667">
        <w:t>1.2.13</w:t>
      </w:r>
      <w:r>
        <w:t xml:space="preserve"> информационной карты);</w:t>
      </w:r>
      <w:r w:rsidRPr="00B65EAD">
        <w:t xml:space="preserve"> несоблюдение иных требований к порядку формирования цены договора;</w:t>
      </w:r>
    </w:p>
    <w:p w:rsidR="00A7271F" w:rsidRPr="005C05F9" w:rsidRDefault="00A7271F" w:rsidP="00D21542">
      <w:pPr>
        <w:pStyle w:val="10"/>
        <w:ind w:left="0" w:firstLine="0"/>
      </w:pPr>
      <w:r>
        <w:t>несоответствие валюты заявки и договора требованиям п.</w:t>
      </w:r>
      <w:r w:rsidR="00020768">
        <w:t>1.2.21</w:t>
      </w:r>
      <w:r>
        <w:t xml:space="preserve"> информационной карты;</w:t>
      </w:r>
    </w:p>
    <w:p w:rsidR="00A7271F" w:rsidRPr="008248BF" w:rsidRDefault="00A7271F" w:rsidP="00D21542">
      <w:pPr>
        <w:pStyle w:val="10"/>
        <w:ind w:left="0" w:firstLine="0"/>
      </w:pPr>
      <w:r w:rsidRPr="008248BF">
        <w:t>при наличии соответствующих требований (п.</w:t>
      </w:r>
      <w:r w:rsidR="00020768">
        <w:t xml:space="preserve">1.2.23 </w:t>
      </w:r>
      <w:r w:rsidRPr="008248BF">
        <w:t>информационной карты) – при непредставлении участником обеспечения заявки;</w:t>
      </w:r>
    </w:p>
    <w:p w:rsidR="00A7271F" w:rsidRPr="00D8766A" w:rsidRDefault="00A7271F" w:rsidP="00D21542">
      <w:pPr>
        <w:pStyle w:val="10"/>
        <w:ind w:left="0" w:firstLine="0"/>
      </w:pPr>
      <w:r w:rsidRPr="00D8766A">
        <w:t xml:space="preserve">несоответствие </w:t>
      </w:r>
      <w:r>
        <w:t xml:space="preserve">установленному </w:t>
      </w:r>
      <w:r w:rsidRPr="00D8766A">
        <w:t>порядку описания предлагаемой продукции</w:t>
      </w:r>
      <w:r>
        <w:t xml:space="preserve"> </w:t>
      </w:r>
      <w:r w:rsidR="000A33FA">
        <w:t xml:space="preserve">в техническом предложении </w:t>
      </w:r>
      <w:r>
        <w:t>(раздел </w:t>
      </w:r>
      <w:r w:rsidR="00020768">
        <w:t>8</w:t>
      </w:r>
      <w:r>
        <w:t>)</w:t>
      </w:r>
      <w:r w:rsidRPr="00D8766A">
        <w:t>;</w:t>
      </w:r>
    </w:p>
    <w:p w:rsidR="00A7271F" w:rsidRPr="00D8766A" w:rsidRDefault="00A7271F" w:rsidP="00D21542">
      <w:pPr>
        <w:pStyle w:val="10"/>
        <w:ind w:left="0" w:firstLine="0"/>
      </w:pPr>
      <w:r w:rsidRPr="00D8766A">
        <w:t>непредставление разъяснений порядка ценообразования и обоснованности предложенной цены договора (п.</w:t>
      </w:r>
      <w:r w:rsidR="00020768">
        <w:t>3.</w:t>
      </w:r>
      <w:r w:rsidR="00C01181">
        <w:t>12.5</w:t>
      </w:r>
      <w:r w:rsidR="00981737">
        <w:t>)</w:t>
      </w:r>
      <w:r>
        <w:t>;</w:t>
      </w:r>
    </w:p>
    <w:p w:rsidR="00A7271F" w:rsidRDefault="00A7271F" w:rsidP="00D21542">
      <w:pPr>
        <w:pStyle w:val="10"/>
        <w:ind w:left="0" w:firstLine="0"/>
      </w:pPr>
      <w:r w:rsidRPr="00BF0AF8">
        <w:t>несоответствие требованиям</w:t>
      </w:r>
      <w:r>
        <w:t>,</w:t>
      </w:r>
      <w:r w:rsidRPr="00BF0AF8">
        <w:t xml:space="preserve"> предусмотренным п.</w:t>
      </w:r>
      <w:r w:rsidR="00F50F7E">
        <w:t xml:space="preserve">6.2.1 </w:t>
      </w:r>
      <w:r>
        <w:t>и</w:t>
      </w:r>
      <w:r w:rsidRPr="00BF0AF8">
        <w:t xml:space="preserve"> п.</w:t>
      </w:r>
      <w:r w:rsidR="00F50F7E">
        <w:t>6.3.3</w:t>
      </w:r>
      <w:r>
        <w:t>;</w:t>
      </w:r>
    </w:p>
    <w:p w:rsidR="00A7271F" w:rsidRPr="00B36A73" w:rsidRDefault="00A7271F" w:rsidP="00D21542">
      <w:pPr>
        <w:pStyle w:val="10"/>
        <w:ind w:left="0" w:firstLine="0"/>
      </w:pPr>
      <w:r w:rsidRPr="00B36A73">
        <w:t xml:space="preserve">отсутствие сведений </w:t>
      </w:r>
      <w:r w:rsidR="00A827B8">
        <w:t>о</w:t>
      </w:r>
      <w:r w:rsidRPr="00B36A73">
        <w:t xml:space="preserve"> привлекаемом участником субподрядчике</w:t>
      </w:r>
      <w:r>
        <w:t xml:space="preserve"> / </w:t>
      </w:r>
      <w:r w:rsidRPr="00FC5E29">
        <w:t>соисполнителе</w:t>
      </w:r>
      <w:r w:rsidRPr="00B36A73">
        <w:t xml:space="preserve"> из числа субъектов МСП</w:t>
      </w:r>
      <w:r>
        <w:t xml:space="preserve"> </w:t>
      </w:r>
      <w:r w:rsidR="00A827B8">
        <w:t>(</w:t>
      </w:r>
      <w:r>
        <w:t xml:space="preserve">если </w:t>
      </w:r>
      <w:r w:rsidRPr="007B6B76">
        <w:t xml:space="preserve">в соответствии с </w:t>
      </w:r>
      <w:r>
        <w:t>п.</w:t>
      </w:r>
      <w:r w:rsidR="00061D02">
        <w:t>1.2.27 и</w:t>
      </w:r>
      <w:r w:rsidRPr="007B6B76">
        <w:t>нформационной карты установлена обязанность привлечения участником субподрядчиков / соисполнителей из числа субъектов МСП</w:t>
      </w:r>
      <w:r>
        <w:t xml:space="preserve">) </w:t>
      </w:r>
      <w:r w:rsidRPr="00B36A73">
        <w:t xml:space="preserve">в реестре </w:t>
      </w:r>
      <w:r>
        <w:t>МСП, или непредставление в отношении указанных лиц</w:t>
      </w:r>
      <w:r w:rsidRPr="00485E1F">
        <w:t xml:space="preserve"> декларации о соответствии критериям отнесения к субъектам малого и среднего предпринимательства (раздел</w:t>
      </w:r>
      <w:r>
        <w:t> </w:t>
      </w:r>
      <w:r w:rsidR="00F50F7E">
        <w:t>8</w:t>
      </w:r>
      <w:r w:rsidRPr="00485E1F">
        <w:t>)</w:t>
      </w:r>
      <w:r>
        <w:t>;</w:t>
      </w:r>
    </w:p>
    <w:p w:rsidR="00A7271F" w:rsidRPr="0053364D" w:rsidRDefault="00A7271F" w:rsidP="00D21542">
      <w:pPr>
        <w:pStyle w:val="10"/>
        <w:ind w:left="0" w:firstLine="0"/>
      </w:pPr>
      <w:r w:rsidRPr="00B36A73">
        <w:t xml:space="preserve">несоответствие сведений </w:t>
      </w:r>
      <w:r w:rsidR="00A827B8">
        <w:t>о</w:t>
      </w:r>
      <w:r w:rsidRPr="00B36A73">
        <w:t xml:space="preserve"> привлекаемом участником субподрядчике </w:t>
      </w:r>
      <w:r>
        <w:t xml:space="preserve">/ </w:t>
      </w:r>
      <w:r w:rsidRPr="00B36A73">
        <w:t>соисполнителе из числа субъектов МСП</w:t>
      </w:r>
      <w:r>
        <w:t xml:space="preserve"> </w:t>
      </w:r>
      <w:r w:rsidR="00A827B8">
        <w:t>(</w:t>
      </w:r>
      <w:r>
        <w:t xml:space="preserve">если </w:t>
      </w:r>
      <w:r w:rsidRPr="007B6B76">
        <w:t xml:space="preserve">в соответствии с </w:t>
      </w:r>
      <w:r>
        <w:t>п.</w:t>
      </w:r>
      <w:r w:rsidR="00F50F7E">
        <w:t>1.2.27</w:t>
      </w:r>
      <w:r>
        <w:t xml:space="preserve"> </w:t>
      </w:r>
      <w:r w:rsidRPr="007B6B76">
        <w:t>информационной карты установлена обязанность привлечения участником субподрядчиков / соисполнителей из числа субъектов МСП</w:t>
      </w:r>
      <w:r>
        <w:t>)</w:t>
      </w:r>
      <w:r w:rsidRPr="00B36A73">
        <w:t>, содержащихся в декларации</w:t>
      </w:r>
      <w:r w:rsidRPr="00FC5E29">
        <w:t xml:space="preserve"> о соответствии критериям отнесения к субъектам малого и среднего предпринимательства (раздел</w:t>
      </w:r>
      <w:r>
        <w:t> </w:t>
      </w:r>
      <w:r w:rsidR="00F50F7E">
        <w:t>8</w:t>
      </w:r>
      <w:r w:rsidRPr="00FC5E29">
        <w:t>)</w:t>
      </w:r>
      <w:r w:rsidRPr="00B36A73">
        <w:t>, критериям отнесения к субъектам МСП, установленным</w:t>
      </w:r>
      <w:r w:rsidRPr="0053364D">
        <w:t xml:space="preserve"> </w:t>
      </w:r>
      <w:r w:rsidRPr="00DD4AEF">
        <w:t>статьей 4 Закона 209-ФЗ</w:t>
      </w:r>
      <w:r w:rsidRPr="0053364D">
        <w:t>.</w:t>
      </w:r>
    </w:p>
    <w:p w:rsidR="00E124FF" w:rsidRPr="00E124FF" w:rsidRDefault="00910C3E" w:rsidP="00D21542">
      <w:pPr>
        <w:pStyle w:val="10"/>
        <w:ind w:left="0" w:firstLine="0"/>
        <w:rPr>
          <w:color w:val="FF0000"/>
        </w:rPr>
      </w:pPr>
      <w:r w:rsidRPr="00E124FF">
        <w:rPr>
          <w:color w:val="FF0000"/>
        </w:rPr>
        <w:t>несоответствие участника</w:t>
      </w:r>
      <w:r w:rsidR="00E124FF" w:rsidRPr="00E124FF">
        <w:rPr>
          <w:color w:val="FF0000"/>
        </w:rPr>
        <w:t xml:space="preserve"> требования</w:t>
      </w:r>
      <w:r w:rsidR="00E124FF">
        <w:rPr>
          <w:color w:val="FF0000"/>
        </w:rPr>
        <w:t>м</w:t>
      </w:r>
      <w:r w:rsidR="00BA6F91">
        <w:rPr>
          <w:color w:val="FF0000"/>
        </w:rPr>
        <w:t xml:space="preserve">, предусмотренным </w:t>
      </w:r>
      <w:r w:rsidR="00E124FF" w:rsidRPr="00E124FF">
        <w:rPr>
          <w:color w:val="FF0000"/>
        </w:rPr>
        <w:t>п.6.1.3</w:t>
      </w:r>
      <w:r w:rsidR="00BA6F91">
        <w:rPr>
          <w:color w:val="FF0000"/>
        </w:rPr>
        <w:t>.</w:t>
      </w:r>
    </w:p>
    <w:p w:rsidR="00A7271F" w:rsidRDefault="00A7271F" w:rsidP="00D21542">
      <w:pPr>
        <w:pStyle w:val="111"/>
        <w:ind w:left="0" w:firstLine="0"/>
      </w:pPr>
      <w:bookmarkStart w:id="113"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Pr="00D8766A">
        <w:t> </w:t>
      </w:r>
      <w:r w:rsidR="00061D02">
        <w:t>3.16</w:t>
      </w:r>
      <w:r>
        <w:t xml:space="preserve"> и п</w:t>
      </w:r>
      <w:r w:rsidRPr="00204B94">
        <w:t xml:space="preserve">о результатам рассмотрения </w:t>
      </w:r>
      <w:r>
        <w:t>к процедуре оценки и сопоставления (подраздел</w:t>
      </w:r>
      <w:r w:rsidR="00061D02">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3"/>
      <w:r w:rsidRPr="00D8766A">
        <w:t>.</w:t>
      </w:r>
    </w:p>
    <w:p w:rsidR="00A7271F" w:rsidRPr="00D8766A" w:rsidRDefault="00A7271F" w:rsidP="00D21542">
      <w:pPr>
        <w:pStyle w:val="111"/>
        <w:ind w:left="0" w:firstLine="0"/>
      </w:pPr>
      <w:bookmarkStart w:id="114" w:name="_Ref444093611"/>
      <w:r w:rsidRPr="00D8766A">
        <w:t xml:space="preserve">По результатам рассмотрения заявок </w:t>
      </w:r>
      <w:r w:rsidR="00505F52" w:rsidRPr="00D8766A">
        <w:t>мо</w:t>
      </w:r>
      <w:r w:rsidR="00505F52">
        <w:t>жет</w:t>
      </w:r>
      <w:r w:rsidR="00505F52" w:rsidRPr="00D8766A">
        <w:t xml:space="preserve"> </w:t>
      </w:r>
      <w:r w:rsidRPr="00D8766A">
        <w:t xml:space="preserve">быть </w:t>
      </w:r>
      <w:r w:rsidR="00505F52" w:rsidRPr="00D8766A">
        <w:t>принят</w:t>
      </w:r>
      <w:r w:rsidR="00505F52">
        <w:t>о</w:t>
      </w:r>
      <w:r w:rsidR="00505F52" w:rsidRPr="00D8766A">
        <w:t xml:space="preserve"> решени</w:t>
      </w:r>
      <w:r w:rsidR="00505F52">
        <w:t>е</w:t>
      </w:r>
      <w:r w:rsidR="00505F52" w:rsidRPr="00D8766A">
        <w:t xml:space="preserve"> </w:t>
      </w:r>
      <w:r w:rsidRPr="00D8766A">
        <w:t xml:space="preserve">о проведении </w:t>
      </w:r>
      <w:r>
        <w:t>переторжки</w:t>
      </w:r>
      <w:r w:rsidRPr="00D8766A">
        <w:t xml:space="preserve"> (подраздел </w:t>
      </w:r>
      <w:r w:rsidR="00061D02">
        <w:t>3.14</w:t>
      </w:r>
      <w:r w:rsidRPr="00D8766A">
        <w:t>).</w:t>
      </w:r>
      <w:bookmarkEnd w:id="114"/>
    </w:p>
    <w:p w:rsidR="00A7271F" w:rsidRPr="00D8766A" w:rsidRDefault="00A7271F" w:rsidP="00D21542">
      <w:pPr>
        <w:pStyle w:val="111"/>
        <w:ind w:left="0" w:firstLine="0"/>
      </w:pPr>
      <w:bookmarkStart w:id="115" w:name="_Ref464134552"/>
      <w:bookmarkStart w:id="116" w:name="_Ref444078081"/>
      <w:r>
        <w:t>Р</w:t>
      </w:r>
      <w:r w:rsidRPr="00D8766A">
        <w:t>ешение о</w:t>
      </w:r>
      <w:r>
        <w:t xml:space="preserve"> результатах рассмотрения заявок оформляется </w:t>
      </w:r>
      <w:r w:rsidRPr="00D8766A">
        <w:t>протоколом</w:t>
      </w:r>
      <w:r w:rsidR="00B860F6">
        <w:t xml:space="preserve">. </w:t>
      </w:r>
      <w:bookmarkEnd w:id="115"/>
      <w:bookmarkEnd w:id="116"/>
      <w:r w:rsidR="00B860F6">
        <w:t xml:space="preserve"> </w:t>
      </w:r>
    </w:p>
    <w:p w:rsidR="00A7271F" w:rsidRDefault="00A7271F" w:rsidP="00D21542">
      <w:pPr>
        <w:pStyle w:val="111"/>
        <w:ind w:left="0" w:firstLine="0"/>
      </w:pPr>
      <w:bookmarkStart w:id="117" w:name="_Ref444091196"/>
      <w:r w:rsidRPr="00D8766A">
        <w:lastRenderedPageBreak/>
        <w:t>Допускается совмещать рассмотрение заявок с оценкой и сопоставлением заявок (подраздел </w:t>
      </w:r>
      <w:r w:rsidR="00061D02">
        <w:t>3.13</w:t>
      </w:r>
      <w:r w:rsidRPr="00D8766A">
        <w:t>)</w:t>
      </w:r>
      <w:r>
        <w:t>.</w:t>
      </w:r>
    </w:p>
    <w:bookmarkEnd w:id="117"/>
    <w:p w:rsidR="00A7271F" w:rsidRPr="001A2245" w:rsidRDefault="00A7271F" w:rsidP="00D21542">
      <w:pPr>
        <w:pStyle w:val="111"/>
        <w:ind w:left="0" w:firstLine="0"/>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переторжки; в иных случаях отдельный протокол может не оформляться, а соответствующая информация включается в последующие протоколы.</w:t>
      </w:r>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1"/>
        <w:ind w:left="0" w:firstLine="0"/>
      </w:pPr>
      <w:r>
        <w:t xml:space="preserve">Если </w:t>
      </w:r>
      <w:r w:rsidRPr="00D8766A">
        <w:t>основания отказа в допуске</w:t>
      </w:r>
      <w:r>
        <w:t xml:space="preserve">, указанные в </w:t>
      </w:r>
      <w:r w:rsidRPr="00D8766A">
        <w:t>п.</w:t>
      </w:r>
      <w:r w:rsidR="00B068CC">
        <w:t>3.12.</w:t>
      </w:r>
      <w:r w:rsidR="001E112A">
        <w:t>7</w:t>
      </w:r>
      <w:r>
        <w:t>, обнаружены позже</w:t>
      </w:r>
      <w:r w:rsidRPr="00D8766A">
        <w:t xml:space="preserve"> </w:t>
      </w:r>
      <w:r>
        <w:t>процедуры рассмотрения заявок (подраздел</w:t>
      </w:r>
      <w:r w:rsidR="00B068CC">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A7271F" w:rsidRPr="00D8766A" w:rsidRDefault="00A7271F" w:rsidP="00D21542">
      <w:pPr>
        <w:pStyle w:val="11"/>
        <w:ind w:left="0" w:firstLine="0"/>
      </w:pPr>
      <w:bookmarkStart w:id="118" w:name="_Ref443489921"/>
      <w:bookmarkStart w:id="119" w:name="_Toc94856528"/>
      <w:r w:rsidRPr="00D8766A">
        <w:t>Оценка и сопоставление заявок</w:t>
      </w:r>
      <w:bookmarkEnd w:id="118"/>
      <w:bookmarkEnd w:id="119"/>
    </w:p>
    <w:p w:rsidR="00A7271F" w:rsidRPr="008248BF" w:rsidRDefault="00A7271F" w:rsidP="00D21542">
      <w:pPr>
        <w:pStyle w:val="111"/>
        <w:ind w:left="0" w:firstLine="0"/>
      </w:pPr>
      <w:r w:rsidRPr="00D8766A">
        <w:t xml:space="preserve">В месте, </w:t>
      </w:r>
      <w:r>
        <w:t xml:space="preserve">в </w:t>
      </w:r>
      <w:r w:rsidRPr="00D8766A">
        <w:t xml:space="preserve">дату и время, указанные </w:t>
      </w:r>
      <w:r w:rsidRPr="004B4E1E">
        <w:t>в п.</w:t>
      </w:r>
      <w:r w:rsidR="00B068CC" w:rsidRPr="0053364D">
        <w:t>1.2.18</w:t>
      </w:r>
      <w:r w:rsidRPr="0053364D">
        <w:rPr>
          <w:color w:val="FF0000"/>
        </w:rPr>
        <w:t xml:space="preserve"> </w:t>
      </w:r>
      <w:r w:rsidRPr="008248BF">
        <w:t>информационной карты, в целях выявления победителя проводится процедура оценки и сопоставления заявок</w:t>
      </w:r>
      <w:r w:rsidR="00AE5AE9">
        <w:t xml:space="preserve"> </w:t>
      </w:r>
      <w:r w:rsidR="00AE5AE9" w:rsidRPr="008248BF">
        <w:t>(без присутствия поставщиков</w:t>
      </w:r>
      <w:r w:rsidR="00AE5AE9">
        <w:t>)</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068CC">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A7271F" w:rsidRPr="008248BF" w:rsidRDefault="00A7271F" w:rsidP="00D21542">
      <w:pPr>
        <w:pStyle w:val="111"/>
        <w:ind w:left="0" w:firstLine="0"/>
      </w:pPr>
      <w:r w:rsidRPr="008248BF">
        <w:t>Процедура оценки и сопоставления заявок осуществляется в порядке и по критериям, установленным в п.</w:t>
      </w:r>
      <w:r w:rsidR="00B068CC">
        <w:t>1.2.31</w:t>
      </w:r>
      <w:r w:rsidRPr="008248BF">
        <w:t xml:space="preserve"> информационной карты</w:t>
      </w:r>
      <w:r w:rsidRPr="008248BF">
        <w:rPr>
          <w:rFonts w:eastAsia="Times New Roman"/>
          <w:lang w:eastAsia="ru-RU"/>
        </w:rPr>
        <w:t>.</w:t>
      </w:r>
    </w:p>
    <w:p w:rsidR="00A7271F" w:rsidRPr="008248BF" w:rsidRDefault="00A7271F" w:rsidP="00D21542">
      <w:pPr>
        <w:pStyle w:val="111"/>
        <w:ind w:left="0" w:firstLine="0"/>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w:t>
      </w:r>
      <w:r w:rsidR="00C36424" w:rsidRPr="002C46B9">
        <w:t>заявке,</w:t>
      </w:r>
      <w:r w:rsidRPr="002C46B9">
        <w:t xml:space="preserve"> </w:t>
      </w:r>
      <w:r w:rsidRPr="00B65EAD">
        <w:t xml:space="preserve">полученной ранее по времени (если цены участников </w:t>
      </w:r>
      <w:r>
        <w:t>равны</w:t>
      </w:r>
      <w:r w:rsidRPr="00B65EAD">
        <w:t xml:space="preserve">). В случаях, прямо установленных </w:t>
      </w:r>
      <w:r w:rsidRPr="008248BF">
        <w:t>п.</w:t>
      </w:r>
      <w:r w:rsidR="00B068CC">
        <w:t>1.2.4</w:t>
      </w:r>
      <w:r w:rsidRPr="008248BF">
        <w:t xml:space="preserve"> информационной карты, может быть предусмотрено присвоение нескольких первых мест и выбор нескольких победителей.</w:t>
      </w:r>
    </w:p>
    <w:p w:rsidR="00A7271F" w:rsidRPr="008248BF" w:rsidRDefault="00A7271F" w:rsidP="00D21542">
      <w:pPr>
        <w:pStyle w:val="111"/>
        <w:ind w:left="0" w:firstLine="0"/>
      </w:pPr>
      <w:bookmarkStart w:id="120" w:name="_Ref444095245"/>
      <w:r w:rsidRPr="008248BF">
        <w:t>По результатам процедуры оценки и сопоставления заявок может быть принято одно из следующих решений:</w:t>
      </w:r>
      <w:bookmarkEnd w:id="120"/>
    </w:p>
    <w:p w:rsidR="00A7271F" w:rsidRPr="008248BF" w:rsidRDefault="00A7271F" w:rsidP="00D21542">
      <w:pPr>
        <w:pStyle w:val="10"/>
        <w:ind w:left="0" w:firstLine="0"/>
      </w:pPr>
      <w:bookmarkStart w:id="121" w:name="_Ref444093756"/>
      <w:r w:rsidRPr="008248BF">
        <w:t>о проведении переторжки (подраздел </w:t>
      </w:r>
      <w:r w:rsidR="00B068CC">
        <w:t>3.14</w:t>
      </w:r>
      <w:r w:rsidRPr="008248BF">
        <w:t>), если возможность ее проведения установлена в п.</w:t>
      </w:r>
      <w:r w:rsidR="00B068CC">
        <w:t>1.2.4</w:t>
      </w:r>
      <w:r w:rsidRPr="008248BF">
        <w:t xml:space="preserve"> информационной карты;</w:t>
      </w:r>
      <w:bookmarkEnd w:id="121"/>
    </w:p>
    <w:p w:rsidR="00A7271F" w:rsidRPr="008248BF" w:rsidRDefault="00A7271F" w:rsidP="00D21542">
      <w:pPr>
        <w:pStyle w:val="10"/>
        <w:ind w:left="0" w:firstLine="0"/>
      </w:pPr>
      <w:bookmarkStart w:id="122" w:name="_Ref444093823"/>
      <w:r w:rsidRPr="008248BF">
        <w:t>о подведении итогов закупки (подраздел </w:t>
      </w:r>
      <w:r w:rsidR="00B068CC">
        <w:t>3.15</w:t>
      </w:r>
      <w:r w:rsidRPr="008248BF">
        <w:t>).</w:t>
      </w:r>
      <w:bookmarkEnd w:id="122"/>
    </w:p>
    <w:p w:rsidR="00A7271F" w:rsidRPr="005C05F9" w:rsidRDefault="00A7271F" w:rsidP="00D21542">
      <w:pPr>
        <w:pStyle w:val="111"/>
        <w:ind w:left="0" w:firstLine="0"/>
      </w:pPr>
      <w:bookmarkStart w:id="123" w:name="_Ref444094193"/>
      <w:r w:rsidRPr="005C05F9">
        <w:t xml:space="preserve">Оценка и сопоставление заявок </w:t>
      </w:r>
      <w:r>
        <w:t>проводятся</w:t>
      </w:r>
      <w:r w:rsidRPr="005C05F9">
        <w:t xml:space="preserve"> повторно в случаях:</w:t>
      </w:r>
    </w:p>
    <w:p w:rsidR="00A7271F" w:rsidRPr="005C05F9" w:rsidRDefault="00A7271F" w:rsidP="00D21542">
      <w:pPr>
        <w:pStyle w:val="10"/>
        <w:ind w:left="0" w:firstLine="0"/>
      </w:pPr>
      <w:r w:rsidRPr="005C05F9">
        <w:t>наличия решения Заказчика об отстранении одного из участников;</w:t>
      </w:r>
    </w:p>
    <w:p w:rsidR="00A7271F" w:rsidRDefault="00A7271F" w:rsidP="00D21542">
      <w:pPr>
        <w:pStyle w:val="10"/>
        <w:ind w:left="0" w:firstLine="0"/>
      </w:pPr>
      <w:r w:rsidRPr="005C05F9">
        <w:t>по результатам проведения переторжки</w:t>
      </w:r>
      <w:r>
        <w:t xml:space="preserve">; </w:t>
      </w:r>
    </w:p>
    <w:p w:rsidR="00A7271F" w:rsidRPr="005C05F9" w:rsidRDefault="00A7271F" w:rsidP="00D21542">
      <w:pPr>
        <w:pStyle w:val="10"/>
        <w:ind w:left="0" w:firstLine="0"/>
      </w:pPr>
      <w:r>
        <w:t>при наличии соответствующих обстоятельств, установленных порядком применения приоритета (п.</w:t>
      </w:r>
      <w:r w:rsidR="00B068CC">
        <w:t>7.2.5</w:t>
      </w:r>
      <w:r>
        <w:t xml:space="preserve">). </w:t>
      </w:r>
    </w:p>
    <w:p w:rsidR="00A7271F" w:rsidRPr="00D8766A" w:rsidRDefault="00A7271F" w:rsidP="00D21542">
      <w:pPr>
        <w:pStyle w:val="111"/>
        <w:ind w:left="0" w:firstLine="0"/>
      </w:pPr>
      <w:r w:rsidRPr="005C05F9">
        <w:rPr>
          <w:rStyle w:val="1110"/>
        </w:rPr>
        <w:lastRenderedPageBreak/>
        <w:t>По результатам процедуры оценки и сопоставления заявок оформляется</w:t>
      </w:r>
      <w:r w:rsidRPr="00D8766A">
        <w:t xml:space="preserve"> протокол</w:t>
      </w:r>
      <w:r w:rsidR="00B860F6">
        <w:t xml:space="preserve">. </w:t>
      </w:r>
      <w:bookmarkEnd w:id="123"/>
    </w:p>
    <w:p w:rsidR="00A7271F" w:rsidRPr="00D8766A" w:rsidRDefault="00A7271F" w:rsidP="00D21542">
      <w:pPr>
        <w:pStyle w:val="111"/>
        <w:ind w:left="0" w:firstLine="0"/>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переторжки; в случае принятия решения о подведении итогов закупки отдельный протокол может не оформляться, а информация, определенная</w:t>
      </w:r>
      <w:r w:rsidRPr="0053364D">
        <w:rPr>
          <w:color w:val="FF0000"/>
        </w:rPr>
        <w:t xml:space="preserve"> </w:t>
      </w:r>
      <w:r w:rsidRPr="0053364D">
        <w:rPr>
          <w:color w:val="000000" w:themeColor="text1"/>
        </w:rPr>
        <w:t>п.</w:t>
      </w:r>
      <w:r w:rsidR="0022144B" w:rsidRPr="0053364D">
        <w:rPr>
          <w:color w:val="000000" w:themeColor="text1"/>
        </w:rPr>
        <w:t>3.13.6</w:t>
      </w:r>
      <w:r w:rsidRPr="0053364D">
        <w:rPr>
          <w:color w:val="000000" w:themeColor="text1"/>
        </w:rPr>
        <w:t xml:space="preserve"> </w:t>
      </w:r>
      <w:r w:rsidRPr="00D8766A">
        <w:t>вносится в протокол, оформляемый по итогам закупки.</w:t>
      </w:r>
    </w:p>
    <w:p w:rsidR="00A7271F" w:rsidRPr="0053364D" w:rsidRDefault="00A7271F" w:rsidP="00D21542">
      <w:pPr>
        <w:pStyle w:val="111"/>
        <w:ind w:left="0" w:firstLine="0"/>
        <w:rPr>
          <w:color w:val="000000" w:themeColor="text1"/>
        </w:rPr>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Pr="0053364D">
        <w:rPr>
          <w:b/>
          <w:color w:val="000000" w:themeColor="text1"/>
        </w:rPr>
        <w:t>.</w:t>
      </w:r>
    </w:p>
    <w:p w:rsidR="00A7271F" w:rsidRPr="00D8766A" w:rsidRDefault="00A7271F" w:rsidP="00D21542">
      <w:pPr>
        <w:pStyle w:val="11"/>
        <w:ind w:left="0" w:firstLine="0"/>
      </w:pPr>
      <w:bookmarkStart w:id="124" w:name="_Toc464486400"/>
      <w:bookmarkStart w:id="125" w:name="_Toc464486472"/>
      <w:bookmarkStart w:id="126" w:name="_Toc466302259"/>
      <w:bookmarkStart w:id="127" w:name="_Toc466302260"/>
      <w:bookmarkStart w:id="128" w:name="_Toc466302261"/>
      <w:bookmarkStart w:id="129" w:name="_Toc466302262"/>
      <w:bookmarkStart w:id="130" w:name="_Toc466302263"/>
      <w:bookmarkStart w:id="131" w:name="_Toc466302264"/>
      <w:bookmarkStart w:id="132" w:name="_Toc466302265"/>
      <w:bookmarkStart w:id="133" w:name="_Toc466302266"/>
      <w:bookmarkStart w:id="134" w:name="_Toc466302267"/>
      <w:bookmarkStart w:id="135" w:name="_Toc466302268"/>
      <w:bookmarkStart w:id="136" w:name="_Toc466302269"/>
      <w:bookmarkStart w:id="137" w:name="_Toc466302270"/>
      <w:bookmarkStart w:id="138" w:name="_Toc466302271"/>
      <w:bookmarkStart w:id="139" w:name="_Toc466302272"/>
      <w:bookmarkStart w:id="140" w:name="_Toc466302273"/>
      <w:bookmarkStart w:id="141" w:name="_Toc466302274"/>
      <w:bookmarkStart w:id="142" w:name="_Toc466302275"/>
      <w:bookmarkStart w:id="143" w:name="_Toc466302276"/>
      <w:bookmarkStart w:id="144" w:name="_Toc466302277"/>
      <w:bookmarkStart w:id="145" w:name="_Toc466302278"/>
      <w:bookmarkStart w:id="146" w:name="_Toc466302279"/>
      <w:bookmarkStart w:id="147" w:name="_Toc466302280"/>
      <w:bookmarkStart w:id="148" w:name="_Toc466302281"/>
      <w:bookmarkStart w:id="149" w:name="_Toc466302282"/>
      <w:bookmarkStart w:id="150" w:name="_Toc466302283"/>
      <w:bookmarkStart w:id="151" w:name="_Toc466302284"/>
      <w:bookmarkStart w:id="152" w:name="_Ref443489932"/>
      <w:bookmarkStart w:id="153" w:name="_Toc94856529"/>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D8766A">
        <w:t>Переторжка</w:t>
      </w:r>
      <w:bookmarkEnd w:id="152"/>
      <w:bookmarkEnd w:id="153"/>
    </w:p>
    <w:p w:rsidR="00A7271F" w:rsidRPr="00D8766A" w:rsidRDefault="00A7271F" w:rsidP="00D21542">
      <w:pPr>
        <w:pStyle w:val="111"/>
        <w:ind w:left="0" w:firstLine="0"/>
      </w:pPr>
      <w:bookmarkStart w:id="154" w:name="_Ref445390696"/>
      <w:r w:rsidRPr="00D8766A">
        <w:t xml:space="preserve">Процедура переторжки проводится на основании решения, принятого в соответствии с </w:t>
      </w:r>
      <w:r>
        <w:t>п.</w:t>
      </w:r>
      <w:r w:rsidR="0022144B">
        <w:t>3.12.</w:t>
      </w:r>
      <w:r w:rsidR="00F70F9D">
        <w:t>9</w:t>
      </w:r>
      <w:r w:rsidR="0022144B">
        <w:t xml:space="preserve"> и</w:t>
      </w:r>
      <w:r>
        <w:t xml:space="preserve">ли </w:t>
      </w:r>
      <w:r w:rsidRPr="00D8766A">
        <w:t>п.</w:t>
      </w:r>
      <w:r w:rsidR="0022144B">
        <w:t>3.13.5</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54"/>
    </w:p>
    <w:p w:rsidR="00A7271F" w:rsidRDefault="00A7271F" w:rsidP="00D21542">
      <w:pPr>
        <w:pStyle w:val="111"/>
        <w:ind w:left="0" w:firstLine="0"/>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 </w:t>
      </w:r>
      <w:r w:rsidR="0022144B">
        <w:t>3.12</w:t>
      </w:r>
      <w:r w:rsidRPr="00D8766A">
        <w:t>).</w:t>
      </w:r>
    </w:p>
    <w:p w:rsidR="00A7271F" w:rsidRPr="00D8766A" w:rsidRDefault="00A7271F" w:rsidP="00D21542">
      <w:pPr>
        <w:pStyle w:val="111"/>
        <w:ind w:left="0" w:firstLine="0"/>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A7271F" w:rsidRPr="00D8766A" w:rsidRDefault="00A7271F" w:rsidP="00D21542">
      <w:pPr>
        <w:pStyle w:val="111"/>
        <w:ind w:left="0" w:firstLine="0"/>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A7271F" w:rsidRPr="00D8766A" w:rsidRDefault="00A7271F" w:rsidP="00D21542">
      <w:pPr>
        <w:pStyle w:val="111"/>
        <w:ind w:left="0" w:firstLine="0"/>
      </w:pPr>
      <w:bookmarkStart w:id="155"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55"/>
    </w:p>
    <w:p w:rsidR="00A7271F" w:rsidRPr="00D8766A" w:rsidRDefault="00A7271F" w:rsidP="00D21542">
      <w:pPr>
        <w:pStyle w:val="111"/>
        <w:ind w:left="0" w:firstLine="0"/>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A7271F" w:rsidRPr="00D8766A" w:rsidRDefault="00A7271F" w:rsidP="00D21542">
      <w:pPr>
        <w:pStyle w:val="111"/>
        <w:ind w:left="0" w:firstLine="0"/>
      </w:pPr>
      <w:bookmarkStart w:id="156"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56"/>
    </w:p>
    <w:p w:rsidR="00A7271F" w:rsidRPr="009476E6" w:rsidRDefault="00A7271F" w:rsidP="00D21542">
      <w:pPr>
        <w:pStyle w:val="111"/>
        <w:ind w:left="0" w:firstLine="0"/>
      </w:pPr>
      <w:bookmarkStart w:id="157"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57"/>
    </w:p>
    <w:p w:rsidR="00A7271F" w:rsidRPr="009476E6" w:rsidRDefault="00A7271F" w:rsidP="00D21542">
      <w:pPr>
        <w:pStyle w:val="10"/>
        <w:ind w:left="0" w:firstLine="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A7271F" w:rsidRPr="009476E6" w:rsidRDefault="00A7271F" w:rsidP="00D21542">
      <w:pPr>
        <w:pStyle w:val="10"/>
        <w:ind w:left="0" w:firstLine="0"/>
      </w:pPr>
      <w:r w:rsidRPr="009476E6">
        <w:t xml:space="preserve">отклонить </w:t>
      </w:r>
      <w:r>
        <w:t xml:space="preserve">заявку </w:t>
      </w:r>
      <w:r w:rsidRPr="009476E6">
        <w:t>о</w:t>
      </w:r>
      <w:r w:rsidRPr="003F0191">
        <w:t>т дальнейшего участия в закупке</w:t>
      </w:r>
      <w:r>
        <w:t>;</w:t>
      </w:r>
    </w:p>
    <w:p w:rsidR="00A7271F" w:rsidRPr="009476E6" w:rsidRDefault="00A7271F" w:rsidP="00D21542">
      <w:pPr>
        <w:pStyle w:val="10"/>
        <w:ind w:left="0" w:firstLine="0"/>
      </w:pPr>
      <w:r w:rsidRPr="009476E6">
        <w:t xml:space="preserve">принять заявку с ухудшенным ценовым предложением при условии наличия существенных оснований </w:t>
      </w:r>
      <w:proofErr w:type="gramStart"/>
      <w:r w:rsidRPr="009476E6">
        <w:t>и</w:t>
      </w:r>
      <w:proofErr w:type="gramEnd"/>
      <w:r w:rsidRPr="009476E6">
        <w:t xml:space="preserve"> если цена не превышает НМЦ, установленную в документации о закупке</w:t>
      </w:r>
      <w:r>
        <w:t xml:space="preserve"> (п.</w:t>
      </w:r>
      <w:r w:rsidR="00AF2329">
        <w:t>1.2.13 и</w:t>
      </w:r>
      <w:r>
        <w:t>нформационной карты)</w:t>
      </w:r>
      <w:r w:rsidRPr="009476E6">
        <w:t>.</w:t>
      </w:r>
    </w:p>
    <w:p w:rsidR="00A7271F" w:rsidRPr="00D8766A" w:rsidRDefault="00A7271F" w:rsidP="00D21542">
      <w:pPr>
        <w:pStyle w:val="111"/>
        <w:ind w:left="0" w:firstLine="0"/>
      </w:pPr>
      <w:r>
        <w:t>П</w:t>
      </w:r>
      <w:r w:rsidRPr="00D8766A">
        <w:t>орядок проведения процедуры переторжки в 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AF2329">
        <w:t>.3.11.3</w:t>
      </w:r>
      <w:r w:rsidRPr="00D8766A">
        <w:t xml:space="preserve"> и п.</w:t>
      </w:r>
      <w:r w:rsidR="00AF2329">
        <w:t>3.11.4</w:t>
      </w:r>
      <w:r>
        <w:t xml:space="preserve"> (по аналогии)</w:t>
      </w:r>
      <w:r w:rsidRPr="00D8766A">
        <w:t>;</w:t>
      </w:r>
    </w:p>
    <w:p w:rsidR="00A7271F" w:rsidRPr="00D8766A" w:rsidRDefault="00A7271F" w:rsidP="00D21542">
      <w:pPr>
        <w:pStyle w:val="10"/>
        <w:ind w:left="0" w:firstLine="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A7271F" w:rsidRPr="00D8766A" w:rsidRDefault="00A7271F" w:rsidP="00D21542">
      <w:pPr>
        <w:pStyle w:val="10"/>
        <w:ind w:left="0" w:firstLine="0"/>
      </w:pPr>
      <w:bookmarkStart w:id="158" w:name="_Ref445389168"/>
      <w:bookmarkStart w:id="159" w:name="_Ref445890990"/>
      <w:r w:rsidRPr="00D8766A">
        <w:t>процедура переторжки проводится в следующем порядке:</w:t>
      </w:r>
      <w:bookmarkEnd w:id="158"/>
      <w:bookmarkEnd w:id="159"/>
    </w:p>
    <w:p w:rsidR="00086B7D" w:rsidRDefault="00086B7D" w:rsidP="00D21542">
      <w:pPr>
        <w:pStyle w:val="a2"/>
        <w:ind w:left="0" w:firstLine="0"/>
      </w:pPr>
      <w:r>
        <w:lastRenderedPageBreak/>
        <w:t>представители участников могут принять участие в переторжке по месту проведения переторжки, указанному в пр</w:t>
      </w:r>
      <w:r w:rsidR="00317284">
        <w:t>отоколе о проведении переторжки</w:t>
      </w:r>
      <w:r>
        <w:t>;</w:t>
      </w:r>
    </w:p>
    <w:p w:rsidR="00A7271F" w:rsidRPr="00D8766A" w:rsidRDefault="00A7271F" w:rsidP="00D21542">
      <w:pPr>
        <w:pStyle w:val="a2"/>
        <w:ind w:left="0" w:firstLine="0"/>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AF2329">
        <w:t>3.14.7</w:t>
      </w:r>
      <w:r w:rsidRPr="00D8766A">
        <w:t>;</w:t>
      </w:r>
    </w:p>
    <w:p w:rsidR="00A7271F" w:rsidRPr="00D8766A" w:rsidRDefault="00A7271F" w:rsidP="00D21542">
      <w:pPr>
        <w:pStyle w:val="a2"/>
        <w:ind w:left="0" w:firstLine="0"/>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F70F9D">
        <w:t xml:space="preserve"> 3.13</w:t>
      </w:r>
      <w:r w:rsidRPr="00D8766A">
        <w:t>) заявляют свои предложения на переторжку;</w:t>
      </w:r>
    </w:p>
    <w:p w:rsidR="00A7271F" w:rsidRPr="00D8766A" w:rsidRDefault="00A7271F" w:rsidP="00D21542">
      <w:pPr>
        <w:pStyle w:val="a2"/>
        <w:ind w:left="0" w:firstLine="0"/>
      </w:pPr>
      <w:r w:rsidRPr="00D8766A">
        <w:t xml:space="preserve">количество </w:t>
      </w:r>
      <w:r w:rsidRPr="0053364D">
        <w:rPr>
          <w:color w:val="000000" w:themeColor="text1"/>
        </w:rPr>
        <w:t xml:space="preserve">раундов переторжки, в рамках которых каждый участник вправе заявить свои предложения, не ограничено и определяется </w:t>
      </w:r>
      <w:r w:rsidR="008E62C1" w:rsidRPr="0053364D">
        <w:rPr>
          <w:color w:val="000000" w:themeColor="text1"/>
        </w:rPr>
        <w:t>заказчиком/</w:t>
      </w:r>
      <w:r w:rsidRPr="0053364D">
        <w:rPr>
          <w:color w:val="000000" w:themeColor="text1"/>
        </w:rPr>
        <w:t xml:space="preserve">организатором закупки в ходе процедуры </w:t>
      </w:r>
      <w:r w:rsidRPr="00D8766A">
        <w:t>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t>П</w:t>
      </w:r>
      <w:r w:rsidRPr="00D8766A">
        <w:t>орядок проведения процедуры переторжки в очно-заочной форме:</w:t>
      </w:r>
    </w:p>
    <w:p w:rsidR="00A7271F" w:rsidRPr="00D8766A" w:rsidRDefault="00A7271F" w:rsidP="00D21542">
      <w:pPr>
        <w:pStyle w:val="10"/>
        <w:ind w:left="0" w:firstLine="0"/>
      </w:pPr>
      <w:r>
        <w:t>п</w:t>
      </w:r>
      <w:r w:rsidRPr="00D8766A">
        <w:t>ри</w:t>
      </w:r>
      <w:r>
        <w:t xml:space="preserve"> непосредственном проведении процедуры переторжки </w:t>
      </w:r>
      <w:r w:rsidRPr="00D8766A">
        <w:t>применяются нормы п.</w:t>
      </w:r>
      <w:r w:rsidR="00E031AE">
        <w:t>3.11.3</w:t>
      </w:r>
      <w:r w:rsidR="002C3917">
        <w:t xml:space="preserve"> </w:t>
      </w:r>
      <w:r w:rsidRPr="00D8766A">
        <w:t>и п.</w:t>
      </w:r>
      <w:r w:rsidR="00E031AE">
        <w:t>3.11.4</w:t>
      </w:r>
      <w:r>
        <w:t xml:space="preserve"> (по аналогии)</w:t>
      </w:r>
      <w:r w:rsidRPr="00D8766A">
        <w:t>;</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p>
    <w:p w:rsidR="00A7271F" w:rsidRPr="00D8766A" w:rsidRDefault="00A7271F" w:rsidP="00D21542">
      <w:pPr>
        <w:pStyle w:val="10"/>
        <w:ind w:left="0" w:firstLine="0"/>
      </w:pPr>
      <w:r w:rsidRPr="00D8766A">
        <w:t>подача предложений на переторжку осуществляется в порядке, аналогичном порядку подачи и приема заявок (подраздел </w:t>
      </w:r>
      <w:r w:rsidR="00E031AE">
        <w:t>3.7</w:t>
      </w:r>
      <w:r w:rsidRPr="00D8766A">
        <w:t>)</w:t>
      </w:r>
      <w:r w:rsidRPr="00D8766A">
        <w:rPr>
          <w:rFonts w:eastAsia="Times New Roman"/>
          <w:lang w:eastAsia="ru-RU"/>
        </w:rPr>
        <w:t>;</w:t>
      </w:r>
    </w:p>
    <w:p w:rsidR="00A7271F" w:rsidRPr="00CF0572" w:rsidRDefault="00A7271F" w:rsidP="00D21542">
      <w:pPr>
        <w:pStyle w:val="10"/>
        <w:ind w:left="0" w:firstLine="0"/>
      </w:pPr>
      <w:r w:rsidRPr="00CF0572">
        <w:t>вскрытие поступивших предложений на переторжку осуществляется в порядке, аналогичном порядку вскрытия конвертов с заявками (подраздел </w:t>
      </w:r>
      <w:r w:rsidR="00E031AE" w:rsidRPr="00CF0572">
        <w:t>3.11</w:t>
      </w:r>
      <w:r w:rsidRPr="00CF0572">
        <w:t>) с учетом п.</w:t>
      </w:r>
      <w:r w:rsidR="00E031AE" w:rsidRPr="00CF0572">
        <w:t>3.14.9.3</w:t>
      </w:r>
      <w:r w:rsidRPr="00CF0572">
        <w:t>;</w:t>
      </w:r>
    </w:p>
    <w:p w:rsidR="00A7271F" w:rsidRPr="00CF0572" w:rsidRDefault="00A7271F" w:rsidP="00D21542">
      <w:pPr>
        <w:pStyle w:val="10"/>
        <w:ind w:left="0" w:firstLine="0"/>
      </w:pPr>
      <w:bookmarkStart w:id="160" w:name="_Ref445891067"/>
      <w:r w:rsidRPr="00CF0572">
        <w:t>процедура переторжки проводится в следующем порядке:</w:t>
      </w:r>
      <w:bookmarkEnd w:id="160"/>
    </w:p>
    <w:p w:rsidR="00086B7D" w:rsidRPr="00CF0572" w:rsidRDefault="00086B7D" w:rsidP="00D21542">
      <w:pPr>
        <w:pStyle w:val="a2"/>
        <w:ind w:left="0" w:firstLine="0"/>
      </w:pPr>
      <w:r w:rsidRPr="00CF0572">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p>
    <w:p w:rsidR="00A7271F" w:rsidRPr="00CF0572" w:rsidRDefault="00A7271F" w:rsidP="00D21542">
      <w:pPr>
        <w:pStyle w:val="a2"/>
        <w:ind w:left="0" w:firstLine="0"/>
      </w:pPr>
      <w:r w:rsidRPr="00CF0572">
        <w:t>в начале процедуры переторжки представители участников, участвующие в очной форме, подтверждают свои полномочия заявлять предложения на переторжку от лица участника; участник, представитель которого не подтвердил свои полномочия, не допускается к процедуре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 xml:space="preserve">участники, участвующие в процедуре переторжки в заочной форме, направляют </w:t>
      </w:r>
      <w:r w:rsidR="002164E5" w:rsidRPr="0053364D">
        <w:t>обновленные заявки</w:t>
      </w:r>
      <w:r w:rsidRPr="00CF0572">
        <w:t xml:space="preserve"> с окончательными предложениями на переторжку до окончания срока подачи таких предложений, установленных в протоколе с решением о проведении переторжки и порядке проведения переторжки (участник, который не подал окончательного предложения на переторжку, считается отказавшимся от переторжки и в отношении заявки такого участника применяется п.</w:t>
      </w:r>
      <w:r w:rsidR="00E031AE" w:rsidRPr="00CF0572">
        <w:t>3.14.7</w:t>
      </w:r>
      <w:r w:rsidRPr="00CF0572">
        <w:t>);</w:t>
      </w:r>
    </w:p>
    <w:p w:rsidR="00A7271F" w:rsidRPr="00CF0572" w:rsidRDefault="00A7271F" w:rsidP="00D21542">
      <w:pPr>
        <w:pStyle w:val="a2"/>
        <w:ind w:left="0" w:firstLine="0"/>
      </w:pPr>
      <w:r w:rsidRPr="00CF0572">
        <w:t>предложения на переторжку заявляются поочередно в порядке ранжирования заявок (от первого места до последнего) по результатам процедуры оценки и сопоставления заявок (подраздел </w:t>
      </w:r>
      <w:r w:rsidR="00E031AE" w:rsidRPr="00CF0572">
        <w:t>3.13</w:t>
      </w:r>
      <w:r w:rsidRPr="00CF0572">
        <w:t xml:space="preserve">); при этом представители участников, участвующие в процедуре переторжки в очной форме, заявляют свои предложения на переторжку лично; за представителей участников, принявших решение участвовать в процедуре переторжки в заочной форме предложение оглашает </w:t>
      </w:r>
      <w:r w:rsidR="00EE37BB">
        <w:t>З</w:t>
      </w:r>
      <w:r w:rsidR="007E55C6" w:rsidRPr="00CF0572">
        <w:t>аказчик/</w:t>
      </w:r>
      <w:r w:rsidRPr="00CF0572">
        <w:t>организатор закупки</w:t>
      </w:r>
      <w:r w:rsidR="002164E5" w:rsidRPr="00CF0572">
        <w:t xml:space="preserve"> на заседании закупочного органа;</w:t>
      </w:r>
    </w:p>
    <w:p w:rsidR="00A7271F" w:rsidRDefault="00A7271F" w:rsidP="00D21542">
      <w:pPr>
        <w:pStyle w:val="a2"/>
        <w:ind w:left="0" w:firstLine="0"/>
      </w:pPr>
      <w:r w:rsidRPr="00CF0572">
        <w:lastRenderedPageBreak/>
        <w:t>количество раундов переторжки, в рамках которых</w:t>
      </w:r>
      <w:r w:rsidRPr="00D8766A">
        <w:t xml:space="preserve"> участник</w:t>
      </w:r>
      <w:r>
        <w:t>, участвующий очно,</w:t>
      </w:r>
      <w:r w:rsidRPr="00D8766A">
        <w:t xml:space="preserve"> вправе заявить свои предложения, не ограничено и определяется </w:t>
      </w:r>
      <w:r w:rsidR="00EE37BB">
        <w:t>З</w:t>
      </w:r>
      <w:r w:rsidR="007E55C6">
        <w:t>аказчиком/</w:t>
      </w:r>
      <w:r>
        <w:t>организатором закупки</w:t>
      </w:r>
      <w:r w:rsidRPr="00D8766A">
        <w:t xml:space="preserve"> в ходе процедур</w:t>
      </w:r>
      <w:r>
        <w:t>ы</w:t>
      </w:r>
      <w:r w:rsidRPr="00D8766A">
        <w:t xml:space="preserve"> переторжки;</w:t>
      </w:r>
    </w:p>
    <w:p w:rsidR="00A7271F" w:rsidRPr="00D8766A" w:rsidRDefault="00A7271F" w:rsidP="00D21542">
      <w:pPr>
        <w:pStyle w:val="a2"/>
        <w:ind w:left="0" w:firstLine="0"/>
      </w:pPr>
      <w:r w:rsidRPr="00D8766A">
        <w:t>по результатам процедуры переторжки оформляется протокол</w:t>
      </w:r>
      <w:r>
        <w:t>.</w:t>
      </w:r>
    </w:p>
    <w:p w:rsidR="00A7271F" w:rsidRPr="00D8766A" w:rsidRDefault="00A7271F" w:rsidP="00D21542">
      <w:pPr>
        <w:pStyle w:val="111"/>
        <w:ind w:left="0" w:firstLine="0"/>
      </w:pPr>
      <w:r w:rsidRPr="00D8766A">
        <w:t>Особенности и порядок проведения процедуры переторжки в заочной форме:</w:t>
      </w:r>
    </w:p>
    <w:p w:rsidR="00A7271F" w:rsidRPr="00D8766A" w:rsidRDefault="00A7271F" w:rsidP="00D21542">
      <w:pPr>
        <w:pStyle w:val="10"/>
        <w:ind w:left="0" w:firstLine="0"/>
      </w:pPr>
      <w:r w:rsidRPr="00D8766A">
        <w:t xml:space="preserve">процедура переторжки проводится без присутствия </w:t>
      </w:r>
      <w:r>
        <w:t xml:space="preserve">представителей </w:t>
      </w:r>
      <w:r w:rsidRPr="00D8766A">
        <w:t>участников;</w:t>
      </w:r>
    </w:p>
    <w:p w:rsidR="00A7271F" w:rsidRPr="00D8766A" w:rsidRDefault="00A7271F" w:rsidP="00D21542">
      <w:pPr>
        <w:pStyle w:val="10"/>
        <w:ind w:left="0" w:firstLine="0"/>
      </w:pPr>
      <w:r w:rsidRPr="00D8766A">
        <w:t>подготовка предложений на переторжку осуществляется в порядке, аналогичном порядку подготовки заявки (подраздел </w:t>
      </w:r>
      <w:r w:rsidR="00E031AE">
        <w:t>3.5</w:t>
      </w:r>
      <w:r w:rsidRPr="00D8766A">
        <w:t>);</w:t>
      </w:r>
      <w:r w:rsidR="00CF4CF4">
        <w:t xml:space="preserve"> </w:t>
      </w:r>
    </w:p>
    <w:p w:rsidR="00A7271F" w:rsidRPr="00CF0572" w:rsidRDefault="00A7271F" w:rsidP="00D21542">
      <w:pPr>
        <w:pStyle w:val="10"/>
        <w:ind w:left="0" w:firstLine="0"/>
      </w:pPr>
      <w:r w:rsidRPr="00D8766A">
        <w:t xml:space="preserve">подача </w:t>
      </w:r>
      <w:r w:rsidRPr="00CF0572">
        <w:t>предложений на переторжку осуществляется в порядке, аналогичном порядку подачи и приема заявок (подраздел </w:t>
      </w:r>
      <w:r w:rsidR="00CF4CF4" w:rsidRPr="00CF0572">
        <w:t>3.7</w:t>
      </w:r>
      <w:r w:rsidRPr="00CF0572">
        <w:t>) до окончания срока подачи таких предложений, установленных в протоколе с решением о проведении переторжки и порядке проведения переторжки</w:t>
      </w:r>
      <w:r w:rsidRPr="00CF0572">
        <w:rPr>
          <w:rFonts w:eastAsia="Times New Roman"/>
          <w:lang w:eastAsia="ru-RU"/>
        </w:rPr>
        <w:t>;</w:t>
      </w:r>
      <w:r w:rsidR="00CF4CF4" w:rsidRPr="00CF0572">
        <w:rPr>
          <w:rFonts w:eastAsia="Times New Roman"/>
          <w:lang w:eastAsia="ru-RU"/>
        </w:rPr>
        <w:t xml:space="preserve"> </w:t>
      </w:r>
    </w:p>
    <w:p w:rsidR="00A7271F" w:rsidRPr="00CF0572" w:rsidRDefault="00CF0EDE" w:rsidP="00D21542">
      <w:pPr>
        <w:pStyle w:val="10"/>
        <w:ind w:left="0" w:firstLine="0"/>
      </w:pPr>
      <w:r w:rsidRPr="0053364D">
        <w:t xml:space="preserve">оглашение </w:t>
      </w:r>
      <w:r w:rsidR="00A7271F" w:rsidRPr="00CF0572">
        <w:t xml:space="preserve">поступивших предложений на переторжку осуществляется </w:t>
      </w:r>
      <w:r w:rsidRPr="0053364D">
        <w:t xml:space="preserve">на заседании закупочного органа; </w:t>
      </w:r>
    </w:p>
    <w:p w:rsidR="00A7271F" w:rsidRPr="00CF0572" w:rsidRDefault="00A7271F" w:rsidP="00D21542">
      <w:pPr>
        <w:pStyle w:val="10"/>
        <w:ind w:left="0" w:firstLine="0"/>
      </w:pPr>
      <w:r w:rsidRPr="00CF0572">
        <w:t>по результатам процедуры переторжки оформляется протокол</w:t>
      </w:r>
      <w:r w:rsidR="00290252" w:rsidRPr="00CF0572">
        <w:t>.</w:t>
      </w:r>
      <w:r w:rsidRPr="00CF0572">
        <w:t xml:space="preserve"> </w:t>
      </w:r>
    </w:p>
    <w:p w:rsidR="00D958B0" w:rsidRPr="00D8766A" w:rsidRDefault="00A7271F" w:rsidP="00D21542">
      <w:pPr>
        <w:pStyle w:val="111"/>
        <w:ind w:left="0" w:firstLine="0"/>
      </w:pPr>
      <w:bookmarkStart w:id="161" w:name="_Ref445382309"/>
      <w:bookmarkStart w:id="162" w:name="_Ref445383201"/>
      <w:r w:rsidRPr="00CF0572">
        <w:t>По результатам процедуры переторжки</w:t>
      </w:r>
      <w:r w:rsidRPr="00D8766A">
        <w:t xml:space="preserve"> оформляется протокол</w:t>
      </w:r>
      <w:r w:rsidR="00B860F6">
        <w:t xml:space="preserve">. </w:t>
      </w:r>
      <w:bookmarkEnd w:id="161"/>
      <w:bookmarkEnd w:id="162"/>
    </w:p>
    <w:p w:rsidR="00A7271F" w:rsidRPr="00D8766A" w:rsidRDefault="00A7271F" w:rsidP="00D21542">
      <w:pPr>
        <w:pStyle w:val="111"/>
        <w:ind w:left="0" w:firstLine="0"/>
      </w:pPr>
      <w:bookmarkStart w:id="163" w:name="_Ref445383349"/>
      <w:r w:rsidRPr="00D8766A">
        <w:t>По результатам процедуры переторжки осуществляется повторная процедура оценки и сопоставления заявок (подраздел </w:t>
      </w:r>
      <w:r w:rsidR="00E031AE">
        <w:t>3.13</w:t>
      </w:r>
      <w:r w:rsidRPr="00D8766A">
        <w:t>).</w:t>
      </w:r>
      <w:bookmarkEnd w:id="163"/>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64" w:name="_Toc446334543"/>
      <w:bookmarkStart w:id="165" w:name="_Toc446526655"/>
      <w:bookmarkStart w:id="166" w:name="_Ref443489937"/>
      <w:bookmarkStart w:id="167" w:name="_Toc94856530"/>
      <w:bookmarkEnd w:id="164"/>
      <w:bookmarkEnd w:id="165"/>
      <w:r w:rsidRPr="00D8766A">
        <w:t>Подведение итогов закупки</w:t>
      </w:r>
      <w:bookmarkEnd w:id="166"/>
      <w:bookmarkEnd w:id="167"/>
    </w:p>
    <w:p w:rsidR="00A7271F" w:rsidRPr="008248BF" w:rsidRDefault="00A7271F" w:rsidP="00D21542">
      <w:pPr>
        <w:pStyle w:val="111"/>
        <w:ind w:left="0" w:firstLine="0"/>
      </w:pPr>
      <w:r w:rsidRPr="00D8766A">
        <w:t xml:space="preserve">В месте, </w:t>
      </w:r>
      <w:r>
        <w:t xml:space="preserve">в </w:t>
      </w:r>
      <w:r w:rsidRPr="00D8766A">
        <w:t xml:space="preserve">дату и время, </w:t>
      </w:r>
      <w:r w:rsidRPr="008248BF">
        <w:t>указанные в п.</w:t>
      </w:r>
      <w:r w:rsidR="00C60F93">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C60F93">
        <w:t>1.2.7</w:t>
      </w:r>
      <w:r w:rsidRPr="008248BF">
        <w:t xml:space="preserve"> информационной карты).</w:t>
      </w:r>
    </w:p>
    <w:p w:rsidR="00A7271F" w:rsidRPr="008248BF" w:rsidRDefault="00A7271F" w:rsidP="00D21542">
      <w:pPr>
        <w:pStyle w:val="111"/>
        <w:ind w:left="0" w:firstLine="0"/>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A7271F" w:rsidRPr="00D8766A" w:rsidRDefault="00A7271F" w:rsidP="00D21542">
      <w:pPr>
        <w:pStyle w:val="111"/>
        <w:ind w:left="0" w:firstLine="0"/>
      </w:pPr>
      <w:r w:rsidRPr="008248BF">
        <w:t>По результатам подведения итогов закупки может быть</w:t>
      </w:r>
      <w:r w:rsidRPr="00D8766A">
        <w:t xml:space="preserve"> принято одно из следующих решений:</w:t>
      </w:r>
    </w:p>
    <w:p w:rsidR="00A7271F" w:rsidRPr="003B3591" w:rsidRDefault="00A7271F" w:rsidP="00D21542">
      <w:pPr>
        <w:pStyle w:val="10"/>
        <w:ind w:left="0" w:firstLine="0"/>
      </w:pPr>
      <w:bookmarkStart w:id="168"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C60F93">
        <w:t xml:space="preserve"> 3.13</w:t>
      </w:r>
      <w:r w:rsidRPr="003B3591">
        <w:t>);</w:t>
      </w:r>
      <w:bookmarkEnd w:id="168"/>
    </w:p>
    <w:p w:rsidR="00A7271F" w:rsidRDefault="00A7271F" w:rsidP="00D21542">
      <w:pPr>
        <w:pStyle w:val="10"/>
        <w:ind w:left="0" w:firstLine="0"/>
      </w:pPr>
      <w:r w:rsidRPr="003B3591">
        <w:t xml:space="preserve">о признании закупки несостоявшейся </w:t>
      </w:r>
      <w:r>
        <w:t>(если имеются основания, установленные подразделом</w:t>
      </w:r>
      <w:r w:rsidR="00C60F93">
        <w:t xml:space="preserve"> 3.16</w:t>
      </w:r>
      <w:r>
        <w:t>).</w:t>
      </w:r>
    </w:p>
    <w:p w:rsidR="00A7271F" w:rsidRPr="003B3591" w:rsidRDefault="00A7271F" w:rsidP="00D21542">
      <w:pPr>
        <w:pStyle w:val="111"/>
        <w:ind w:left="0" w:firstLine="0"/>
      </w:pPr>
      <w:bookmarkStart w:id="169" w:name="_Ref447878654"/>
      <w:r w:rsidRPr="003B3591">
        <w:t>Договор по результатам процедуры закупки</w:t>
      </w:r>
      <w:r w:rsidR="00600B3A">
        <w:t xml:space="preserve"> может быть заключен</w:t>
      </w:r>
      <w:r w:rsidRPr="003B3591">
        <w:t>:</w:t>
      </w:r>
      <w:bookmarkEnd w:id="169"/>
    </w:p>
    <w:p w:rsidR="00A7271F" w:rsidRPr="003B3591" w:rsidRDefault="00A7271F" w:rsidP="00D21542">
      <w:pPr>
        <w:pStyle w:val="10"/>
        <w:ind w:left="0" w:firstLine="0"/>
      </w:pPr>
      <w:r w:rsidRPr="003B3591">
        <w:t>с победителем (п.</w:t>
      </w:r>
      <w:r w:rsidR="00C60F93">
        <w:t>3.15.3.1</w:t>
      </w:r>
      <w:r w:rsidRPr="003B3591">
        <w:t>);</w:t>
      </w:r>
    </w:p>
    <w:p w:rsidR="00A7271F" w:rsidRPr="003B3591" w:rsidRDefault="00A7271F" w:rsidP="00D21542">
      <w:pPr>
        <w:pStyle w:val="10"/>
        <w:ind w:left="0" w:firstLine="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A7271F" w:rsidRPr="00D8766A" w:rsidRDefault="00A7271F" w:rsidP="00D21542">
      <w:pPr>
        <w:pStyle w:val="111"/>
        <w:ind w:left="0" w:firstLine="0"/>
      </w:pPr>
      <w:bookmarkStart w:id="170" w:name="_Ref444096449"/>
      <w:r w:rsidRPr="003B3591">
        <w:t xml:space="preserve">По результатам подведения итогов закупки оформляется </w:t>
      </w:r>
      <w:r w:rsidRPr="00D8766A">
        <w:t>протокол</w:t>
      </w:r>
      <w:r w:rsidR="00B860F6">
        <w:t xml:space="preserve">. </w:t>
      </w:r>
      <w:bookmarkEnd w:id="170"/>
    </w:p>
    <w:p w:rsidR="00A7271F" w:rsidRPr="00D8766A" w:rsidRDefault="00A7271F" w:rsidP="00D21542">
      <w:pPr>
        <w:pStyle w:val="111"/>
        <w:ind w:left="0" w:firstLine="0"/>
      </w:pPr>
      <w:r w:rsidRPr="00D8766A">
        <w:lastRenderedPageBreak/>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A7271F" w:rsidRPr="00D8766A" w:rsidRDefault="00A7271F" w:rsidP="00D21542">
      <w:pPr>
        <w:pStyle w:val="11"/>
        <w:ind w:left="0" w:firstLine="0"/>
      </w:pPr>
      <w:bookmarkStart w:id="171" w:name="_Ref443489946"/>
      <w:bookmarkStart w:id="172" w:name="_Ref445903366"/>
      <w:bookmarkStart w:id="173" w:name="_Toc94856531"/>
      <w:r w:rsidRPr="00D8766A">
        <w:t>Признание процедуры закупки несостоявшейся</w:t>
      </w:r>
      <w:bookmarkEnd w:id="171"/>
      <w:bookmarkEnd w:id="172"/>
      <w:bookmarkEnd w:id="173"/>
    </w:p>
    <w:p w:rsidR="00A7271F" w:rsidRPr="008248BF" w:rsidRDefault="00A7271F" w:rsidP="00D21542">
      <w:pPr>
        <w:pStyle w:val="111"/>
        <w:ind w:left="0" w:firstLine="0"/>
      </w:pPr>
      <w:bookmarkStart w:id="174" w:name="_Ref445892532"/>
      <w:r w:rsidRPr="00D8766A">
        <w:t xml:space="preserve">Процедура </w:t>
      </w:r>
      <w:r w:rsidRPr="008248BF">
        <w:t>закупки признается несостоявшейся, если по окончанию срока подачи заявок (п.</w:t>
      </w:r>
      <w:r w:rsidR="00911FCC">
        <w:t>1.2.14</w:t>
      </w:r>
      <w:r w:rsidRPr="008248BF">
        <w:t xml:space="preserve"> информационной карты):</w:t>
      </w:r>
      <w:bookmarkEnd w:id="174"/>
    </w:p>
    <w:p w:rsidR="00A7271F" w:rsidRPr="008248BF" w:rsidRDefault="00A7271F" w:rsidP="00D21542">
      <w:pPr>
        <w:pStyle w:val="10"/>
        <w:ind w:left="0" w:firstLine="0"/>
      </w:pPr>
      <w:r w:rsidRPr="008248BF">
        <w:t>поступила заявка только от одного участника и не отозвана им;</w:t>
      </w:r>
    </w:p>
    <w:p w:rsidR="00A7271F" w:rsidRPr="008248BF" w:rsidRDefault="00A7271F" w:rsidP="00D21542">
      <w:pPr>
        <w:pStyle w:val="10"/>
        <w:ind w:left="0" w:firstLine="0"/>
      </w:pPr>
      <w:r w:rsidRPr="001A2A3D">
        <w:t>не подана ни одна заявка (с учетом отозванных заявок)</w:t>
      </w:r>
      <w:r w:rsidRPr="008248BF">
        <w:t>.</w:t>
      </w:r>
    </w:p>
    <w:p w:rsidR="00A7271F" w:rsidRPr="00D8766A" w:rsidRDefault="00A7271F" w:rsidP="00D21542">
      <w:pPr>
        <w:pStyle w:val="111"/>
        <w:ind w:left="0" w:firstLine="0"/>
      </w:pPr>
      <w:bookmarkStart w:id="175" w:name="_Ref445892537"/>
      <w:r w:rsidRPr="00D8766A">
        <w:t>Процедура закупки признается несостоявшейся, если по результатам рассмотрения заявок (подраздел</w:t>
      </w:r>
      <w:r w:rsidR="00911FCC">
        <w:t xml:space="preserve"> 3.12</w:t>
      </w:r>
      <w:r w:rsidRPr="00D8766A">
        <w:t>) принято решение:</w:t>
      </w:r>
      <w:bookmarkEnd w:id="175"/>
    </w:p>
    <w:p w:rsidR="00A7271F" w:rsidRPr="00D8766A" w:rsidRDefault="00A7271F" w:rsidP="00D21542">
      <w:pPr>
        <w:pStyle w:val="10"/>
        <w:ind w:left="0" w:firstLine="0"/>
      </w:pPr>
      <w:r w:rsidRPr="00D8766A">
        <w:t xml:space="preserve">об </w:t>
      </w:r>
      <w:r>
        <w:t>отклонении всех заявок</w:t>
      </w:r>
      <w:r w:rsidRPr="00D8766A">
        <w:t>;</w:t>
      </w:r>
    </w:p>
    <w:p w:rsidR="00A7271F" w:rsidRPr="00D8766A" w:rsidRDefault="00A7271F" w:rsidP="00D21542">
      <w:pPr>
        <w:pStyle w:val="10"/>
        <w:ind w:left="0" w:firstLine="0"/>
      </w:pPr>
      <w:r w:rsidRPr="00D8766A">
        <w:t>о допуске только одн</w:t>
      </w:r>
      <w:r>
        <w:t>ой</w:t>
      </w:r>
      <w:r w:rsidRPr="00D8766A">
        <w:t xml:space="preserve"> заявки.</w:t>
      </w:r>
    </w:p>
    <w:p w:rsidR="00A7271F" w:rsidRPr="00D8766A" w:rsidRDefault="00A7271F" w:rsidP="00D21542">
      <w:pPr>
        <w:pStyle w:val="111"/>
        <w:ind w:left="0" w:firstLine="0"/>
      </w:pPr>
      <w:bookmarkStart w:id="176" w:name="_Ref445892544"/>
      <w:r w:rsidRPr="00D8766A">
        <w:t xml:space="preserve">Процедура закупки признается несостоявшейся </w:t>
      </w:r>
      <w:r w:rsidR="00317284" w:rsidRPr="00D8766A">
        <w:t>по основаниям,</w:t>
      </w:r>
      <w:r w:rsidRPr="00D8766A">
        <w:t xml:space="preserve"> предусмотренным п.</w:t>
      </w:r>
      <w:r w:rsidR="00911FCC">
        <w:t>3.17.4</w:t>
      </w:r>
      <w:r w:rsidRPr="00D8766A">
        <w:t>.</w:t>
      </w:r>
      <w:bookmarkEnd w:id="176"/>
    </w:p>
    <w:p w:rsidR="00A7271F" w:rsidRPr="00D8766A" w:rsidRDefault="00A7271F" w:rsidP="00D21542">
      <w:pPr>
        <w:pStyle w:val="111"/>
        <w:ind w:left="0" w:firstLine="0"/>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911FCC">
        <w:t>3.16.1 – п.3.16.3</w:t>
      </w:r>
      <w:r w:rsidRPr="00D8766A">
        <w:t>.</w:t>
      </w:r>
    </w:p>
    <w:p w:rsidR="00A7271F" w:rsidRPr="00D8766A" w:rsidRDefault="00A7271F" w:rsidP="00D21542">
      <w:pPr>
        <w:pStyle w:val="111"/>
        <w:ind w:left="0" w:firstLine="0"/>
      </w:pPr>
      <w:r w:rsidRPr="00D8766A">
        <w:t>В случае признания процедуры закупки несостоявшейся Заказчик вправе:</w:t>
      </w:r>
    </w:p>
    <w:p w:rsidR="00A7271F" w:rsidRPr="00D8766A" w:rsidRDefault="00A7271F" w:rsidP="00D21542">
      <w:pPr>
        <w:pStyle w:val="10"/>
        <w:ind w:left="0" w:firstLine="0"/>
      </w:pPr>
      <w:r w:rsidRPr="00D8766A">
        <w:t>заключить договор с единственным участником несостоявшейся процедуры закупки;</w:t>
      </w:r>
    </w:p>
    <w:p w:rsidR="00A7271F" w:rsidRPr="00D8766A" w:rsidRDefault="00A7271F" w:rsidP="00D21542">
      <w:pPr>
        <w:pStyle w:val="10"/>
        <w:ind w:left="0" w:firstLine="0"/>
      </w:pPr>
      <w:r w:rsidRPr="00D8766A">
        <w:t>принять решение о проведении повторной процедуры закупки;</w:t>
      </w:r>
    </w:p>
    <w:p w:rsidR="00A7271F" w:rsidRDefault="00A7271F" w:rsidP="00D21542">
      <w:pPr>
        <w:pStyle w:val="10"/>
        <w:ind w:left="0" w:firstLine="0"/>
      </w:pPr>
      <w:r w:rsidRPr="00D8766A">
        <w:t>отказаться от проведения процедуры закупки.</w:t>
      </w:r>
    </w:p>
    <w:p w:rsidR="00A7271F" w:rsidRPr="00D8766A" w:rsidRDefault="00A7271F" w:rsidP="00D21542">
      <w:pPr>
        <w:pStyle w:val="111"/>
        <w:ind w:left="0" w:firstLine="0"/>
      </w:pPr>
      <w:r w:rsidRPr="00192AF6">
        <w:t>Информация о признании конкурентной закупки несостоявшейся указывается в протоколе</w:t>
      </w:r>
      <w:r>
        <w:t>.</w:t>
      </w:r>
    </w:p>
    <w:p w:rsidR="00A7271F" w:rsidRPr="00D8766A" w:rsidRDefault="00A7271F" w:rsidP="00D21542">
      <w:pPr>
        <w:pStyle w:val="11"/>
        <w:ind w:left="0" w:firstLine="0"/>
      </w:pPr>
      <w:bookmarkStart w:id="177" w:name="_Ref443489953"/>
      <w:bookmarkStart w:id="178" w:name="_Toc94856532"/>
      <w:r w:rsidRPr="00D8766A">
        <w:t>Отстранение участника</w:t>
      </w:r>
      <w:bookmarkEnd w:id="177"/>
      <w:bookmarkEnd w:id="178"/>
    </w:p>
    <w:p w:rsidR="00A7271F" w:rsidRPr="00D8766A" w:rsidRDefault="00A7271F" w:rsidP="00D21542">
      <w:pPr>
        <w:pStyle w:val="111"/>
        <w:ind w:left="0" w:firstLine="0"/>
      </w:pPr>
      <w:bookmarkStart w:id="179"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79"/>
    </w:p>
    <w:p w:rsidR="00A7271F" w:rsidRPr="009476E6" w:rsidRDefault="00A7271F" w:rsidP="00D21542">
      <w:pPr>
        <w:pStyle w:val="10"/>
        <w:ind w:left="0" w:firstLine="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A7271F" w:rsidRPr="00D8766A" w:rsidRDefault="00A7271F" w:rsidP="00D21542">
      <w:pPr>
        <w:pStyle w:val="10"/>
        <w:ind w:left="0" w:firstLine="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A7271F" w:rsidRDefault="00A7271F" w:rsidP="00D21542">
      <w:pPr>
        <w:pStyle w:val="10"/>
        <w:ind w:left="0" w:firstLine="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A7271F" w:rsidRPr="00D30CC6" w:rsidRDefault="00A7271F" w:rsidP="00D21542">
      <w:pPr>
        <w:pStyle w:val="111"/>
        <w:ind w:left="0" w:firstLine="0"/>
      </w:pPr>
      <w:bookmarkStart w:id="180"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80"/>
    </w:p>
    <w:p w:rsidR="00A7271F" w:rsidRPr="00D30CC6" w:rsidRDefault="00A7271F" w:rsidP="00D21542">
      <w:pPr>
        <w:pStyle w:val="10"/>
        <w:ind w:left="0" w:firstLine="0"/>
      </w:pPr>
      <w:r w:rsidRPr="00D30CC6">
        <w:t>несогласованная замена или исключение указанного в заявке (с учетом всех ее изменений) субподрядчика (соисполнителя);</w:t>
      </w:r>
    </w:p>
    <w:p w:rsidR="00A7271F" w:rsidRPr="00D30CC6" w:rsidRDefault="00A7271F" w:rsidP="00D21542">
      <w:pPr>
        <w:pStyle w:val="10"/>
        <w:ind w:left="0" w:firstLine="0"/>
      </w:pPr>
      <w:r w:rsidRPr="00D30CC6">
        <w:lastRenderedPageBreak/>
        <w:t>несогласованная замена или исключение указанного в заявке (с учетом всех ее изменений) члена коллективного участника.</w:t>
      </w:r>
    </w:p>
    <w:p w:rsidR="00A7271F" w:rsidRPr="00D8766A" w:rsidRDefault="00A7271F" w:rsidP="00D21542">
      <w:pPr>
        <w:pStyle w:val="111"/>
        <w:ind w:left="0" w:firstLine="0"/>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911FCC">
        <w:t xml:space="preserve"> 3.13</w:t>
      </w:r>
      <w:r w:rsidRPr="00D8766A">
        <w:t>) с повторным подведением итогов закупки (подраздел</w:t>
      </w:r>
      <w:r w:rsidR="00911FCC">
        <w:t xml:space="preserve"> 3.15</w:t>
      </w:r>
      <w:r w:rsidRPr="00D8766A">
        <w:t>).</w:t>
      </w:r>
    </w:p>
    <w:p w:rsidR="00A7271F" w:rsidRPr="00D8766A" w:rsidRDefault="00A7271F" w:rsidP="00D21542">
      <w:pPr>
        <w:pStyle w:val="111"/>
        <w:ind w:left="0" w:firstLine="0"/>
      </w:pPr>
      <w:bookmarkStart w:id="181"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911FCC">
        <w:t>3.17.5</w:t>
      </w:r>
      <w:r w:rsidRPr="00D8766A">
        <w:t>.</w:t>
      </w:r>
      <w:bookmarkEnd w:id="181"/>
    </w:p>
    <w:p w:rsidR="00A7271F" w:rsidRDefault="00A7271F" w:rsidP="00D21542">
      <w:pPr>
        <w:pStyle w:val="111"/>
        <w:ind w:left="0" w:firstLine="0"/>
      </w:pPr>
      <w:bookmarkStart w:id="182" w:name="_Ref445890327"/>
      <w:r w:rsidRPr="00D8766A">
        <w:t>Решение об отстранении участника оформляется протоколом</w:t>
      </w:r>
      <w:r w:rsidR="00431F27">
        <w:t xml:space="preserve">. </w:t>
      </w:r>
      <w:bookmarkEnd w:id="182"/>
    </w:p>
    <w:p w:rsidR="00A7271F" w:rsidRPr="00D8766A" w:rsidRDefault="00A7271F" w:rsidP="00D21542">
      <w:pPr>
        <w:pStyle w:val="111"/>
        <w:ind w:left="0" w:firstLine="0"/>
      </w:pPr>
      <w:r>
        <w:t xml:space="preserve">В случае </w:t>
      </w:r>
      <w:r w:rsidRPr="008248BF">
        <w:t>если в п.</w:t>
      </w:r>
      <w:r w:rsidR="00911FCC">
        <w:t xml:space="preserve">1.2.23 </w:t>
      </w:r>
      <w:r w:rsidRPr="008248BF">
        <w:t>информационной карты установлено требование об обеспечении заявки</w:t>
      </w:r>
      <w:r>
        <w:t xml:space="preserve"> и участник в соответствии с п.</w:t>
      </w:r>
      <w:r w:rsidR="00911FCC">
        <w:t>3.17.1</w:t>
      </w:r>
      <w:r>
        <w:t xml:space="preserve"> 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185657">
        <w:t xml:space="preserve">в целях обеспечения заявки </w:t>
      </w:r>
      <w:r>
        <w:t>независимую (банковскую) гарантию с требованиями о произведении гарантийной выплаты.</w:t>
      </w:r>
    </w:p>
    <w:p w:rsidR="00A7271F" w:rsidRPr="00355C04" w:rsidRDefault="00A7271F" w:rsidP="00D21542">
      <w:pPr>
        <w:pStyle w:val="1"/>
      </w:pPr>
      <w:bookmarkStart w:id="183" w:name="_Ref443486170"/>
      <w:bookmarkStart w:id="184" w:name="_Toc94856533"/>
      <w:r w:rsidRPr="00355C04">
        <w:t>Порядок заключения договора</w:t>
      </w:r>
      <w:bookmarkEnd w:id="183"/>
      <w:bookmarkEnd w:id="184"/>
    </w:p>
    <w:p w:rsidR="00A7271F" w:rsidRPr="00D8766A" w:rsidRDefault="00A7271F" w:rsidP="00D21542">
      <w:pPr>
        <w:pStyle w:val="11"/>
        <w:ind w:left="0" w:firstLine="0"/>
      </w:pPr>
      <w:bookmarkStart w:id="185" w:name="_Ref445907492"/>
      <w:bookmarkStart w:id="186" w:name="_Toc94856534"/>
      <w:r w:rsidRPr="00D8766A">
        <w:t>Преддоговорные переговоры</w:t>
      </w:r>
      <w:bookmarkEnd w:id="185"/>
      <w:bookmarkEnd w:id="186"/>
    </w:p>
    <w:p w:rsidR="00A7271F" w:rsidRPr="00D8766A" w:rsidRDefault="00A7271F" w:rsidP="00D21542">
      <w:pPr>
        <w:pStyle w:val="111"/>
        <w:ind w:left="0" w:firstLine="0"/>
      </w:pPr>
      <w:r w:rsidRPr="00D8766A">
        <w:t>Заказчик после подведения итогов закупки (подраздел</w:t>
      </w:r>
      <w:r w:rsidR="00911FCC">
        <w:t xml:space="preserve"> 3.15</w:t>
      </w:r>
      <w:r w:rsidRPr="00D8766A">
        <w:t>) вправе проводить преддоговорные переговоры с контрагентом.</w:t>
      </w:r>
    </w:p>
    <w:p w:rsidR="00A7271F" w:rsidRPr="00D8766A" w:rsidRDefault="00A7271F" w:rsidP="00D21542">
      <w:pPr>
        <w:pStyle w:val="111"/>
        <w:ind w:left="0" w:firstLine="0"/>
      </w:pPr>
      <w:r w:rsidRPr="00D8766A">
        <w:t>Преддоговорные переговоры могут быть проведены по следующим аспектам:</w:t>
      </w:r>
    </w:p>
    <w:p w:rsidR="00A7271F" w:rsidRPr="00D8766A" w:rsidRDefault="00A7271F" w:rsidP="00D21542">
      <w:pPr>
        <w:pStyle w:val="10"/>
        <w:ind w:left="0" w:firstLine="0"/>
      </w:pPr>
      <w:r w:rsidRPr="00D8766A">
        <w:t>снижение цены договора без изменения объема закупаемой продукции;</w:t>
      </w:r>
    </w:p>
    <w:p w:rsidR="00A7271F" w:rsidRPr="00D8766A" w:rsidRDefault="00A7271F" w:rsidP="00D21542">
      <w:pPr>
        <w:pStyle w:val="10"/>
        <w:ind w:left="0" w:firstLine="0"/>
      </w:pPr>
      <w:r w:rsidRPr="00D8766A">
        <w:t>увеличение объема закупаемой продукции без увеличения цены договора;</w:t>
      </w:r>
    </w:p>
    <w:p w:rsidR="00A7271F" w:rsidRPr="00D8766A" w:rsidRDefault="00A7271F" w:rsidP="00D21542">
      <w:pPr>
        <w:pStyle w:val="10"/>
        <w:ind w:left="0" w:firstLine="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A7271F" w:rsidRPr="00D8766A" w:rsidRDefault="00A7271F" w:rsidP="00D21542">
      <w:pPr>
        <w:pStyle w:val="10"/>
        <w:ind w:left="0" w:firstLine="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A7271F" w:rsidRPr="00D8766A" w:rsidRDefault="00A7271F" w:rsidP="00D21542">
      <w:pPr>
        <w:pStyle w:val="10"/>
        <w:ind w:left="0" w:firstLine="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A7271F" w:rsidRPr="00D8766A" w:rsidRDefault="00A7271F" w:rsidP="00D21542">
      <w:pPr>
        <w:pStyle w:val="10"/>
        <w:ind w:left="0" w:firstLine="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320156">
        <w:t xml:space="preserve"> (если закупаемый объем не являлся критерием отбора)</w:t>
      </w:r>
      <w:r w:rsidRPr="00D8766A">
        <w:t>;</w:t>
      </w:r>
    </w:p>
    <w:p w:rsidR="00A7271F" w:rsidRPr="00D8766A" w:rsidRDefault="00A7271F" w:rsidP="00D21542">
      <w:pPr>
        <w:pStyle w:val="10"/>
        <w:ind w:left="0" w:firstLine="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A7271F" w:rsidRPr="00D8766A" w:rsidRDefault="00320156" w:rsidP="00D21542">
      <w:pPr>
        <w:pStyle w:val="111"/>
        <w:ind w:left="0" w:firstLine="0"/>
      </w:pPr>
      <w:r>
        <w:lastRenderedPageBreak/>
        <w:t>Условия, которые ведут к ухудшению условий опубликованного, в составе закупочной документации договора, для Заказчика, не могут являться предметом преддоговорных переговоров.</w:t>
      </w:r>
    </w:p>
    <w:p w:rsidR="00A7271F" w:rsidRPr="00D8766A" w:rsidRDefault="00A7271F" w:rsidP="00D21542">
      <w:pPr>
        <w:pStyle w:val="111"/>
        <w:ind w:left="0" w:firstLine="0"/>
      </w:pPr>
      <w:r w:rsidRPr="00D8766A">
        <w:t>Порядок проведения преддоговорных переговоров:</w:t>
      </w:r>
    </w:p>
    <w:p w:rsidR="00A7271F" w:rsidRDefault="00A7271F" w:rsidP="00D21542">
      <w:pPr>
        <w:pStyle w:val="10"/>
        <w:ind w:left="0" w:firstLine="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A7271F" w:rsidRPr="00D8766A" w:rsidRDefault="00A7271F" w:rsidP="00D21542">
      <w:pPr>
        <w:pStyle w:val="10"/>
        <w:ind w:left="0" w:firstLine="0"/>
      </w:pPr>
      <w:r w:rsidRPr="00D8766A">
        <w:t>представитель контрагента подтверждает свои полномочия представлять интересы контрагента в преддоговорных переговорах;</w:t>
      </w:r>
    </w:p>
    <w:p w:rsidR="00A7271F" w:rsidRPr="00D8766A" w:rsidRDefault="00A7271F" w:rsidP="00D21542">
      <w:pPr>
        <w:pStyle w:val="10"/>
        <w:ind w:left="0" w:firstLine="0"/>
      </w:pPr>
      <w:r w:rsidRPr="00D8766A">
        <w:t>проводятся преддоговорные переговоры;</w:t>
      </w:r>
    </w:p>
    <w:p w:rsidR="00A7271F" w:rsidRPr="00D8766A" w:rsidRDefault="00A7271F" w:rsidP="00D21542">
      <w:pPr>
        <w:pStyle w:val="10"/>
        <w:ind w:left="0" w:firstLine="0"/>
      </w:pPr>
      <w:r w:rsidRPr="00D8766A">
        <w:t>результаты преддоговорных переговоров документально оформляются в виде согласованной редакции проекта договора.</w:t>
      </w:r>
    </w:p>
    <w:p w:rsidR="00A7271F" w:rsidRPr="00D8766A" w:rsidRDefault="00A7271F" w:rsidP="00D21542">
      <w:pPr>
        <w:pStyle w:val="11"/>
        <w:ind w:left="0" w:firstLine="0"/>
      </w:pPr>
      <w:bookmarkStart w:id="187" w:name="_Ref445907109"/>
      <w:bookmarkStart w:id="188" w:name="_Toc94856535"/>
      <w:r w:rsidRPr="00D8766A">
        <w:t xml:space="preserve">Обеспечение </w:t>
      </w:r>
      <w:r>
        <w:t xml:space="preserve">исполнения </w:t>
      </w:r>
      <w:r w:rsidRPr="00D8766A">
        <w:t>договора</w:t>
      </w:r>
      <w:bookmarkEnd w:id="187"/>
      <w:bookmarkEnd w:id="188"/>
    </w:p>
    <w:p w:rsidR="00A7271F" w:rsidRPr="008248BF" w:rsidRDefault="00A7271F" w:rsidP="00D21542">
      <w:pPr>
        <w:pStyle w:val="111"/>
        <w:ind w:left="0" w:firstLine="0"/>
      </w:pPr>
      <w:r>
        <w:t>В случае</w:t>
      </w:r>
      <w:r w:rsidRPr="008248BF">
        <w:t>, если в п.</w:t>
      </w:r>
      <w:r w:rsidR="004B4E1E">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B4E1E">
        <w:t>1.2.24</w:t>
      </w:r>
      <w:r w:rsidRPr="008248BF">
        <w:t xml:space="preserve"> информационной карты и/или </w:t>
      </w:r>
      <w:r>
        <w:t xml:space="preserve">условия </w:t>
      </w:r>
      <w:r w:rsidRPr="008248BF">
        <w:t>проект</w:t>
      </w:r>
      <w:r>
        <w:t>а</w:t>
      </w:r>
      <w:r w:rsidRPr="008248BF">
        <w:t xml:space="preserve"> договора</w:t>
      </w:r>
      <w:r w:rsidR="004B4E1E">
        <w:t>, являющегося приложением к настоящей документации</w:t>
      </w:r>
      <w:r w:rsidR="003D0535">
        <w:t xml:space="preserve"> (раздел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B4E1E">
        <w:t xml:space="preserve"> 4.4</w:t>
      </w:r>
      <w:r w:rsidRPr="008248BF">
        <w:t>).</w:t>
      </w:r>
    </w:p>
    <w:p w:rsidR="00A7271F" w:rsidRPr="008248BF" w:rsidRDefault="00A7271F" w:rsidP="00D21542">
      <w:pPr>
        <w:pStyle w:val="111"/>
        <w:ind w:left="0" w:firstLine="0"/>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B4E1E">
        <w:t xml:space="preserve">1.2.24 </w:t>
      </w:r>
      <w:r w:rsidRPr="008248BF">
        <w:t>информационной карте и/или в проекте договора</w:t>
      </w:r>
      <w:r w:rsidR="004B4E1E">
        <w:t>, являющегося приложением к настоящей документации</w:t>
      </w:r>
      <w:r w:rsidR="004B4E1E" w:rsidRPr="008248BF">
        <w:t xml:space="preserve">. </w:t>
      </w:r>
    </w:p>
    <w:p w:rsidR="00A7271F" w:rsidRPr="00D8766A" w:rsidRDefault="00A7271F" w:rsidP="00D21542">
      <w:pPr>
        <w:pStyle w:val="11"/>
        <w:ind w:left="0" w:firstLine="0"/>
      </w:pPr>
      <w:bookmarkStart w:id="189" w:name="_Ref445829005"/>
      <w:bookmarkStart w:id="190" w:name="_Toc94856536"/>
      <w:r w:rsidRPr="00D8766A">
        <w:t>Заключение договора</w:t>
      </w:r>
      <w:bookmarkEnd w:id="189"/>
      <w:bookmarkEnd w:id="190"/>
    </w:p>
    <w:p w:rsidR="00A7271F" w:rsidRPr="008248BF" w:rsidRDefault="00A7271F" w:rsidP="00D21542">
      <w:pPr>
        <w:pStyle w:val="111"/>
        <w:ind w:left="0" w:firstLine="0"/>
      </w:pPr>
      <w:r>
        <w:t xml:space="preserve">Договор </w:t>
      </w:r>
      <w:r w:rsidRPr="008248BF">
        <w:t>заключается в сроки, установленные в п.</w:t>
      </w:r>
      <w:r w:rsidR="004B4E1E">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A7271F" w:rsidRPr="008248BF" w:rsidRDefault="00A7271F" w:rsidP="00D21542">
      <w:pPr>
        <w:pStyle w:val="111"/>
        <w:ind w:left="0" w:firstLine="0"/>
      </w:pPr>
      <w:bookmarkStart w:id="191" w:name="_Ref447879106"/>
      <w:r w:rsidRPr="008248BF">
        <w:t>Лицом, с которым заключается договор по итогам процедуры закупки</w:t>
      </w:r>
      <w:r w:rsidR="00032AEE">
        <w:t>,</w:t>
      </w:r>
      <w:r w:rsidRPr="008248BF">
        <w:t xml:space="preserve"> может быть:</w:t>
      </w:r>
      <w:bookmarkEnd w:id="191"/>
    </w:p>
    <w:p w:rsidR="00A7271F" w:rsidRPr="008248BF" w:rsidRDefault="00A7271F" w:rsidP="00D21542">
      <w:pPr>
        <w:pStyle w:val="10"/>
        <w:ind w:left="0" w:firstLine="0"/>
      </w:pPr>
      <w:r w:rsidRPr="008248BF">
        <w:t>победитель;</w:t>
      </w:r>
    </w:p>
    <w:p w:rsidR="00A7271F" w:rsidRPr="008248BF" w:rsidRDefault="00A7271F" w:rsidP="00D21542">
      <w:pPr>
        <w:pStyle w:val="10"/>
        <w:ind w:left="0" w:firstLine="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032AEE">
        <w:t xml:space="preserve"> 4.4.</w:t>
      </w:r>
      <w:r w:rsidRPr="008248BF">
        <w:t>);</w:t>
      </w:r>
    </w:p>
    <w:p w:rsidR="00A7271F" w:rsidRPr="00192AF6" w:rsidRDefault="00A7271F" w:rsidP="00D21542">
      <w:pPr>
        <w:pStyle w:val="10"/>
        <w:ind w:left="0" w:firstLine="0"/>
      </w:pPr>
      <w:r w:rsidRPr="00192AF6">
        <w:t xml:space="preserve">участник, с которым заключается договор в случае расторжения ранее заключенного </w:t>
      </w:r>
      <w:r w:rsidR="00320156">
        <w:t>по итога</w:t>
      </w:r>
      <w:r w:rsidR="00A36E7F">
        <w:t xml:space="preserve">м закупки с победителем </w:t>
      </w:r>
      <w:r w:rsidRPr="00192AF6">
        <w:t xml:space="preserve">договора по аналогичному предмету в связи с </w:t>
      </w:r>
      <w:r w:rsidR="00A36E7F">
        <w:t>тем, что он не приступил к его исполнению в установленный договором срок</w:t>
      </w:r>
      <w:r w:rsidRPr="00192AF6">
        <w:t>;</w:t>
      </w:r>
    </w:p>
    <w:p w:rsidR="00A7271F" w:rsidRDefault="00A7271F" w:rsidP="00D21542">
      <w:pPr>
        <w:pStyle w:val="10"/>
        <w:ind w:left="0" w:firstLine="0"/>
      </w:pPr>
      <w:r>
        <w:t>участник, с которым заключается договор при отстранении победителя (подраздел</w:t>
      </w:r>
      <w:r w:rsidR="00032AEE">
        <w:t xml:space="preserve"> 3.17</w:t>
      </w:r>
      <w:r>
        <w:t>);</w:t>
      </w:r>
    </w:p>
    <w:p w:rsidR="00A7271F" w:rsidRPr="00D8766A" w:rsidRDefault="00A7271F" w:rsidP="00D21542">
      <w:pPr>
        <w:pStyle w:val="10"/>
        <w:ind w:left="0" w:firstLine="0"/>
      </w:pPr>
      <w:r>
        <w:t>единственный участник несостоявшейся конкурентной закупки (подраздел</w:t>
      </w:r>
      <w:r w:rsidR="00032AEE">
        <w:t xml:space="preserve"> 3.16</w:t>
      </w:r>
      <w:r>
        <w:t>).</w:t>
      </w:r>
    </w:p>
    <w:p w:rsidR="00A7271F" w:rsidRDefault="00A7271F" w:rsidP="00D21542">
      <w:pPr>
        <w:pStyle w:val="111"/>
        <w:ind w:left="0" w:firstLine="0"/>
      </w:pPr>
      <w:bookmarkStart w:id="192" w:name="_Ref464223731"/>
      <w:r w:rsidRPr="00FC6F68">
        <w:t>В случае отказа победителя от исполнения договора, в случае расторжения договора с победителем</w:t>
      </w:r>
      <w:r w:rsidR="00A36E7F">
        <w:t xml:space="preserve"> (в случае если он отказался от его исполнения либо не приступил к его исполнению в установленный договором срок)</w:t>
      </w:r>
      <w:r w:rsidRPr="00FC6F68">
        <w:t xml:space="preserve">, либо при отказе и/или уклонении </w:t>
      </w:r>
      <w:r w:rsidRPr="00FC6F68">
        <w:lastRenderedPageBreak/>
        <w:t xml:space="preserve">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92"/>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A7271F" w:rsidRDefault="00A7271F" w:rsidP="00D21542">
      <w:pPr>
        <w:pStyle w:val="111"/>
        <w:ind w:left="0" w:firstLine="0"/>
      </w:pPr>
      <w:r>
        <w:t>Договор с коллективным участником (подраздел</w:t>
      </w:r>
      <w:r w:rsidR="00032AEE">
        <w:t xml:space="preserve"> 6.3</w:t>
      </w:r>
      <w:r>
        <w:t>) заключается с лидером, который действует от имени членов коллективного участника.</w:t>
      </w:r>
    </w:p>
    <w:p w:rsidR="00A7271F" w:rsidRDefault="00A7271F" w:rsidP="00D21542">
      <w:pPr>
        <w:pStyle w:val="111"/>
        <w:ind w:left="0" w:firstLine="0"/>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A7271F" w:rsidRDefault="00A7271F" w:rsidP="00D21542">
      <w:pPr>
        <w:pStyle w:val="111"/>
        <w:ind w:left="0" w:firstLine="0"/>
      </w:pPr>
      <w:bookmarkStart w:id="193"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93"/>
    </w:p>
    <w:p w:rsidR="00A7271F" w:rsidRDefault="00A7271F" w:rsidP="00D21542">
      <w:pPr>
        <w:pStyle w:val="111"/>
        <w:ind w:left="0" w:firstLine="0"/>
      </w:pPr>
      <w:bookmarkStart w:id="194" w:name="_Ref465438786"/>
      <w:r w:rsidRPr="00E878BA">
        <w:t>Контрагент, при необходимости применения п.</w:t>
      </w:r>
      <w:r w:rsidR="00032AEE">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94"/>
    </w:p>
    <w:p w:rsidR="00A7271F" w:rsidRDefault="00A7271F" w:rsidP="00D21542">
      <w:pPr>
        <w:pStyle w:val="111"/>
        <w:ind w:left="0" w:firstLine="0"/>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603340">
        <w:t>(</w:t>
      </w:r>
      <w:r w:rsidR="00603340" w:rsidRPr="00465ED4">
        <w:t>п.</w:t>
      </w:r>
      <w:r w:rsidR="00032AEE">
        <w:t>1.2.20</w:t>
      </w:r>
      <w:r w:rsidR="00603340">
        <w:t xml:space="preserve"> информационной карты)</w:t>
      </w:r>
      <w:r>
        <w:t>.</w:t>
      </w:r>
    </w:p>
    <w:p w:rsidR="00A7271F" w:rsidRDefault="00A7271F" w:rsidP="00D21542">
      <w:pPr>
        <w:pStyle w:val="111"/>
        <w:ind w:left="0" w:firstLine="0"/>
      </w:pPr>
      <w:bookmarkStart w:id="195"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032AEE">
        <w:t xml:space="preserve"> 4.2</w:t>
      </w:r>
      <w:r>
        <w:t>).</w:t>
      </w:r>
      <w:bookmarkEnd w:id="195"/>
    </w:p>
    <w:p w:rsidR="00A7271F" w:rsidRDefault="00A7271F" w:rsidP="00D21542">
      <w:pPr>
        <w:pStyle w:val="111"/>
        <w:ind w:left="0" w:firstLine="0"/>
      </w:pPr>
      <w:bookmarkStart w:id="196" w:name="_Ref464221920"/>
      <w:bookmarkStart w:id="197" w:name="_Ref464565658"/>
      <w:r>
        <w:t>Формирование проекта договора по результатам закупки осуществляется Заказчиком на основании:</w:t>
      </w:r>
      <w:bookmarkEnd w:id="196"/>
      <w:bookmarkEnd w:id="197"/>
    </w:p>
    <w:p w:rsidR="00A7271F" w:rsidRDefault="00A7271F" w:rsidP="00D21542">
      <w:pPr>
        <w:pStyle w:val="10"/>
        <w:ind w:left="0" w:firstLine="0"/>
      </w:pPr>
      <w:r>
        <w:t>реквизитов сторон договора;</w:t>
      </w:r>
    </w:p>
    <w:p w:rsidR="00A7271F" w:rsidRDefault="00A7271F" w:rsidP="00D21542">
      <w:pPr>
        <w:pStyle w:val="10"/>
        <w:ind w:left="0" w:firstLine="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переторжки);</w:t>
      </w:r>
    </w:p>
    <w:p w:rsidR="00505536" w:rsidRDefault="00A7271F" w:rsidP="00D21542">
      <w:pPr>
        <w:pStyle w:val="10"/>
        <w:ind w:left="0" w:firstLine="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032AEE">
        <w:t>1.2.32</w:t>
      </w:r>
      <w:r>
        <w:t xml:space="preserve"> информационной карты и были приняты Заказчиком;</w:t>
      </w:r>
    </w:p>
    <w:p w:rsidR="00A7271F" w:rsidRDefault="00A7271F" w:rsidP="00D21542">
      <w:pPr>
        <w:pStyle w:val="10"/>
        <w:ind w:left="0" w:firstLine="0"/>
      </w:pPr>
      <w:r>
        <w:t>условий, по которым было достигнуто соглашение по итогам преддоговорных переговоров.</w:t>
      </w:r>
    </w:p>
    <w:p w:rsidR="00A7271F" w:rsidRDefault="00A7271F" w:rsidP="00D21542">
      <w:pPr>
        <w:pStyle w:val="111"/>
        <w:ind w:left="0" w:firstLine="0"/>
      </w:pPr>
      <w:bookmarkStart w:id="198" w:name="_Ref464224678"/>
      <w:r>
        <w:lastRenderedPageBreak/>
        <w:t>Сформированный проект договора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C36424">
        <w:t>10 (</w:t>
      </w:r>
      <w:r w:rsidR="008F7552">
        <w:t>десяти</w:t>
      </w:r>
      <w:r>
        <w:t>) рабочих дней с момента:</w:t>
      </w:r>
      <w:bookmarkEnd w:id="198"/>
    </w:p>
    <w:p w:rsidR="00A7271F" w:rsidRDefault="00A7271F" w:rsidP="00D21542">
      <w:pPr>
        <w:pStyle w:val="10"/>
        <w:ind w:left="0" w:firstLine="0"/>
      </w:pPr>
      <w:r>
        <w:t>официального размещения протокола с информацией о победителе (при заключении договора с победителем);</w:t>
      </w:r>
    </w:p>
    <w:p w:rsidR="00A7271F" w:rsidRDefault="00A7271F" w:rsidP="00D21542">
      <w:pPr>
        <w:pStyle w:val="10"/>
        <w:ind w:left="0" w:firstLine="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A7271F" w:rsidRDefault="00A7271F" w:rsidP="00D21542">
      <w:pPr>
        <w:pStyle w:val="10"/>
        <w:ind w:left="0" w:firstLine="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032AEE">
        <w:t>4.3.3</w:t>
      </w:r>
      <w:r>
        <w:t>).</w:t>
      </w:r>
    </w:p>
    <w:p w:rsidR="00A7271F" w:rsidRDefault="00A7271F" w:rsidP="00D21542">
      <w:pPr>
        <w:pStyle w:val="111"/>
        <w:ind w:left="0" w:firstLine="0"/>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A7271F" w:rsidRDefault="00A7271F" w:rsidP="00D21542">
      <w:pPr>
        <w:pStyle w:val="10"/>
        <w:ind w:left="0" w:firstLine="0"/>
      </w:pPr>
      <w:r>
        <w:t>нарочным контактному лицу Заказчика, указанному в документации о закупке (или официальном обращении Заказчика</w:t>
      </w:r>
      <w:r w:rsidR="00A771DF">
        <w:t xml:space="preserve"> – 4.3.3)</w:t>
      </w:r>
      <w:r>
        <w:t>;</w:t>
      </w:r>
    </w:p>
    <w:p w:rsidR="00A7271F" w:rsidRDefault="00A7271F" w:rsidP="00D21542">
      <w:pPr>
        <w:pStyle w:val="10"/>
        <w:ind w:left="0" w:firstLine="0"/>
      </w:pPr>
      <w:r>
        <w:t>посредством курьерской или иной службы доставки;</w:t>
      </w:r>
    </w:p>
    <w:p w:rsidR="00A7271F" w:rsidRDefault="00A7271F" w:rsidP="00D21542">
      <w:pPr>
        <w:pStyle w:val="10"/>
        <w:ind w:left="0" w:firstLine="0"/>
      </w:pPr>
      <w:r>
        <w:t>почтовым отправлением с уведомлением о вручении по адресу Заказчика, указанному в извещении и документации о закупке.</w:t>
      </w:r>
    </w:p>
    <w:p w:rsidR="00A7271F" w:rsidRDefault="00A7271F" w:rsidP="00D21542">
      <w:pPr>
        <w:pStyle w:val="111"/>
        <w:ind w:left="0" w:firstLine="0"/>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 контрагенту.</w:t>
      </w:r>
    </w:p>
    <w:p w:rsidR="00A7271F" w:rsidRDefault="00A7271F" w:rsidP="00D21542">
      <w:pPr>
        <w:pStyle w:val="111"/>
        <w:ind w:left="0" w:firstLine="0"/>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032AEE">
        <w:t>4.3.2</w:t>
      </w:r>
      <w:r>
        <w:t>,</w:t>
      </w:r>
      <w:r w:rsidR="00032AEE">
        <w:t xml:space="preserve"> 4.3.3</w:t>
      </w:r>
      <w:r>
        <w:t>), с использованием электронной почты</w:t>
      </w:r>
      <w:r w:rsidR="00C36424">
        <w:t>.</w:t>
      </w:r>
    </w:p>
    <w:p w:rsidR="00D343F7" w:rsidRPr="006163FD" w:rsidRDefault="00D343F7" w:rsidP="00D21542">
      <w:pPr>
        <w:pStyle w:val="111"/>
        <w:ind w:left="0" w:firstLine="0"/>
      </w:pPr>
      <w:r w:rsidRPr="006163FD">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A7271F" w:rsidRPr="00D8766A" w:rsidRDefault="00A7271F" w:rsidP="00D21542">
      <w:pPr>
        <w:pStyle w:val="11"/>
        <w:ind w:left="0" w:firstLine="0"/>
      </w:pPr>
      <w:bookmarkStart w:id="199" w:name="_Toc464486410"/>
      <w:bookmarkStart w:id="200" w:name="_Toc464486482"/>
      <w:bookmarkStart w:id="201" w:name="_Toc464486411"/>
      <w:bookmarkStart w:id="202" w:name="_Toc464486483"/>
      <w:bookmarkStart w:id="203" w:name="_Ref445905272"/>
      <w:bookmarkStart w:id="204" w:name="_Ref445906030"/>
      <w:bookmarkStart w:id="205" w:name="_Toc94856537"/>
      <w:bookmarkEnd w:id="199"/>
      <w:bookmarkEnd w:id="200"/>
      <w:bookmarkEnd w:id="201"/>
      <w:bookmarkEnd w:id="202"/>
      <w:r w:rsidRPr="006163FD">
        <w:t xml:space="preserve">Уклонение контрагента </w:t>
      </w:r>
      <w:r w:rsidRPr="00D8766A">
        <w:t>от заключения договора</w:t>
      </w:r>
      <w:bookmarkEnd w:id="203"/>
      <w:bookmarkEnd w:id="204"/>
      <w:bookmarkEnd w:id="205"/>
    </w:p>
    <w:p w:rsidR="00A7271F" w:rsidRDefault="00A7271F" w:rsidP="00D21542">
      <w:pPr>
        <w:pStyle w:val="111"/>
        <w:ind w:left="0" w:firstLine="0"/>
      </w:pPr>
      <w:bookmarkStart w:id="206" w:name="_Ref449701735"/>
      <w:r>
        <w:t>Контрагент признается уклонившимся от заключения договора при совершении следующих действий:</w:t>
      </w:r>
      <w:bookmarkEnd w:id="206"/>
    </w:p>
    <w:p w:rsidR="00A7271F" w:rsidRDefault="00A7271F" w:rsidP="00D21542">
      <w:pPr>
        <w:pStyle w:val="10"/>
        <w:ind w:left="0" w:firstLine="0"/>
      </w:pPr>
      <w:r>
        <w:t>направление Заказчику в письменной форме заявления об отказе от подписания договора;</w:t>
      </w:r>
    </w:p>
    <w:p w:rsidR="00A7271F" w:rsidRDefault="00A7271F" w:rsidP="00D21542">
      <w:pPr>
        <w:pStyle w:val="10"/>
        <w:ind w:left="0" w:firstLine="0"/>
      </w:pPr>
      <w:r>
        <w:t xml:space="preserve">непредставление подписанного договора в предусмотренные </w:t>
      </w:r>
      <w:r w:rsidRPr="0053364D">
        <w:rPr>
          <w:color w:val="000000" w:themeColor="text1"/>
        </w:rPr>
        <w:t>сроки (п.</w:t>
      </w:r>
      <w:r w:rsidR="002C750E" w:rsidRPr="0053364D">
        <w:rPr>
          <w:color w:val="000000" w:themeColor="text1"/>
        </w:rPr>
        <w:t>4.3.1</w:t>
      </w:r>
      <w:r w:rsidR="00343ED0">
        <w:rPr>
          <w:color w:val="000000" w:themeColor="text1"/>
        </w:rPr>
        <w:t>2</w:t>
      </w:r>
      <w:r w:rsidRPr="0053364D">
        <w:rPr>
          <w:color w:val="000000" w:themeColor="text1"/>
        </w:rPr>
        <w:t xml:space="preserve">) с учетом </w:t>
      </w:r>
      <w:r>
        <w:t>требований п.</w:t>
      </w:r>
      <w:r w:rsidR="00A771DF">
        <w:t>4.3.14</w:t>
      </w:r>
      <w:r>
        <w:t>;</w:t>
      </w:r>
    </w:p>
    <w:p w:rsidR="00A7271F" w:rsidRDefault="00A7271F" w:rsidP="00D21542">
      <w:pPr>
        <w:pStyle w:val="10"/>
        <w:ind w:left="0" w:firstLine="0"/>
      </w:pPr>
      <w:r>
        <w:t>непредставление требуемого обеспечения договора (п.</w:t>
      </w:r>
      <w:r w:rsidR="002C750E">
        <w:t>4.3.9</w:t>
      </w:r>
      <w:r>
        <w:t>);</w:t>
      </w:r>
    </w:p>
    <w:p w:rsidR="00A7271F" w:rsidRDefault="00A7271F" w:rsidP="00D21542">
      <w:pPr>
        <w:pStyle w:val="10"/>
        <w:ind w:left="0" w:firstLine="0"/>
      </w:pPr>
      <w:r w:rsidRPr="00784AA2">
        <w:lastRenderedPageBreak/>
        <w:t xml:space="preserve">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w:t>
      </w:r>
      <w:r w:rsidRPr="002C750E">
        <w:t>(п.</w:t>
      </w:r>
      <w:r w:rsidR="002C750E" w:rsidRPr="0053364D">
        <w:t>4.3.7</w:t>
      </w:r>
      <w:r w:rsidRPr="002C750E">
        <w:t>).</w:t>
      </w:r>
    </w:p>
    <w:p w:rsidR="00A7271F" w:rsidRDefault="00A7271F" w:rsidP="00D21542">
      <w:pPr>
        <w:pStyle w:val="10"/>
        <w:ind w:left="0" w:firstLine="0"/>
      </w:pPr>
      <w:r>
        <w:t>предъявление Заказчику при заключении договора требований, противоречащих документации о закупке</w:t>
      </w:r>
      <w:r w:rsidR="00A36E7F">
        <w:t>, либо несогласие с редакцией договора опубликованного в составе закупочной документации</w:t>
      </w:r>
      <w:r>
        <w:t>.</w:t>
      </w:r>
    </w:p>
    <w:p w:rsidR="00A7271F" w:rsidRDefault="00A7271F" w:rsidP="00D21542">
      <w:pPr>
        <w:pStyle w:val="111"/>
        <w:ind w:left="0" w:firstLine="0"/>
      </w:pPr>
      <w:r>
        <w:t xml:space="preserve">В случае </w:t>
      </w:r>
      <w:r w:rsidRPr="008248BF">
        <w:t>если в п.</w:t>
      </w:r>
      <w:r w:rsidR="002C750E">
        <w:t xml:space="preserve">1.2.23 </w:t>
      </w:r>
      <w:r w:rsidRPr="008248BF">
        <w:t>информационной карты установлено требование об обеспечении заявки</w:t>
      </w:r>
      <w:r>
        <w:t xml:space="preserve"> и контрагент в соответствии с </w:t>
      </w:r>
      <w:r w:rsidR="00BC037D">
        <w:t>п.4.4.1 был</w:t>
      </w:r>
      <w:r>
        <w:t xml:space="preserve">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A7271F" w:rsidRPr="00D8766A" w:rsidRDefault="00A7271F" w:rsidP="00D21542">
      <w:pPr>
        <w:pStyle w:val="1"/>
      </w:pPr>
      <w:bookmarkStart w:id="207" w:name="_Ref443486258"/>
      <w:bookmarkStart w:id="208" w:name="_Toc94856538"/>
      <w:r w:rsidRPr="00D8766A">
        <w:t>Порядок применения дополнительных элементов процедуры закупки</w:t>
      </w:r>
      <w:bookmarkEnd w:id="207"/>
      <w:bookmarkEnd w:id="208"/>
    </w:p>
    <w:p w:rsidR="00A7271F" w:rsidRPr="006D6638" w:rsidRDefault="00A7271F" w:rsidP="00D21542">
      <w:pPr>
        <w:pStyle w:val="11"/>
        <w:ind w:left="0" w:firstLine="0"/>
      </w:pPr>
      <w:bookmarkStart w:id="209" w:name="_Toc446078526"/>
      <w:bookmarkStart w:id="210" w:name="_Toc446080102"/>
      <w:bookmarkStart w:id="211" w:name="_Toc446081260"/>
      <w:bookmarkStart w:id="212" w:name="_Toc446078527"/>
      <w:bookmarkStart w:id="213" w:name="_Toc446080103"/>
      <w:bookmarkStart w:id="214" w:name="_Toc446081261"/>
      <w:bookmarkStart w:id="215" w:name="_Toc94856539"/>
      <w:bookmarkEnd w:id="209"/>
      <w:bookmarkEnd w:id="210"/>
      <w:bookmarkEnd w:id="211"/>
      <w:bookmarkEnd w:id="212"/>
      <w:bookmarkEnd w:id="213"/>
      <w:bookmarkEnd w:id="214"/>
      <w:r>
        <w:t>Общие положения</w:t>
      </w:r>
      <w:bookmarkEnd w:id="215"/>
    </w:p>
    <w:p w:rsidR="00A7271F" w:rsidRDefault="00A7271F" w:rsidP="00D21542">
      <w:pPr>
        <w:pStyle w:val="111"/>
        <w:ind w:left="0" w:firstLine="0"/>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A7271F" w:rsidRDefault="00A7271F" w:rsidP="00D21542">
      <w:pPr>
        <w:pStyle w:val="111"/>
        <w:ind w:left="0" w:firstLine="0"/>
      </w:pPr>
      <w:r>
        <w:t>Применяемые нормы настоящего раздела имеют приоритет по отношению к нормам разделов</w:t>
      </w:r>
      <w:r w:rsidR="00A706E5">
        <w:t xml:space="preserve"> </w:t>
      </w:r>
      <w:r w:rsidR="00A771DF">
        <w:t>3 и 4</w:t>
      </w:r>
      <w:r>
        <w:t>.</w:t>
      </w:r>
    </w:p>
    <w:p w:rsidR="00A7271F" w:rsidRPr="00D8766A" w:rsidRDefault="00A7271F" w:rsidP="00D21542">
      <w:pPr>
        <w:pStyle w:val="11"/>
        <w:ind w:left="0" w:firstLine="0"/>
      </w:pPr>
      <w:bookmarkStart w:id="216" w:name="_Toc446078528"/>
      <w:bookmarkStart w:id="217" w:name="_Toc446080104"/>
      <w:bookmarkStart w:id="218" w:name="_Toc446081262"/>
      <w:bookmarkStart w:id="219" w:name="_Toc466302296"/>
      <w:bookmarkStart w:id="220" w:name="_Toc466302297"/>
      <w:bookmarkStart w:id="221" w:name="_Toc466302298"/>
      <w:bookmarkStart w:id="222" w:name="_Toc466302299"/>
      <w:bookmarkStart w:id="223" w:name="_Toc466302300"/>
      <w:bookmarkStart w:id="224" w:name="_Toc466302301"/>
      <w:bookmarkStart w:id="225" w:name="_Toc466302302"/>
      <w:bookmarkStart w:id="226" w:name="_Toc466302303"/>
      <w:bookmarkStart w:id="227" w:name="_Toc94856540"/>
      <w:bookmarkEnd w:id="216"/>
      <w:bookmarkEnd w:id="217"/>
      <w:bookmarkEnd w:id="218"/>
      <w:bookmarkEnd w:id="219"/>
      <w:bookmarkEnd w:id="220"/>
      <w:bookmarkEnd w:id="221"/>
      <w:bookmarkEnd w:id="222"/>
      <w:bookmarkEnd w:id="223"/>
      <w:bookmarkEnd w:id="224"/>
      <w:bookmarkEnd w:id="225"/>
      <w:bookmarkEnd w:id="226"/>
      <w:r>
        <w:t>Закупка с делимым</w:t>
      </w:r>
      <w:r w:rsidRPr="00D8766A">
        <w:t xml:space="preserve"> лот</w:t>
      </w:r>
      <w:r>
        <w:t>ом</w:t>
      </w:r>
      <w:bookmarkEnd w:id="227"/>
    </w:p>
    <w:p w:rsidR="00A7271F" w:rsidRPr="008248BF" w:rsidRDefault="00A7271F" w:rsidP="00D21542">
      <w:pPr>
        <w:pStyle w:val="111"/>
        <w:ind w:left="0" w:firstLine="0"/>
      </w:pPr>
      <w:r>
        <w:t xml:space="preserve">Если это </w:t>
      </w:r>
      <w:r w:rsidRPr="008248BF">
        <w:t>предусмотрено п.</w:t>
      </w:r>
      <w:r w:rsidR="00C029E8">
        <w:t>1.2.4</w:t>
      </w:r>
      <w:r w:rsidRPr="008248BF">
        <w:t> информационной карты, то допускается после процедуры оценки и сопоставления заявок (подраздел</w:t>
      </w:r>
      <w:r w:rsidR="00C029E8">
        <w:t xml:space="preserve"> </w:t>
      </w:r>
      <w:r w:rsidR="00C36424">
        <w:t>3.13</w:t>
      </w:r>
      <w:r w:rsidR="00C36424" w:rsidRPr="008248BF">
        <w:t>)</w:t>
      </w:r>
      <w:r w:rsidRPr="008248BF">
        <w:t xml:space="preserve">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 </w:t>
      </w:r>
      <w:r w:rsidR="00C029E8">
        <w:t>3.15</w:t>
      </w:r>
      <w:r w:rsidRPr="008248BF">
        <w:t>) с последующим заключением с каждым из них отдельного договора на конкретный объем поставки (подраздел </w:t>
      </w:r>
      <w:r w:rsidR="00C029E8">
        <w:t>4.3</w:t>
      </w:r>
      <w:r w:rsidRPr="008248BF">
        <w:t>). В этом случае правила распределения объемов продукции среди нескольких участников определяются п.</w:t>
      </w:r>
      <w:r w:rsidR="00C029E8">
        <w:t xml:space="preserve">1.2.33 </w:t>
      </w:r>
      <w:r w:rsidRPr="008248BF">
        <w:t>информационной карты.</w:t>
      </w:r>
    </w:p>
    <w:p w:rsidR="00A7271F" w:rsidRDefault="00A7271F" w:rsidP="00D21542">
      <w:pPr>
        <w:pStyle w:val="111"/>
        <w:ind w:left="0" w:firstLine="0"/>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A7271F" w:rsidRDefault="00A7271F" w:rsidP="00D21542">
      <w:pPr>
        <w:pStyle w:val="111"/>
        <w:ind w:left="0" w:firstLine="0"/>
      </w:pPr>
      <w:bookmarkStart w:id="22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C029E8">
        <w:t xml:space="preserve"> 3.17</w:t>
      </w:r>
      <w:r>
        <w:t>).</w:t>
      </w:r>
      <w:bookmarkEnd w:id="228"/>
    </w:p>
    <w:p w:rsidR="00A7271F" w:rsidRDefault="00A7271F" w:rsidP="00D21542">
      <w:pPr>
        <w:pStyle w:val="111"/>
        <w:ind w:left="0" w:firstLine="0"/>
      </w:pPr>
      <w:r>
        <w:t>В случае распределения объемов поставки среди нескольких участников Заказчик вправе приобрести продукцию не в полном объеме.</w:t>
      </w:r>
    </w:p>
    <w:p w:rsidR="00A7271F" w:rsidRPr="00D8766A" w:rsidRDefault="00A7271F" w:rsidP="00D21542">
      <w:pPr>
        <w:pStyle w:val="1"/>
      </w:pPr>
      <w:bookmarkStart w:id="229" w:name="_Ref443486335"/>
      <w:bookmarkStart w:id="230" w:name="_Toc94856541"/>
      <w:r w:rsidRPr="00D8766A">
        <w:t>Требования к участникам</w:t>
      </w:r>
      <w:bookmarkEnd w:id="229"/>
      <w:bookmarkEnd w:id="230"/>
    </w:p>
    <w:p w:rsidR="00A7271F" w:rsidRPr="00D8766A" w:rsidRDefault="00A7271F" w:rsidP="00D21542">
      <w:pPr>
        <w:pStyle w:val="11"/>
        <w:ind w:left="0" w:firstLine="0"/>
      </w:pPr>
      <w:bookmarkStart w:id="231" w:name="_Ref445996535"/>
      <w:bookmarkStart w:id="232" w:name="_Toc94856542"/>
      <w:r>
        <w:t>Т</w:t>
      </w:r>
      <w:r w:rsidRPr="00D8766A">
        <w:t>ребования к участникам</w:t>
      </w:r>
      <w:bookmarkEnd w:id="231"/>
      <w:bookmarkEnd w:id="232"/>
    </w:p>
    <w:p w:rsidR="00A7271F" w:rsidRDefault="00A7271F" w:rsidP="00D21542">
      <w:pPr>
        <w:pStyle w:val="111"/>
        <w:ind w:left="0" w:firstLine="0"/>
      </w:pPr>
      <w:r>
        <w:t>Требования к участникам установлены с учетом требований к продукции, являющейся предметом закупки, предмета проекта договора.</w:t>
      </w:r>
    </w:p>
    <w:p w:rsidR="00A7271F" w:rsidRPr="00D8766A" w:rsidRDefault="00A7271F" w:rsidP="00D21542">
      <w:pPr>
        <w:pStyle w:val="111"/>
        <w:ind w:left="0" w:firstLine="0"/>
      </w:pPr>
      <w:r>
        <w:lastRenderedPageBreak/>
        <w:t>Под требованиями к участникам понимаются требования к поставщику, подавшему заявку на участие в закупке с учетом требований подраздела</w:t>
      </w:r>
      <w:r w:rsidR="00C029E8">
        <w:t xml:space="preserve"> 6.2</w:t>
      </w:r>
      <w:r>
        <w:t>, подраздела</w:t>
      </w:r>
      <w:r w:rsidR="00C029E8">
        <w:t xml:space="preserve"> 6.3 </w:t>
      </w:r>
      <w:r w:rsidR="00C1523E">
        <w:t>и подраздела</w:t>
      </w:r>
      <w:r w:rsidR="00C029E8">
        <w:t xml:space="preserve"> 6.4</w:t>
      </w:r>
      <w:r>
        <w:t>.</w:t>
      </w:r>
    </w:p>
    <w:p w:rsidR="00A7271F" w:rsidRPr="00EF70FD" w:rsidRDefault="00A7271F" w:rsidP="00D21542">
      <w:pPr>
        <w:pStyle w:val="111"/>
        <w:ind w:left="0" w:firstLine="0"/>
      </w:pPr>
      <w:r w:rsidRPr="00EF70FD">
        <w:t>Участник должен соответствовать следующим обязательным требованиям:</w:t>
      </w:r>
    </w:p>
    <w:p w:rsidR="004C718F" w:rsidRPr="00EF70FD" w:rsidRDefault="004C718F" w:rsidP="00D21542">
      <w:pPr>
        <w:pStyle w:val="10"/>
        <w:ind w:left="0" w:firstLine="0"/>
      </w:pPr>
      <w:r w:rsidRPr="00EF70FD">
        <w:t>Участник закупки должен быть зарегистрированным:</w:t>
      </w:r>
    </w:p>
    <w:p w:rsidR="004C718F" w:rsidRPr="00EF70FD" w:rsidRDefault="004C718F" w:rsidP="00D21542">
      <w:pPr>
        <w:pStyle w:val="10"/>
        <w:numPr>
          <w:ilvl w:val="0"/>
          <w:numId w:val="0"/>
        </w:numPr>
        <w:spacing w:before="0"/>
      </w:pPr>
      <w:r w:rsidRPr="00EF70FD">
        <w:t>- в качестве юридического лица в установленном в РФ порядке (для российских юридических лиц);</w:t>
      </w:r>
    </w:p>
    <w:p w:rsidR="004C718F" w:rsidRPr="00EF70FD" w:rsidRDefault="004C718F" w:rsidP="00D21542">
      <w:pPr>
        <w:pStyle w:val="10"/>
        <w:numPr>
          <w:ilvl w:val="0"/>
          <w:numId w:val="0"/>
        </w:numPr>
        <w:spacing w:before="0"/>
      </w:pPr>
      <w:r w:rsidRPr="00EF70FD">
        <w:t xml:space="preserve">- в качестве индивидуального предпринимателя в установленном в РФ порядке (для российских индивидуальных предпринимателей); </w:t>
      </w:r>
    </w:p>
    <w:p w:rsidR="004C718F" w:rsidRPr="00EF70FD" w:rsidRDefault="004C718F" w:rsidP="00D21542">
      <w:pPr>
        <w:pStyle w:val="10"/>
        <w:numPr>
          <w:ilvl w:val="0"/>
          <w:numId w:val="0"/>
        </w:numPr>
        <w:spacing w:before="0"/>
      </w:pPr>
      <w:r w:rsidRPr="00EF70FD">
        <w:t>- в качестве субъекта гражданского права в соответствии с законодательством государства по месту нахождения (для иностранных участников);</w:t>
      </w:r>
    </w:p>
    <w:p w:rsidR="00A7271F" w:rsidRPr="00EF70FD" w:rsidRDefault="004C718F" w:rsidP="00D21542">
      <w:pPr>
        <w:pStyle w:val="10"/>
        <w:numPr>
          <w:ilvl w:val="0"/>
          <w:numId w:val="0"/>
        </w:numPr>
        <w:spacing w:before="0"/>
      </w:pPr>
      <w:r w:rsidRPr="00EF70FD">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r w:rsidR="00A7271F" w:rsidRPr="00EF70FD">
        <w:t>;</w:t>
      </w:r>
    </w:p>
    <w:p w:rsidR="004C718F" w:rsidRPr="00EF70FD" w:rsidRDefault="004C718F" w:rsidP="00D21542">
      <w:pPr>
        <w:pStyle w:val="10"/>
        <w:ind w:left="0" w:firstLine="0"/>
      </w:pPr>
      <w:bookmarkStart w:id="233" w:name="_Ref442266446"/>
      <w:r w:rsidRPr="00EF70FD">
        <w:t>Адрес места нахождения Участника закупки должен быть реально существующим (не быть вымышленным):</w:t>
      </w:r>
    </w:p>
    <w:p w:rsidR="004C718F" w:rsidRPr="00EF70FD" w:rsidRDefault="004C718F" w:rsidP="00D21542">
      <w:pPr>
        <w:pStyle w:val="10"/>
        <w:numPr>
          <w:ilvl w:val="0"/>
          <w:numId w:val="0"/>
        </w:numPr>
        <w:spacing w:before="0"/>
      </w:pPr>
      <w:r w:rsidRPr="00EF70FD">
        <w:t>- для юридического лица – место его государственной регистрации, согласно сведениям ЕГРЮЛ и устава;</w:t>
      </w:r>
    </w:p>
    <w:p w:rsidR="00A7271F" w:rsidRPr="00EF70FD" w:rsidRDefault="004C718F" w:rsidP="00D21542">
      <w:pPr>
        <w:pStyle w:val="10"/>
        <w:numPr>
          <w:ilvl w:val="0"/>
          <w:numId w:val="0"/>
        </w:numPr>
        <w:spacing w:before="0"/>
      </w:pPr>
      <w:r w:rsidRPr="00EF70FD">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r w:rsidR="00A7271F" w:rsidRPr="00EF70FD">
        <w:t>;</w:t>
      </w:r>
      <w:bookmarkEnd w:id="233"/>
    </w:p>
    <w:p w:rsidR="004C718F" w:rsidRPr="00EF70FD" w:rsidRDefault="004C718F" w:rsidP="00D21542">
      <w:pPr>
        <w:pStyle w:val="10"/>
        <w:ind w:left="0" w:firstLine="0"/>
      </w:pPr>
      <w:r w:rsidRPr="00EF70FD">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A7271F" w:rsidRPr="00EF70FD" w:rsidRDefault="004C718F" w:rsidP="00D21542">
      <w:pPr>
        <w:pStyle w:val="10"/>
        <w:numPr>
          <w:ilvl w:val="0"/>
          <w:numId w:val="0"/>
        </w:numPr>
        <w:spacing w:before="0"/>
      </w:pPr>
      <w:r w:rsidRPr="00EF70FD">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EF70FD">
        <w:t>ГрК</w:t>
      </w:r>
      <w:proofErr w:type="spellEnd"/>
      <w:r w:rsidRPr="00EF70FD">
        <w:t xml:space="preserve"> РФ</w:t>
      </w:r>
      <w:r w:rsidR="00A7271F" w:rsidRPr="00EF70FD">
        <w:t>;</w:t>
      </w:r>
    </w:p>
    <w:p w:rsidR="00A7271F" w:rsidRPr="00EF70FD" w:rsidRDefault="004C718F" w:rsidP="00D21542">
      <w:pPr>
        <w:pStyle w:val="10"/>
        <w:ind w:left="0" w:firstLine="0"/>
      </w:pPr>
      <w:bookmarkStart w:id="234" w:name="_Ref442266680"/>
      <w:r w:rsidRPr="00EF70FD">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r w:rsidR="00A7271F" w:rsidRPr="00EF70FD">
        <w:t>;</w:t>
      </w:r>
      <w:bookmarkEnd w:id="234"/>
    </w:p>
    <w:p w:rsidR="00A7271F" w:rsidRPr="00EF70FD" w:rsidRDefault="004C718F" w:rsidP="00D21542">
      <w:pPr>
        <w:pStyle w:val="10"/>
        <w:ind w:left="0" w:firstLine="0"/>
      </w:pPr>
      <w:r w:rsidRPr="00EF70FD">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r w:rsidR="00A7271F" w:rsidRPr="00EF70FD">
        <w:t>;</w:t>
      </w:r>
    </w:p>
    <w:p w:rsidR="00A7271F" w:rsidRPr="00EF70FD" w:rsidRDefault="004C718F" w:rsidP="00D21542">
      <w:pPr>
        <w:pStyle w:val="10"/>
        <w:ind w:left="0" w:firstLine="0"/>
      </w:pPr>
      <w:bookmarkStart w:id="235" w:name="_Ref442291481"/>
      <w:r w:rsidRPr="00EF70FD">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w:t>
      </w:r>
      <w:r w:rsidRPr="00EF70FD">
        <w:lastRenderedPageBreak/>
        <w:t>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A7271F" w:rsidRPr="00EF70FD">
        <w:t>;</w:t>
      </w:r>
    </w:p>
    <w:p w:rsidR="004C718F" w:rsidRPr="00EF70FD" w:rsidRDefault="004C718F" w:rsidP="00D21542">
      <w:pPr>
        <w:pStyle w:val="10"/>
        <w:ind w:left="0" w:firstLine="0"/>
      </w:pPr>
      <w:r w:rsidRPr="00EF70FD">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A7271F" w:rsidRPr="00EF70FD" w:rsidRDefault="004C718F" w:rsidP="00D21542">
      <w:pPr>
        <w:pStyle w:val="10"/>
        <w:ind w:left="0" w:firstLine="0"/>
      </w:pPr>
      <w:r w:rsidRPr="00EF70FD">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bookmarkEnd w:id="235"/>
      <w:r w:rsidRPr="00EF70FD">
        <w:t>;</w:t>
      </w:r>
    </w:p>
    <w:p w:rsidR="004C718F" w:rsidRPr="00EF70FD" w:rsidRDefault="004C718F" w:rsidP="00D21542">
      <w:pPr>
        <w:pStyle w:val="10"/>
        <w:ind w:left="0" w:firstLine="0"/>
      </w:pPr>
      <w:r w:rsidRPr="00EF70FD">
        <w:t>Отсутствие между участником закупки и заказчиком конфликта интересов.</w:t>
      </w:r>
    </w:p>
    <w:p w:rsidR="004C718F" w:rsidRPr="00EF70FD" w:rsidRDefault="004C718F" w:rsidP="00D21542">
      <w:pPr>
        <w:pStyle w:val="10"/>
        <w:numPr>
          <w:ilvl w:val="0"/>
          <w:numId w:val="0"/>
        </w:numPr>
        <w:spacing w:before="0"/>
      </w:pPr>
      <w:r w:rsidRPr="00EF70FD">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sidR="00B7703C" w:rsidRPr="00EF70FD">
        <w:t>;</w:t>
      </w:r>
    </w:p>
    <w:p w:rsidR="006073E4" w:rsidRPr="00EF70FD" w:rsidRDefault="006073E4" w:rsidP="00D21542">
      <w:pPr>
        <w:pStyle w:val="10"/>
        <w:ind w:left="0" w:firstLine="0"/>
      </w:pPr>
      <w:r w:rsidRPr="00EF70FD">
        <w:t>Участник не должен являться офшорной компанией</w:t>
      </w:r>
      <w:r w:rsidR="00B7703C" w:rsidRPr="00EF70FD">
        <w:t>;</w:t>
      </w:r>
    </w:p>
    <w:p w:rsidR="006073E4" w:rsidRPr="00EF70FD" w:rsidRDefault="006073E4" w:rsidP="00D21542">
      <w:pPr>
        <w:pStyle w:val="10"/>
        <w:numPr>
          <w:ilvl w:val="0"/>
          <w:numId w:val="0"/>
        </w:numPr>
        <w:spacing w:after="240"/>
      </w:pPr>
      <w:r w:rsidRPr="00EF70FD">
        <w:t xml:space="preserve">11) </w:t>
      </w:r>
      <w:r w:rsidRPr="00EF70FD">
        <w:tab/>
        <w:t>Наличие статуса субъекта МСП, если такое требование предусм</w:t>
      </w:r>
      <w:r w:rsidR="00642704" w:rsidRPr="00EF70FD">
        <w:t>отрено Документацией о закупках;</w:t>
      </w:r>
    </w:p>
    <w:p w:rsidR="006073E4" w:rsidRPr="00EF70FD" w:rsidRDefault="006073E4" w:rsidP="00D21542">
      <w:pPr>
        <w:pStyle w:val="10"/>
        <w:numPr>
          <w:ilvl w:val="0"/>
          <w:numId w:val="0"/>
        </w:numPr>
        <w:spacing w:before="0"/>
      </w:pPr>
      <w:r w:rsidRPr="00EF70FD">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r w:rsidR="00405CEB" w:rsidRPr="00EF70FD">
        <w:t>:</w:t>
      </w:r>
    </w:p>
    <w:p w:rsidR="006073E4" w:rsidRPr="00EF70FD" w:rsidRDefault="006073E4" w:rsidP="00D21542">
      <w:pPr>
        <w:pStyle w:val="10"/>
        <w:numPr>
          <w:ilvl w:val="0"/>
          <w:numId w:val="0"/>
        </w:numPr>
        <w:spacing w:before="0"/>
      </w:pPr>
      <w:r w:rsidRPr="00EF70FD">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6073E4" w:rsidRPr="00EF70FD" w:rsidRDefault="006073E4" w:rsidP="00D21542">
      <w:pPr>
        <w:pStyle w:val="10"/>
        <w:numPr>
          <w:ilvl w:val="0"/>
          <w:numId w:val="0"/>
        </w:numPr>
        <w:spacing w:before="0"/>
      </w:pPr>
      <w:r w:rsidRPr="00EF70FD">
        <w:t>-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D21542">
      <w:pPr>
        <w:pStyle w:val="111"/>
        <w:ind w:left="0" w:firstLine="0"/>
      </w:pPr>
      <w:r w:rsidRPr="008248BF">
        <w:t>В п.</w:t>
      </w:r>
      <w:r w:rsidR="00C029E8">
        <w:t xml:space="preserve"> 1.2.26 </w:t>
      </w:r>
      <w:r w:rsidRPr="008248BF">
        <w:t>информационной карты устанавливаются дополнительные требования к участникам.</w:t>
      </w:r>
    </w:p>
    <w:p w:rsidR="00A7271F" w:rsidRPr="008248BF" w:rsidRDefault="00A7271F" w:rsidP="00D21542">
      <w:pPr>
        <w:pStyle w:val="111"/>
        <w:ind w:left="0" w:firstLine="0"/>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99638D" w:rsidRPr="0099638D" w:rsidRDefault="0099638D" w:rsidP="00D21542">
      <w:pPr>
        <w:pStyle w:val="11"/>
        <w:ind w:left="0" w:firstLine="0"/>
      </w:pPr>
      <w:bookmarkStart w:id="236" w:name="_Toc466298230"/>
      <w:bookmarkStart w:id="237" w:name="_Ref466575328"/>
      <w:bookmarkStart w:id="238" w:name="_Toc94856543"/>
      <w:r w:rsidRPr="0099638D">
        <w:lastRenderedPageBreak/>
        <w:t>Участие в закупке с привлечением субподрядчиков / соисполнителей</w:t>
      </w:r>
      <w:bookmarkEnd w:id="236"/>
      <w:bookmarkEnd w:id="237"/>
      <w:bookmarkEnd w:id="238"/>
    </w:p>
    <w:p w:rsidR="00603340" w:rsidRPr="008248BF" w:rsidRDefault="00603340" w:rsidP="00D21542">
      <w:pPr>
        <w:pStyle w:val="111"/>
        <w:ind w:left="0" w:firstLine="0"/>
      </w:pPr>
      <w:bookmarkStart w:id="239" w:name="_Ref445994154"/>
      <w:r w:rsidRPr="008248BF">
        <w:t>Нормы настоящего подраздела применяются, только если в соответствии с п.</w:t>
      </w:r>
      <w:r w:rsidR="00C029E8">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99638D" w:rsidRDefault="0099638D" w:rsidP="00D21542">
      <w:pPr>
        <w:pStyle w:val="111"/>
        <w:ind w:left="0" w:firstLine="0"/>
      </w:pPr>
      <w:r>
        <w:t>П.</w:t>
      </w:r>
      <w:r w:rsidR="00C029E8">
        <w:t xml:space="preserve"> 1.2.29 </w:t>
      </w:r>
      <w:r>
        <w:t>информационной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99638D" w:rsidRDefault="0099638D" w:rsidP="00D21542">
      <w:pPr>
        <w:pStyle w:val="111"/>
        <w:ind w:left="0" w:firstLine="0"/>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7A3DF5">
        <w:t xml:space="preserve">. </w:t>
      </w:r>
      <w:r w:rsidR="00C029E8">
        <w:t>3.12.</w:t>
      </w:r>
      <w:r w:rsidR="00D3023F">
        <w:t>7</w:t>
      </w:r>
      <w:r>
        <w:t>).</w:t>
      </w:r>
      <w:bookmarkEnd w:id="239"/>
    </w:p>
    <w:p w:rsidR="0099638D" w:rsidRDefault="0099638D" w:rsidP="00D21542">
      <w:pPr>
        <w:pStyle w:val="111"/>
        <w:ind w:left="0" w:firstLine="0"/>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A7271F" w:rsidRPr="00120325" w:rsidRDefault="00A7271F" w:rsidP="00D21542">
      <w:pPr>
        <w:pStyle w:val="10"/>
        <w:tabs>
          <w:tab w:val="clear" w:pos="567"/>
          <w:tab w:val="num" w:pos="709"/>
        </w:tabs>
        <w:ind w:left="0" w:firstLine="0"/>
      </w:pPr>
      <w:r w:rsidRPr="00120325">
        <w:t>повторно рассмотреть заявки, в том числе рассмотреть вопрос об отклонении заявки участника (подраздел</w:t>
      </w:r>
      <w:r w:rsidR="00C029E8">
        <w:t xml:space="preserve"> 3.12</w:t>
      </w:r>
      <w:r w:rsidRPr="00120325">
        <w:t xml:space="preserve">); </w:t>
      </w:r>
    </w:p>
    <w:p w:rsidR="00120325" w:rsidRDefault="00A7271F" w:rsidP="00D21542">
      <w:pPr>
        <w:pStyle w:val="10"/>
        <w:tabs>
          <w:tab w:val="clear" w:pos="567"/>
          <w:tab w:val="num" w:pos="709"/>
        </w:tabs>
        <w:ind w:left="0" w:firstLine="0"/>
      </w:pPr>
      <w:r w:rsidRPr="00120325">
        <w:t>повторно оценить и сопоставить заявки (подраздел</w:t>
      </w:r>
      <w:r w:rsidR="00C029E8">
        <w:t xml:space="preserve"> 3.13</w:t>
      </w:r>
      <w:r w:rsidRPr="00120325">
        <w:t>) с повторным подведением итогов закупки (подраздел</w:t>
      </w:r>
      <w:r w:rsidR="00C029E8">
        <w:t xml:space="preserve"> 3.15</w:t>
      </w:r>
      <w:r w:rsidRPr="00120325">
        <w:t>)</w:t>
      </w:r>
      <w:r w:rsidR="0099638D">
        <w:t>.</w:t>
      </w:r>
    </w:p>
    <w:p w:rsidR="00556DE6" w:rsidRPr="00556DE6" w:rsidRDefault="00556DE6" w:rsidP="00D21542">
      <w:pPr>
        <w:pStyle w:val="111"/>
        <w:ind w:left="0" w:firstLine="0"/>
      </w:pPr>
      <w:r w:rsidRPr="00556DE6">
        <w:t>В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МСП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r>
        <w:t xml:space="preserve"> </w:t>
      </w:r>
    </w:p>
    <w:p w:rsidR="00A7271F" w:rsidRPr="00D8766A" w:rsidRDefault="00A7271F" w:rsidP="00D21542">
      <w:pPr>
        <w:pStyle w:val="11"/>
        <w:ind w:left="0" w:firstLine="0"/>
      </w:pPr>
      <w:bookmarkStart w:id="240" w:name="_Toc464486420"/>
      <w:bookmarkStart w:id="241" w:name="_Toc464486492"/>
      <w:bookmarkStart w:id="242" w:name="_Toc464486421"/>
      <w:bookmarkStart w:id="243" w:name="_Toc464486493"/>
      <w:bookmarkStart w:id="244" w:name="_Ref445906333"/>
      <w:bookmarkStart w:id="245" w:name="_Ref445978230"/>
      <w:bookmarkStart w:id="246" w:name="_Toc94856544"/>
      <w:bookmarkEnd w:id="240"/>
      <w:bookmarkEnd w:id="241"/>
      <w:bookmarkEnd w:id="242"/>
      <w:bookmarkEnd w:id="243"/>
      <w:r>
        <w:t>Участие в закупке в форме коллективного</w:t>
      </w:r>
      <w:r w:rsidRPr="00D8766A">
        <w:t xml:space="preserve"> участник</w:t>
      </w:r>
      <w:bookmarkEnd w:id="244"/>
      <w:r>
        <w:t>а</w:t>
      </w:r>
      <w:bookmarkEnd w:id="245"/>
      <w:bookmarkEnd w:id="246"/>
    </w:p>
    <w:p w:rsidR="00A7271F" w:rsidRPr="008248BF" w:rsidRDefault="00A7271F" w:rsidP="00D21542">
      <w:pPr>
        <w:pStyle w:val="111"/>
        <w:ind w:left="0" w:firstLine="0"/>
      </w:pPr>
      <w:r w:rsidRPr="006B23E1">
        <w:t xml:space="preserve">Требования, </w:t>
      </w:r>
      <w:r w:rsidRPr="008248BF">
        <w:t>установленные в отношении участника (подраздел</w:t>
      </w:r>
      <w:r w:rsidR="00C029E8">
        <w:t xml:space="preserve"> 6.1</w:t>
      </w:r>
      <w:r w:rsidRPr="008248BF">
        <w:t xml:space="preserve">), предъявляются к </w:t>
      </w:r>
      <w:r w:rsidR="00A51BB1">
        <w:t>каждому члену</w:t>
      </w:r>
      <w:r w:rsidR="00A51BB1" w:rsidRPr="008248BF">
        <w:t xml:space="preserve"> </w:t>
      </w:r>
      <w:r w:rsidRPr="008248BF">
        <w:t>коллективного участника</w:t>
      </w:r>
      <w:r w:rsidR="00A51BB1">
        <w:t xml:space="preserve"> отдельно</w:t>
      </w:r>
      <w:r w:rsidRPr="008248BF">
        <w:t>.</w:t>
      </w:r>
      <w:r w:rsidR="00A51BB1">
        <w:t xml:space="preserve"> </w:t>
      </w:r>
    </w:p>
    <w:p w:rsidR="009D4FED" w:rsidRPr="009D4FED" w:rsidRDefault="00A7271F" w:rsidP="00415E99">
      <w:pPr>
        <w:pStyle w:val="111"/>
        <w:numPr>
          <w:ilvl w:val="2"/>
          <w:numId w:val="23"/>
        </w:numPr>
        <w:ind w:left="0" w:firstLine="0"/>
      </w:pPr>
      <w:r w:rsidRPr="008248BF">
        <w:t>В п.</w:t>
      </w:r>
      <w:r w:rsidR="00F74FA9">
        <w:t xml:space="preserve">1.2.28 </w:t>
      </w:r>
      <w:r w:rsidR="009D4FED" w:rsidRPr="009D4FED">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9D4FED" w:rsidRPr="009D4FED" w:rsidRDefault="009D4FED" w:rsidP="00415E99">
      <w:pPr>
        <w:numPr>
          <w:ilvl w:val="3"/>
          <w:numId w:val="23"/>
        </w:numPr>
        <w:ind w:left="0" w:firstLine="0"/>
        <w:outlineLvl w:val="4"/>
      </w:pPr>
      <w:r w:rsidRPr="009D4FED">
        <w:t>должны быть в полном объеме не менее, чем у одного члена коллективного участника (лидера или иного);</w:t>
      </w:r>
    </w:p>
    <w:p w:rsidR="00A7271F" w:rsidRPr="008248BF" w:rsidRDefault="009D4FED" w:rsidP="00415E99">
      <w:pPr>
        <w:numPr>
          <w:ilvl w:val="3"/>
          <w:numId w:val="23"/>
        </w:numPr>
        <w:ind w:left="0" w:firstLine="0"/>
        <w:outlineLvl w:val="4"/>
      </w:pPr>
      <w:r w:rsidRPr="009D4FED">
        <w:t>могут суммироваться у нескольких членов коллективного участника</w:t>
      </w:r>
      <w:r w:rsidR="00A7271F" w:rsidRPr="008248BF">
        <w:t>.</w:t>
      </w:r>
    </w:p>
    <w:p w:rsidR="00A7271F" w:rsidRPr="00145164" w:rsidRDefault="00A7271F" w:rsidP="00D21542">
      <w:pPr>
        <w:pStyle w:val="111"/>
        <w:ind w:left="0" w:firstLine="0"/>
      </w:pPr>
      <w:bookmarkStart w:id="247"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xml:space="preserve">. Несоблюдение данного требования </w:t>
      </w:r>
      <w:r>
        <w:lastRenderedPageBreak/>
        <w:t>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47"/>
    </w:p>
    <w:p w:rsidR="00A7271F" w:rsidRPr="00145164" w:rsidRDefault="00A7271F" w:rsidP="00D21542">
      <w:pPr>
        <w:pStyle w:val="111"/>
        <w:ind w:left="0" w:firstLine="0"/>
      </w:pPr>
      <w:r w:rsidRPr="00145164">
        <w:t>В составе заявк</w:t>
      </w:r>
      <w:r w:rsidR="00546B44">
        <w:t>и</w:t>
      </w:r>
      <w:r w:rsidRPr="00145164">
        <w:t xml:space="preserve"> предоставляется соглашение, которое должно отвечать следующим требованиям:</w:t>
      </w:r>
    </w:p>
    <w:p w:rsidR="00A7271F" w:rsidRPr="00145164" w:rsidRDefault="00A7271F" w:rsidP="00D21542">
      <w:pPr>
        <w:pStyle w:val="10"/>
        <w:tabs>
          <w:tab w:val="clear" w:pos="567"/>
        </w:tabs>
        <w:ind w:left="0" w:firstLine="0"/>
      </w:pPr>
      <w:r w:rsidRPr="00145164">
        <w:t>соответствие нормам Гражданского кодекса Российской Федерации;</w:t>
      </w:r>
    </w:p>
    <w:p w:rsidR="00A7271F" w:rsidRPr="00145164" w:rsidRDefault="00A7271F" w:rsidP="00D21542">
      <w:pPr>
        <w:pStyle w:val="10"/>
        <w:tabs>
          <w:tab w:val="clear" w:pos="567"/>
        </w:tabs>
        <w:ind w:left="0" w:firstLine="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A7271F" w:rsidRPr="00145164" w:rsidRDefault="00A7271F" w:rsidP="00D21542">
      <w:pPr>
        <w:pStyle w:val="10"/>
        <w:tabs>
          <w:tab w:val="clear" w:pos="567"/>
        </w:tabs>
        <w:ind w:left="0" w:firstLine="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A7271F" w:rsidRPr="00145164" w:rsidRDefault="00A7271F" w:rsidP="00D21542">
      <w:pPr>
        <w:pStyle w:val="10"/>
        <w:tabs>
          <w:tab w:val="clear" w:pos="567"/>
        </w:tabs>
        <w:ind w:left="0" w:firstLine="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A7271F" w:rsidRPr="00145164" w:rsidRDefault="00A7271F" w:rsidP="00D21542">
      <w:pPr>
        <w:pStyle w:val="10"/>
        <w:tabs>
          <w:tab w:val="clear" w:pos="567"/>
        </w:tabs>
        <w:ind w:left="0" w:firstLine="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A7271F" w:rsidRDefault="00A7271F" w:rsidP="00D21542">
      <w:pPr>
        <w:pStyle w:val="111"/>
        <w:ind w:left="0" w:firstLine="0"/>
      </w:pPr>
      <w:bookmarkStart w:id="248" w:name="_Ref445994747"/>
      <w:r>
        <w:t xml:space="preserve">Если после принятия решения о результатах рассмотрения заявок (в том числе в ходе заключения договора) выяснится, что </w:t>
      </w:r>
      <w:r w:rsidR="0004044D">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A7271F" w:rsidRDefault="00A7271F" w:rsidP="00D21542">
      <w:pPr>
        <w:pStyle w:val="10"/>
        <w:tabs>
          <w:tab w:val="clear" w:pos="567"/>
          <w:tab w:val="num" w:pos="851"/>
        </w:tabs>
        <w:ind w:left="0" w:firstLine="0"/>
      </w:pPr>
      <w:r>
        <w:t>повторно рассмотреть заявки, в том числе рассмотреть вопрос об отклонении заявки участника (подраздел</w:t>
      </w:r>
      <w:r w:rsidR="003479F1">
        <w:t xml:space="preserve"> 3.12</w:t>
      </w:r>
      <w:r>
        <w:t xml:space="preserve">); </w:t>
      </w:r>
    </w:p>
    <w:p w:rsidR="00A7271F" w:rsidRPr="009B602B" w:rsidRDefault="00A7271F" w:rsidP="00D21542">
      <w:pPr>
        <w:pStyle w:val="10"/>
        <w:tabs>
          <w:tab w:val="clear" w:pos="567"/>
          <w:tab w:val="num" w:pos="851"/>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3479F1">
        <w:t xml:space="preserve"> 3.13</w:t>
      </w:r>
      <w:r w:rsidRPr="00D8766A">
        <w:t>) с повторным подведением итогов закупки (подраздел</w:t>
      </w:r>
      <w:r w:rsidR="003479F1">
        <w:t xml:space="preserve"> 3.15</w:t>
      </w:r>
      <w:r w:rsidRPr="00D8766A">
        <w:t>)</w:t>
      </w:r>
      <w:r>
        <w:t>.</w:t>
      </w:r>
    </w:p>
    <w:p w:rsidR="00A7271F" w:rsidRPr="002B6757" w:rsidRDefault="00E77158" w:rsidP="00D21542">
      <w:pPr>
        <w:pStyle w:val="11"/>
        <w:ind w:left="0" w:firstLine="0"/>
      </w:pPr>
      <w:bookmarkStart w:id="249" w:name="_Ref466576063"/>
      <w:bookmarkStart w:id="250" w:name="_Ref466751832"/>
      <w:bookmarkStart w:id="251" w:name="_Toc94856545"/>
      <w:r w:rsidRPr="00806FB8">
        <w:t>Особенности участия в закупке субъектов МСП</w:t>
      </w:r>
      <w:bookmarkEnd w:id="248"/>
      <w:bookmarkEnd w:id="249"/>
      <w:bookmarkEnd w:id="250"/>
      <w:bookmarkEnd w:id="251"/>
    </w:p>
    <w:p w:rsidR="00E77158" w:rsidRDefault="003C7A1A" w:rsidP="00D21542">
      <w:pPr>
        <w:pStyle w:val="111"/>
        <w:ind w:left="0" w:firstLine="0"/>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E77158">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D1005">
        <w:t xml:space="preserve"> 1.2.29 </w:t>
      </w:r>
      <w:r w:rsidR="00E77158">
        <w:t>информационной карты).</w:t>
      </w:r>
    </w:p>
    <w:p w:rsidR="00A7271F" w:rsidRDefault="00A7271F" w:rsidP="00D21542">
      <w:pPr>
        <w:pStyle w:val="111"/>
        <w:ind w:left="0" w:firstLine="0"/>
      </w:pPr>
      <w:r>
        <w:t>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w:t>
      </w:r>
      <w:r w:rsidR="00F74FA9">
        <w:t xml:space="preserve"> (раздел 8)</w:t>
      </w:r>
      <w:r>
        <w:t>, сведениям, содержащимся в реестре МСП, Заказчик использует сведения, содержащиеся в реестре МСП.</w:t>
      </w:r>
    </w:p>
    <w:p w:rsidR="009D0F89" w:rsidRPr="008248BF" w:rsidRDefault="009D0F89" w:rsidP="00D21542">
      <w:pPr>
        <w:pStyle w:val="111"/>
        <w:ind w:left="0" w:firstLine="0"/>
      </w:pPr>
      <w:r>
        <w:t>Заказчик в п.</w:t>
      </w:r>
      <w:r w:rsidR="009D1005">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9452A5" w:rsidRPr="00721B59" w:rsidRDefault="009452A5" w:rsidP="00D21542">
      <w:pPr>
        <w:pStyle w:val="111"/>
        <w:ind w:left="0" w:firstLine="0"/>
      </w:pPr>
      <w:r>
        <w:lastRenderedPageBreak/>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D1005">
        <w:t xml:space="preserve"> 1.2.29</w:t>
      </w:r>
      <w:r>
        <w:t xml:space="preserve"> информационной карты), не является основанием для отказа в допуске за исключением случая, когда в соответствии с требованиями </w:t>
      </w:r>
      <w:r w:rsidRPr="00721B59">
        <w:t>п.</w:t>
      </w:r>
      <w:r w:rsidR="009D1005">
        <w:t>1.2.27</w:t>
      </w:r>
      <w:r>
        <w:t xml:space="preserve"> </w:t>
      </w:r>
      <w:r w:rsidRPr="00721B59">
        <w:t>информационной карты установлена обязанность привлечения участником субподрядчиков / соиспол</w:t>
      </w:r>
      <w:r>
        <w:t>нителей из числа субъектов МСП.</w:t>
      </w:r>
    </w:p>
    <w:p w:rsidR="00A7271F" w:rsidRDefault="009D0F89" w:rsidP="00D21542">
      <w:pPr>
        <w:pStyle w:val="111"/>
        <w:ind w:left="0" w:firstLine="0"/>
      </w:pPr>
      <w:r w:rsidRPr="00865289">
        <w:t>При установлении в п.</w:t>
      </w:r>
      <w:r w:rsidR="009D1005">
        <w:t xml:space="preserve">1.2.27 </w:t>
      </w:r>
      <w:r w:rsidRPr="00865289">
        <w:t>информационной карты обязанности привлечения участником субподрядчиков / соисполнителей из числа субъектов МСП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r w:rsidR="00A7271F">
        <w:t>:</w:t>
      </w:r>
    </w:p>
    <w:p w:rsidR="00A7271F" w:rsidRDefault="00A7271F" w:rsidP="00D21542">
      <w:pPr>
        <w:pStyle w:val="10"/>
        <w:tabs>
          <w:tab w:val="clear" w:pos="567"/>
        </w:tabs>
        <w:ind w:left="0" w:firstLine="0"/>
      </w:pPr>
      <w:r>
        <w:t>повторно рассмотреть заявки</w:t>
      </w:r>
      <w:r w:rsidR="000C6244">
        <w:t>, в том числе рассмотреть вопрос об отклонении заявки участника</w:t>
      </w:r>
      <w:r>
        <w:t xml:space="preserve"> (подраздел</w:t>
      </w:r>
      <w:r w:rsidR="009D1005">
        <w:t xml:space="preserve"> 3.12</w:t>
      </w:r>
      <w:r>
        <w:t xml:space="preserve">); </w:t>
      </w:r>
    </w:p>
    <w:p w:rsidR="00A7271F" w:rsidRDefault="00A7271F" w:rsidP="00D21542">
      <w:pPr>
        <w:pStyle w:val="10"/>
        <w:tabs>
          <w:tab w:val="clear" w:pos="567"/>
        </w:tabs>
        <w:ind w:left="0" w:firstLine="0"/>
      </w:pPr>
      <w:r>
        <w:t>повторно</w:t>
      </w:r>
      <w:r w:rsidRPr="00D8766A">
        <w:t xml:space="preserve"> </w:t>
      </w:r>
      <w:r>
        <w:t>оценить и сопоставить заяв</w:t>
      </w:r>
      <w:r w:rsidRPr="00D8766A">
        <w:t>к</w:t>
      </w:r>
      <w:r>
        <w:t>и</w:t>
      </w:r>
      <w:r w:rsidRPr="00D8766A">
        <w:t xml:space="preserve"> (подраздел</w:t>
      </w:r>
      <w:r w:rsidR="009D1005">
        <w:t xml:space="preserve"> 3.13</w:t>
      </w:r>
      <w:r w:rsidRPr="00D8766A">
        <w:t>) с повторным подведением итогов закупки (подраздел</w:t>
      </w:r>
      <w:r w:rsidR="009D1005">
        <w:t xml:space="preserve"> 3.15</w:t>
      </w:r>
      <w:r w:rsidRPr="00D8766A">
        <w:t>)</w:t>
      </w:r>
      <w:r>
        <w:t>;</w:t>
      </w:r>
    </w:p>
    <w:p w:rsidR="00A7271F" w:rsidRDefault="00A7271F" w:rsidP="00D21542">
      <w:pPr>
        <w:pStyle w:val="10"/>
        <w:tabs>
          <w:tab w:val="clear" w:pos="567"/>
        </w:tabs>
        <w:ind w:left="0" w:firstLine="0"/>
      </w:pPr>
      <w:r>
        <w:t>отстранить участника в случае несоответствия требованиям о привлечении</w:t>
      </w:r>
      <w:r w:rsidRPr="00517C94">
        <w:t xml:space="preserve"> </w:t>
      </w:r>
      <w:r>
        <w:t xml:space="preserve">участником субподрядчиков/ соисполнителей из числа </w:t>
      </w:r>
      <w:r w:rsidRPr="00B36A73">
        <w:t>субъектов МСП</w:t>
      </w:r>
      <w:r>
        <w:t xml:space="preserve"> (подраздел</w:t>
      </w:r>
      <w:r w:rsidR="009D1005">
        <w:t xml:space="preserve"> 3.17</w:t>
      </w:r>
      <w:r>
        <w:t>).</w:t>
      </w:r>
    </w:p>
    <w:p w:rsidR="00A7271F" w:rsidRPr="00D8766A" w:rsidRDefault="00A7271F" w:rsidP="00D21542">
      <w:pPr>
        <w:pStyle w:val="1"/>
      </w:pPr>
      <w:bookmarkStart w:id="252" w:name="_Ref464048900"/>
      <w:bookmarkStart w:id="253" w:name="_Toc94856546"/>
      <w:r>
        <w:t>Порядок применения приоритета</w:t>
      </w:r>
      <w:bookmarkEnd w:id="252"/>
      <w:bookmarkEnd w:id="253"/>
    </w:p>
    <w:p w:rsidR="00A7271F" w:rsidRDefault="00A7271F" w:rsidP="00D21542">
      <w:pPr>
        <w:pStyle w:val="11"/>
        <w:ind w:left="0" w:firstLine="0"/>
      </w:pPr>
      <w:bookmarkStart w:id="254" w:name="_Toc94856547"/>
      <w:r>
        <w:t>Общие положения</w:t>
      </w:r>
      <w:bookmarkEnd w:id="254"/>
    </w:p>
    <w:p w:rsidR="00A7271F" w:rsidRPr="000E29D6" w:rsidRDefault="00A7271F" w:rsidP="00D21542">
      <w:pPr>
        <w:pStyle w:val="111"/>
        <w:ind w:left="0" w:firstLine="0"/>
      </w:pPr>
      <w:bookmarkStart w:id="255" w:name="_Ref464486523"/>
      <w:r>
        <w:t>В дополнение к порядку оценки и сопоставления заявок, установленному в п.</w:t>
      </w:r>
      <w:r w:rsidR="009D1005">
        <w:t xml:space="preserve"> 1.2.31 </w:t>
      </w:r>
      <w:r w:rsidR="00FF1967">
        <w:t>информационной</w:t>
      </w:r>
      <w:r>
        <w:t xml:space="preserve">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55"/>
    </w:p>
    <w:p w:rsidR="00A7271F" w:rsidRDefault="00A7271F" w:rsidP="00D21542">
      <w:pPr>
        <w:pStyle w:val="11"/>
        <w:ind w:left="0" w:firstLine="0"/>
      </w:pPr>
      <w:bookmarkStart w:id="256" w:name="_Toc94856548"/>
      <w:r>
        <w:t>Применение приоритета</w:t>
      </w:r>
      <w:bookmarkEnd w:id="256"/>
    </w:p>
    <w:p w:rsidR="00AA7BAE" w:rsidRDefault="00AA7BAE" w:rsidP="00D21542">
      <w:pPr>
        <w:pStyle w:val="111"/>
        <w:ind w:left="0" w:firstLine="0"/>
      </w:pPr>
      <w:bookmarkStart w:id="257" w:name="_Ref464602158"/>
      <w:r>
        <w:t>Участник в Техническом предложении в составе заявки</w:t>
      </w:r>
      <w:r w:rsidR="00305873">
        <w:t xml:space="preserve"> (раздел 8)</w:t>
      </w:r>
      <w:r>
        <w:t xml:space="preserve"> </w:t>
      </w:r>
      <w:r w:rsidR="00143C88">
        <w:t>обязан</w:t>
      </w:r>
      <w:r>
        <w:t xml:space="preserve"> указать </w:t>
      </w:r>
      <w:r w:rsidR="006C6E63">
        <w:t xml:space="preserve">(декларировать) </w:t>
      </w:r>
      <w:r>
        <w:t>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w:t>
      </w:r>
      <w:r w:rsidR="00305873">
        <w:t xml:space="preserve"> (раздел 9)</w:t>
      </w:r>
      <w:r>
        <w:t xml:space="preserve"> предусмотрена поставка товаров).</w:t>
      </w:r>
      <w:bookmarkStart w:id="258" w:name="dst100011"/>
      <w:bookmarkEnd w:id="258"/>
      <w:r>
        <w:t xml:space="preserve"> </w:t>
      </w:r>
    </w:p>
    <w:p w:rsidR="00AA7BAE" w:rsidRPr="00A24F2B" w:rsidRDefault="006C6E63" w:rsidP="00D21542">
      <w:pPr>
        <w:pStyle w:val="111"/>
        <w:ind w:left="0" w:firstLine="0"/>
        <w:rPr>
          <w:lang w:eastAsia="ru-RU"/>
        </w:rPr>
      </w:pPr>
      <w:bookmarkStart w:id="259" w:name="_Ref464479815"/>
      <w:bookmarkStart w:id="260" w:name="_Ref464240291"/>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734AF8">
        <w:t xml:space="preserve">1.2.29 </w:t>
      </w:r>
      <w:r>
        <w:t>информационной карты)</w:t>
      </w:r>
      <w:r w:rsidR="00AA7BAE">
        <w:rPr>
          <w:lang w:eastAsia="ru-RU"/>
        </w:rPr>
        <w:t>.</w:t>
      </w:r>
      <w:bookmarkEnd w:id="259"/>
      <w:r w:rsidR="00AA7BAE" w:rsidRPr="00886BF2">
        <w:t xml:space="preserve"> </w:t>
      </w:r>
      <w:r w:rsidR="00AA7BAE">
        <w:t>О</w:t>
      </w:r>
      <w:r w:rsidR="00AA7BAE" w:rsidRPr="009476E6">
        <w:t>тсутствие в заявке указания (декларирования) страны происхождения поставляемого товара не является основанием для отклонения заявки</w:t>
      </w:r>
      <w:r w:rsidR="00AA7BAE">
        <w:t>, но</w:t>
      </w:r>
      <w:r w:rsidR="00AA7BAE" w:rsidRPr="009476E6">
        <w:t xml:space="preserve"> такая заявка рассматривается как содержащая предложение о поставке иностранных товаров.</w:t>
      </w:r>
    </w:p>
    <w:p w:rsidR="00AA7BAE" w:rsidRDefault="00AA7BAE" w:rsidP="00D21542">
      <w:pPr>
        <w:pStyle w:val="111"/>
        <w:ind w:left="0" w:firstLine="0"/>
        <w:rPr>
          <w:lang w:eastAsia="ru-RU"/>
        </w:rPr>
      </w:pPr>
      <w:r>
        <w:t>В случае если условиями Технического задания</w:t>
      </w:r>
      <w:r w:rsidR="00305873">
        <w:t xml:space="preserve"> (раздел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w:t>
      </w:r>
      <w:r w:rsidRPr="00A24F2B">
        <w:rPr>
          <w:lang w:eastAsia="ru-RU"/>
        </w:rPr>
        <w:lastRenderedPageBreak/>
        <w:t xml:space="preserve">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AA7BAE" w:rsidRPr="00AA7BAE" w:rsidRDefault="00AA7BAE" w:rsidP="00D21542">
      <w:pPr>
        <w:pStyle w:val="10"/>
        <w:tabs>
          <w:tab w:val="clear" w:pos="567"/>
          <w:tab w:val="num" w:pos="709"/>
        </w:tabs>
        <w:ind w:left="0" w:firstLine="0"/>
      </w:pPr>
      <w:r w:rsidRPr="00AA7BAE">
        <w:t>о месте его регистрации (для юридических лиц и индивидуальных предпринимателей);</w:t>
      </w:r>
    </w:p>
    <w:p w:rsidR="00AA7BAE" w:rsidRPr="00AA7BAE" w:rsidRDefault="00AA7BAE" w:rsidP="00D21542">
      <w:pPr>
        <w:pStyle w:val="10"/>
        <w:tabs>
          <w:tab w:val="clear" w:pos="567"/>
          <w:tab w:val="num" w:pos="709"/>
        </w:tabs>
        <w:ind w:left="0" w:firstLine="0"/>
      </w:pPr>
      <w:r w:rsidRPr="00AA7BAE">
        <w:t>документов, удостоверяющих личность (для физических лиц).</w:t>
      </w:r>
    </w:p>
    <w:p w:rsidR="00AA7BAE" w:rsidRDefault="00AA7BAE" w:rsidP="00D21542">
      <w:pPr>
        <w:pStyle w:val="111"/>
        <w:ind w:left="0" w:firstLine="0"/>
      </w:pPr>
      <w:bookmarkStart w:id="261" w:name="_Ref469399269"/>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A7271F" w:rsidRDefault="00A7271F" w:rsidP="00D21542">
      <w:pPr>
        <w:pStyle w:val="111"/>
        <w:ind w:left="0" w:firstLine="0"/>
      </w:pPr>
      <w:bookmarkStart w:id="262" w:name="_Ref469557865"/>
      <w:bookmarkEnd w:id="260"/>
      <w:bookmarkEnd w:id="261"/>
      <w: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w:t>
      </w:r>
      <w:r w:rsidR="00461A31">
        <w:t>(п.</w:t>
      </w:r>
      <w:r w:rsidR="00461A31" w:rsidRPr="00B62623">
        <w:rPr>
          <w:lang w:val="en-US"/>
        </w:rPr>
        <w:t> </w:t>
      </w:r>
      <w:r w:rsidR="00734AF8">
        <w:t>1.2.29</w:t>
      </w:r>
      <w:r w:rsidR="00461A31">
        <w:t xml:space="preserve"> информационной карты)</w:t>
      </w:r>
      <w:r>
        <w:t>, Заказчик:</w:t>
      </w:r>
      <w:bookmarkEnd w:id="257"/>
      <w:bookmarkEnd w:id="262"/>
    </w:p>
    <w:p w:rsidR="00A7271F" w:rsidRDefault="00A7271F" w:rsidP="00D21542">
      <w:pPr>
        <w:pStyle w:val="10"/>
        <w:tabs>
          <w:tab w:val="clear" w:pos="567"/>
          <w:tab w:val="num" w:pos="1276"/>
        </w:tabs>
        <w:ind w:left="0" w:firstLine="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A7271F" w:rsidRDefault="00A7271F" w:rsidP="00D21542">
      <w:pPr>
        <w:pStyle w:val="10"/>
        <w:tabs>
          <w:tab w:val="clear" w:pos="567"/>
          <w:tab w:val="num" w:pos="1276"/>
        </w:tabs>
        <w:ind w:left="0" w:firstLine="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A7271F" w:rsidRDefault="00A7271F" w:rsidP="00D21542">
      <w:pPr>
        <w:pStyle w:val="10"/>
        <w:tabs>
          <w:tab w:val="clear" w:pos="567"/>
          <w:tab w:val="num" w:pos="1276"/>
        </w:tabs>
        <w:ind w:left="0" w:firstLine="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D00DCB" w:rsidRDefault="00663ED5" w:rsidP="00D21542">
      <w:pPr>
        <w:pStyle w:val="111"/>
        <w:ind w:left="0" w:firstLine="0"/>
      </w:pPr>
      <w:bookmarkStart w:id="263" w:name="dst100012"/>
      <w:bookmarkStart w:id="264" w:name="dst100013"/>
      <w:bookmarkStart w:id="265" w:name="dst100014"/>
      <w:bookmarkStart w:id="266" w:name="dst100015"/>
      <w:bookmarkStart w:id="267" w:name="dst100016"/>
      <w:bookmarkStart w:id="268" w:name="dst100017"/>
      <w:bookmarkStart w:id="269" w:name="dst100018"/>
      <w:bookmarkEnd w:id="263"/>
      <w:bookmarkEnd w:id="264"/>
      <w:bookmarkEnd w:id="265"/>
      <w:bookmarkEnd w:id="266"/>
      <w:bookmarkEnd w:id="267"/>
      <w:bookmarkEnd w:id="268"/>
      <w:bookmarkEnd w:id="269"/>
      <w:r>
        <w:t>П</w:t>
      </w:r>
      <w:r w:rsidR="00AA7BAE">
        <w:t>редоставление заявки с ценой за единицу продукции</w:t>
      </w:r>
      <w:r w:rsidR="00D00DCB">
        <w:t xml:space="preserve">, превышающей </w:t>
      </w:r>
      <w:r w:rsidR="00D00DCB" w:rsidRPr="009476E6">
        <w:t>размер начальной (максимальной) цены единицы товара, работы, услуги</w:t>
      </w:r>
      <w:r w:rsidR="00305873">
        <w:t xml:space="preserve"> (раздел 9)</w:t>
      </w:r>
      <w:r w:rsidR="00734AF8">
        <w:t>,</w:t>
      </w:r>
      <w:r w:rsidR="00D00DCB" w:rsidRPr="00FF084D">
        <w:t xml:space="preserve"> </w:t>
      </w:r>
      <w:r w:rsidR="00D00DCB">
        <w:t>не является основанием для отклонения заявки.</w:t>
      </w:r>
    </w:p>
    <w:p w:rsidR="00A7271F" w:rsidRPr="009476E6" w:rsidRDefault="00A7271F" w:rsidP="00D21542">
      <w:pPr>
        <w:pStyle w:val="111"/>
        <w:ind w:left="0" w:firstLine="0"/>
        <w:rPr>
          <w:lang w:eastAsia="ru-RU"/>
        </w:rPr>
      </w:pPr>
      <w:r w:rsidRPr="009476E6">
        <w:rPr>
          <w:lang w:eastAsia="ru-RU"/>
        </w:rPr>
        <w:t>Приоритет не предоставляется в случаях, если:</w:t>
      </w:r>
    </w:p>
    <w:p w:rsidR="00A7271F" w:rsidRPr="009476E6" w:rsidRDefault="00A7271F" w:rsidP="00D21542">
      <w:pPr>
        <w:pStyle w:val="10"/>
        <w:tabs>
          <w:tab w:val="clear" w:pos="567"/>
          <w:tab w:val="num" w:pos="709"/>
        </w:tabs>
        <w:ind w:left="0" w:firstLine="0"/>
      </w:pPr>
      <w:bookmarkStart w:id="270" w:name="dst100020"/>
      <w:bookmarkEnd w:id="270"/>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A7271F" w:rsidRPr="009476E6" w:rsidRDefault="00A7271F" w:rsidP="00D21542">
      <w:pPr>
        <w:pStyle w:val="10"/>
        <w:tabs>
          <w:tab w:val="clear" w:pos="567"/>
          <w:tab w:val="num" w:pos="709"/>
        </w:tabs>
        <w:ind w:left="0" w:firstLine="0"/>
      </w:pPr>
      <w:bookmarkStart w:id="271" w:name="dst100021"/>
      <w:bookmarkEnd w:id="271"/>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A7271F" w:rsidRPr="009476E6" w:rsidRDefault="00A7271F" w:rsidP="00D21542">
      <w:pPr>
        <w:pStyle w:val="10"/>
        <w:tabs>
          <w:tab w:val="clear" w:pos="567"/>
          <w:tab w:val="num" w:pos="709"/>
        </w:tabs>
        <w:ind w:left="0" w:firstLine="0"/>
      </w:pPr>
      <w:bookmarkStart w:id="272" w:name="dst100022"/>
      <w:bookmarkEnd w:id="272"/>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862883" w:rsidRDefault="00A7271F" w:rsidP="00D21542">
      <w:pPr>
        <w:pStyle w:val="10"/>
        <w:tabs>
          <w:tab w:val="clear" w:pos="567"/>
          <w:tab w:val="num" w:pos="709"/>
        </w:tabs>
        <w:ind w:left="0" w:firstLine="0"/>
        <w:rPr>
          <w:lang w:eastAsia="ru-RU"/>
        </w:rPr>
      </w:pPr>
      <w:bookmarkStart w:id="273" w:name="dst100023"/>
      <w:bookmarkEnd w:id="273"/>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w:t>
      </w:r>
      <w:r w:rsidRPr="009476E6">
        <w:lastRenderedPageBreak/>
        <w:t>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sidR="00305873">
        <w:rPr>
          <w:lang w:eastAsia="ru-RU"/>
        </w:rPr>
        <w:t xml:space="preserve"> (раздел 9)</w:t>
      </w:r>
      <w:r>
        <w:rPr>
          <w:lang w:eastAsia="ru-RU"/>
        </w:rPr>
        <w:t xml:space="preserve"> </w:t>
      </w:r>
      <w:r w:rsidRPr="00A24F2B">
        <w:rPr>
          <w:lang w:eastAsia="ru-RU"/>
        </w:rPr>
        <w:t xml:space="preserve">на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2A4A4B">
        <w:rPr>
          <w:lang w:eastAsia="ru-RU"/>
        </w:rPr>
        <w:t>1.2.13</w:t>
      </w:r>
      <w:r>
        <w:rPr>
          <w:lang w:eastAsia="ru-RU"/>
        </w:rPr>
        <w:t>).</w:t>
      </w:r>
    </w:p>
    <w:p w:rsidR="00862883" w:rsidRDefault="00862883" w:rsidP="00D21542">
      <w:pPr>
        <w:pStyle w:val="111"/>
        <w:ind w:left="0" w:firstLine="0"/>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w:t>
      </w:r>
      <w:r w:rsidR="00174B65">
        <w:rPr>
          <w:lang w:eastAsia="ru-RU"/>
        </w:rPr>
        <w:t>м товаров, указанных в договоре.</w:t>
      </w:r>
    </w:p>
    <w:p w:rsidR="00174B65" w:rsidRDefault="00174B65" w:rsidP="00174B65">
      <w:pPr>
        <w:pStyle w:val="111"/>
        <w:numPr>
          <w:ilvl w:val="0"/>
          <w:numId w:val="0"/>
        </w:numPr>
        <w:ind w:left="1134"/>
        <w:rPr>
          <w:lang w:eastAsia="ru-RU"/>
        </w:rPr>
      </w:pPr>
    </w:p>
    <w:p w:rsidR="00174B65" w:rsidRDefault="00174B65" w:rsidP="00174B65">
      <w:pPr>
        <w:pStyle w:val="111"/>
        <w:numPr>
          <w:ilvl w:val="0"/>
          <w:numId w:val="0"/>
        </w:numPr>
        <w:ind w:left="1134"/>
        <w:rPr>
          <w:lang w:eastAsia="ru-RU"/>
        </w:rPr>
      </w:pPr>
    </w:p>
    <w:p w:rsidR="00D21542" w:rsidRPr="00A65A0C" w:rsidRDefault="00D21542" w:rsidP="000C5172">
      <w:pPr>
        <w:rPr>
          <w:color w:val="000000" w:themeColor="text1"/>
          <w:sz w:val="24"/>
          <w:szCs w:val="24"/>
        </w:rPr>
      </w:pPr>
      <w:r w:rsidRPr="00F47C1E">
        <w:rPr>
          <w:b/>
          <w:color w:val="000000" w:themeColor="text1"/>
          <w:sz w:val="24"/>
          <w:szCs w:val="24"/>
        </w:rPr>
        <w:t xml:space="preserve">Председатель Закупочной комиссии                  </w:t>
      </w:r>
      <w:r w:rsidR="000C5172">
        <w:rPr>
          <w:b/>
          <w:color w:val="000000" w:themeColor="text1"/>
          <w:sz w:val="24"/>
          <w:szCs w:val="24"/>
        </w:rPr>
        <w:t xml:space="preserve">     </w:t>
      </w:r>
      <w:r w:rsidRPr="00F47C1E">
        <w:rPr>
          <w:b/>
          <w:color w:val="000000" w:themeColor="text1"/>
          <w:sz w:val="24"/>
          <w:szCs w:val="24"/>
        </w:rPr>
        <w:t xml:space="preserve"> </w:t>
      </w:r>
      <w:r>
        <w:rPr>
          <w:b/>
          <w:color w:val="000000" w:themeColor="text1"/>
          <w:sz w:val="24"/>
          <w:szCs w:val="24"/>
        </w:rPr>
        <w:t xml:space="preserve">______________         </w:t>
      </w:r>
      <w:r w:rsidR="000C5172">
        <w:rPr>
          <w:b/>
          <w:color w:val="000000" w:themeColor="text1"/>
          <w:sz w:val="24"/>
          <w:szCs w:val="24"/>
        </w:rPr>
        <w:t xml:space="preserve">      </w:t>
      </w:r>
      <w:r w:rsidR="0007363D">
        <w:rPr>
          <w:b/>
          <w:color w:val="000000" w:themeColor="text1"/>
          <w:sz w:val="24"/>
          <w:szCs w:val="24"/>
        </w:rPr>
        <w:t>С.Н. Соловьева</w:t>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A65A0C">
        <w:rPr>
          <w:color w:val="000000" w:themeColor="text1"/>
          <w:sz w:val="24"/>
          <w:szCs w:val="24"/>
        </w:rPr>
        <w:tab/>
      </w:r>
      <w:r w:rsidRPr="000C5172">
        <w:rPr>
          <w:color w:val="000000" w:themeColor="text1"/>
          <w:sz w:val="18"/>
          <w:szCs w:val="18"/>
        </w:rPr>
        <w:t xml:space="preserve">          </w:t>
      </w:r>
      <w:r w:rsidR="000C5172" w:rsidRPr="000C5172">
        <w:rPr>
          <w:color w:val="000000" w:themeColor="text1"/>
          <w:sz w:val="18"/>
          <w:szCs w:val="18"/>
        </w:rPr>
        <w:t xml:space="preserve">             </w:t>
      </w:r>
      <w:r w:rsidR="000C5172">
        <w:rPr>
          <w:color w:val="000000" w:themeColor="text1"/>
          <w:sz w:val="18"/>
          <w:szCs w:val="18"/>
        </w:rPr>
        <w:t xml:space="preserve">        </w:t>
      </w:r>
      <w:r w:rsidR="0007363D">
        <w:rPr>
          <w:color w:val="000000" w:themeColor="text1"/>
          <w:sz w:val="18"/>
          <w:szCs w:val="18"/>
        </w:rPr>
        <w:t xml:space="preserve">         </w:t>
      </w:r>
      <w:r w:rsidR="000C5172">
        <w:rPr>
          <w:color w:val="000000" w:themeColor="text1"/>
          <w:sz w:val="18"/>
          <w:szCs w:val="18"/>
        </w:rPr>
        <w:t xml:space="preserve">       </w:t>
      </w:r>
      <w:proofErr w:type="gramStart"/>
      <w:r w:rsidR="000C5172">
        <w:rPr>
          <w:color w:val="000000" w:themeColor="text1"/>
          <w:sz w:val="18"/>
          <w:szCs w:val="18"/>
        </w:rPr>
        <w:t xml:space="preserve">  </w:t>
      </w:r>
      <w:r w:rsidR="000C5172" w:rsidRPr="000C5172">
        <w:rPr>
          <w:color w:val="000000" w:themeColor="text1"/>
          <w:sz w:val="18"/>
          <w:szCs w:val="18"/>
        </w:rPr>
        <w:t xml:space="preserve"> </w:t>
      </w:r>
      <w:r w:rsidRPr="000C5172">
        <w:rPr>
          <w:color w:val="000000" w:themeColor="text1"/>
          <w:sz w:val="18"/>
          <w:szCs w:val="18"/>
        </w:rPr>
        <w:t>(</w:t>
      </w:r>
      <w:proofErr w:type="gramEnd"/>
      <w:r w:rsidRPr="000C5172">
        <w:rPr>
          <w:color w:val="000000" w:themeColor="text1"/>
          <w:sz w:val="18"/>
          <w:szCs w:val="18"/>
        </w:rPr>
        <w:t>подпись)</w:t>
      </w:r>
      <w:r w:rsidRPr="00A65A0C">
        <w:rPr>
          <w:color w:val="000000" w:themeColor="text1"/>
          <w:sz w:val="24"/>
          <w:szCs w:val="24"/>
        </w:rPr>
        <w:tab/>
        <w:t xml:space="preserve">                        </w:t>
      </w:r>
    </w:p>
    <w:p w:rsidR="003A7ECE" w:rsidRDefault="003A7ECE" w:rsidP="00174B65">
      <w:pPr>
        <w:pStyle w:val="111"/>
        <w:numPr>
          <w:ilvl w:val="0"/>
          <w:numId w:val="0"/>
        </w:numPr>
        <w:ind w:left="1134" w:hanging="1134"/>
        <w:rPr>
          <w:lang w:eastAsia="ru-RU"/>
        </w:rPr>
      </w:pPr>
      <w:r>
        <w:rPr>
          <w:lang w:eastAsia="ru-RU"/>
        </w:rPr>
        <w:br w:type="page"/>
      </w:r>
    </w:p>
    <w:p w:rsidR="005A5183" w:rsidRDefault="005A5183" w:rsidP="003A69DA">
      <w:pPr>
        <w:pStyle w:val="111"/>
        <w:numPr>
          <w:ilvl w:val="0"/>
          <w:numId w:val="0"/>
        </w:numPr>
        <w:ind w:left="1134"/>
        <w:rPr>
          <w:lang w:eastAsia="ru-RU"/>
        </w:rPr>
      </w:pPr>
    </w:p>
    <w:p w:rsidR="005A5183" w:rsidRDefault="005A5183" w:rsidP="0053364D">
      <w:pPr>
        <w:pStyle w:val="111"/>
        <w:numPr>
          <w:ilvl w:val="0"/>
          <w:numId w:val="0"/>
        </w:numPr>
        <w:ind w:left="1134"/>
        <w:rPr>
          <w:lang w:eastAsia="ru-RU"/>
        </w:rPr>
      </w:pPr>
    </w:p>
    <w:p w:rsidR="00A7271F" w:rsidRDefault="00A7271F">
      <w:pPr>
        <w:pStyle w:val="1"/>
      </w:pPr>
      <w:bookmarkStart w:id="274" w:name="_Ref465512934"/>
      <w:bookmarkStart w:id="275" w:name="_Toc94856549"/>
      <w:r>
        <w:t>Образцы форм документов, включаемых в заявку</w:t>
      </w:r>
      <w:bookmarkEnd w:id="56"/>
      <w:bookmarkEnd w:id="57"/>
      <w:bookmarkEnd w:id="58"/>
      <w:bookmarkEnd w:id="274"/>
      <w:bookmarkEnd w:id="275"/>
    </w:p>
    <w:p w:rsidR="00D80835" w:rsidRDefault="00D80835">
      <w:r w:rsidRPr="0053364D">
        <w:rPr>
          <w:highlight w:val="lightGray"/>
        </w:rPr>
        <w:t>[</w:t>
      </w:r>
      <w:r w:rsidRPr="00AE43F0">
        <w:rPr>
          <w:i/>
          <w:highlight w:val="lightGray"/>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53364D">
        <w:rPr>
          <w:highlight w:val="lightGray"/>
        </w:rPr>
        <w:t>]</w:t>
      </w:r>
    </w:p>
    <w:p w:rsidR="005A5183" w:rsidRDefault="005A5183"/>
    <w:p w:rsidR="00A7271F" w:rsidRDefault="00A7271F" w:rsidP="009A6D7F">
      <w:pPr>
        <w:pStyle w:val="11"/>
      </w:pPr>
      <w:bookmarkStart w:id="276" w:name="_Ref446086138"/>
      <w:bookmarkStart w:id="277" w:name="_Ref446086266"/>
      <w:bookmarkStart w:id="278" w:name="_Toc469544571"/>
      <w:bookmarkStart w:id="279" w:name="_Toc94856550"/>
      <w:r>
        <w:t>Опись документов заявки (</w:t>
      </w:r>
      <w:r w:rsidRPr="00A50CF7">
        <w:t>форма </w:t>
      </w:r>
      <w:r w:rsidR="009B2604">
        <w:rPr>
          <w:noProof/>
        </w:rPr>
        <w:fldChar w:fldCharType="begin"/>
      </w:r>
      <w:r w:rsidR="009B2604">
        <w:rPr>
          <w:noProof/>
        </w:rPr>
        <w:instrText xml:space="preserve"> SEQ форма \* ARABIC </w:instrText>
      </w:r>
      <w:r w:rsidR="009B2604">
        <w:rPr>
          <w:noProof/>
        </w:rPr>
        <w:fldChar w:fldCharType="separate"/>
      </w:r>
      <w:r w:rsidR="000C21FD">
        <w:rPr>
          <w:noProof/>
        </w:rPr>
        <w:t>1</w:t>
      </w:r>
      <w:r w:rsidR="009B2604">
        <w:rPr>
          <w:noProof/>
        </w:rPr>
        <w:fldChar w:fldCharType="end"/>
      </w:r>
      <w:r>
        <w:t>)</w:t>
      </w:r>
      <w:bookmarkEnd w:id="276"/>
      <w:bookmarkEnd w:id="277"/>
      <w:bookmarkEnd w:id="278"/>
      <w:bookmarkEnd w:id="279"/>
    </w:p>
    <w:p w:rsidR="005A5183" w:rsidRDefault="005A5183" w:rsidP="0053364D">
      <w:pPr>
        <w:pStyle w:val="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D62BF4" w:rsidRDefault="00A7271F">
      <w:pPr>
        <w:keepNext/>
        <w:spacing w:before="240" w:after="240"/>
        <w:jc w:val="center"/>
        <w:rPr>
          <w:b/>
          <w:caps/>
          <w:spacing w:val="40"/>
        </w:rPr>
      </w:pPr>
      <w:r w:rsidRPr="00D62BF4">
        <w:rPr>
          <w:b/>
          <w:caps/>
          <w:spacing w:val="40"/>
        </w:rPr>
        <w:t>ОПИСЬ ДОКУМЕНТОВ заявки</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1073"/>
        <w:gridCol w:w="4111"/>
        <w:gridCol w:w="2728"/>
        <w:gridCol w:w="2283"/>
      </w:tblGrid>
      <w:tr w:rsidR="00A7271F" w:rsidTr="00A7271F">
        <w:tc>
          <w:tcPr>
            <w:tcW w:w="1101" w:type="dxa"/>
          </w:tcPr>
          <w:p w:rsidR="00A7271F" w:rsidRDefault="00A7271F">
            <w:pPr>
              <w:keepNext/>
              <w:jc w:val="center"/>
            </w:pPr>
            <w:r>
              <w:t>№</w:t>
            </w:r>
          </w:p>
        </w:tc>
        <w:tc>
          <w:tcPr>
            <w:tcW w:w="4209" w:type="dxa"/>
          </w:tcPr>
          <w:p w:rsidR="00A7271F" w:rsidRDefault="00A7271F">
            <w:pPr>
              <w:keepNext/>
              <w:jc w:val="center"/>
            </w:pPr>
            <w:r>
              <w:t>Наименование документа / наименование файла (при необходимости)</w:t>
            </w:r>
          </w:p>
        </w:tc>
        <w:tc>
          <w:tcPr>
            <w:tcW w:w="2784" w:type="dxa"/>
          </w:tcPr>
          <w:p w:rsidR="00A7271F" w:rsidRDefault="00A7271F">
            <w:pPr>
              <w:keepNext/>
              <w:jc w:val="center"/>
            </w:pPr>
            <w:r>
              <w:t>Количество страниц документа</w:t>
            </w:r>
          </w:p>
        </w:tc>
        <w:tc>
          <w:tcPr>
            <w:tcW w:w="2327" w:type="dxa"/>
          </w:tcPr>
          <w:p w:rsidR="00A7271F" w:rsidRDefault="00A7271F">
            <w:pPr>
              <w:keepNext/>
              <w:jc w:val="center"/>
            </w:pPr>
            <w:r>
              <w:t xml:space="preserve">Страницы </w:t>
            </w:r>
            <w:proofErr w:type="gramStart"/>
            <w:r>
              <w:t>заявки</w:t>
            </w:r>
            <w:r>
              <w:br/>
              <w:t>(</w:t>
            </w:r>
            <w:proofErr w:type="gramEnd"/>
            <w:r>
              <w:t>с __ по __)</w:t>
            </w:r>
          </w:p>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5"/>
              </w:numPr>
              <w:spacing w:before="0"/>
              <w:ind w:left="0" w:firstLine="0"/>
              <w:jc w:val="center"/>
            </w:pP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1101" w:type="dxa"/>
          </w:tcPr>
          <w:p w:rsidR="00A7271F" w:rsidRDefault="00A7271F" w:rsidP="00415E99">
            <w:pPr>
              <w:pStyle w:val="ac"/>
              <w:numPr>
                <w:ilvl w:val="0"/>
                <w:numId w:val="17"/>
              </w:numPr>
              <w:spacing w:before="0"/>
              <w:ind w:left="0"/>
              <w:jc w:val="center"/>
            </w:pPr>
            <w:r>
              <w:t>…</w:t>
            </w:r>
          </w:p>
        </w:tc>
        <w:tc>
          <w:tcPr>
            <w:tcW w:w="4209" w:type="dxa"/>
          </w:tcPr>
          <w:p w:rsidR="00A7271F" w:rsidRDefault="00A7271F"/>
        </w:tc>
        <w:tc>
          <w:tcPr>
            <w:tcW w:w="2784" w:type="dxa"/>
          </w:tcPr>
          <w:p w:rsidR="00A7271F" w:rsidRDefault="00A7271F"/>
        </w:tc>
        <w:tc>
          <w:tcPr>
            <w:tcW w:w="2327" w:type="dxa"/>
          </w:tcPr>
          <w:p w:rsidR="00A7271F" w:rsidRDefault="00A7271F"/>
        </w:tc>
      </w:tr>
      <w:tr w:rsidR="00A7271F" w:rsidTr="00A7271F">
        <w:tc>
          <w:tcPr>
            <w:tcW w:w="8094" w:type="dxa"/>
            <w:gridSpan w:val="3"/>
          </w:tcPr>
          <w:p w:rsidR="00A7271F" w:rsidRDefault="00A7271F" w:rsidP="003A69DA">
            <w:pPr>
              <w:jc w:val="right"/>
            </w:pPr>
            <w:r>
              <w:t>Всего страниц заявки:</w:t>
            </w:r>
          </w:p>
        </w:tc>
        <w:tc>
          <w:tcPr>
            <w:tcW w:w="2327" w:type="dxa"/>
          </w:tcPr>
          <w:p w:rsidR="00A7271F" w:rsidRDefault="00A7271F"/>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0" w:name="_Toc94856551"/>
      <w:bookmarkStart w:id="281" w:name="_Toc469544572"/>
      <w:r>
        <w:lastRenderedPageBreak/>
        <w:t>Форма заявки</w:t>
      </w:r>
      <w:bookmarkEnd w:id="280"/>
      <w:r>
        <w:t xml:space="preserve"> </w:t>
      </w:r>
    </w:p>
    <w:bookmarkEnd w:id="28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2" w:name="_Ref446086273"/>
      <w:r w:rsidDel="005A5183">
        <w:t xml:space="preserve"> </w:t>
      </w:r>
      <w:bookmarkEnd w:id="282"/>
      <w:r w:rsidR="00A7271F">
        <w:t>начало формы</w:t>
      </w:r>
    </w:p>
    <w:p w:rsidR="00A7271F" w:rsidRDefault="00A7271F">
      <w:pPr>
        <w:keepNext/>
      </w:pPr>
      <w:r>
        <w:t>«____» ______________ 20____ года</w:t>
      </w:r>
    </w:p>
    <w:p w:rsidR="00A7271F" w:rsidRDefault="00A7271F">
      <w:pPr>
        <w:keepNext/>
      </w:pPr>
      <w:r>
        <w:t>№ _____________________________</w:t>
      </w:r>
    </w:p>
    <w:p w:rsidR="00A7271F" w:rsidRPr="00D44BEF" w:rsidRDefault="00A7271F">
      <w:pPr>
        <w:keepNext/>
        <w:spacing w:before="240" w:after="240"/>
        <w:jc w:val="center"/>
        <w:rPr>
          <w:b/>
          <w:caps/>
          <w:spacing w:val="40"/>
        </w:rPr>
      </w:pPr>
      <w:r w:rsidRPr="00D44BEF">
        <w:rPr>
          <w:b/>
          <w:caps/>
          <w:spacing w:val="40"/>
        </w:rPr>
        <w:t>Уважаемые господа!</w:t>
      </w:r>
    </w:p>
    <w:p w:rsidR="00A7271F" w:rsidRDefault="00A7271F" w:rsidP="00415E99">
      <w:pPr>
        <w:pStyle w:val="ac"/>
        <w:numPr>
          <w:ilvl w:val="0"/>
          <w:numId w:val="14"/>
        </w:numPr>
        <w:tabs>
          <w:tab w:val="left" w:pos="851"/>
        </w:tabs>
        <w:ind w:left="0" w:firstLine="0"/>
      </w:pPr>
      <w:r>
        <w:t xml:space="preserve">Изучив извещение о закупке, документацию о закупке по </w:t>
      </w:r>
      <w:r w:rsidR="00505F52">
        <w:t xml:space="preserve">одноэтапному </w:t>
      </w:r>
      <w:r w:rsidR="007F5698">
        <w:t>запросу котировок</w:t>
      </w:r>
      <w:r w:rsidRPr="009368CA">
        <w:t xml:space="preserve">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CA299F">
        <w:rPr>
          <w:i/>
        </w:rPr>
        <w:t xml:space="preserve"> </w:t>
      </w:r>
      <w:r w:rsidR="00CA299F" w:rsidRPr="00CA299F">
        <w:rPr>
          <w:i/>
          <w:color w:val="FF0000"/>
        </w:rPr>
        <w:t>и адрес места нахождения</w:t>
      </w:r>
      <w:r w:rsidRPr="00CA299F">
        <w:rPr>
          <w:color w:val="FF0000"/>
        </w:rPr>
        <w:t xml:space="preserve">] </w:t>
      </w:r>
      <w:r>
        <w:t>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A7271F" w:rsidRDefault="00A7271F" w:rsidP="00415E99">
      <w:pPr>
        <w:pStyle w:val="ac"/>
        <w:numPr>
          <w:ilvl w:val="0"/>
          <w:numId w:val="14"/>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A7271F" w:rsidRDefault="00A7271F">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A7271F" w:rsidRDefault="00A7271F">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A7271F" w:rsidRDefault="00A7271F" w:rsidP="00415E99">
      <w:pPr>
        <w:pStyle w:val="ac"/>
        <w:keepNext/>
        <w:numPr>
          <w:ilvl w:val="0"/>
          <w:numId w:val="14"/>
        </w:numPr>
        <w:tabs>
          <w:tab w:val="left" w:pos="851"/>
        </w:tabs>
        <w:ind w:left="0" w:firstLine="0"/>
      </w:pPr>
      <w:r>
        <w:t>Настоящим подтверждаем, что:</w:t>
      </w:r>
    </w:p>
    <w:p w:rsidR="00CA299F" w:rsidRDefault="00A7271F" w:rsidP="00415E99">
      <w:pPr>
        <w:pStyle w:val="ac"/>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xml:space="preserve">] не проводится процедура ликвидации, </w:t>
      </w:r>
    </w:p>
    <w:p w:rsidR="00A7271F" w:rsidRDefault="00A7271F" w:rsidP="00415E99">
      <w:pPr>
        <w:pStyle w:val="ac"/>
        <w:numPr>
          <w:ilvl w:val="5"/>
          <w:numId w:val="2"/>
        </w:numPr>
        <w:ind w:left="0" w:firstLine="851"/>
      </w:pPr>
      <w:r>
        <w:t>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A7271F" w:rsidRDefault="00A7271F" w:rsidP="00415E99">
      <w:pPr>
        <w:pStyle w:val="ac"/>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A7271F" w:rsidRDefault="00A7271F">
      <w:pPr>
        <w:ind w:left="851"/>
      </w:pPr>
      <w:r>
        <w:t>либо</w:t>
      </w:r>
    </w:p>
    <w:p w:rsidR="00A7271F" w:rsidRDefault="00A7271F">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w:t>
      </w:r>
      <w:r>
        <w:lastRenderedPageBreak/>
        <w:t xml:space="preserve">бухгалтерской (финансовой) отчетности за последний период ________________ </w:t>
      </w:r>
      <w:r w:rsidRPr="005B24C1">
        <w:t>[</w:t>
      </w:r>
      <w:r w:rsidRPr="00192AF6">
        <w:rPr>
          <w:i/>
          <w:highlight w:val="lightGray"/>
        </w:rPr>
        <w:t>указывается период</w:t>
      </w:r>
      <w:r w:rsidR="000B1BD5">
        <w:t>];</w:t>
      </w:r>
    </w:p>
    <w:p w:rsidR="000B1BD5" w:rsidRPr="00EF70FD" w:rsidRDefault="000B1BD5" w:rsidP="000B1BD5">
      <w:pPr>
        <w:ind w:firstLine="851"/>
      </w:pPr>
      <w:r w:rsidRPr="00EF70FD">
        <w:t>Также подтверждаем, что [указывается полное наименование участника с указанием организационно-правовой формы]:</w:t>
      </w:r>
    </w:p>
    <w:p w:rsidR="000B1BD5" w:rsidRPr="00EF70FD" w:rsidRDefault="000B1BD5" w:rsidP="000B1BD5">
      <w:pPr>
        <w:tabs>
          <w:tab w:val="left" w:pos="2111"/>
        </w:tabs>
        <w:spacing w:before="60" w:after="60"/>
      </w:pPr>
      <w:r w:rsidRPr="00EF70F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0B1BD5" w:rsidRPr="00EF70FD" w:rsidRDefault="000B1BD5" w:rsidP="000B1BD5">
      <w:pPr>
        <w:tabs>
          <w:tab w:val="left" w:pos="2111"/>
        </w:tabs>
        <w:spacing w:before="60" w:after="60"/>
      </w:pPr>
      <w:r w:rsidRPr="00EF70F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0B1BD5" w:rsidRPr="00EF70FD" w:rsidRDefault="000B1BD5" w:rsidP="000B1BD5">
      <w:pPr>
        <w:tabs>
          <w:tab w:val="left" w:pos="2111"/>
        </w:tabs>
        <w:spacing w:before="60" w:after="60"/>
      </w:pPr>
      <w:r w:rsidRPr="00EF70FD">
        <w:t>- отсутствует административные наказания в виде дисквалификации;</w:t>
      </w:r>
    </w:p>
    <w:p w:rsidR="000B1BD5" w:rsidRPr="00EF70FD" w:rsidRDefault="000B1BD5" w:rsidP="000B1BD5">
      <w:pPr>
        <w:tabs>
          <w:tab w:val="left" w:pos="2111"/>
        </w:tabs>
        <w:spacing w:before="60" w:after="60"/>
      </w:pPr>
      <w:r w:rsidRPr="00EF70F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0B1BD5" w:rsidRPr="00EF70FD" w:rsidRDefault="000B1BD5" w:rsidP="000B1BD5">
      <w:pPr>
        <w:tabs>
          <w:tab w:val="left" w:pos="2111"/>
        </w:tabs>
        <w:spacing w:before="60" w:after="60"/>
      </w:pPr>
      <w:r w:rsidRPr="00EF70F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0B1BD5" w:rsidRPr="00EF70FD" w:rsidRDefault="000B1BD5" w:rsidP="000B1BD5">
      <w:pPr>
        <w:tabs>
          <w:tab w:val="left" w:pos="2111"/>
        </w:tabs>
        <w:spacing w:before="60" w:after="60"/>
      </w:pPr>
      <w:r w:rsidRPr="00EF70FD">
        <w:t xml:space="preserve">- не является офшорной компанией; </w:t>
      </w:r>
    </w:p>
    <w:p w:rsidR="000B1BD5" w:rsidRPr="00EF70FD" w:rsidRDefault="000B1BD5" w:rsidP="000B1BD5">
      <w:pPr>
        <w:tabs>
          <w:tab w:val="left" w:pos="2111"/>
        </w:tabs>
        <w:spacing w:before="60" w:after="60"/>
      </w:pPr>
      <w:r w:rsidRPr="00EF70FD">
        <w:t>- отсутств</w:t>
      </w:r>
      <w:r w:rsidR="003A6F29" w:rsidRPr="00EF70FD">
        <w:t>ует</w:t>
      </w:r>
      <w:r w:rsidRPr="00EF70FD">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A7271F" w:rsidRDefault="00A7271F" w:rsidP="00415E99">
      <w:pPr>
        <w:pStyle w:val="ac"/>
        <w:numPr>
          <w:ilvl w:val="0"/>
          <w:numId w:val="14"/>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A7271F" w:rsidRDefault="00A7271F" w:rsidP="00415E99">
      <w:pPr>
        <w:pStyle w:val="ac"/>
        <w:keepNext/>
        <w:numPr>
          <w:ilvl w:val="0"/>
          <w:numId w:val="14"/>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A7271F" w:rsidRDefault="00A7271F" w:rsidP="00415E99">
      <w:pPr>
        <w:pStyle w:val="ac"/>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A7271F" w:rsidRDefault="00A7271F" w:rsidP="00415E99">
      <w:pPr>
        <w:pStyle w:val="ac"/>
        <w:numPr>
          <w:ilvl w:val="5"/>
          <w:numId w:val="2"/>
        </w:numPr>
        <w:ind w:left="0" w:firstLine="851"/>
      </w:pPr>
      <w:r>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A7271F" w:rsidRDefault="00A7271F" w:rsidP="00415E99">
      <w:pPr>
        <w:pStyle w:val="ac"/>
        <w:numPr>
          <w:ilvl w:val="0"/>
          <w:numId w:val="14"/>
        </w:numPr>
        <w:tabs>
          <w:tab w:val="left" w:pos="851"/>
        </w:tabs>
        <w:ind w:left="0" w:firstLine="0"/>
      </w:pPr>
      <w: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w:t>
      </w:r>
      <w:r>
        <w:lastRenderedPageBreak/>
        <w:t>недостоверность предоставленных нами сведений будет выявлена после заключения с нами договора, такой договор может быть расторгнут.</w:t>
      </w:r>
    </w:p>
    <w:p w:rsidR="00A7271F" w:rsidRDefault="00A7271F" w:rsidP="00415E99">
      <w:pPr>
        <w:pStyle w:val="ac"/>
        <w:numPr>
          <w:ilvl w:val="0"/>
          <w:numId w:val="14"/>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A7271F" w:rsidRDefault="00A7271F" w:rsidP="00415E99">
      <w:pPr>
        <w:pStyle w:val="ac"/>
        <w:numPr>
          <w:ilvl w:val="0"/>
          <w:numId w:val="14"/>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A7271F" w:rsidRDefault="00A7271F" w:rsidP="00415E99">
      <w:pPr>
        <w:pStyle w:val="ac"/>
        <w:numPr>
          <w:ilvl w:val="0"/>
          <w:numId w:val="14"/>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A7271F" w:rsidRDefault="00A7271F" w:rsidP="00415E99">
      <w:pPr>
        <w:pStyle w:val="ac"/>
        <w:keepNext/>
        <w:numPr>
          <w:ilvl w:val="0"/>
          <w:numId w:val="14"/>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A7271F" w:rsidRDefault="00A7271F">
      <w:pPr>
        <w:keepNext/>
        <w:jc w:val="center"/>
      </w:pPr>
      <w:r>
        <w:t>____________________________________________________________________________</w:t>
      </w:r>
    </w:p>
    <w:p w:rsidR="00A7271F" w:rsidRDefault="00A7271F">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A7271F" w:rsidRDefault="00A7271F">
      <w:r>
        <w:t>Все сведения о ходе закупки просим сообщать данному уполномоченному лицу.</w:t>
      </w:r>
    </w:p>
    <w:p w:rsidR="00A7271F" w:rsidRDefault="00A7271F" w:rsidP="00415E99">
      <w:pPr>
        <w:pStyle w:val="ac"/>
        <w:numPr>
          <w:ilvl w:val="0"/>
          <w:numId w:val="14"/>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A7271F" w:rsidRDefault="00A7271F" w:rsidP="00415E99">
      <w:pPr>
        <w:pStyle w:val="ac"/>
        <w:numPr>
          <w:ilvl w:val="0"/>
          <w:numId w:val="14"/>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 </w:t>
      </w:r>
      <w:r w:rsidR="0023474C" w:rsidRPr="0053364D">
        <w:rPr>
          <w:i/>
          <w:highlight w:val="lightGray"/>
        </w:rPr>
        <w:t>1.2.19</w:t>
      </w:r>
      <w:r w:rsidR="0023474C">
        <w:rPr>
          <w:i/>
          <w:highlight w:val="lightGray"/>
        </w:rPr>
        <w:t xml:space="preserve"> </w:t>
      </w:r>
      <w:r w:rsidR="0023474C" w:rsidRPr="0053364D">
        <w:rPr>
          <w:i/>
          <w:highlight w:val="lightGray"/>
        </w:rPr>
        <w:t>информационной карты</w:t>
      </w:r>
      <w:r w:rsidRPr="00973C11">
        <w:t>]</w:t>
      </w:r>
      <w:r>
        <w:t>.</w:t>
      </w:r>
    </w:p>
    <w:p w:rsidR="00A7271F" w:rsidRDefault="00A7271F" w:rsidP="003A69DA">
      <w:pPr>
        <w:keepNext/>
        <w:spacing w:before="240"/>
        <w:ind w:firstLine="851"/>
      </w:pPr>
      <w:r w:rsidRPr="00973C11">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5A5183" w:rsidRDefault="005A5183">
      <w:pPr>
        <w:pStyle w:val="11"/>
      </w:pPr>
      <w:bookmarkStart w:id="283" w:name="_Toc94856552"/>
      <w:bookmarkStart w:id="284" w:name="_Ref467585509"/>
      <w:bookmarkStart w:id="285" w:name="_Toc469544573"/>
      <w:r>
        <w:lastRenderedPageBreak/>
        <w:t>Форма К</w:t>
      </w:r>
      <w:r w:rsidR="00A7271F">
        <w:t>оммерческо</w:t>
      </w:r>
      <w:r>
        <w:t>го</w:t>
      </w:r>
      <w:r w:rsidR="00A7271F">
        <w:t xml:space="preserve"> </w:t>
      </w:r>
      <w:r>
        <w:t>предложения</w:t>
      </w:r>
      <w:bookmarkEnd w:id="283"/>
      <w:r>
        <w:t xml:space="preserve"> </w:t>
      </w:r>
    </w:p>
    <w:bookmarkEnd w:id="284"/>
    <w:bookmarkEnd w:id="285"/>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86" w:name="_Ref446086293"/>
      <w:r w:rsidDel="005A5183">
        <w:t xml:space="preserve"> </w:t>
      </w:r>
      <w:bookmarkEnd w:id="286"/>
      <w:r w:rsidR="00A7271F">
        <w:t>начало формы</w:t>
      </w:r>
    </w:p>
    <w:p w:rsidR="00A7271F" w:rsidRPr="003A69DA" w:rsidRDefault="00A7271F">
      <w:pPr>
        <w:pStyle w:val="a7"/>
        <w:keepNext/>
        <w:rPr>
          <w:b/>
        </w:rPr>
      </w:pPr>
      <w:r w:rsidRPr="0053364D">
        <w:rPr>
          <w:b/>
        </w:rPr>
        <w:t>Приложение</w:t>
      </w:r>
      <w:r w:rsidR="005A5183">
        <w:rPr>
          <w:b/>
        </w:rPr>
        <w:t xml:space="preserve"> 1</w:t>
      </w:r>
      <w:r w:rsidR="005A5183">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Коммерческое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6E18BC" w:rsidRDefault="006E18BC">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6E18BC" w:rsidRPr="00FE6217" w:rsidTr="004D79C7">
        <w:tc>
          <w:tcPr>
            <w:tcW w:w="675" w:type="dxa"/>
          </w:tcPr>
          <w:p w:rsidR="006E18BC" w:rsidRPr="00FE6217" w:rsidRDefault="006E18BC">
            <w:pPr>
              <w:rPr>
                <w:sz w:val="20"/>
                <w:szCs w:val="20"/>
              </w:rPr>
            </w:pPr>
            <w:r w:rsidRPr="00FE6217">
              <w:rPr>
                <w:sz w:val="20"/>
                <w:szCs w:val="20"/>
              </w:rPr>
              <w:t>№ п/п</w:t>
            </w:r>
          </w:p>
        </w:tc>
        <w:tc>
          <w:tcPr>
            <w:tcW w:w="1606" w:type="dxa"/>
          </w:tcPr>
          <w:p w:rsidR="006E18BC" w:rsidRPr="00FE6217" w:rsidRDefault="006E18BC">
            <w:pPr>
              <w:rPr>
                <w:sz w:val="20"/>
                <w:szCs w:val="20"/>
              </w:rPr>
            </w:pPr>
            <w:r w:rsidRPr="00FE6217">
              <w:rPr>
                <w:sz w:val="20"/>
                <w:szCs w:val="20"/>
              </w:rPr>
              <w:t>Наименование единицы товара, работы, услуги</w:t>
            </w:r>
          </w:p>
        </w:tc>
        <w:tc>
          <w:tcPr>
            <w:tcW w:w="946" w:type="dxa"/>
          </w:tcPr>
          <w:p w:rsidR="006E18BC" w:rsidRPr="00FE6217" w:rsidRDefault="006E18BC">
            <w:pPr>
              <w:rPr>
                <w:sz w:val="20"/>
                <w:szCs w:val="20"/>
              </w:rPr>
            </w:pPr>
            <w:proofErr w:type="spellStart"/>
            <w:r w:rsidRPr="00FE6217">
              <w:rPr>
                <w:sz w:val="20"/>
                <w:szCs w:val="20"/>
              </w:rPr>
              <w:t>Ед.изм</w:t>
            </w:r>
            <w:proofErr w:type="spellEnd"/>
            <w:r w:rsidRPr="00FE6217">
              <w:rPr>
                <w:sz w:val="20"/>
                <w:szCs w:val="20"/>
              </w:rPr>
              <w:t>.</w:t>
            </w:r>
          </w:p>
        </w:tc>
        <w:tc>
          <w:tcPr>
            <w:tcW w:w="992" w:type="dxa"/>
          </w:tcPr>
          <w:p w:rsidR="006E18BC" w:rsidRPr="00FE6217" w:rsidRDefault="006E18BC">
            <w:pPr>
              <w:rPr>
                <w:sz w:val="20"/>
                <w:szCs w:val="20"/>
              </w:rPr>
            </w:pPr>
            <w:r w:rsidRPr="00FE6217">
              <w:rPr>
                <w:sz w:val="20"/>
                <w:szCs w:val="20"/>
              </w:rPr>
              <w:t>Кол-во</w:t>
            </w:r>
          </w:p>
        </w:tc>
        <w:tc>
          <w:tcPr>
            <w:tcW w:w="1559" w:type="dxa"/>
          </w:tcPr>
          <w:p w:rsidR="006E18BC" w:rsidRPr="00FE6217" w:rsidRDefault="006E18BC">
            <w:pPr>
              <w:rPr>
                <w:i/>
                <w:sz w:val="20"/>
                <w:szCs w:val="20"/>
              </w:rPr>
            </w:pPr>
            <w:r w:rsidRPr="00FE6217">
              <w:rPr>
                <w:sz w:val="20"/>
                <w:szCs w:val="20"/>
              </w:rPr>
              <w:t xml:space="preserve">Цена </w:t>
            </w:r>
            <w:r w:rsidRPr="000068E7">
              <w:rPr>
                <w:sz w:val="20"/>
                <w:szCs w:val="20"/>
              </w:rPr>
              <w:t xml:space="preserve">одной позиции </w:t>
            </w:r>
            <w:r w:rsidRPr="00FE6217">
              <w:rPr>
                <w:sz w:val="20"/>
                <w:szCs w:val="20"/>
              </w:rPr>
              <w:t xml:space="preserve">единицы товара, работы, услуги, руб. без НДС </w:t>
            </w:r>
            <w:r w:rsidRPr="000708BF">
              <w:rPr>
                <w:sz w:val="20"/>
                <w:szCs w:val="20"/>
              </w:rPr>
              <w:t>[</w:t>
            </w:r>
            <w:r w:rsidRPr="0053364D">
              <w:rPr>
                <w:i/>
                <w:sz w:val="20"/>
                <w:szCs w:val="20"/>
              </w:rPr>
              <w:t>или указать иную валюту</w:t>
            </w:r>
            <w:r w:rsidRPr="000708BF">
              <w:rPr>
                <w:sz w:val="20"/>
                <w:szCs w:val="20"/>
              </w:rPr>
              <w:t>]</w:t>
            </w:r>
          </w:p>
        </w:tc>
        <w:tc>
          <w:tcPr>
            <w:tcW w:w="1560" w:type="dxa"/>
          </w:tcPr>
          <w:p w:rsidR="006E18BC" w:rsidRPr="00FE6217" w:rsidRDefault="006E18BC">
            <w:pPr>
              <w:rPr>
                <w:sz w:val="20"/>
                <w:szCs w:val="20"/>
              </w:rPr>
            </w:pPr>
            <w:r w:rsidRPr="00FE6217">
              <w:rPr>
                <w:sz w:val="20"/>
                <w:szCs w:val="20"/>
              </w:rPr>
              <w:t xml:space="preserve">НДС, % </w:t>
            </w:r>
          </w:p>
        </w:tc>
        <w:tc>
          <w:tcPr>
            <w:tcW w:w="1451" w:type="dxa"/>
          </w:tcPr>
          <w:p w:rsidR="006E18BC" w:rsidRPr="00FE6217" w:rsidRDefault="006E18BC">
            <w:pPr>
              <w:rPr>
                <w:sz w:val="20"/>
                <w:szCs w:val="20"/>
              </w:rPr>
            </w:pPr>
            <w:r w:rsidRPr="00FE6217">
              <w:rPr>
                <w:sz w:val="20"/>
                <w:szCs w:val="20"/>
              </w:rPr>
              <w:t xml:space="preserve">Цена одной позиции единицы товара, работы, услуги, руб. с НДС </w:t>
            </w:r>
          </w:p>
        </w:tc>
        <w:tc>
          <w:tcPr>
            <w:tcW w:w="1417" w:type="dxa"/>
          </w:tcPr>
          <w:p w:rsidR="006E18BC" w:rsidRPr="00FE6217" w:rsidRDefault="006E18BC">
            <w:pPr>
              <w:rPr>
                <w:sz w:val="20"/>
                <w:szCs w:val="20"/>
              </w:rPr>
            </w:pPr>
            <w:r w:rsidRPr="00FE6217">
              <w:rPr>
                <w:sz w:val="20"/>
                <w:szCs w:val="20"/>
              </w:rPr>
              <w:t xml:space="preserve">Итоговая цена товара, работы, услуги, руб. с НДС </w:t>
            </w:r>
          </w:p>
        </w:tc>
      </w:tr>
      <w:tr w:rsidR="006E18BC" w:rsidRPr="00FE6217" w:rsidTr="004D79C7">
        <w:tc>
          <w:tcPr>
            <w:tcW w:w="675" w:type="dxa"/>
          </w:tcPr>
          <w:p w:rsidR="006E18BC" w:rsidRPr="00FE6217" w:rsidRDefault="006E18BC" w:rsidP="003A69DA">
            <w:pPr>
              <w:jc w:val="center"/>
              <w:rPr>
                <w:sz w:val="20"/>
                <w:szCs w:val="20"/>
              </w:rPr>
            </w:pPr>
            <w:r>
              <w:rPr>
                <w:sz w:val="20"/>
                <w:szCs w:val="20"/>
              </w:rPr>
              <w:t>1</w:t>
            </w:r>
          </w:p>
        </w:tc>
        <w:tc>
          <w:tcPr>
            <w:tcW w:w="1606" w:type="dxa"/>
          </w:tcPr>
          <w:p w:rsidR="006E18BC" w:rsidRPr="00FE6217" w:rsidRDefault="006E18BC">
            <w:pPr>
              <w:jc w:val="center"/>
              <w:rPr>
                <w:sz w:val="20"/>
                <w:szCs w:val="20"/>
              </w:rPr>
            </w:pPr>
            <w:r>
              <w:rPr>
                <w:sz w:val="20"/>
                <w:szCs w:val="20"/>
              </w:rPr>
              <w:t>2</w:t>
            </w:r>
          </w:p>
        </w:tc>
        <w:tc>
          <w:tcPr>
            <w:tcW w:w="946" w:type="dxa"/>
          </w:tcPr>
          <w:p w:rsidR="006E18BC" w:rsidRPr="00FE6217" w:rsidRDefault="006E18BC">
            <w:pPr>
              <w:jc w:val="center"/>
              <w:rPr>
                <w:sz w:val="20"/>
                <w:szCs w:val="20"/>
              </w:rPr>
            </w:pPr>
            <w:r>
              <w:rPr>
                <w:sz w:val="20"/>
                <w:szCs w:val="20"/>
              </w:rPr>
              <w:t>3</w:t>
            </w:r>
          </w:p>
        </w:tc>
        <w:tc>
          <w:tcPr>
            <w:tcW w:w="992" w:type="dxa"/>
          </w:tcPr>
          <w:p w:rsidR="006E18BC" w:rsidRPr="00FE6217" w:rsidRDefault="006E18BC">
            <w:pPr>
              <w:jc w:val="center"/>
              <w:rPr>
                <w:sz w:val="20"/>
                <w:szCs w:val="20"/>
              </w:rPr>
            </w:pPr>
            <w:r>
              <w:rPr>
                <w:sz w:val="20"/>
                <w:szCs w:val="20"/>
              </w:rPr>
              <w:t>4</w:t>
            </w:r>
          </w:p>
        </w:tc>
        <w:tc>
          <w:tcPr>
            <w:tcW w:w="1559" w:type="dxa"/>
          </w:tcPr>
          <w:p w:rsidR="006E18BC" w:rsidRPr="00FE6217" w:rsidRDefault="006E18BC">
            <w:pPr>
              <w:jc w:val="center"/>
              <w:rPr>
                <w:sz w:val="20"/>
                <w:szCs w:val="20"/>
              </w:rPr>
            </w:pPr>
            <w:r>
              <w:rPr>
                <w:sz w:val="20"/>
                <w:szCs w:val="20"/>
              </w:rPr>
              <w:t>5</w:t>
            </w:r>
          </w:p>
        </w:tc>
        <w:tc>
          <w:tcPr>
            <w:tcW w:w="1560" w:type="dxa"/>
          </w:tcPr>
          <w:p w:rsidR="006E18BC" w:rsidRPr="00FE6217" w:rsidRDefault="006E18BC">
            <w:pPr>
              <w:jc w:val="center"/>
              <w:rPr>
                <w:sz w:val="20"/>
                <w:szCs w:val="20"/>
              </w:rPr>
            </w:pPr>
            <w:r>
              <w:rPr>
                <w:sz w:val="20"/>
                <w:szCs w:val="20"/>
              </w:rPr>
              <w:t>6</w:t>
            </w:r>
          </w:p>
        </w:tc>
        <w:tc>
          <w:tcPr>
            <w:tcW w:w="1451" w:type="dxa"/>
          </w:tcPr>
          <w:p w:rsidR="006E18BC" w:rsidRPr="00FE6217" w:rsidRDefault="006E18BC">
            <w:pPr>
              <w:jc w:val="center"/>
              <w:rPr>
                <w:sz w:val="20"/>
                <w:szCs w:val="20"/>
              </w:rPr>
            </w:pPr>
            <w:r>
              <w:rPr>
                <w:sz w:val="20"/>
                <w:szCs w:val="20"/>
              </w:rPr>
              <w:t>7</w:t>
            </w:r>
          </w:p>
        </w:tc>
        <w:tc>
          <w:tcPr>
            <w:tcW w:w="1417" w:type="dxa"/>
          </w:tcPr>
          <w:p w:rsidR="006E18BC" w:rsidRPr="00FE6217" w:rsidRDefault="006E18BC">
            <w:pPr>
              <w:jc w:val="center"/>
              <w:rPr>
                <w:sz w:val="20"/>
                <w:szCs w:val="20"/>
              </w:rPr>
            </w:pPr>
            <w:r>
              <w:rPr>
                <w:sz w:val="20"/>
                <w:szCs w:val="20"/>
              </w:rPr>
              <w:t>8</w:t>
            </w:r>
          </w:p>
        </w:tc>
      </w:tr>
      <w:tr w:rsidR="006E18BC" w:rsidRPr="00FE6217" w:rsidTr="004D79C7">
        <w:tc>
          <w:tcPr>
            <w:tcW w:w="675" w:type="dxa"/>
          </w:tcPr>
          <w:p w:rsidR="006E18BC" w:rsidRPr="00FE6217" w:rsidRDefault="006E18BC" w:rsidP="003A69DA">
            <w:pPr>
              <w:rPr>
                <w:sz w:val="22"/>
                <w:szCs w:val="22"/>
              </w:rPr>
            </w:pPr>
            <w:r w:rsidRPr="00FE6217">
              <w:rPr>
                <w:sz w:val="22"/>
                <w:szCs w:val="22"/>
              </w:rPr>
              <w:t>1.</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2.</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3.</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sz w:val="22"/>
                <w:szCs w:val="22"/>
              </w:rPr>
            </w:pPr>
            <w:r w:rsidRPr="00FE6217">
              <w:rPr>
                <w:sz w:val="22"/>
                <w:szCs w:val="22"/>
              </w:rPr>
              <w:t>…</w:t>
            </w:r>
          </w:p>
        </w:tc>
        <w:tc>
          <w:tcPr>
            <w:tcW w:w="1606" w:type="dxa"/>
          </w:tcPr>
          <w:p w:rsidR="006E18BC" w:rsidRPr="00FE6217" w:rsidRDefault="006E18BC">
            <w:pPr>
              <w:rPr>
                <w:sz w:val="22"/>
                <w:szCs w:val="22"/>
              </w:rPr>
            </w:pPr>
          </w:p>
        </w:tc>
        <w:tc>
          <w:tcPr>
            <w:tcW w:w="946" w:type="dxa"/>
          </w:tcPr>
          <w:p w:rsidR="006E18BC" w:rsidRPr="00FE6217" w:rsidRDefault="006E18BC">
            <w:pPr>
              <w:rPr>
                <w:sz w:val="22"/>
                <w:szCs w:val="22"/>
              </w:rPr>
            </w:pPr>
          </w:p>
        </w:tc>
        <w:tc>
          <w:tcPr>
            <w:tcW w:w="992" w:type="dxa"/>
          </w:tcPr>
          <w:p w:rsidR="006E18BC" w:rsidRPr="00FE6217" w:rsidRDefault="006E18BC">
            <w:pPr>
              <w:rPr>
                <w:sz w:val="22"/>
                <w:szCs w:val="22"/>
              </w:rPr>
            </w:pPr>
          </w:p>
        </w:tc>
        <w:tc>
          <w:tcPr>
            <w:tcW w:w="1559" w:type="dxa"/>
          </w:tcPr>
          <w:p w:rsidR="006E18BC" w:rsidRPr="00FE6217" w:rsidRDefault="006E18BC">
            <w:pPr>
              <w:rPr>
                <w:sz w:val="22"/>
                <w:szCs w:val="22"/>
              </w:rPr>
            </w:pPr>
          </w:p>
        </w:tc>
        <w:tc>
          <w:tcPr>
            <w:tcW w:w="1560" w:type="dxa"/>
          </w:tcPr>
          <w:p w:rsidR="006E18BC" w:rsidRPr="00FE6217" w:rsidRDefault="006E18BC">
            <w:pPr>
              <w:rPr>
                <w:sz w:val="22"/>
                <w:szCs w:val="22"/>
              </w:rPr>
            </w:pPr>
          </w:p>
        </w:tc>
        <w:tc>
          <w:tcPr>
            <w:tcW w:w="1451" w:type="dxa"/>
          </w:tcPr>
          <w:p w:rsidR="006E18BC" w:rsidRPr="00FE6217" w:rsidRDefault="006E18BC">
            <w:pPr>
              <w:rPr>
                <w:sz w:val="22"/>
                <w:szCs w:val="22"/>
              </w:rPr>
            </w:pPr>
          </w:p>
        </w:tc>
        <w:tc>
          <w:tcPr>
            <w:tcW w:w="1417" w:type="dxa"/>
          </w:tcPr>
          <w:p w:rsidR="006E18BC" w:rsidRPr="00FE6217" w:rsidRDefault="006E18BC">
            <w:pPr>
              <w:rPr>
                <w:sz w:val="22"/>
                <w:szCs w:val="22"/>
              </w:rPr>
            </w:pPr>
          </w:p>
        </w:tc>
      </w:tr>
      <w:tr w:rsidR="006E18BC" w:rsidRPr="00FE6217" w:rsidTr="004D79C7">
        <w:tc>
          <w:tcPr>
            <w:tcW w:w="675" w:type="dxa"/>
          </w:tcPr>
          <w:p w:rsidR="006E18BC" w:rsidRPr="00FE6217" w:rsidRDefault="006E18BC" w:rsidP="003A69DA">
            <w:pPr>
              <w:rPr>
                <w:b/>
                <w:sz w:val="22"/>
                <w:szCs w:val="22"/>
              </w:rPr>
            </w:pPr>
          </w:p>
        </w:tc>
        <w:tc>
          <w:tcPr>
            <w:tcW w:w="1606" w:type="dxa"/>
          </w:tcPr>
          <w:p w:rsidR="006E18BC" w:rsidRPr="00FE6217" w:rsidRDefault="006E18BC">
            <w:pPr>
              <w:rPr>
                <w:b/>
                <w:sz w:val="22"/>
                <w:szCs w:val="22"/>
              </w:rPr>
            </w:pPr>
            <w:r w:rsidRPr="00FE6217">
              <w:rPr>
                <w:b/>
                <w:sz w:val="22"/>
                <w:szCs w:val="22"/>
              </w:rPr>
              <w:t>ИТОГО</w:t>
            </w:r>
          </w:p>
        </w:tc>
        <w:tc>
          <w:tcPr>
            <w:tcW w:w="946" w:type="dxa"/>
          </w:tcPr>
          <w:p w:rsidR="006E18BC" w:rsidRPr="00FE6217" w:rsidRDefault="006E18BC">
            <w:pPr>
              <w:jc w:val="center"/>
              <w:rPr>
                <w:b/>
                <w:sz w:val="22"/>
                <w:szCs w:val="22"/>
              </w:rPr>
            </w:pPr>
            <w:r w:rsidRPr="00FE6217">
              <w:rPr>
                <w:b/>
                <w:sz w:val="22"/>
                <w:szCs w:val="22"/>
              </w:rPr>
              <w:t>х</w:t>
            </w:r>
          </w:p>
        </w:tc>
        <w:tc>
          <w:tcPr>
            <w:tcW w:w="992" w:type="dxa"/>
          </w:tcPr>
          <w:p w:rsidR="006E18BC" w:rsidRPr="00FE6217" w:rsidRDefault="006E18BC">
            <w:pPr>
              <w:jc w:val="center"/>
              <w:rPr>
                <w:b/>
                <w:sz w:val="22"/>
                <w:szCs w:val="22"/>
              </w:rPr>
            </w:pPr>
            <w:r w:rsidRPr="00FE6217">
              <w:rPr>
                <w:b/>
                <w:sz w:val="22"/>
                <w:szCs w:val="22"/>
              </w:rPr>
              <w:t>х</w:t>
            </w:r>
          </w:p>
        </w:tc>
        <w:tc>
          <w:tcPr>
            <w:tcW w:w="1559" w:type="dxa"/>
          </w:tcPr>
          <w:p w:rsidR="006E18BC" w:rsidRPr="00FE6217" w:rsidRDefault="006E18BC">
            <w:pPr>
              <w:jc w:val="center"/>
              <w:rPr>
                <w:b/>
                <w:sz w:val="22"/>
                <w:szCs w:val="22"/>
              </w:rPr>
            </w:pPr>
          </w:p>
        </w:tc>
        <w:tc>
          <w:tcPr>
            <w:tcW w:w="1560" w:type="dxa"/>
          </w:tcPr>
          <w:p w:rsidR="006E18BC" w:rsidRPr="00FE6217" w:rsidRDefault="006E18BC">
            <w:pPr>
              <w:jc w:val="center"/>
              <w:rPr>
                <w:b/>
                <w:sz w:val="22"/>
                <w:szCs w:val="22"/>
              </w:rPr>
            </w:pPr>
            <w:r w:rsidRPr="00FE6217">
              <w:rPr>
                <w:b/>
                <w:sz w:val="22"/>
                <w:szCs w:val="22"/>
              </w:rPr>
              <w:t>х</w:t>
            </w:r>
          </w:p>
        </w:tc>
        <w:tc>
          <w:tcPr>
            <w:tcW w:w="1451" w:type="dxa"/>
          </w:tcPr>
          <w:p w:rsidR="006E18BC" w:rsidRPr="00FE6217" w:rsidRDefault="006E18BC">
            <w:pPr>
              <w:jc w:val="center"/>
              <w:rPr>
                <w:b/>
                <w:sz w:val="22"/>
                <w:szCs w:val="22"/>
              </w:rPr>
            </w:pPr>
          </w:p>
        </w:tc>
        <w:tc>
          <w:tcPr>
            <w:tcW w:w="1417" w:type="dxa"/>
          </w:tcPr>
          <w:p w:rsidR="006E18BC" w:rsidRPr="00FE6217" w:rsidRDefault="006E18BC">
            <w:pPr>
              <w:jc w:val="center"/>
              <w:rPr>
                <w:b/>
                <w:sz w:val="22"/>
                <w:szCs w:val="22"/>
              </w:rPr>
            </w:pPr>
          </w:p>
        </w:tc>
      </w:tr>
    </w:tbl>
    <w:p w:rsidR="006E18BC" w:rsidRPr="008846B8" w:rsidRDefault="006E18BC" w:rsidP="009A6D7F">
      <w:pPr>
        <w:rPr>
          <w:i/>
          <w:highlight w:val="lightGray"/>
        </w:rPr>
      </w:pPr>
      <w:r w:rsidRPr="009F517C">
        <w:t>[</w:t>
      </w:r>
      <w:r w:rsidRPr="009F517C">
        <w:rPr>
          <w:i/>
          <w:highlight w:val="lightGray"/>
        </w:rPr>
        <w:t>Участник формирует свое Коммерческое предложение в соответствии с проектом договора (раздел </w:t>
      </w:r>
      <w:r>
        <w:fldChar w:fldCharType="begin"/>
      </w:r>
      <w:r>
        <w:instrText xml:space="preserve"> REF _Ref443485882 \r \h  \* MERGEFORMAT </w:instrText>
      </w:r>
      <w:r>
        <w:fldChar w:fldCharType="separate"/>
      </w:r>
      <w:r w:rsidR="000C21FD">
        <w:rPr>
          <w:b/>
          <w:bCs/>
        </w:rPr>
        <w:t>Ошибка! Источник ссылки не найден.</w:t>
      </w:r>
      <w:r>
        <w:fldChar w:fldCharType="end"/>
      </w:r>
      <w:r w:rsidRPr="009F517C">
        <w:rPr>
          <w:i/>
          <w:highlight w:val="lightGray"/>
        </w:rPr>
        <w:t>), Техническим заданием</w:t>
      </w:r>
      <w:r w:rsidR="00D52DDB">
        <w:rPr>
          <w:i/>
          <w:highlight w:val="lightGray"/>
        </w:rPr>
        <w:t>/либо спецификацией</w:t>
      </w:r>
      <w:r w:rsidRPr="009F517C">
        <w:rPr>
          <w:i/>
          <w:highlight w:val="lightGray"/>
        </w:rPr>
        <w:t xml:space="preserve"> (раздел</w:t>
      </w:r>
      <w:r w:rsidR="00305873">
        <w:rPr>
          <w:i/>
          <w:highlight w:val="lightGray"/>
        </w:rPr>
        <w:t xml:space="preserve"> 9</w:t>
      </w:r>
      <w:r w:rsidRPr="009F517C">
        <w:rPr>
          <w:i/>
          <w:highlight w:val="lightGray"/>
        </w:rPr>
        <w:t xml:space="preserve">), а также с учетом требований, </w:t>
      </w:r>
      <w:r w:rsidR="00687539" w:rsidRPr="009F517C">
        <w:rPr>
          <w:i/>
          <w:highlight w:val="lightGray"/>
        </w:rPr>
        <w:t>указанны</w:t>
      </w:r>
      <w:r w:rsidR="00687539">
        <w:rPr>
          <w:i/>
          <w:highlight w:val="lightGray"/>
        </w:rPr>
        <w:t>х</w:t>
      </w:r>
      <w:r w:rsidR="00687539" w:rsidRPr="009F517C">
        <w:rPr>
          <w:i/>
          <w:highlight w:val="lightGray"/>
        </w:rPr>
        <w:t xml:space="preserve"> </w:t>
      </w:r>
      <w:r w:rsidRPr="009F517C">
        <w:rPr>
          <w:i/>
          <w:highlight w:val="lightGray"/>
        </w:rPr>
        <w:t>в информационной карте (раздел</w:t>
      </w:r>
      <w:r w:rsidR="000A33FA">
        <w:rPr>
          <w:i/>
          <w:highlight w:val="lightGray"/>
        </w:rPr>
        <w:t xml:space="preserve"> 1.2</w:t>
      </w:r>
      <w:r w:rsidRPr="009F517C">
        <w:rPr>
          <w:i/>
          <w:highlight w:val="lightGray"/>
        </w:rPr>
        <w:t>)</w:t>
      </w:r>
      <w:r w:rsidR="000A33FA">
        <w:rPr>
          <w:i/>
          <w:highlight w:val="lightGray"/>
        </w:rPr>
        <w:t>.</w:t>
      </w:r>
    </w:p>
    <w:p w:rsidR="006E18BC" w:rsidRDefault="006E18BC" w:rsidP="009A6D7F">
      <w:pPr>
        <w:rPr>
          <w:i/>
          <w:highlight w:val="lightGray"/>
        </w:rPr>
      </w:pPr>
      <w:r>
        <w:rPr>
          <w:i/>
          <w:highlight w:val="lightGray"/>
        </w:rPr>
        <w:t>Участник указывает наименования единиц товара, работы, услуги (графа 2 таблицы) в полном соответствии с наименованиями, указанными в</w:t>
      </w:r>
      <w:r w:rsidRPr="00576787">
        <w:rPr>
          <w:i/>
          <w:highlight w:val="lightGray"/>
        </w:rPr>
        <w:t xml:space="preserve"> </w:t>
      </w:r>
      <w:r w:rsidR="00D95E89">
        <w:rPr>
          <w:i/>
          <w:highlight w:val="lightGray"/>
        </w:rPr>
        <w:t xml:space="preserve">Сведениях о начальной (максимальной) цене единицы товара, работы, услуги </w:t>
      </w:r>
      <w:r w:rsidRPr="00576787">
        <w:rPr>
          <w:i/>
          <w:highlight w:val="lightGray"/>
        </w:rPr>
        <w:t>(</w:t>
      </w:r>
      <w:r w:rsidR="00D95E89">
        <w:rPr>
          <w:i/>
          <w:highlight w:val="lightGray"/>
        </w:rPr>
        <w:t xml:space="preserve">приложение </w:t>
      </w:r>
      <w:r w:rsidRPr="00576787">
        <w:rPr>
          <w:i/>
          <w:highlight w:val="lightGray"/>
        </w:rPr>
        <w:t>раздел</w:t>
      </w:r>
      <w:r w:rsidR="00D95E89">
        <w:rPr>
          <w:i/>
          <w:highlight w:val="lightGray"/>
        </w:rPr>
        <w:t xml:space="preserve">а </w:t>
      </w:r>
      <w:r w:rsidR="00800E31">
        <w:rPr>
          <w:i/>
          <w:highlight w:val="lightGray"/>
        </w:rPr>
        <w:t>9</w:t>
      </w:r>
      <w:r>
        <w:rPr>
          <w:i/>
          <w:highlight w:val="lightGray"/>
        </w:rPr>
        <w:t>, поле таблицы «</w:t>
      </w:r>
      <w:r w:rsidRPr="008846B8">
        <w:rPr>
          <w:i/>
          <w:highlight w:val="lightGray"/>
        </w:rPr>
        <w:t>Наименование единицы товара, работы, услуги</w:t>
      </w:r>
      <w:r>
        <w:rPr>
          <w:i/>
          <w:highlight w:val="lightGray"/>
        </w:rPr>
        <w:t>»</w:t>
      </w:r>
      <w:r w:rsidRPr="00576787">
        <w:rPr>
          <w:i/>
          <w:highlight w:val="lightGray"/>
        </w:rPr>
        <w:t>)</w:t>
      </w:r>
      <w:r w:rsidRPr="008846B8">
        <w:rPr>
          <w:i/>
          <w:highlight w:val="lightGray"/>
        </w:rPr>
        <w:t xml:space="preserve">. </w:t>
      </w:r>
    </w:p>
    <w:p w:rsidR="006E18BC" w:rsidRDefault="006E18BC" w:rsidP="003A69DA">
      <w:r w:rsidRPr="008846B8">
        <w:rPr>
          <w:i/>
          <w:highlight w:val="lightGray"/>
        </w:rPr>
        <w:t>Если цена товара, работы, услуги указывается не в рублях, то в полях таблицы 6-8 участник указывает: «не применимо»</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bookmarkStart w:id="287" w:name="_Ref446084126"/>
      <w:bookmarkStart w:id="288" w:name="_Ref446084297"/>
      <w:r>
        <w:lastRenderedPageBreak/>
        <w:br w:type="page"/>
      </w:r>
    </w:p>
    <w:p w:rsidR="005A5183" w:rsidRDefault="005A5183">
      <w:pPr>
        <w:pStyle w:val="11"/>
      </w:pPr>
      <w:bookmarkStart w:id="289" w:name="_Toc94856553"/>
      <w:bookmarkStart w:id="290" w:name="_Ref464061774"/>
      <w:bookmarkStart w:id="291" w:name="_Toc469544574"/>
      <w:r>
        <w:lastRenderedPageBreak/>
        <w:t xml:space="preserve">Форма </w:t>
      </w:r>
      <w:r w:rsidR="00A7271F">
        <w:t>Техническо</w:t>
      </w:r>
      <w:r>
        <w:t>го</w:t>
      </w:r>
      <w:r w:rsidR="00A7271F">
        <w:t xml:space="preserve"> пр</w:t>
      </w:r>
      <w:r w:rsidR="00B6559B">
        <w:t>ед</w:t>
      </w:r>
      <w:r w:rsidR="00A7271F">
        <w:t>ложени</w:t>
      </w:r>
      <w:r>
        <w:t>я</w:t>
      </w:r>
      <w:bookmarkEnd w:id="289"/>
      <w:r w:rsidR="00A7271F">
        <w:t xml:space="preserve"> </w:t>
      </w:r>
    </w:p>
    <w:bookmarkEnd w:id="287"/>
    <w:bookmarkEnd w:id="288"/>
    <w:bookmarkEnd w:id="290"/>
    <w:bookmarkEnd w:id="291"/>
    <w:p w:rsidR="00A7271F" w:rsidRDefault="00A7271F" w:rsidP="0053364D">
      <w:pPr>
        <w:pStyle w:val="11"/>
        <w:numPr>
          <w:ilvl w:val="0"/>
          <w:numId w:val="0"/>
        </w:numPr>
        <w:ind w:left="1134"/>
      </w:pPr>
    </w:p>
    <w:p w:rsidR="00A7271F" w:rsidRDefault="005A5183">
      <w:pPr>
        <w:keepNext/>
        <w:pBdr>
          <w:top w:val="single" w:sz="4" w:space="1" w:color="auto"/>
        </w:pBdr>
        <w:shd w:val="clear" w:color="auto" w:fill="D9D9D9" w:themeFill="background1" w:themeFillShade="D9"/>
        <w:spacing w:after="120"/>
        <w:jc w:val="center"/>
      </w:pPr>
      <w:bookmarkStart w:id="292" w:name="_Ref446086304"/>
      <w:r w:rsidDel="005A5183">
        <w:t xml:space="preserve"> </w:t>
      </w:r>
      <w:bookmarkEnd w:id="292"/>
      <w:r w:rsidR="00A7271F">
        <w:t>начало формы</w:t>
      </w:r>
    </w:p>
    <w:p w:rsidR="00A7271F" w:rsidRPr="003A69DA" w:rsidRDefault="00A7271F">
      <w:pPr>
        <w:pStyle w:val="a7"/>
        <w:keepNext/>
        <w:rPr>
          <w:b/>
        </w:rPr>
      </w:pPr>
      <w:r w:rsidRPr="0053364D">
        <w:rPr>
          <w:b/>
        </w:rPr>
        <w:t>Приложение</w:t>
      </w:r>
      <w:r w:rsidR="005A5183" w:rsidRPr="0053364D">
        <w:rPr>
          <w:b/>
        </w:rPr>
        <w:t xml:space="preserve"> 2</w:t>
      </w:r>
      <w:r w:rsidR="005A5183" w:rsidRPr="0053364D">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Техническое предложение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559B" w:rsidRDefault="00B6559B">
      <w:pPr>
        <w:spacing w:before="0"/>
      </w:pPr>
    </w:p>
    <w:p w:rsidR="00B6559B" w:rsidRDefault="00B6559B" w:rsidP="0053364D">
      <w:pPr>
        <w:keepNext/>
        <w:spacing w:before="0" w:after="200"/>
        <w:ind w:left="437"/>
        <w:rPr>
          <w:b/>
          <w:bCs/>
          <w:caps/>
          <w:snapToGrid w:val="0"/>
        </w:rPr>
      </w:pPr>
      <w:r>
        <w:rPr>
          <w:b/>
          <w:bCs/>
          <w:caps/>
          <w:snapToGrid w:val="0"/>
        </w:rPr>
        <w:t>Заявление о соответствии</w:t>
      </w:r>
    </w:p>
    <w:p w:rsidR="00A7271F" w:rsidRDefault="00A7271F" w:rsidP="003A69DA">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A7271F" w:rsidRDefault="00A7271F">
      <w:pPr>
        <w:spacing w:before="0"/>
        <w:ind w:firstLine="567"/>
        <w:rPr>
          <w:rFonts w:eastAsia="Times New Roman"/>
          <w:snapToGrid w:val="0"/>
          <w:sz w:val="24"/>
          <w:szCs w:val="28"/>
          <w:lang w:eastAsia="ru-RU"/>
        </w:rPr>
      </w:pPr>
    </w:p>
    <w:p w:rsidR="006E18BC" w:rsidRPr="00886BF2" w:rsidRDefault="006E18BC" w:rsidP="009A6D7F">
      <w:pPr>
        <w:spacing w:before="0"/>
        <w:rPr>
          <w:i/>
          <w:snapToGrid w:val="0"/>
          <w:highlight w:val="yellow"/>
          <w:shd w:val="clear" w:color="auto" w:fill="FFFF99"/>
        </w:rPr>
      </w:pPr>
      <w:r w:rsidRPr="00A15B5D">
        <w:rPr>
          <w:rFonts w:eastAsia="Times New Roman"/>
          <w:snapToGrid w:val="0"/>
          <w:lang w:eastAsia="ru-RU"/>
        </w:rPr>
        <w:t>[</w:t>
      </w:r>
      <w:proofErr w:type="gramStart"/>
      <w:r w:rsidRPr="00A15B5D">
        <w:rPr>
          <w:i/>
          <w:snapToGrid w:val="0"/>
          <w:highlight w:val="yellow"/>
          <w:shd w:val="clear" w:color="auto" w:fill="FFFF99"/>
        </w:rPr>
        <w:t>В</w:t>
      </w:r>
      <w:proofErr w:type="gramEnd"/>
      <w:r w:rsidRPr="00A15B5D">
        <w:rPr>
          <w:i/>
          <w:snapToGrid w:val="0"/>
          <w:highlight w:val="yellow"/>
          <w:shd w:val="clear" w:color="auto" w:fill="FFFF99"/>
        </w:rPr>
        <w:t xml:space="preserve"> случае, если </w:t>
      </w:r>
      <w:r w:rsidRPr="00F92C3F">
        <w:rPr>
          <w:i/>
          <w:snapToGrid w:val="0"/>
          <w:highlight w:val="yellow"/>
          <w:shd w:val="clear" w:color="auto" w:fill="FFFF99"/>
        </w:rPr>
        <w:t xml:space="preserve">условиями </w:t>
      </w:r>
      <w:r>
        <w:rPr>
          <w:i/>
          <w:snapToGrid w:val="0"/>
          <w:highlight w:val="yellow"/>
          <w:shd w:val="clear" w:color="auto" w:fill="FFFF99"/>
        </w:rPr>
        <w:t xml:space="preserve">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0C21FD">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Pr>
          <w:i/>
          <w:snapToGrid w:val="0"/>
          <w:highlight w:val="yellow"/>
          <w:shd w:val="clear" w:color="auto" w:fill="FFFF99"/>
        </w:rPr>
        <w:t>)</w:t>
      </w:r>
      <w:r w:rsidRPr="00F92C3F">
        <w:rPr>
          <w:i/>
          <w:snapToGrid w:val="0"/>
          <w:highlight w:val="yellow"/>
          <w:shd w:val="clear" w:color="auto" w:fill="FFFF99"/>
        </w:rPr>
        <w:t xml:space="preserve"> предусмотрена поставка товаров</w:t>
      </w:r>
      <w:r w:rsidRPr="00886BF2">
        <w:rPr>
          <w:i/>
          <w:snapToGrid w:val="0"/>
          <w:highlight w:val="yellow"/>
          <w:shd w:val="clear" w:color="auto" w:fill="FFFF99"/>
        </w:rPr>
        <w:t xml:space="preserve"> или если</w:t>
      </w:r>
      <w:r>
        <w:rPr>
          <w:i/>
          <w:snapToGrid w:val="0"/>
          <w:highlight w:val="yellow"/>
          <w:shd w:val="clear" w:color="auto" w:fill="FFFF99"/>
        </w:rPr>
        <w:t xml:space="preserve"> </w:t>
      </w:r>
      <w:r w:rsidRPr="00886BF2">
        <w:rPr>
          <w:i/>
          <w:snapToGrid w:val="0"/>
          <w:highlight w:val="yellow"/>
          <w:shd w:val="clear" w:color="auto" w:fill="FFFF99"/>
        </w:rPr>
        <w:t>предмет закупки является комплексным, в котором предусматривается поставка товара</w:t>
      </w:r>
      <w:r>
        <w:rPr>
          <w:i/>
          <w:snapToGrid w:val="0"/>
          <w:highlight w:val="yellow"/>
          <w:shd w:val="clear" w:color="auto" w:fill="FFFF99"/>
        </w:rPr>
        <w:t xml:space="preserve"> (помимо</w:t>
      </w:r>
      <w:r w:rsidRPr="00886BF2">
        <w:rPr>
          <w:i/>
          <w:snapToGrid w:val="0"/>
          <w:highlight w:val="yellow"/>
          <w:shd w:val="clear" w:color="auto" w:fill="FFFF99"/>
        </w:rPr>
        <w:t xml:space="preserve"> выполнени</w:t>
      </w:r>
      <w:r>
        <w:rPr>
          <w:i/>
          <w:snapToGrid w:val="0"/>
          <w:highlight w:val="yellow"/>
          <w:shd w:val="clear" w:color="auto" w:fill="FFFF99"/>
        </w:rPr>
        <w:t>я</w:t>
      </w:r>
      <w:r w:rsidRPr="00886BF2">
        <w:rPr>
          <w:i/>
          <w:snapToGrid w:val="0"/>
          <w:highlight w:val="yellow"/>
          <w:shd w:val="clear" w:color="auto" w:fill="FFFF99"/>
        </w:rPr>
        <w:t xml:space="preserve"> работ и/или оказани</w:t>
      </w:r>
      <w:r>
        <w:rPr>
          <w:i/>
          <w:snapToGrid w:val="0"/>
          <w:highlight w:val="yellow"/>
          <w:shd w:val="clear" w:color="auto" w:fill="FFFF99"/>
        </w:rPr>
        <w:t>я</w:t>
      </w:r>
      <w:r w:rsidRPr="00886BF2">
        <w:rPr>
          <w:i/>
          <w:snapToGrid w:val="0"/>
          <w:highlight w:val="yellow"/>
          <w:shd w:val="clear" w:color="auto" w:fill="FFFF99"/>
        </w:rPr>
        <w:t xml:space="preserve"> услуг</w:t>
      </w:r>
      <w:r>
        <w:rPr>
          <w:i/>
          <w:snapToGrid w:val="0"/>
          <w:highlight w:val="yellow"/>
          <w:shd w:val="clear" w:color="auto" w:fill="FFFF99"/>
        </w:rPr>
        <w:t>)</w:t>
      </w:r>
      <w:r w:rsidRPr="00886BF2">
        <w:rPr>
          <w:i/>
          <w:snapToGrid w:val="0"/>
          <w:highlight w:val="yellow"/>
          <w:shd w:val="clear" w:color="auto" w:fill="FFFF99"/>
        </w:rPr>
        <w:t>.</w:t>
      </w:r>
    </w:p>
    <w:p w:rsidR="006E18BC" w:rsidRPr="00886BF2" w:rsidRDefault="006E18BC" w:rsidP="009A6D7F">
      <w:pPr>
        <w:spacing w:before="0"/>
        <w:rPr>
          <w:i/>
          <w:snapToGrid w:val="0"/>
          <w:highlight w:val="yellow"/>
          <w:shd w:val="clear" w:color="auto" w:fill="FFFF99"/>
        </w:rPr>
      </w:pPr>
      <w:r w:rsidRPr="00886BF2">
        <w:rPr>
          <w:i/>
          <w:snapToGrid w:val="0"/>
          <w:highlight w:val="yellow"/>
          <w:shd w:val="clear" w:color="auto" w:fill="FFFF99"/>
        </w:rPr>
        <w:t xml:space="preserve">В случае, если условиями Технического задания (раздел </w:t>
      </w:r>
      <w:r>
        <w:rPr>
          <w:i/>
          <w:snapToGrid w:val="0"/>
          <w:highlight w:val="yellow"/>
          <w:shd w:val="clear" w:color="auto" w:fill="FFFF99"/>
        </w:rPr>
        <w:fldChar w:fldCharType="begin"/>
      </w:r>
      <w:r>
        <w:rPr>
          <w:i/>
          <w:snapToGrid w:val="0"/>
          <w:highlight w:val="yellow"/>
          <w:shd w:val="clear" w:color="auto" w:fill="FFFF99"/>
        </w:rPr>
        <w:instrText xml:space="preserve"> REF _Ref464232660 \r \h </w:instrText>
      </w:r>
      <w:r>
        <w:rPr>
          <w:i/>
          <w:snapToGrid w:val="0"/>
          <w:highlight w:val="yellow"/>
          <w:shd w:val="clear" w:color="auto" w:fill="FFFF99"/>
        </w:rPr>
        <w:fldChar w:fldCharType="separate"/>
      </w:r>
      <w:r w:rsidR="000C21FD">
        <w:rPr>
          <w:b/>
          <w:bCs/>
          <w:i/>
          <w:snapToGrid w:val="0"/>
          <w:highlight w:val="yellow"/>
          <w:shd w:val="clear" w:color="auto" w:fill="FFFF99"/>
        </w:rPr>
        <w:t>Ошибка! Источник ссылки не найден.</w:t>
      </w:r>
      <w:r>
        <w:rPr>
          <w:i/>
          <w:snapToGrid w:val="0"/>
          <w:highlight w:val="yellow"/>
          <w:shd w:val="clear" w:color="auto" w:fill="FFFF99"/>
        </w:rPr>
        <w:fldChar w:fldCharType="end"/>
      </w:r>
      <w:r w:rsidRPr="00886BF2">
        <w:rPr>
          <w:i/>
          <w:snapToGrid w:val="0"/>
          <w:highlight w:val="yellow"/>
          <w:shd w:val="clear" w:color="auto" w:fill="FFFF99"/>
        </w:rPr>
        <w:t xml:space="preserve">) </w:t>
      </w:r>
      <w:r>
        <w:rPr>
          <w:i/>
          <w:snapToGrid w:val="0"/>
          <w:highlight w:val="yellow"/>
          <w:shd w:val="clear" w:color="auto" w:fill="FFFF99"/>
        </w:rPr>
        <w:t xml:space="preserve">не </w:t>
      </w:r>
      <w:r w:rsidRPr="00886BF2">
        <w:rPr>
          <w:i/>
          <w:snapToGrid w:val="0"/>
          <w:highlight w:val="yellow"/>
          <w:shd w:val="clear" w:color="auto" w:fill="FFFF99"/>
        </w:rPr>
        <w:t>предусмотрен</w:t>
      </w:r>
      <w:r>
        <w:rPr>
          <w:i/>
          <w:snapToGrid w:val="0"/>
          <w:highlight w:val="yellow"/>
          <w:shd w:val="clear" w:color="auto" w:fill="FFFF99"/>
        </w:rPr>
        <w:t xml:space="preserve">а поставка товара, </w:t>
      </w:r>
      <w:r w:rsidRPr="00886BF2">
        <w:rPr>
          <w:i/>
          <w:snapToGrid w:val="0"/>
          <w:highlight w:val="yellow"/>
          <w:shd w:val="clear" w:color="auto" w:fill="FFFF99"/>
        </w:rPr>
        <w:t>то блок «Информация о стране происхождения товара» удаляется.</w:t>
      </w:r>
    </w:p>
    <w:p w:rsidR="006E18BC" w:rsidRPr="00886BF2" w:rsidRDefault="006E18BC" w:rsidP="003A69DA">
      <w:pPr>
        <w:spacing w:before="0"/>
        <w:rPr>
          <w:i/>
          <w:snapToGrid w:val="0"/>
          <w:highlight w:val="yellow"/>
          <w:shd w:val="clear" w:color="auto" w:fill="FFFF99"/>
        </w:rPr>
      </w:pPr>
      <w:r w:rsidRPr="00F92C3F">
        <w:rPr>
          <w:i/>
          <w:snapToGrid w:val="0"/>
          <w:highlight w:val="yellow"/>
          <w:shd w:val="clear" w:color="auto" w:fill="FFFF99"/>
        </w:rPr>
        <w:t xml:space="preserve"> </w:t>
      </w:r>
    </w:p>
    <w:p w:rsidR="006E18BC" w:rsidRDefault="006E18BC">
      <w:pPr>
        <w:spacing w:before="0"/>
        <w:rPr>
          <w:rFonts w:eastAsia="Times New Roman"/>
          <w:snapToGrid w:val="0"/>
          <w:lang w:eastAsia="ru-RU"/>
        </w:rPr>
      </w:pPr>
      <w:r w:rsidRPr="00886BF2">
        <w:rPr>
          <w:i/>
          <w:snapToGrid w:val="0"/>
          <w:highlight w:val="yellow"/>
          <w:shd w:val="clear" w:color="auto" w:fill="FFFF99"/>
        </w:rPr>
        <w:t xml:space="preserve">Ниже приведен пример </w:t>
      </w:r>
      <w:r>
        <w:rPr>
          <w:i/>
          <w:snapToGrid w:val="0"/>
          <w:highlight w:val="yellow"/>
          <w:shd w:val="clear" w:color="auto" w:fill="FFFF99"/>
        </w:rPr>
        <w:t>заполнения информации о стране происхождения товара</w:t>
      </w:r>
      <w:r w:rsidRPr="008846B8">
        <w:rPr>
          <w:i/>
          <w:snapToGrid w:val="0"/>
          <w:highlight w:val="yellow"/>
          <w:shd w:val="clear" w:color="auto" w:fill="FFFF99"/>
        </w:rPr>
        <w:t xml:space="preserve"> и инструкция для участника</w:t>
      </w:r>
      <w:r w:rsidRPr="00A15B5D">
        <w:rPr>
          <w:rFonts w:eastAsia="Times New Roman"/>
          <w:snapToGrid w:val="0"/>
          <w:lang w:eastAsia="ru-RU"/>
        </w:rPr>
        <w:t>]</w:t>
      </w:r>
    </w:p>
    <w:p w:rsidR="006E18BC" w:rsidRDefault="006E18BC">
      <w:pPr>
        <w:spacing w:before="0"/>
        <w:rPr>
          <w:rFonts w:eastAsia="Times New Roman"/>
          <w:b/>
          <w:snapToGrid w:val="0"/>
          <w:sz w:val="24"/>
          <w:szCs w:val="28"/>
          <w:lang w:eastAsia="ru-RU"/>
        </w:rPr>
      </w:pPr>
    </w:p>
    <w:p w:rsidR="006E18BC" w:rsidRDefault="006E18BC">
      <w:pPr>
        <w:spacing w:before="0"/>
        <w:rPr>
          <w:rFonts w:eastAsia="Times New Roman"/>
          <w:b/>
          <w:snapToGrid w:val="0"/>
          <w:sz w:val="24"/>
          <w:szCs w:val="28"/>
          <w:lang w:eastAsia="ru-RU"/>
        </w:rPr>
      </w:pPr>
      <w:r w:rsidRPr="00F92C3F">
        <w:rPr>
          <w:rFonts w:eastAsia="Times New Roman"/>
          <w:b/>
          <w:snapToGrid w:val="0"/>
          <w:sz w:val="24"/>
          <w:szCs w:val="28"/>
          <w:lang w:eastAsia="ru-RU"/>
        </w:rPr>
        <w:t>Информация о стране происхождения товара</w:t>
      </w:r>
      <w:r>
        <w:rPr>
          <w:rFonts w:eastAsia="Times New Roman"/>
          <w:b/>
          <w:snapToGrid w:val="0"/>
          <w:sz w:val="24"/>
          <w:szCs w:val="28"/>
          <w:lang w:eastAsia="ru-RU"/>
        </w:rPr>
        <w:t xml:space="preserve"> (декларирование страны происхождения товара)</w:t>
      </w:r>
    </w:p>
    <w:p w:rsidR="006E18BC" w:rsidRDefault="006E18BC">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6E18BC" w:rsidRPr="00E663E2" w:rsidTr="004D79C7">
        <w:tc>
          <w:tcPr>
            <w:tcW w:w="675" w:type="dxa"/>
            <w:shd w:val="clear" w:color="auto" w:fill="auto"/>
            <w:vAlign w:val="center"/>
          </w:tcPr>
          <w:p w:rsidR="006E18BC" w:rsidRPr="00E663E2" w:rsidRDefault="006E18BC">
            <w:pPr>
              <w:tabs>
                <w:tab w:val="left" w:pos="1261"/>
              </w:tabs>
              <w:spacing w:before="0"/>
              <w:ind w:right="1012"/>
              <w:jc w:val="center"/>
              <w:rPr>
                <w:sz w:val="24"/>
              </w:rPr>
            </w:pPr>
            <w:r w:rsidRPr="00E663E2">
              <w:rPr>
                <w:sz w:val="24"/>
              </w:rPr>
              <w:t>№</w:t>
            </w:r>
          </w:p>
        </w:tc>
        <w:tc>
          <w:tcPr>
            <w:tcW w:w="6413" w:type="dxa"/>
            <w:vAlign w:val="center"/>
          </w:tcPr>
          <w:p w:rsidR="006E18BC" w:rsidRPr="00E663E2" w:rsidRDefault="006E18BC">
            <w:pPr>
              <w:spacing w:before="0"/>
              <w:ind w:left="-74" w:right="-108"/>
              <w:jc w:val="center"/>
              <w:rPr>
                <w:sz w:val="24"/>
              </w:rPr>
            </w:pPr>
            <w:r w:rsidRPr="00E663E2">
              <w:rPr>
                <w:sz w:val="24"/>
              </w:rPr>
              <w:t xml:space="preserve">Наименование </w:t>
            </w:r>
            <w:r>
              <w:rPr>
                <w:sz w:val="24"/>
              </w:rPr>
              <w:t>единицы товара</w:t>
            </w:r>
          </w:p>
        </w:tc>
        <w:tc>
          <w:tcPr>
            <w:tcW w:w="3260" w:type="dxa"/>
            <w:shd w:val="clear" w:color="auto" w:fill="auto"/>
            <w:vAlign w:val="center"/>
          </w:tcPr>
          <w:p w:rsidR="006E18BC" w:rsidRPr="00E663E2" w:rsidRDefault="006E18BC">
            <w:pPr>
              <w:spacing w:before="0"/>
              <w:ind w:left="-108" w:right="-108"/>
              <w:jc w:val="center"/>
              <w:rPr>
                <w:sz w:val="24"/>
              </w:rPr>
            </w:pPr>
            <w:r>
              <w:rPr>
                <w:sz w:val="24"/>
              </w:rPr>
              <w:t xml:space="preserve">Страна происхождения товара </w:t>
            </w:r>
            <w:r w:rsidRPr="008846B8">
              <w:rPr>
                <w:sz w:val="24"/>
              </w:rPr>
              <w:t>в соответствии с общероссийским классификатором стран мира</w:t>
            </w: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1.</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r w:rsidR="006E18BC" w:rsidRPr="00E663E2" w:rsidTr="004D79C7">
        <w:tc>
          <w:tcPr>
            <w:tcW w:w="675" w:type="dxa"/>
            <w:shd w:val="clear" w:color="auto" w:fill="auto"/>
          </w:tcPr>
          <w:p w:rsidR="006E18BC" w:rsidRPr="00E663E2" w:rsidRDefault="006E18BC" w:rsidP="0053364D">
            <w:pPr>
              <w:spacing w:before="0" w:after="200"/>
              <w:jc w:val="left"/>
              <w:rPr>
                <w:sz w:val="24"/>
              </w:rPr>
            </w:pPr>
            <w:r w:rsidRPr="00E663E2">
              <w:rPr>
                <w:sz w:val="24"/>
              </w:rPr>
              <w:t>…</w:t>
            </w:r>
          </w:p>
        </w:tc>
        <w:tc>
          <w:tcPr>
            <w:tcW w:w="6413" w:type="dxa"/>
          </w:tcPr>
          <w:p w:rsidR="006E18BC" w:rsidRPr="00E663E2" w:rsidRDefault="006E18BC" w:rsidP="0053364D">
            <w:pPr>
              <w:spacing w:before="0" w:after="200"/>
              <w:jc w:val="left"/>
              <w:rPr>
                <w:sz w:val="24"/>
              </w:rPr>
            </w:pPr>
          </w:p>
        </w:tc>
        <w:tc>
          <w:tcPr>
            <w:tcW w:w="3260" w:type="dxa"/>
            <w:shd w:val="clear" w:color="auto" w:fill="auto"/>
          </w:tcPr>
          <w:p w:rsidR="006E18BC" w:rsidRPr="00E663E2" w:rsidRDefault="006E18BC" w:rsidP="0053364D">
            <w:pPr>
              <w:spacing w:before="0" w:after="200"/>
              <w:jc w:val="left"/>
              <w:rPr>
                <w:sz w:val="24"/>
              </w:rPr>
            </w:pPr>
          </w:p>
        </w:tc>
      </w:tr>
    </w:tbl>
    <w:p w:rsidR="006E18BC" w:rsidRPr="00F92C3F" w:rsidRDefault="006E18BC" w:rsidP="003A69DA">
      <w:pPr>
        <w:spacing w:before="0"/>
        <w:ind w:firstLine="567"/>
        <w:rPr>
          <w:rFonts w:eastAsia="Times New Roman"/>
          <w:b/>
          <w:snapToGrid w:val="0"/>
          <w:sz w:val="24"/>
          <w:szCs w:val="28"/>
          <w:lang w:eastAsia="ru-RU"/>
        </w:rPr>
      </w:pPr>
    </w:p>
    <w:p w:rsidR="006E18BC" w:rsidRPr="008846B8" w:rsidRDefault="006E18BC" w:rsidP="009A6D7F">
      <w:pPr>
        <w:rPr>
          <w:i/>
          <w:highlight w:val="lightGray"/>
        </w:rPr>
      </w:pPr>
      <w:r w:rsidRPr="009F517C">
        <w:lastRenderedPageBreak/>
        <w:t>[</w:t>
      </w:r>
      <w:r>
        <w:rPr>
          <w:i/>
          <w:highlight w:val="lightGray"/>
        </w:rPr>
        <w:t>Участник указывает наименования единиц товара в полном соответствии с наименованиями единиц товара, указанными в</w:t>
      </w:r>
      <w:r w:rsidRPr="00576787">
        <w:rPr>
          <w:i/>
          <w:highlight w:val="lightGray"/>
        </w:rPr>
        <w:t xml:space="preserve"> </w:t>
      </w:r>
      <w:r w:rsidR="00DB4A83">
        <w:rPr>
          <w:i/>
          <w:highlight w:val="lightGray"/>
        </w:rPr>
        <w:t xml:space="preserve">Сведениях о начальной (максимальной) цене единицы товара, работы, услуги </w:t>
      </w:r>
      <w:r w:rsidR="00DB4A83" w:rsidRPr="00576787">
        <w:rPr>
          <w:i/>
          <w:highlight w:val="lightGray"/>
        </w:rPr>
        <w:t>(</w:t>
      </w:r>
      <w:r w:rsidR="00DB4A83">
        <w:rPr>
          <w:i/>
          <w:highlight w:val="lightGray"/>
        </w:rPr>
        <w:t xml:space="preserve">приложение </w:t>
      </w:r>
      <w:r w:rsidR="00DB4A83" w:rsidRPr="00576787">
        <w:rPr>
          <w:i/>
          <w:highlight w:val="lightGray"/>
        </w:rPr>
        <w:t>раздел</w:t>
      </w:r>
      <w:r w:rsidR="00DB4A83">
        <w:rPr>
          <w:i/>
          <w:highlight w:val="lightGray"/>
        </w:rPr>
        <w:t xml:space="preserve">а </w:t>
      </w:r>
      <w:r w:rsidR="006D0230">
        <w:rPr>
          <w:i/>
          <w:highlight w:val="lightGray"/>
        </w:rPr>
        <w:t>9</w:t>
      </w:r>
      <w:r w:rsidR="00DB4A83">
        <w:rPr>
          <w:i/>
          <w:highlight w:val="lightGray"/>
        </w:rPr>
        <w:t xml:space="preserve">, поле таблицы </w:t>
      </w:r>
      <w:r>
        <w:rPr>
          <w:i/>
          <w:highlight w:val="lightGray"/>
        </w:rPr>
        <w:t>«</w:t>
      </w:r>
      <w:r w:rsidRPr="0059174C">
        <w:rPr>
          <w:i/>
          <w:highlight w:val="lightGray"/>
        </w:rPr>
        <w:t>Наименование единицы товара, работы, услуги</w:t>
      </w:r>
      <w:r>
        <w:rPr>
          <w:i/>
          <w:highlight w:val="lightGray"/>
        </w:rPr>
        <w:t>»</w:t>
      </w:r>
      <w:r w:rsidRPr="00576787">
        <w:rPr>
          <w:i/>
          <w:highlight w:val="lightGray"/>
        </w:rPr>
        <w:t>)</w:t>
      </w:r>
      <w:r>
        <w:rPr>
          <w:i/>
          <w:highlight w:val="lightGray"/>
        </w:rPr>
        <w:t>, по работам и услугам указания не требуется</w:t>
      </w:r>
      <w:r w:rsidRPr="009F517C">
        <w:t>]</w:t>
      </w:r>
    </w:p>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7271F" w:rsidRDefault="00A7271F">
      <w:pPr>
        <w:rPr>
          <w:b/>
        </w:rPr>
      </w:pPr>
      <w:r>
        <w:br w:type="page"/>
      </w:r>
    </w:p>
    <w:p w:rsidR="00A7271F" w:rsidRDefault="005A5183">
      <w:pPr>
        <w:pStyle w:val="11"/>
      </w:pPr>
      <w:bookmarkStart w:id="293" w:name="_Toc94856554"/>
      <w:bookmarkStart w:id="294" w:name="_Ref445995242"/>
      <w:bookmarkStart w:id="295" w:name="_Ref464061880"/>
      <w:bookmarkStart w:id="296" w:name="_Ref464061910"/>
      <w:bookmarkStart w:id="297" w:name="_Toc469544576"/>
      <w:r>
        <w:lastRenderedPageBreak/>
        <w:t xml:space="preserve">Форма </w:t>
      </w:r>
      <w:r w:rsidR="00A7271F">
        <w:t>Анкет</w:t>
      </w:r>
      <w:r>
        <w:t>ы</w:t>
      </w:r>
      <w:r w:rsidR="00A7271F">
        <w:t xml:space="preserve"> участника</w:t>
      </w:r>
      <w:bookmarkEnd w:id="293"/>
      <w:r w:rsidR="00A7271F">
        <w:t xml:space="preserve"> </w:t>
      </w:r>
      <w:bookmarkEnd w:id="294"/>
      <w:bookmarkEnd w:id="295"/>
      <w:bookmarkEnd w:id="296"/>
      <w:bookmarkEnd w:id="297"/>
    </w:p>
    <w:p w:rsidR="00A7271F" w:rsidRDefault="00A7271F" w:rsidP="0053364D">
      <w:pPr>
        <w:pStyle w:val="111"/>
        <w:numPr>
          <w:ilvl w:val="0"/>
          <w:numId w:val="0"/>
        </w:numPr>
        <w:ind w:left="1134"/>
      </w:pP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5A5183" w:rsidRPr="0053364D">
        <w:rPr>
          <w:b/>
        </w:rPr>
        <w:t xml:space="preserve"> </w:t>
      </w:r>
      <w:r w:rsidR="002F5CC9">
        <w:rPr>
          <w:b/>
        </w:rPr>
        <w:t>3</w:t>
      </w:r>
      <w:r w:rsidR="00C129E3">
        <w:rPr>
          <w:b/>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Анкета участника</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5"/>
        <w:gridCol w:w="5992"/>
        <w:gridCol w:w="3398"/>
      </w:tblGrid>
      <w:tr w:rsidR="00A7271F" w:rsidTr="00A7271F">
        <w:trPr>
          <w:cantSplit/>
        </w:trPr>
        <w:tc>
          <w:tcPr>
            <w:tcW w:w="817" w:type="dxa"/>
          </w:tcPr>
          <w:p w:rsidR="00A7271F" w:rsidRDefault="00A7271F">
            <w:pPr>
              <w:keepNext/>
              <w:jc w:val="center"/>
            </w:pPr>
            <w:r>
              <w:t>№</w:t>
            </w:r>
            <w:r>
              <w:br/>
              <w:t>п/п</w:t>
            </w:r>
          </w:p>
        </w:tc>
        <w:tc>
          <w:tcPr>
            <w:tcW w:w="6130" w:type="dxa"/>
          </w:tcPr>
          <w:p w:rsidR="00A7271F" w:rsidRDefault="00A7271F">
            <w:pPr>
              <w:keepNext/>
              <w:jc w:val="center"/>
            </w:pPr>
            <w:r>
              <w:t>Наименование</w:t>
            </w:r>
          </w:p>
        </w:tc>
        <w:tc>
          <w:tcPr>
            <w:tcW w:w="3474" w:type="dxa"/>
          </w:tcPr>
          <w:p w:rsidR="00A7271F" w:rsidRDefault="00A7271F">
            <w:pPr>
              <w:keepNext/>
              <w:jc w:val="center"/>
            </w:pPr>
            <w:r>
              <w:t>Сведения об участнике</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Полное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Сокращенное наименование участника с указанием организационно-правовой формы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Адрес место нахождения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Фактический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Почтовый адрес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ИНН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КПП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ОГРН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Основные виды деятельности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Филиалы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tabs>
                <w:tab w:val="right" w:pos="3258"/>
              </w:tabs>
              <w:jc w:val="left"/>
            </w:pPr>
            <w:r>
              <w:t xml:space="preserve">Фактический </w:t>
            </w:r>
            <w:proofErr w:type="gramStart"/>
            <w:r>
              <w:t>адрес:</w:t>
            </w:r>
            <w:r>
              <w:tab/>
            </w:r>
            <w:proofErr w:type="gramEnd"/>
            <w:r>
              <w:t>_______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A7271F" w:rsidRDefault="00A7271F">
            <w:pPr>
              <w:tabs>
                <w:tab w:val="right" w:pos="3258"/>
              </w:tabs>
              <w:jc w:val="left"/>
            </w:pPr>
            <w:proofErr w:type="gramStart"/>
            <w:r>
              <w:t>Наименование:</w:t>
            </w:r>
            <w:r>
              <w:tab/>
            </w:r>
            <w:proofErr w:type="gramEnd"/>
            <w:r>
              <w:t>__________</w:t>
            </w:r>
          </w:p>
          <w:p w:rsidR="00A7271F" w:rsidRDefault="00A7271F">
            <w:pPr>
              <w:tabs>
                <w:tab w:val="right" w:pos="3258"/>
              </w:tabs>
              <w:jc w:val="left"/>
            </w:pPr>
            <w:r>
              <w:t xml:space="preserve">Адрес места </w:t>
            </w:r>
            <w:proofErr w:type="gramStart"/>
            <w:r>
              <w:t>нахождения:</w:t>
            </w:r>
            <w:r>
              <w:tab/>
            </w:r>
            <w:proofErr w:type="gramEnd"/>
            <w:r>
              <w:t>__</w:t>
            </w:r>
          </w:p>
          <w:p w:rsidR="00A7271F" w:rsidRDefault="00A7271F">
            <w:pPr>
              <w:jc w:val="left"/>
            </w:pPr>
            <w:r>
              <w:t xml:space="preserve">Фактический </w:t>
            </w:r>
            <w:proofErr w:type="gramStart"/>
            <w:r>
              <w:t>адрес:</w:t>
            </w:r>
            <w:r w:rsidR="003E081B">
              <w:t xml:space="preserve">   </w:t>
            </w:r>
            <w:proofErr w:type="gramEnd"/>
            <w:r w:rsidR="003E081B">
              <w:t>___</w:t>
            </w:r>
            <w:r>
              <w:t>___</w:t>
            </w: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Размер уставного капитала</w:t>
            </w:r>
            <w:r>
              <w:t xml:space="preserve"> участника (для юридических лиц)</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Стоимость основных фондов (по балансу последнего завершенного периода)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974E55" w:rsidRDefault="00A7271F">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Принадлежность к субъектам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Для юридических лиц указать:</w:t>
            </w:r>
          </w:p>
          <w:p w:rsidR="00A7271F" w:rsidRDefault="00A7271F">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A7271F" w:rsidRPr="008D18ED" w:rsidRDefault="00A7271F">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Pr="008D18ED" w:rsidRDefault="00A7271F">
            <w:pPr>
              <w:jc w:val="left"/>
            </w:pPr>
            <w:r>
              <w:t>Телефон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Факс участника (с указанием кода города)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A7271F" w:rsidRDefault="00A7271F">
            <w:pPr>
              <w:jc w:val="left"/>
            </w:pPr>
          </w:p>
        </w:tc>
      </w:tr>
      <w:tr w:rsidR="00A7271F" w:rsidTr="00A7271F">
        <w:trPr>
          <w:cantSplit/>
        </w:trPr>
        <w:tc>
          <w:tcPr>
            <w:tcW w:w="817" w:type="dxa"/>
          </w:tcPr>
          <w:p w:rsidR="00A7271F" w:rsidRDefault="00A7271F" w:rsidP="00415E99">
            <w:pPr>
              <w:pStyle w:val="ac"/>
              <w:numPr>
                <w:ilvl w:val="0"/>
                <w:numId w:val="6"/>
              </w:numPr>
              <w:spacing w:before="0"/>
              <w:ind w:left="0" w:firstLine="0"/>
              <w:jc w:val="center"/>
            </w:pPr>
          </w:p>
        </w:tc>
        <w:tc>
          <w:tcPr>
            <w:tcW w:w="6130" w:type="dxa"/>
          </w:tcPr>
          <w:p w:rsidR="00A7271F" w:rsidRDefault="00A7271F">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A7271F" w:rsidRDefault="00A7271F">
            <w:pPr>
              <w:jc w:val="left"/>
            </w:pPr>
          </w:p>
        </w:tc>
      </w:tr>
    </w:tbl>
    <w:p w:rsidR="00A7271F" w:rsidRDefault="00A7271F" w:rsidP="003A69DA">
      <w:r>
        <w:t xml:space="preserve">Приложение 1 к Анкете участника: </w:t>
      </w:r>
      <w:r w:rsidRPr="00176585">
        <w:t>Сведения о цепочке собственников, включая бенефициаров (в том числе конечных)</w:t>
      </w:r>
      <w:r>
        <w:t>;</w:t>
      </w:r>
    </w:p>
    <w:p w:rsidR="00BE35AC" w:rsidRDefault="00BE35AC">
      <w:r>
        <w:t>Приложение </w:t>
      </w:r>
      <w:r w:rsidR="0023474C">
        <w:t xml:space="preserve">2 </w:t>
      </w:r>
      <w:r>
        <w:t>к Анкете участника: Справка о кредитных обязательствах;</w:t>
      </w:r>
    </w:p>
    <w:p w:rsidR="00A7271F" w:rsidRDefault="00A7271F">
      <w:r>
        <w:t>Приложение </w:t>
      </w:r>
      <w:r w:rsidR="0023474C">
        <w:t xml:space="preserve">3 </w:t>
      </w:r>
      <w:r>
        <w:t>к Анкете участника: Пакет согласий на передачу персональных и иных охраняемых законом данных.</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jc w:val="left"/>
        <w:sectPr w:rsidR="00A7271F" w:rsidSect="007E4764">
          <w:footnotePr>
            <w:numFmt w:val="chicago"/>
          </w:footnotePr>
          <w:type w:val="continuous"/>
          <w:pgSz w:w="11906" w:h="16838"/>
          <w:pgMar w:top="709" w:right="567" w:bottom="709" w:left="1134" w:header="709" w:footer="709" w:gutter="0"/>
          <w:cols w:space="708"/>
          <w:docGrid w:linePitch="360"/>
        </w:sectPr>
      </w:pPr>
    </w:p>
    <w:p w:rsidR="00A7271F" w:rsidRPr="0053364D" w:rsidRDefault="00A7271F">
      <w:pPr>
        <w:keepNext/>
        <w:ind w:left="11340"/>
        <w:jc w:val="left"/>
        <w:outlineLvl w:val="4"/>
        <w:rPr>
          <w:b/>
        </w:rPr>
      </w:pPr>
      <w:r w:rsidRPr="003A69DA">
        <w:rPr>
          <w:b/>
        </w:rPr>
        <w:lastRenderedPageBreak/>
        <w:t>Приложение 1</w:t>
      </w:r>
      <w:r w:rsidRPr="0053364D">
        <w:rPr>
          <w:b/>
        </w:rPr>
        <w:br/>
        <w:t>к Анкете участника</w:t>
      </w:r>
    </w:p>
    <w:p w:rsidR="00A7271F" w:rsidRPr="00176585" w:rsidRDefault="00A7271F">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7"/>
        <w:tblW w:w="0" w:type="auto"/>
        <w:tblLook w:val="04A0" w:firstRow="1" w:lastRow="0" w:firstColumn="1" w:lastColumn="0" w:noHBand="0" w:noVBand="1"/>
      </w:tblPr>
      <w:tblGrid>
        <w:gridCol w:w="399"/>
        <w:gridCol w:w="510"/>
        <w:gridCol w:w="566"/>
        <w:gridCol w:w="1063"/>
        <w:gridCol w:w="745"/>
        <w:gridCol w:w="1009"/>
        <w:gridCol w:w="1252"/>
        <w:gridCol w:w="346"/>
        <w:gridCol w:w="510"/>
        <w:gridCol w:w="566"/>
        <w:gridCol w:w="1063"/>
        <w:gridCol w:w="938"/>
        <w:gridCol w:w="1252"/>
        <w:gridCol w:w="3095"/>
        <w:gridCol w:w="1246"/>
      </w:tblGrid>
      <w:tr w:rsidR="00A7271F" w:rsidRPr="008F704F" w:rsidTr="00A7271F">
        <w:tc>
          <w:tcPr>
            <w:tcW w:w="446" w:type="dxa"/>
            <w:vMerge w:val="restart"/>
          </w:tcPr>
          <w:p w:rsidR="00A7271F" w:rsidRPr="008F704F" w:rsidRDefault="00A7271F">
            <w:pPr>
              <w:keepNext/>
              <w:jc w:val="center"/>
              <w:rPr>
                <w:sz w:val="16"/>
                <w:szCs w:val="16"/>
              </w:rPr>
            </w:pPr>
            <w:r w:rsidRPr="008F704F">
              <w:rPr>
                <w:sz w:val="16"/>
                <w:szCs w:val="16"/>
              </w:rPr>
              <w:t>№</w:t>
            </w:r>
            <w:r w:rsidRPr="008F704F">
              <w:rPr>
                <w:sz w:val="16"/>
                <w:szCs w:val="16"/>
              </w:rPr>
              <w:br/>
              <w:t>п/п</w:t>
            </w:r>
          </w:p>
        </w:tc>
        <w:tc>
          <w:tcPr>
            <w:tcW w:w="6053" w:type="dxa"/>
            <w:gridSpan w:val="6"/>
          </w:tcPr>
          <w:p w:rsidR="00A7271F" w:rsidRPr="008F704F" w:rsidRDefault="00A7271F">
            <w:pPr>
              <w:keepNext/>
              <w:jc w:val="center"/>
              <w:rPr>
                <w:sz w:val="16"/>
                <w:szCs w:val="16"/>
              </w:rPr>
            </w:pPr>
            <w:r>
              <w:rPr>
                <w:sz w:val="16"/>
                <w:szCs w:val="16"/>
              </w:rPr>
              <w:t>Информация об участнике</w:t>
            </w:r>
          </w:p>
        </w:tc>
        <w:tc>
          <w:tcPr>
            <w:tcW w:w="8287" w:type="dxa"/>
            <w:gridSpan w:val="8"/>
          </w:tcPr>
          <w:p w:rsidR="00A7271F" w:rsidRPr="008F704F" w:rsidRDefault="00A7271F">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A7271F" w:rsidRPr="008F704F" w:rsidTr="00A7271F">
        <w:tc>
          <w:tcPr>
            <w:tcW w:w="446" w:type="dxa"/>
            <w:vMerge/>
          </w:tcPr>
          <w:p w:rsidR="00A7271F" w:rsidRPr="008F704F" w:rsidRDefault="00A7271F">
            <w:pPr>
              <w:keepNext/>
              <w:jc w:val="center"/>
              <w:rPr>
                <w:sz w:val="16"/>
                <w:szCs w:val="16"/>
              </w:rPr>
            </w:pP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A7271F" w:rsidRPr="008F704F" w:rsidRDefault="00A7271F">
            <w:pPr>
              <w:keepNext/>
              <w:jc w:val="center"/>
              <w:rPr>
                <w:sz w:val="16"/>
                <w:szCs w:val="16"/>
              </w:rPr>
            </w:pPr>
            <w:r w:rsidRPr="008F704F">
              <w:rPr>
                <w:sz w:val="16"/>
                <w:szCs w:val="16"/>
              </w:rPr>
              <w:t>Код ОКВЭД</w:t>
            </w:r>
            <w:r>
              <w:rPr>
                <w:sz w:val="16"/>
                <w:szCs w:val="16"/>
              </w:rPr>
              <w:t>2</w:t>
            </w:r>
          </w:p>
        </w:tc>
        <w:tc>
          <w:tcPr>
            <w:tcW w:w="1213" w:type="dxa"/>
          </w:tcPr>
          <w:p w:rsidR="00A7271F" w:rsidRPr="008F704F" w:rsidRDefault="00A7271F">
            <w:pPr>
              <w:keepNext/>
              <w:jc w:val="center"/>
              <w:rPr>
                <w:sz w:val="16"/>
                <w:szCs w:val="16"/>
              </w:rPr>
            </w:pPr>
            <w:r w:rsidRPr="008F704F">
              <w:rPr>
                <w:sz w:val="16"/>
                <w:szCs w:val="16"/>
              </w:rPr>
              <w:t>Ф.И.О. руководителя</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A7271F" w:rsidRPr="008F704F" w:rsidRDefault="00A7271F">
            <w:pPr>
              <w:keepNext/>
              <w:jc w:val="center"/>
              <w:rPr>
                <w:sz w:val="16"/>
                <w:szCs w:val="16"/>
              </w:rPr>
            </w:pPr>
            <w:r w:rsidRPr="008F704F">
              <w:rPr>
                <w:sz w:val="16"/>
                <w:szCs w:val="16"/>
              </w:rPr>
              <w:t>№</w:t>
            </w:r>
          </w:p>
        </w:tc>
        <w:tc>
          <w:tcPr>
            <w:tcW w:w="586" w:type="dxa"/>
          </w:tcPr>
          <w:p w:rsidR="00A7271F" w:rsidRPr="008F704F" w:rsidRDefault="00A7271F">
            <w:pPr>
              <w:keepNext/>
              <w:jc w:val="center"/>
              <w:rPr>
                <w:sz w:val="16"/>
                <w:szCs w:val="16"/>
              </w:rPr>
            </w:pPr>
            <w:r w:rsidRPr="008F704F">
              <w:rPr>
                <w:sz w:val="16"/>
                <w:szCs w:val="16"/>
              </w:rPr>
              <w:t>ИНН</w:t>
            </w:r>
          </w:p>
        </w:tc>
        <w:tc>
          <w:tcPr>
            <w:tcW w:w="656" w:type="dxa"/>
          </w:tcPr>
          <w:p w:rsidR="00A7271F" w:rsidRPr="008F704F" w:rsidRDefault="00A7271F">
            <w:pPr>
              <w:keepNext/>
              <w:jc w:val="center"/>
              <w:rPr>
                <w:sz w:val="16"/>
                <w:szCs w:val="16"/>
              </w:rPr>
            </w:pPr>
            <w:r w:rsidRPr="008F704F">
              <w:rPr>
                <w:sz w:val="16"/>
                <w:szCs w:val="16"/>
              </w:rPr>
              <w:t>ОГРН</w:t>
            </w:r>
          </w:p>
        </w:tc>
        <w:tc>
          <w:tcPr>
            <w:tcW w:w="1282" w:type="dxa"/>
          </w:tcPr>
          <w:p w:rsidR="00A7271F" w:rsidRPr="008F704F" w:rsidRDefault="00A7271F">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A7271F" w:rsidRPr="008F704F" w:rsidRDefault="00A7271F">
            <w:pPr>
              <w:keepNext/>
              <w:jc w:val="center"/>
              <w:rPr>
                <w:sz w:val="16"/>
                <w:szCs w:val="16"/>
              </w:rPr>
            </w:pPr>
            <w:r w:rsidRPr="008F704F">
              <w:rPr>
                <w:sz w:val="16"/>
                <w:szCs w:val="16"/>
              </w:rPr>
              <w:t>Адрес регистрации</w:t>
            </w:r>
          </w:p>
        </w:tc>
        <w:tc>
          <w:tcPr>
            <w:tcW w:w="1520" w:type="dxa"/>
          </w:tcPr>
          <w:p w:rsidR="00A7271F" w:rsidRPr="008F704F" w:rsidRDefault="00A7271F">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A7271F" w:rsidRPr="008F704F" w:rsidRDefault="00A7271F">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A7271F" w:rsidRPr="008F704F" w:rsidRDefault="00A7271F">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A7271F" w:rsidRPr="008F704F" w:rsidTr="00A7271F">
        <w:tc>
          <w:tcPr>
            <w:tcW w:w="446" w:type="dxa"/>
          </w:tcPr>
          <w:p w:rsidR="00A7271F" w:rsidRPr="008F704F" w:rsidRDefault="00A7271F" w:rsidP="003A69DA">
            <w:pPr>
              <w:keepNext/>
              <w:jc w:val="center"/>
              <w:rPr>
                <w:sz w:val="16"/>
                <w:szCs w:val="16"/>
              </w:rPr>
            </w:pPr>
            <w:r w:rsidRPr="008F704F">
              <w:rPr>
                <w:sz w:val="16"/>
                <w:szCs w:val="16"/>
              </w:rPr>
              <w:t>1</w:t>
            </w:r>
          </w:p>
        </w:tc>
        <w:tc>
          <w:tcPr>
            <w:tcW w:w="586" w:type="dxa"/>
          </w:tcPr>
          <w:p w:rsidR="00A7271F" w:rsidRPr="008F704F" w:rsidRDefault="00A7271F">
            <w:pPr>
              <w:keepNext/>
              <w:jc w:val="center"/>
              <w:rPr>
                <w:sz w:val="16"/>
                <w:szCs w:val="16"/>
              </w:rPr>
            </w:pPr>
            <w:r w:rsidRPr="008F704F">
              <w:rPr>
                <w:sz w:val="16"/>
                <w:szCs w:val="16"/>
              </w:rPr>
              <w:t>2</w:t>
            </w:r>
          </w:p>
        </w:tc>
        <w:tc>
          <w:tcPr>
            <w:tcW w:w="656" w:type="dxa"/>
          </w:tcPr>
          <w:p w:rsidR="00A7271F" w:rsidRPr="008F704F" w:rsidRDefault="00A7271F">
            <w:pPr>
              <w:keepNext/>
              <w:jc w:val="center"/>
              <w:rPr>
                <w:sz w:val="16"/>
                <w:szCs w:val="16"/>
              </w:rPr>
            </w:pPr>
            <w:r w:rsidRPr="008F704F">
              <w:rPr>
                <w:sz w:val="16"/>
                <w:szCs w:val="16"/>
              </w:rPr>
              <w:t>3</w:t>
            </w:r>
          </w:p>
        </w:tc>
        <w:tc>
          <w:tcPr>
            <w:tcW w:w="1282" w:type="dxa"/>
          </w:tcPr>
          <w:p w:rsidR="00A7271F" w:rsidRPr="008F704F" w:rsidRDefault="00A7271F">
            <w:pPr>
              <w:keepNext/>
              <w:jc w:val="center"/>
              <w:rPr>
                <w:sz w:val="16"/>
                <w:szCs w:val="16"/>
              </w:rPr>
            </w:pPr>
            <w:r w:rsidRPr="008F704F">
              <w:rPr>
                <w:sz w:val="16"/>
                <w:szCs w:val="16"/>
              </w:rPr>
              <w:t>4</w:t>
            </w:r>
          </w:p>
        </w:tc>
        <w:tc>
          <w:tcPr>
            <w:tcW w:w="796" w:type="dxa"/>
          </w:tcPr>
          <w:p w:rsidR="00A7271F" w:rsidRPr="008F704F" w:rsidRDefault="00A7271F">
            <w:pPr>
              <w:keepNext/>
              <w:jc w:val="center"/>
              <w:rPr>
                <w:sz w:val="16"/>
                <w:szCs w:val="16"/>
              </w:rPr>
            </w:pPr>
            <w:r w:rsidRPr="008F704F">
              <w:rPr>
                <w:sz w:val="16"/>
                <w:szCs w:val="16"/>
              </w:rPr>
              <w:t>5</w:t>
            </w:r>
          </w:p>
        </w:tc>
        <w:tc>
          <w:tcPr>
            <w:tcW w:w="1213" w:type="dxa"/>
          </w:tcPr>
          <w:p w:rsidR="00A7271F" w:rsidRPr="008F704F" w:rsidRDefault="00A7271F">
            <w:pPr>
              <w:keepNext/>
              <w:jc w:val="center"/>
              <w:rPr>
                <w:sz w:val="16"/>
                <w:szCs w:val="16"/>
              </w:rPr>
            </w:pPr>
            <w:r w:rsidRPr="008F704F">
              <w:rPr>
                <w:sz w:val="16"/>
                <w:szCs w:val="16"/>
              </w:rPr>
              <w:t>6</w:t>
            </w:r>
          </w:p>
        </w:tc>
        <w:tc>
          <w:tcPr>
            <w:tcW w:w="1520" w:type="dxa"/>
          </w:tcPr>
          <w:p w:rsidR="00A7271F" w:rsidRPr="008F704F" w:rsidRDefault="00A7271F">
            <w:pPr>
              <w:keepNext/>
              <w:jc w:val="center"/>
              <w:rPr>
                <w:sz w:val="16"/>
                <w:szCs w:val="16"/>
              </w:rPr>
            </w:pPr>
            <w:r w:rsidRPr="008F704F">
              <w:rPr>
                <w:sz w:val="16"/>
                <w:szCs w:val="16"/>
              </w:rPr>
              <w:t>7</w:t>
            </w:r>
          </w:p>
        </w:tc>
        <w:tc>
          <w:tcPr>
            <w:tcW w:w="379" w:type="dxa"/>
          </w:tcPr>
          <w:p w:rsidR="00A7271F" w:rsidRPr="008F704F" w:rsidRDefault="00A7271F">
            <w:pPr>
              <w:keepNext/>
              <w:jc w:val="center"/>
              <w:rPr>
                <w:sz w:val="16"/>
                <w:szCs w:val="16"/>
              </w:rPr>
            </w:pPr>
            <w:r w:rsidRPr="008F704F">
              <w:rPr>
                <w:sz w:val="16"/>
                <w:szCs w:val="16"/>
              </w:rPr>
              <w:t>8</w:t>
            </w:r>
          </w:p>
        </w:tc>
        <w:tc>
          <w:tcPr>
            <w:tcW w:w="586" w:type="dxa"/>
          </w:tcPr>
          <w:p w:rsidR="00A7271F" w:rsidRPr="008F704F" w:rsidRDefault="00A7271F">
            <w:pPr>
              <w:keepNext/>
              <w:jc w:val="center"/>
              <w:rPr>
                <w:sz w:val="16"/>
                <w:szCs w:val="16"/>
              </w:rPr>
            </w:pPr>
            <w:r w:rsidRPr="008F704F">
              <w:rPr>
                <w:sz w:val="16"/>
                <w:szCs w:val="16"/>
              </w:rPr>
              <w:t>9</w:t>
            </w:r>
          </w:p>
        </w:tc>
        <w:tc>
          <w:tcPr>
            <w:tcW w:w="656" w:type="dxa"/>
          </w:tcPr>
          <w:p w:rsidR="00A7271F" w:rsidRPr="008F704F" w:rsidRDefault="00A7271F">
            <w:pPr>
              <w:keepNext/>
              <w:jc w:val="center"/>
              <w:rPr>
                <w:sz w:val="16"/>
                <w:szCs w:val="16"/>
              </w:rPr>
            </w:pPr>
            <w:r w:rsidRPr="008F704F">
              <w:rPr>
                <w:sz w:val="16"/>
                <w:szCs w:val="16"/>
              </w:rPr>
              <w:t>10</w:t>
            </w:r>
          </w:p>
        </w:tc>
        <w:tc>
          <w:tcPr>
            <w:tcW w:w="1282" w:type="dxa"/>
          </w:tcPr>
          <w:p w:rsidR="00A7271F" w:rsidRPr="008F704F" w:rsidRDefault="00A7271F">
            <w:pPr>
              <w:keepNext/>
              <w:jc w:val="center"/>
              <w:rPr>
                <w:sz w:val="16"/>
                <w:szCs w:val="16"/>
              </w:rPr>
            </w:pPr>
            <w:r w:rsidRPr="008F704F">
              <w:rPr>
                <w:sz w:val="16"/>
                <w:szCs w:val="16"/>
              </w:rPr>
              <w:t>11</w:t>
            </w:r>
          </w:p>
        </w:tc>
        <w:tc>
          <w:tcPr>
            <w:tcW w:w="1124" w:type="dxa"/>
          </w:tcPr>
          <w:p w:rsidR="00A7271F" w:rsidRPr="008F704F" w:rsidRDefault="00A7271F">
            <w:pPr>
              <w:keepNext/>
              <w:jc w:val="center"/>
              <w:rPr>
                <w:sz w:val="16"/>
                <w:szCs w:val="16"/>
              </w:rPr>
            </w:pPr>
            <w:r w:rsidRPr="008F704F">
              <w:rPr>
                <w:sz w:val="16"/>
                <w:szCs w:val="16"/>
              </w:rPr>
              <w:t>12</w:t>
            </w:r>
          </w:p>
        </w:tc>
        <w:tc>
          <w:tcPr>
            <w:tcW w:w="1520" w:type="dxa"/>
          </w:tcPr>
          <w:p w:rsidR="00A7271F" w:rsidRPr="008F704F" w:rsidRDefault="00A7271F">
            <w:pPr>
              <w:keepNext/>
              <w:jc w:val="center"/>
              <w:rPr>
                <w:sz w:val="16"/>
                <w:szCs w:val="16"/>
              </w:rPr>
            </w:pPr>
            <w:r w:rsidRPr="008F704F">
              <w:rPr>
                <w:sz w:val="16"/>
                <w:szCs w:val="16"/>
              </w:rPr>
              <w:t>13</w:t>
            </w:r>
          </w:p>
        </w:tc>
        <w:tc>
          <w:tcPr>
            <w:tcW w:w="1222" w:type="dxa"/>
          </w:tcPr>
          <w:p w:rsidR="00A7271F" w:rsidRPr="008F704F" w:rsidRDefault="00A7271F">
            <w:pPr>
              <w:keepNext/>
              <w:jc w:val="center"/>
              <w:rPr>
                <w:sz w:val="16"/>
                <w:szCs w:val="16"/>
              </w:rPr>
            </w:pPr>
            <w:r w:rsidRPr="008F704F">
              <w:rPr>
                <w:sz w:val="16"/>
                <w:szCs w:val="16"/>
              </w:rPr>
              <w:t>14</w:t>
            </w:r>
          </w:p>
        </w:tc>
        <w:tc>
          <w:tcPr>
            <w:tcW w:w="1518" w:type="dxa"/>
          </w:tcPr>
          <w:p w:rsidR="00A7271F" w:rsidRPr="008F704F" w:rsidRDefault="00A7271F">
            <w:pPr>
              <w:keepNext/>
              <w:jc w:val="center"/>
              <w:rPr>
                <w:sz w:val="16"/>
                <w:szCs w:val="16"/>
              </w:rPr>
            </w:pPr>
            <w:r w:rsidRPr="008F704F">
              <w:rPr>
                <w:sz w:val="16"/>
                <w:szCs w:val="16"/>
              </w:rPr>
              <w:t>15</w:t>
            </w: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r w:rsidR="00A7271F" w:rsidRPr="008F704F" w:rsidTr="00A7271F">
        <w:tc>
          <w:tcPr>
            <w:tcW w:w="446" w:type="dxa"/>
          </w:tcPr>
          <w:p w:rsidR="00A7271F" w:rsidRPr="008F704F" w:rsidRDefault="00A7271F" w:rsidP="003A69DA">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796" w:type="dxa"/>
          </w:tcPr>
          <w:p w:rsidR="00A7271F" w:rsidRPr="008F704F" w:rsidRDefault="00A7271F">
            <w:pPr>
              <w:jc w:val="center"/>
              <w:rPr>
                <w:sz w:val="16"/>
                <w:szCs w:val="16"/>
              </w:rPr>
            </w:pPr>
          </w:p>
        </w:tc>
        <w:tc>
          <w:tcPr>
            <w:tcW w:w="1213"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379" w:type="dxa"/>
          </w:tcPr>
          <w:p w:rsidR="00A7271F" w:rsidRPr="008F704F" w:rsidRDefault="00A7271F">
            <w:pPr>
              <w:jc w:val="center"/>
              <w:rPr>
                <w:sz w:val="16"/>
                <w:szCs w:val="16"/>
              </w:rPr>
            </w:pPr>
          </w:p>
        </w:tc>
        <w:tc>
          <w:tcPr>
            <w:tcW w:w="586" w:type="dxa"/>
          </w:tcPr>
          <w:p w:rsidR="00A7271F" w:rsidRPr="008F704F" w:rsidRDefault="00A7271F">
            <w:pPr>
              <w:jc w:val="center"/>
              <w:rPr>
                <w:sz w:val="16"/>
                <w:szCs w:val="16"/>
              </w:rPr>
            </w:pPr>
          </w:p>
        </w:tc>
        <w:tc>
          <w:tcPr>
            <w:tcW w:w="656" w:type="dxa"/>
          </w:tcPr>
          <w:p w:rsidR="00A7271F" w:rsidRPr="008F704F" w:rsidRDefault="00A7271F">
            <w:pPr>
              <w:jc w:val="center"/>
              <w:rPr>
                <w:sz w:val="16"/>
                <w:szCs w:val="16"/>
              </w:rPr>
            </w:pPr>
          </w:p>
        </w:tc>
        <w:tc>
          <w:tcPr>
            <w:tcW w:w="1282" w:type="dxa"/>
          </w:tcPr>
          <w:p w:rsidR="00A7271F" w:rsidRPr="008F704F" w:rsidRDefault="00A7271F">
            <w:pPr>
              <w:jc w:val="center"/>
              <w:rPr>
                <w:sz w:val="16"/>
                <w:szCs w:val="16"/>
              </w:rPr>
            </w:pPr>
          </w:p>
        </w:tc>
        <w:tc>
          <w:tcPr>
            <w:tcW w:w="1124" w:type="dxa"/>
          </w:tcPr>
          <w:p w:rsidR="00A7271F" w:rsidRPr="008F704F" w:rsidRDefault="00A7271F">
            <w:pPr>
              <w:jc w:val="center"/>
              <w:rPr>
                <w:sz w:val="16"/>
                <w:szCs w:val="16"/>
              </w:rPr>
            </w:pPr>
          </w:p>
        </w:tc>
        <w:tc>
          <w:tcPr>
            <w:tcW w:w="1520" w:type="dxa"/>
          </w:tcPr>
          <w:p w:rsidR="00A7271F" w:rsidRPr="008F704F" w:rsidRDefault="00A7271F">
            <w:pPr>
              <w:jc w:val="center"/>
              <w:rPr>
                <w:sz w:val="16"/>
                <w:szCs w:val="16"/>
              </w:rPr>
            </w:pPr>
          </w:p>
        </w:tc>
        <w:tc>
          <w:tcPr>
            <w:tcW w:w="1222" w:type="dxa"/>
          </w:tcPr>
          <w:p w:rsidR="00A7271F" w:rsidRPr="008F704F" w:rsidRDefault="00A7271F">
            <w:pPr>
              <w:jc w:val="center"/>
              <w:rPr>
                <w:sz w:val="16"/>
                <w:szCs w:val="16"/>
              </w:rPr>
            </w:pPr>
          </w:p>
        </w:tc>
        <w:tc>
          <w:tcPr>
            <w:tcW w:w="1518" w:type="dxa"/>
          </w:tcPr>
          <w:p w:rsidR="00A7271F" w:rsidRPr="008F704F" w:rsidRDefault="00A7271F">
            <w:pPr>
              <w:jc w:val="center"/>
              <w:rPr>
                <w:sz w:val="16"/>
                <w:szCs w:val="16"/>
              </w:rPr>
            </w:pPr>
          </w:p>
        </w:tc>
      </w:tr>
    </w:tbl>
    <w:p w:rsidR="00A7271F" w:rsidRDefault="00A7271F" w:rsidP="003A69DA">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 w:rsidR="002E6425" w:rsidRDefault="002E6425"/>
    <w:p w:rsidR="002E6425" w:rsidRDefault="002E6425"/>
    <w:p w:rsidR="00BE35AC" w:rsidRDefault="00BE35AC">
      <w:pPr>
        <w:keepNext/>
        <w:ind w:left="11340"/>
        <w:jc w:val="left"/>
        <w:outlineLvl w:val="4"/>
        <w:rPr>
          <w:b/>
        </w:rPr>
      </w:pPr>
    </w:p>
    <w:p w:rsidR="002E6425" w:rsidRPr="0053364D" w:rsidRDefault="002E6425">
      <w:pPr>
        <w:keepNext/>
        <w:ind w:left="11340"/>
        <w:jc w:val="left"/>
        <w:outlineLvl w:val="4"/>
        <w:rPr>
          <w:b/>
        </w:rPr>
      </w:pPr>
      <w:r w:rsidRPr="003A69DA">
        <w:rPr>
          <w:b/>
        </w:rPr>
        <w:t>Приложение </w:t>
      </w:r>
      <w:r w:rsidR="00BE35AC" w:rsidRPr="003E081B">
        <w:rPr>
          <w:b/>
        </w:rPr>
        <w:t>2</w:t>
      </w:r>
      <w:r w:rsidRPr="0053364D">
        <w:rPr>
          <w:b/>
        </w:rPr>
        <w:br/>
        <w:t>к Анкете участника</w:t>
      </w:r>
    </w:p>
    <w:p w:rsidR="002E6425" w:rsidRDefault="002E6425">
      <w:pPr>
        <w:jc w:val="right"/>
        <w:rPr>
          <w:bCs/>
          <w:szCs w:val="24"/>
        </w:rPr>
      </w:pPr>
    </w:p>
    <w:p w:rsidR="00BE35AC" w:rsidRDefault="00BE35AC">
      <w:pPr>
        <w:jc w:val="right"/>
        <w:rPr>
          <w:bCs/>
          <w:szCs w:val="24"/>
        </w:rPr>
      </w:pPr>
    </w:p>
    <w:p w:rsidR="002E6425" w:rsidRPr="00D62BF4" w:rsidRDefault="002E6425">
      <w:pPr>
        <w:keepNext/>
        <w:spacing w:before="240" w:after="240"/>
        <w:jc w:val="center"/>
        <w:rPr>
          <w:b/>
          <w:caps/>
          <w:spacing w:val="40"/>
        </w:rPr>
      </w:pPr>
      <w:r>
        <w:rPr>
          <w:b/>
          <w:caps/>
          <w:spacing w:val="40"/>
        </w:rPr>
        <w:t>Справка о кредитных обязательствах</w:t>
      </w:r>
    </w:p>
    <w:p w:rsidR="00BE35AC" w:rsidRDefault="00BE35AC">
      <w:pPr>
        <w:keepNext/>
        <w:tabs>
          <w:tab w:val="right" w:pos="10205"/>
        </w:tabs>
      </w:pPr>
    </w:p>
    <w:p w:rsidR="00BE35AC" w:rsidRDefault="00BE35AC">
      <w:pPr>
        <w:keepNext/>
        <w:tabs>
          <w:tab w:val="right" w:pos="10205"/>
        </w:tabs>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31"/>
        <w:gridCol w:w="7339"/>
      </w:tblGrid>
      <w:tr w:rsidR="00BE35AC" w:rsidTr="00391952">
        <w:tc>
          <w:tcPr>
            <w:tcW w:w="7393" w:type="dxa"/>
          </w:tcPr>
          <w:p w:rsidR="00BE35AC" w:rsidRDefault="00BE35AC">
            <w:pPr>
              <w:keepNext/>
              <w:tabs>
                <w:tab w:val="right" w:pos="10205"/>
              </w:tabs>
            </w:pPr>
            <w:r>
              <w:t>Наименование процедуры закупки:</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BE35AC" w:rsidRDefault="00BE35AC">
            <w:pPr>
              <w:keepNext/>
              <w:tabs>
                <w:tab w:val="right" w:pos="10205"/>
              </w:tabs>
            </w:pPr>
            <w:r>
              <w:t>_________________________________________</w:t>
            </w:r>
          </w:p>
        </w:tc>
      </w:tr>
      <w:tr w:rsidR="00BE35AC" w:rsidTr="00391952">
        <w:tc>
          <w:tcPr>
            <w:tcW w:w="7393" w:type="dxa"/>
          </w:tcPr>
          <w:p w:rsidR="00BE35AC" w:rsidRDefault="00BE35AC" w:rsidP="003A69DA">
            <w:pPr>
              <w:keepNext/>
              <w:tabs>
                <w:tab w:val="right" w:pos="10205"/>
              </w:tabs>
            </w:pPr>
            <w:r>
              <w:t>Адрес места нахождения участника:</w:t>
            </w:r>
          </w:p>
        </w:tc>
        <w:tc>
          <w:tcPr>
            <w:tcW w:w="7393" w:type="dxa"/>
          </w:tcPr>
          <w:p w:rsidR="00BE35AC" w:rsidRDefault="00BE35AC">
            <w:pPr>
              <w:keepNext/>
              <w:tabs>
                <w:tab w:val="right" w:pos="10205"/>
              </w:tabs>
            </w:pPr>
            <w:r>
              <w:t>_________________________________________</w:t>
            </w:r>
          </w:p>
        </w:tc>
      </w:tr>
    </w:tbl>
    <w:p w:rsidR="00BE35AC" w:rsidRDefault="00BE35AC" w:rsidP="003A69DA">
      <w:pPr>
        <w:keepNext/>
        <w:tabs>
          <w:tab w:val="right" w:pos="10205"/>
        </w:tabs>
      </w:pPr>
    </w:p>
    <w:p w:rsidR="002E6425" w:rsidRDefault="002E6425">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2E6425" w:rsidRPr="00572767" w:rsidTr="00BE35AC">
        <w:trPr>
          <w:cantSplit/>
        </w:trPr>
        <w:tc>
          <w:tcPr>
            <w:tcW w:w="753" w:type="dxa"/>
            <w:shd w:val="clear" w:color="auto" w:fill="auto"/>
          </w:tcPr>
          <w:p w:rsidR="002E6425" w:rsidRPr="004F7CBE" w:rsidRDefault="002E6425">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2E6425" w:rsidRPr="004F7CBE" w:rsidRDefault="002E6425">
            <w:pPr>
              <w:keepNext/>
              <w:jc w:val="center"/>
              <w:rPr>
                <w:sz w:val="20"/>
                <w:szCs w:val="20"/>
              </w:rPr>
            </w:pPr>
            <w:r>
              <w:rPr>
                <w:sz w:val="20"/>
                <w:szCs w:val="20"/>
              </w:rPr>
              <w:t>Номер счета</w:t>
            </w:r>
          </w:p>
        </w:tc>
        <w:tc>
          <w:tcPr>
            <w:tcW w:w="2340" w:type="dxa"/>
            <w:shd w:val="clear" w:color="auto" w:fill="auto"/>
          </w:tcPr>
          <w:p w:rsidR="002E6425" w:rsidRPr="004F7CBE" w:rsidRDefault="002E6425">
            <w:pPr>
              <w:keepNext/>
              <w:jc w:val="center"/>
              <w:rPr>
                <w:sz w:val="20"/>
                <w:szCs w:val="20"/>
              </w:rPr>
            </w:pPr>
            <w:r>
              <w:rPr>
                <w:sz w:val="20"/>
                <w:szCs w:val="20"/>
              </w:rPr>
              <w:t>Дата открытия</w:t>
            </w:r>
          </w:p>
        </w:tc>
        <w:tc>
          <w:tcPr>
            <w:tcW w:w="2340" w:type="dxa"/>
            <w:shd w:val="clear" w:color="auto" w:fill="auto"/>
          </w:tcPr>
          <w:p w:rsidR="002E6425" w:rsidRPr="004F7CBE" w:rsidRDefault="002E6425">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2E6425" w:rsidRPr="004F7CBE" w:rsidRDefault="002E6425">
            <w:pPr>
              <w:keepNext/>
              <w:jc w:val="center"/>
              <w:rPr>
                <w:sz w:val="20"/>
                <w:szCs w:val="20"/>
              </w:rPr>
            </w:pPr>
            <w:r>
              <w:rPr>
                <w:sz w:val="20"/>
                <w:szCs w:val="20"/>
              </w:rPr>
              <w:t>Сумма кредита (валюта)</w:t>
            </w:r>
          </w:p>
        </w:tc>
        <w:tc>
          <w:tcPr>
            <w:tcW w:w="2340" w:type="dxa"/>
            <w:shd w:val="clear" w:color="auto" w:fill="auto"/>
          </w:tcPr>
          <w:p w:rsidR="002E6425" w:rsidRPr="004F7CBE" w:rsidRDefault="002E6425">
            <w:pPr>
              <w:keepNext/>
              <w:jc w:val="center"/>
              <w:rPr>
                <w:sz w:val="20"/>
                <w:szCs w:val="20"/>
              </w:rPr>
            </w:pPr>
            <w:r>
              <w:rPr>
                <w:sz w:val="20"/>
                <w:szCs w:val="20"/>
              </w:rPr>
              <w:t>Срок погашения кредита</w:t>
            </w:r>
          </w:p>
        </w:tc>
        <w:tc>
          <w:tcPr>
            <w:tcW w:w="2340" w:type="dxa"/>
            <w:shd w:val="clear" w:color="auto" w:fill="auto"/>
          </w:tcPr>
          <w:p w:rsidR="002E6425" w:rsidRPr="004F7CBE" w:rsidRDefault="002E6425">
            <w:pPr>
              <w:keepNext/>
              <w:jc w:val="center"/>
              <w:rPr>
                <w:sz w:val="20"/>
                <w:szCs w:val="20"/>
              </w:rPr>
            </w:pPr>
            <w:r>
              <w:rPr>
                <w:sz w:val="20"/>
                <w:szCs w:val="20"/>
              </w:rPr>
              <w:t xml:space="preserve">Обеспечение </w:t>
            </w: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034D5B" w:rsidRDefault="002E6425" w:rsidP="00415E99">
            <w:pPr>
              <w:pStyle w:val="ac"/>
              <w:numPr>
                <w:ilvl w:val="0"/>
                <w:numId w:val="8"/>
              </w:numPr>
              <w:spacing w:before="0"/>
              <w:ind w:left="0" w:firstLine="0"/>
              <w:jc w:val="center"/>
            </w:pP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r w:rsidR="002E6425" w:rsidRPr="00572767" w:rsidTr="00BE35AC">
        <w:trPr>
          <w:cantSplit/>
        </w:trPr>
        <w:tc>
          <w:tcPr>
            <w:tcW w:w="753" w:type="dxa"/>
            <w:shd w:val="clear" w:color="auto" w:fill="auto"/>
          </w:tcPr>
          <w:p w:rsidR="002E6425" w:rsidRPr="004F7CBE" w:rsidRDefault="002E6425" w:rsidP="003A69DA">
            <w:pPr>
              <w:jc w:val="center"/>
              <w:rPr>
                <w:sz w:val="20"/>
                <w:szCs w:val="20"/>
              </w:rPr>
            </w:pPr>
            <w:r w:rsidRPr="004F7CBE">
              <w:rPr>
                <w:sz w:val="20"/>
                <w:szCs w:val="20"/>
              </w:rPr>
              <w:t>…</w:t>
            </w:r>
          </w:p>
        </w:tc>
        <w:tc>
          <w:tcPr>
            <w:tcW w:w="2339"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c>
          <w:tcPr>
            <w:tcW w:w="2340" w:type="dxa"/>
            <w:shd w:val="clear" w:color="auto" w:fill="auto"/>
          </w:tcPr>
          <w:p w:rsidR="002E6425" w:rsidRPr="004F7CBE" w:rsidRDefault="002E6425">
            <w:pPr>
              <w:jc w:val="center"/>
              <w:rPr>
                <w:sz w:val="20"/>
                <w:szCs w:val="20"/>
              </w:rPr>
            </w:pPr>
          </w:p>
        </w:tc>
      </w:tr>
    </w:tbl>
    <w:p w:rsidR="00526274" w:rsidRDefault="00526274" w:rsidP="003A69DA">
      <w:pPr>
        <w:keepNext/>
        <w:tabs>
          <w:tab w:val="right" w:pos="10205"/>
        </w:tabs>
        <w:spacing w:before="240"/>
        <w:jc w:val="left"/>
      </w:pPr>
      <w:r>
        <w:t>_________________</w:t>
      </w:r>
      <w:r>
        <w:tab/>
        <w:t>___________________________</w:t>
      </w:r>
    </w:p>
    <w:p w:rsidR="00526274" w:rsidRPr="005F1C12" w:rsidRDefault="00526274">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526274" w:rsidRPr="005F1C12" w:rsidRDefault="00526274">
      <w:pPr>
        <w:tabs>
          <w:tab w:val="center" w:pos="1985"/>
        </w:tabs>
        <w:spacing w:before="0"/>
        <w:rPr>
          <w:sz w:val="20"/>
          <w:szCs w:val="20"/>
        </w:rPr>
      </w:pPr>
      <w:r>
        <w:rPr>
          <w:sz w:val="20"/>
          <w:szCs w:val="20"/>
        </w:rPr>
        <w:tab/>
      </w:r>
      <w:r w:rsidRPr="005F1C12">
        <w:rPr>
          <w:sz w:val="20"/>
          <w:szCs w:val="20"/>
        </w:rPr>
        <w:t>М.П.</w:t>
      </w:r>
    </w:p>
    <w:p w:rsidR="002E6425" w:rsidRDefault="002E6425">
      <w:pPr>
        <w:sectPr w:rsidR="002E6425" w:rsidSect="00A7271F">
          <w:pgSz w:w="16838" w:h="11906" w:orient="landscape"/>
          <w:pgMar w:top="1134" w:right="1134" w:bottom="567" w:left="1134" w:header="709" w:footer="709" w:gutter="0"/>
          <w:cols w:space="708"/>
          <w:docGrid w:linePitch="360"/>
        </w:sectPr>
      </w:pPr>
    </w:p>
    <w:p w:rsidR="00A7271F" w:rsidRPr="0053364D" w:rsidRDefault="00A7271F">
      <w:pPr>
        <w:keepNext/>
        <w:ind w:left="6804"/>
        <w:jc w:val="left"/>
        <w:outlineLvl w:val="4"/>
        <w:rPr>
          <w:b/>
        </w:rPr>
      </w:pPr>
      <w:r w:rsidRPr="003A69DA">
        <w:rPr>
          <w:b/>
        </w:rPr>
        <w:lastRenderedPageBreak/>
        <w:t>Приложение </w:t>
      </w:r>
      <w:r w:rsidR="00BE35AC" w:rsidRPr="003E081B">
        <w:rPr>
          <w:b/>
        </w:rPr>
        <w:t>3</w:t>
      </w:r>
      <w:r w:rsidRPr="003E081B">
        <w:rPr>
          <w:b/>
        </w:rPr>
        <w:br/>
        <w:t>к Анкете участника</w:t>
      </w:r>
    </w:p>
    <w:p w:rsidR="003E081B" w:rsidRDefault="003E081B">
      <w:pPr>
        <w:spacing w:before="240" w:after="240"/>
        <w:jc w:val="center"/>
        <w:rPr>
          <w:b/>
          <w:caps/>
          <w:spacing w:val="40"/>
        </w:rPr>
      </w:pPr>
    </w:p>
    <w:p w:rsidR="00A7271F" w:rsidRPr="008F704F" w:rsidRDefault="00A7271F">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A7271F" w:rsidRDefault="00A7271F">
      <w:pPr>
        <w:keepNext/>
      </w:pPr>
      <w:r>
        <w:t>Я, ___________________________________________________________________________,</w:t>
      </w:r>
    </w:p>
    <w:p w:rsidR="00A7271F" w:rsidRPr="008F704F" w:rsidRDefault="00A7271F">
      <w:pPr>
        <w:spacing w:before="0"/>
        <w:jc w:val="center"/>
        <w:rPr>
          <w:sz w:val="16"/>
          <w:szCs w:val="16"/>
        </w:rPr>
      </w:pPr>
      <w:r w:rsidRPr="008F704F">
        <w:rPr>
          <w:sz w:val="16"/>
          <w:szCs w:val="16"/>
        </w:rPr>
        <w:t>(полностью фамилия, имя, отчество)</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(дата, месяц, год и место рождения)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(идентификационный номер налогоплательщика (ИНН))</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A7271F" w:rsidRDefault="00A7271F">
      <w:pPr>
        <w:keepNext/>
      </w:pPr>
      <w:r>
        <w:t>_____________________________________________________________________________,</w:t>
      </w:r>
    </w:p>
    <w:p w:rsidR="00A7271F" w:rsidRPr="008F704F" w:rsidRDefault="00A7271F">
      <w:pPr>
        <w:spacing w:before="0"/>
        <w:jc w:val="center"/>
        <w:rPr>
          <w:sz w:val="16"/>
          <w:szCs w:val="16"/>
        </w:rPr>
      </w:pPr>
      <w:r w:rsidRPr="008F704F">
        <w:rPr>
          <w:sz w:val="16"/>
          <w:szCs w:val="16"/>
        </w:rPr>
        <w:t>(зарегистрированный по адресу)</w:t>
      </w:r>
    </w:p>
    <w:p w:rsidR="00A7271F" w:rsidRDefault="00A7271F">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BC037D" w:rsidRPr="00BC037D">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A7271F" w:rsidRDefault="00A7271F" w:rsidP="00415E99">
      <w:pPr>
        <w:pStyle w:val="ac"/>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896C0C">
        <w:t>,</w:t>
      </w:r>
      <w:r w:rsidR="00896C0C" w:rsidRPr="00896C0C">
        <w:t xml:space="preserve"> </w:t>
      </w:r>
      <w:r w:rsidR="00896C0C">
        <w:t>в том числе проверка кредитной истории</w:t>
      </w:r>
      <w:r>
        <w:t>;</w:t>
      </w:r>
    </w:p>
    <w:p w:rsidR="00A7271F" w:rsidRDefault="00A7271F" w:rsidP="00415E99">
      <w:pPr>
        <w:pStyle w:val="ac"/>
        <w:numPr>
          <w:ilvl w:val="5"/>
          <w:numId w:val="2"/>
        </w:numPr>
        <w:ind w:left="567"/>
      </w:pPr>
      <w:r>
        <w:t>иных охраняемых законом данных: ________________.</w:t>
      </w:r>
    </w:p>
    <w:p w:rsidR="00A7271F" w:rsidRPr="008F704F" w:rsidRDefault="00A7271F">
      <w:pPr>
        <w:tabs>
          <w:tab w:val="left" w:pos="5103"/>
        </w:tabs>
        <w:spacing w:before="0"/>
        <w:jc w:val="left"/>
        <w:rPr>
          <w:sz w:val="16"/>
          <w:szCs w:val="16"/>
        </w:rPr>
      </w:pPr>
      <w:r>
        <w:rPr>
          <w:sz w:val="16"/>
          <w:szCs w:val="16"/>
        </w:rPr>
        <w:tab/>
      </w:r>
      <w:r w:rsidRPr="008F704F">
        <w:rPr>
          <w:sz w:val="16"/>
          <w:szCs w:val="16"/>
        </w:rPr>
        <w:t>(указать каких)</w:t>
      </w:r>
    </w:p>
    <w:p w:rsidR="00A7271F" w:rsidRDefault="00A7271F" w:rsidP="0053364D">
      <w:pPr>
        <w:ind w:firstLine="567"/>
      </w:pPr>
      <w:r>
        <w:t xml:space="preserve">На сведения о персональных и иных охраняемых законом данных, поступивших </w:t>
      </w:r>
      <w:r w:rsidR="00BD4491">
        <w:t>в АН</w:t>
      </w:r>
      <w:r w:rsidR="00BC037D">
        <w:rPr>
          <w:sz w:val="24"/>
          <w:szCs w:val="24"/>
        </w:rPr>
        <w:t xml:space="preserve"> ДОО «Алмазик»</w:t>
      </w:r>
      <w:r w:rsidR="007B2D83">
        <w:t xml:space="preserve">, </w:t>
      </w:r>
      <w:r>
        <w:t>распространяются:</w:t>
      </w:r>
    </w:p>
    <w:p w:rsidR="00A7271F" w:rsidRDefault="00A7271F" w:rsidP="00415E99">
      <w:pPr>
        <w:pStyle w:val="ac"/>
        <w:numPr>
          <w:ilvl w:val="5"/>
          <w:numId w:val="2"/>
        </w:numPr>
        <w:ind w:left="567"/>
      </w:pPr>
      <w:r>
        <w:t>запрет на разглашение указанных сведений;</w:t>
      </w:r>
    </w:p>
    <w:p w:rsidR="00A7271F" w:rsidRDefault="00A7271F" w:rsidP="00415E99">
      <w:pPr>
        <w:pStyle w:val="ac"/>
        <w:numPr>
          <w:ilvl w:val="5"/>
          <w:numId w:val="2"/>
        </w:numPr>
        <w:ind w:left="567"/>
      </w:pPr>
      <w:r>
        <w:t>требования к специальному режиму хранения указанных сведений и доступа к ним;</w:t>
      </w:r>
    </w:p>
    <w:p w:rsidR="00A7271F" w:rsidRDefault="00A7271F" w:rsidP="00415E99">
      <w:pPr>
        <w:pStyle w:val="ac"/>
        <w:numPr>
          <w:ilvl w:val="5"/>
          <w:numId w:val="2"/>
        </w:numPr>
        <w:ind w:left="567"/>
      </w:pPr>
      <w:r>
        <w:t>ответственность за утрату документов, содержащих указанные сведения, или за разглашение таких сведений.</w:t>
      </w:r>
    </w:p>
    <w:p w:rsidR="00A7271F" w:rsidRDefault="00A7271F" w:rsidP="0053364D">
      <w:pPr>
        <w:ind w:firstLine="567"/>
      </w:pPr>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A7271F" w:rsidRDefault="00A7271F">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00526274">
        <w:rPr>
          <w:sz w:val="16"/>
          <w:szCs w:val="16"/>
        </w:rPr>
        <w:t xml:space="preserve">   </w:t>
      </w:r>
      <w:proofErr w:type="gramEnd"/>
      <w:r w:rsidR="00526274">
        <w:rPr>
          <w:sz w:val="16"/>
          <w:szCs w:val="16"/>
        </w:rPr>
        <w:t xml:space="preserve">     М.П.</w:t>
      </w:r>
      <w:r w:rsidRPr="005F1C12">
        <w:rPr>
          <w:sz w:val="16"/>
          <w:szCs w:val="16"/>
        </w:rPr>
        <w:tab/>
        <w:t>(</w:t>
      </w:r>
      <w:r>
        <w:rPr>
          <w:sz w:val="16"/>
          <w:szCs w:val="16"/>
        </w:rPr>
        <w:t>фамилия, имя, отчество подписавшего, должность)</w:t>
      </w:r>
    </w:p>
    <w:p w:rsidR="00A7271F" w:rsidRDefault="00A7271F">
      <w:pPr>
        <w:pBdr>
          <w:bottom w:val="single" w:sz="4" w:space="1" w:color="auto"/>
        </w:pBdr>
        <w:shd w:val="clear" w:color="auto" w:fill="D9D9D9" w:themeFill="background1" w:themeFillShade="D9"/>
        <w:spacing w:after="120"/>
        <w:jc w:val="center"/>
        <w:sectPr w:rsidR="00A7271F" w:rsidSect="00A7271F">
          <w:pgSz w:w="11906" w:h="16838"/>
          <w:pgMar w:top="1134" w:right="567" w:bottom="1134" w:left="1134" w:header="709" w:footer="709" w:gutter="0"/>
          <w:cols w:space="708"/>
          <w:docGrid w:linePitch="360"/>
        </w:sectPr>
      </w:pPr>
      <w:r>
        <w:t>окончание формы</w:t>
      </w:r>
    </w:p>
    <w:p w:rsidR="00A7271F" w:rsidRDefault="006A2D09">
      <w:pPr>
        <w:pStyle w:val="11"/>
      </w:pPr>
      <w:bookmarkStart w:id="298" w:name="_Toc94856555"/>
      <w:bookmarkStart w:id="299" w:name="_Ref445993705"/>
      <w:bookmarkStart w:id="300" w:name="_Toc469544577"/>
      <w:bookmarkStart w:id="301" w:name="_Ref445995249"/>
      <w:r>
        <w:lastRenderedPageBreak/>
        <w:t xml:space="preserve">Форма Декларации </w:t>
      </w:r>
      <w:r w:rsidR="00A7271F">
        <w:t>о соответствии критериям отнесения к субъектам малого и среднего предпринимательства</w:t>
      </w:r>
      <w:bookmarkEnd w:id="298"/>
      <w:r w:rsidR="00A7271F">
        <w:t xml:space="preserve"> </w:t>
      </w:r>
      <w:bookmarkEnd w:id="299"/>
      <w:bookmarkEnd w:id="300"/>
    </w:p>
    <w:p w:rsidR="0004342B" w:rsidRDefault="0004342B">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Pr>
          <w:b/>
        </w:rPr>
        <w:t xml:space="preserve"> </w:t>
      </w:r>
      <w:r w:rsidR="002F5CC9">
        <w:rPr>
          <w:b/>
        </w:rPr>
        <w:t>4</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Default="00A7271F">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A7271F" w:rsidRDefault="00A7271F">
      <w:pPr>
        <w:keepNext/>
        <w:tabs>
          <w:tab w:val="right" w:pos="10205"/>
        </w:tabs>
        <w:spacing w:before="360"/>
      </w:pPr>
      <w:r>
        <w:t>Подтверждаем, что</w:t>
      </w:r>
      <w:r>
        <w:tab/>
        <w:t>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A7271F" w:rsidRDefault="00A7271F">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A7271F" w:rsidRDefault="00A7271F">
      <w:pPr>
        <w:keepNext/>
      </w:pPr>
      <w:r>
        <w:t>______________________________________________________________________________</w:t>
      </w:r>
    </w:p>
    <w:p w:rsidR="00A7271F" w:rsidRPr="00003464" w:rsidRDefault="00A7271F">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A7271F" w:rsidRDefault="00A7271F">
      <w:pPr>
        <w:keepNext/>
      </w:pPr>
      <w:r>
        <w:t>предпринимательства, и сообщаем следующую информацию:</w:t>
      </w:r>
    </w:p>
    <w:p w:rsidR="00A7271F" w:rsidRDefault="00A7271F" w:rsidP="00415E99">
      <w:pPr>
        <w:pStyle w:val="ac"/>
        <w:numPr>
          <w:ilvl w:val="0"/>
          <w:numId w:val="20"/>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A7271F" w:rsidRDefault="00A7271F" w:rsidP="00415E99">
      <w:pPr>
        <w:pStyle w:val="ac"/>
        <w:numPr>
          <w:ilvl w:val="0"/>
          <w:numId w:val="20"/>
        </w:numPr>
        <w:tabs>
          <w:tab w:val="right" w:pos="10205"/>
        </w:tabs>
        <w:contextualSpacing/>
      </w:pPr>
      <w:r>
        <w:t xml:space="preserve">ИНН/КПП: </w:t>
      </w:r>
      <w:r>
        <w:tab/>
        <w:t>___________________________________________________________________;</w:t>
      </w:r>
    </w:p>
    <w:p w:rsidR="00A7271F" w:rsidRPr="00003464" w:rsidRDefault="00A7271F">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A7271F" w:rsidRDefault="00A7271F" w:rsidP="00415E99">
      <w:pPr>
        <w:pStyle w:val="ac"/>
        <w:numPr>
          <w:ilvl w:val="0"/>
          <w:numId w:val="20"/>
        </w:numPr>
        <w:tabs>
          <w:tab w:val="right" w:pos="10205"/>
        </w:tabs>
        <w:contextualSpacing/>
      </w:pPr>
      <w:r>
        <w:t>ОГРН: ___________________________________________________________________;</w:t>
      </w:r>
    </w:p>
    <w:p w:rsidR="00A7271F" w:rsidRDefault="00A7271F" w:rsidP="00415E99">
      <w:pPr>
        <w:pStyle w:val="ac"/>
        <w:numPr>
          <w:ilvl w:val="0"/>
          <w:numId w:val="20"/>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d"/>
        </w:rPr>
        <w:footnoteReference w:id="1"/>
      </w:r>
      <w:r>
        <w:t>:</w:t>
      </w:r>
    </w:p>
    <w:p w:rsidR="00A7271F" w:rsidRDefault="00A7271F">
      <w:pPr>
        <w:pStyle w:val="ac"/>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271F" w:rsidRPr="00337B95" w:rsidTr="00A7271F">
        <w:trPr>
          <w:cantSplit/>
          <w:tblHeader/>
        </w:trPr>
        <w:tc>
          <w:tcPr>
            <w:tcW w:w="567"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lastRenderedPageBreak/>
              <w:t>№ п/п</w:t>
            </w:r>
          </w:p>
        </w:tc>
        <w:tc>
          <w:tcPr>
            <w:tcW w:w="4649"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A7271F" w:rsidRPr="00337B95" w:rsidTr="00A7271F">
        <w:trPr>
          <w:cantSplit/>
          <w:tblHeader/>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r>
              <w:rPr>
                <w:rStyle w:val="afd"/>
                <w:rFonts w:eastAsiaTheme="minorEastAsia"/>
              </w:rPr>
              <w:footnoteReference w:id="2"/>
            </w:r>
          </w:p>
        </w:tc>
        <w:tc>
          <w:tcPr>
            <w:tcW w:w="4649"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5</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d"/>
                <w:rFonts w:eastAsiaTheme="minorEastAsia"/>
              </w:rPr>
              <w:footnoteReference w:id="3"/>
            </w:r>
            <w:r w:rsidRPr="00192AF6">
              <w:rPr>
                <w:rFonts w:eastAsiaTheme="minorEastAsia"/>
                <w:lang w:eastAsia="ru-RU"/>
              </w:rPr>
              <w:t>, процентов</w:t>
            </w:r>
          </w:p>
        </w:tc>
        <w:tc>
          <w:tcPr>
            <w:tcW w:w="3176" w:type="dxa"/>
            <w:gridSpan w:val="2"/>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Height w:val="654"/>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ind w:left="57"/>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Height w:val="425"/>
        </w:trPr>
        <w:tc>
          <w:tcPr>
            <w:tcW w:w="567" w:type="dxa"/>
            <w:vMerge w:val="restart"/>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A7271F" w:rsidRPr="00337B95" w:rsidTr="00A7271F">
        <w:trPr>
          <w:cantSplit/>
        </w:trPr>
        <w:tc>
          <w:tcPr>
            <w:tcW w:w="567" w:type="dxa"/>
            <w:vMerge/>
          </w:tcPr>
          <w:p w:rsidR="00A7271F" w:rsidRPr="00192AF6" w:rsidRDefault="00A7271F">
            <w:pPr>
              <w:autoSpaceDE w:val="0"/>
              <w:autoSpaceDN w:val="0"/>
              <w:spacing w:before="0"/>
              <w:jc w:val="center"/>
              <w:rPr>
                <w:rFonts w:eastAsiaTheme="minorEastAsia"/>
                <w:lang w:eastAsia="ru-RU"/>
              </w:rPr>
            </w:pPr>
          </w:p>
        </w:tc>
        <w:tc>
          <w:tcPr>
            <w:tcW w:w="4649" w:type="dxa"/>
            <w:vMerge/>
          </w:tcPr>
          <w:p w:rsidR="00A7271F" w:rsidRPr="00192AF6" w:rsidRDefault="00A7271F">
            <w:pPr>
              <w:autoSpaceDE w:val="0"/>
              <w:autoSpaceDN w:val="0"/>
              <w:spacing w:before="0"/>
              <w:jc w:val="left"/>
              <w:rPr>
                <w:rFonts w:eastAsiaTheme="minorEastAsia"/>
                <w:lang w:eastAsia="ru-RU"/>
              </w:rPr>
            </w:pPr>
          </w:p>
        </w:tc>
        <w:tc>
          <w:tcPr>
            <w:tcW w:w="1588" w:type="dxa"/>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A7271F" w:rsidRPr="00192AF6" w:rsidRDefault="00A7271F">
            <w:pPr>
              <w:autoSpaceDE w:val="0"/>
              <w:autoSpaceDN w:val="0"/>
              <w:spacing w:before="0"/>
              <w:jc w:val="left"/>
              <w:rPr>
                <w:rFonts w:eastAsiaTheme="minorEastAsia"/>
                <w:lang w:eastAsia="ru-RU"/>
              </w:rPr>
            </w:pPr>
          </w:p>
        </w:tc>
        <w:tc>
          <w:tcPr>
            <w:tcW w:w="1588" w:type="dxa"/>
            <w:vMerge/>
          </w:tcPr>
          <w:p w:rsidR="00A7271F" w:rsidRPr="00192AF6" w:rsidRDefault="00A7271F">
            <w:pPr>
              <w:autoSpaceDE w:val="0"/>
              <w:autoSpaceDN w:val="0"/>
              <w:spacing w:before="0"/>
              <w:ind w:left="57"/>
              <w:jc w:val="left"/>
              <w:rPr>
                <w:rFonts w:eastAsiaTheme="minorEastAsia"/>
                <w:lang w:eastAsia="ru-RU"/>
              </w:rPr>
            </w:pP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271F" w:rsidRPr="00192AF6" w:rsidRDefault="00A7271F">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271F" w:rsidRPr="00192AF6" w:rsidRDefault="00A7271F">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r w:rsidR="00A7271F" w:rsidRPr="00337B95" w:rsidTr="00A7271F">
        <w:trPr>
          <w:cantSplit/>
        </w:trPr>
        <w:tc>
          <w:tcPr>
            <w:tcW w:w="567" w:type="dxa"/>
          </w:tcPr>
          <w:p w:rsidR="00A7271F" w:rsidRPr="00192AF6" w:rsidRDefault="00A7271F" w:rsidP="003A69DA">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A7271F" w:rsidRPr="00192AF6" w:rsidRDefault="00A7271F">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A7271F" w:rsidRPr="00192AF6" w:rsidRDefault="00A7271F">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A7271F" w:rsidRDefault="00A7271F" w:rsidP="003A69DA">
      <w:pPr>
        <w:keepNext/>
        <w:tabs>
          <w:tab w:val="right" w:pos="10205"/>
        </w:tabs>
        <w:spacing w:before="240"/>
        <w:jc w:val="left"/>
      </w:pPr>
      <w:r>
        <w:rPr>
          <w:rFonts w:eastAsiaTheme="minorEastAsia"/>
          <w:sz w:val="24"/>
          <w:szCs w:val="24"/>
          <w:lang w:eastAsia="ru-RU"/>
        </w:rPr>
        <w:tab/>
      </w: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pPr>
      <w:r>
        <w:t>окончание формы</w:t>
      </w:r>
    </w:p>
    <w:p w:rsidR="00AE43F0" w:rsidRDefault="00AE43F0">
      <w:pPr>
        <w:pBdr>
          <w:bottom w:val="single" w:sz="4" w:space="1" w:color="auto"/>
        </w:pBdr>
        <w:shd w:val="clear" w:color="auto" w:fill="D9D9D9" w:themeFill="background1" w:themeFillShade="D9"/>
        <w:spacing w:after="120"/>
        <w:jc w:val="center"/>
        <w:sectPr w:rsidR="00AE43F0" w:rsidSect="00A7271F">
          <w:pgSz w:w="11906" w:h="16838"/>
          <w:pgMar w:top="1134" w:right="567" w:bottom="1134" w:left="1134" w:header="709" w:footer="709" w:gutter="0"/>
          <w:cols w:space="708"/>
          <w:docGrid w:linePitch="360"/>
        </w:sectPr>
      </w:pPr>
    </w:p>
    <w:p w:rsidR="00826831" w:rsidRDefault="00826831" w:rsidP="00826831">
      <w:pPr>
        <w:pStyle w:val="11"/>
      </w:pPr>
      <w:bookmarkStart w:id="302" w:name="_Toc94856556"/>
      <w:bookmarkStart w:id="303" w:name="_Ref465218701"/>
      <w:bookmarkStart w:id="304" w:name="_Toc469544578"/>
      <w:r>
        <w:lastRenderedPageBreak/>
        <w:t>Форма Плана распределения объемов по договору внутри коллективного участника</w:t>
      </w:r>
      <w:bookmarkEnd w:id="302"/>
      <w:r>
        <w:t xml:space="preserve"> </w:t>
      </w:r>
    </w:p>
    <w:p w:rsidR="00826831" w:rsidRDefault="00826831" w:rsidP="00826831">
      <w:pPr>
        <w:keepNext/>
        <w:pBdr>
          <w:top w:val="single" w:sz="4" w:space="1" w:color="auto"/>
        </w:pBdr>
        <w:shd w:val="clear" w:color="auto" w:fill="D9D9D9" w:themeFill="background1" w:themeFillShade="D9"/>
        <w:spacing w:after="120"/>
        <w:jc w:val="center"/>
      </w:pPr>
      <w:r w:rsidDel="006A2D09">
        <w:t xml:space="preserve"> </w:t>
      </w:r>
      <w:r>
        <w:t>начало формы</w:t>
      </w:r>
    </w:p>
    <w:p w:rsidR="00826831" w:rsidRPr="003A69DA" w:rsidRDefault="00826831" w:rsidP="00826831">
      <w:pPr>
        <w:pStyle w:val="a7"/>
        <w:keepNext/>
        <w:rPr>
          <w:b/>
        </w:rPr>
      </w:pPr>
      <w:r w:rsidRPr="00484CBD">
        <w:rPr>
          <w:b/>
        </w:rPr>
        <w:t xml:space="preserve">Приложение </w:t>
      </w:r>
      <w:r w:rsidR="002F5CC9">
        <w:rPr>
          <w:b/>
        </w:rPr>
        <w:t>5</w:t>
      </w:r>
      <w:r>
        <w:rPr>
          <w:b/>
        </w:rPr>
        <w:t xml:space="preserve"> </w:t>
      </w:r>
      <w:r w:rsidRPr="00484CBD">
        <w:rPr>
          <w:b/>
          <w:noProof/>
        </w:rPr>
        <w:t>к заявке</w:t>
      </w:r>
    </w:p>
    <w:p w:rsidR="00826831" w:rsidRDefault="00826831" w:rsidP="00826831">
      <w:pPr>
        <w:keepNext/>
      </w:pPr>
      <w:r>
        <w:t>от «____» ______________ 20____ года</w:t>
      </w:r>
    </w:p>
    <w:p w:rsidR="00826831" w:rsidRDefault="00826831" w:rsidP="00826831">
      <w:pPr>
        <w:keepNext/>
      </w:pPr>
      <w:r>
        <w:t>№ _______________________________</w:t>
      </w:r>
    </w:p>
    <w:p w:rsidR="00826831" w:rsidRPr="00D62BF4" w:rsidRDefault="00826831" w:rsidP="00826831">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826831" w:rsidRDefault="00826831" w:rsidP="00826831">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826831" w:rsidRDefault="00826831" w:rsidP="00826831">
      <w:pPr>
        <w:keepNext/>
        <w:tabs>
          <w:tab w:val="right" w:pos="10205"/>
        </w:tabs>
      </w:pPr>
      <w:r>
        <w:t>Номер извещения, присвоенный ЕИС (при наличии</w:t>
      </w:r>
      <w:proofErr w:type="gramStart"/>
      <w:r>
        <w:t>):</w:t>
      </w:r>
      <w:r>
        <w:tab/>
      </w:r>
      <w:proofErr w:type="gramEnd"/>
      <w:r>
        <w:t>____________</w:t>
      </w:r>
    </w:p>
    <w:p w:rsidR="00826831" w:rsidRDefault="00826831" w:rsidP="00826831">
      <w:pPr>
        <w:keepNext/>
        <w:tabs>
          <w:tab w:val="right" w:pos="10205"/>
        </w:tabs>
      </w:pPr>
      <w:r>
        <w:t xml:space="preserve">Наименование </w:t>
      </w:r>
      <w:proofErr w:type="gramStart"/>
      <w:r>
        <w:t>участника:</w:t>
      </w:r>
      <w:r>
        <w:tab/>
      </w:r>
      <w:proofErr w:type="gramEnd"/>
      <w:r>
        <w:t>____________________________________________________</w:t>
      </w:r>
    </w:p>
    <w:p w:rsidR="00826831" w:rsidRDefault="00826831" w:rsidP="00826831">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1"/>
        <w:gridCol w:w="2098"/>
        <w:gridCol w:w="3185"/>
        <w:gridCol w:w="1409"/>
        <w:gridCol w:w="1545"/>
        <w:gridCol w:w="3321"/>
        <w:gridCol w:w="2201"/>
      </w:tblGrid>
      <w:tr w:rsidR="00826831" w:rsidRPr="007A0E24" w:rsidTr="00555289">
        <w:tc>
          <w:tcPr>
            <w:tcW w:w="816" w:type="dxa"/>
            <w:vMerge w:val="restart"/>
          </w:tcPr>
          <w:p w:rsidR="00826831" w:rsidRPr="007A0E24" w:rsidRDefault="00826831"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826831" w:rsidRPr="007A0E24" w:rsidRDefault="00826831"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826831" w:rsidRPr="007A0E24" w:rsidRDefault="00826831" w:rsidP="00555289">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826831" w:rsidRPr="007A0E24" w:rsidRDefault="00826831" w:rsidP="00555289">
            <w:pPr>
              <w:keepNext/>
              <w:jc w:val="center"/>
              <w:rPr>
                <w:sz w:val="20"/>
                <w:szCs w:val="20"/>
              </w:rPr>
            </w:pPr>
            <w:r>
              <w:rPr>
                <w:sz w:val="20"/>
                <w:szCs w:val="20"/>
              </w:rPr>
              <w:t>Объем договора</w:t>
            </w:r>
          </w:p>
        </w:tc>
        <w:tc>
          <w:tcPr>
            <w:tcW w:w="3402" w:type="dxa"/>
            <w:vMerge w:val="restart"/>
          </w:tcPr>
          <w:p w:rsidR="00826831" w:rsidRPr="007A0E24" w:rsidRDefault="00826831"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826831" w:rsidRPr="007A0E24" w:rsidRDefault="00826831"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826831" w:rsidRPr="007A0E24" w:rsidTr="00555289">
        <w:tc>
          <w:tcPr>
            <w:tcW w:w="816" w:type="dxa"/>
            <w:vMerge/>
          </w:tcPr>
          <w:p w:rsidR="00826831" w:rsidRPr="007A0E24" w:rsidRDefault="00826831" w:rsidP="00415E99">
            <w:pPr>
              <w:pStyle w:val="ac"/>
              <w:keepNext/>
              <w:numPr>
                <w:ilvl w:val="0"/>
                <w:numId w:val="17"/>
              </w:numPr>
              <w:spacing w:before="0"/>
              <w:ind w:left="0"/>
              <w:jc w:val="center"/>
              <w:rPr>
                <w:sz w:val="20"/>
                <w:szCs w:val="20"/>
              </w:rPr>
            </w:pPr>
          </w:p>
        </w:tc>
        <w:tc>
          <w:tcPr>
            <w:tcW w:w="2127" w:type="dxa"/>
            <w:vMerge/>
          </w:tcPr>
          <w:p w:rsidR="00826831" w:rsidRPr="007A0E24" w:rsidRDefault="00826831" w:rsidP="00555289">
            <w:pPr>
              <w:keepNext/>
              <w:jc w:val="center"/>
              <w:rPr>
                <w:sz w:val="20"/>
                <w:szCs w:val="20"/>
              </w:rPr>
            </w:pPr>
          </w:p>
        </w:tc>
        <w:tc>
          <w:tcPr>
            <w:tcW w:w="3261" w:type="dxa"/>
            <w:vMerge/>
          </w:tcPr>
          <w:p w:rsidR="00826831" w:rsidRPr="007A0E24" w:rsidRDefault="00826831" w:rsidP="00555289">
            <w:pPr>
              <w:keepNext/>
              <w:jc w:val="center"/>
              <w:rPr>
                <w:sz w:val="20"/>
                <w:szCs w:val="20"/>
              </w:rPr>
            </w:pPr>
          </w:p>
        </w:tc>
        <w:tc>
          <w:tcPr>
            <w:tcW w:w="1417" w:type="dxa"/>
          </w:tcPr>
          <w:p w:rsidR="00826831" w:rsidRPr="007A0E24" w:rsidRDefault="00826831" w:rsidP="00555289">
            <w:pPr>
              <w:keepNext/>
              <w:jc w:val="center"/>
              <w:rPr>
                <w:sz w:val="20"/>
                <w:szCs w:val="20"/>
              </w:rPr>
            </w:pPr>
            <w:r>
              <w:rPr>
                <w:sz w:val="20"/>
                <w:szCs w:val="20"/>
              </w:rPr>
              <w:t>в денежном выражении, руб. с НДС</w:t>
            </w:r>
          </w:p>
        </w:tc>
        <w:tc>
          <w:tcPr>
            <w:tcW w:w="1559" w:type="dxa"/>
          </w:tcPr>
          <w:p w:rsidR="00826831" w:rsidRPr="007A0E24" w:rsidRDefault="00826831"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826831" w:rsidRPr="007A0E24" w:rsidRDefault="00826831" w:rsidP="00555289">
            <w:pPr>
              <w:keepNext/>
              <w:jc w:val="center"/>
              <w:rPr>
                <w:sz w:val="20"/>
                <w:szCs w:val="20"/>
              </w:rPr>
            </w:pPr>
          </w:p>
        </w:tc>
        <w:tc>
          <w:tcPr>
            <w:tcW w:w="2204" w:type="dxa"/>
            <w:vMerge/>
          </w:tcPr>
          <w:p w:rsidR="00826831" w:rsidRPr="007A0E24" w:rsidRDefault="00826831" w:rsidP="00555289">
            <w:pPr>
              <w:keepNext/>
              <w:jc w:val="cente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Default="00826831" w:rsidP="00555289">
            <w:pPr>
              <w:rPr>
                <w:sz w:val="20"/>
                <w:szCs w:val="20"/>
              </w:rPr>
            </w:pPr>
          </w:p>
        </w:tc>
        <w:tc>
          <w:tcPr>
            <w:tcW w:w="1559" w:type="dxa"/>
          </w:tcPr>
          <w:p w:rsidR="00826831"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415E99">
            <w:pPr>
              <w:pStyle w:val="ac"/>
              <w:numPr>
                <w:ilvl w:val="0"/>
                <w:numId w:val="13"/>
              </w:numPr>
              <w:spacing w:before="0"/>
              <w:ind w:left="0" w:firstLine="0"/>
              <w:jc w:val="center"/>
              <w:rPr>
                <w:sz w:val="20"/>
                <w:szCs w:val="20"/>
              </w:rPr>
            </w:pP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r w:rsidR="00826831" w:rsidRPr="007A0E24" w:rsidTr="00555289">
        <w:tc>
          <w:tcPr>
            <w:tcW w:w="816" w:type="dxa"/>
          </w:tcPr>
          <w:p w:rsidR="00826831" w:rsidRPr="007A0E24" w:rsidRDefault="00826831" w:rsidP="00555289">
            <w:pPr>
              <w:jc w:val="center"/>
              <w:rPr>
                <w:sz w:val="20"/>
                <w:szCs w:val="20"/>
              </w:rPr>
            </w:pPr>
            <w:r>
              <w:rPr>
                <w:sz w:val="20"/>
                <w:szCs w:val="20"/>
              </w:rPr>
              <w:t>…</w:t>
            </w:r>
          </w:p>
        </w:tc>
        <w:tc>
          <w:tcPr>
            <w:tcW w:w="2127" w:type="dxa"/>
          </w:tcPr>
          <w:p w:rsidR="00826831" w:rsidRPr="007A0E24" w:rsidRDefault="00826831" w:rsidP="00555289">
            <w:pPr>
              <w:rPr>
                <w:sz w:val="20"/>
                <w:szCs w:val="20"/>
              </w:rPr>
            </w:pPr>
          </w:p>
        </w:tc>
        <w:tc>
          <w:tcPr>
            <w:tcW w:w="3261" w:type="dxa"/>
          </w:tcPr>
          <w:p w:rsidR="00826831" w:rsidRPr="007A0E24" w:rsidRDefault="00826831" w:rsidP="00555289">
            <w:pPr>
              <w:rPr>
                <w:sz w:val="20"/>
                <w:szCs w:val="20"/>
              </w:rPr>
            </w:pPr>
          </w:p>
        </w:tc>
        <w:tc>
          <w:tcPr>
            <w:tcW w:w="1417" w:type="dxa"/>
          </w:tcPr>
          <w:p w:rsidR="00826831" w:rsidRPr="007A0E24" w:rsidRDefault="00826831" w:rsidP="00555289">
            <w:pPr>
              <w:rPr>
                <w:sz w:val="20"/>
                <w:szCs w:val="20"/>
              </w:rPr>
            </w:pPr>
          </w:p>
        </w:tc>
        <w:tc>
          <w:tcPr>
            <w:tcW w:w="1559" w:type="dxa"/>
          </w:tcPr>
          <w:p w:rsidR="00826831" w:rsidRPr="007A0E24" w:rsidRDefault="00826831" w:rsidP="00555289">
            <w:pPr>
              <w:rPr>
                <w:sz w:val="20"/>
                <w:szCs w:val="20"/>
              </w:rPr>
            </w:pPr>
          </w:p>
        </w:tc>
        <w:tc>
          <w:tcPr>
            <w:tcW w:w="3402" w:type="dxa"/>
          </w:tcPr>
          <w:p w:rsidR="00826831" w:rsidRPr="007A0E24" w:rsidRDefault="00826831" w:rsidP="00555289">
            <w:pPr>
              <w:rPr>
                <w:sz w:val="20"/>
                <w:szCs w:val="20"/>
              </w:rPr>
            </w:pPr>
          </w:p>
        </w:tc>
        <w:tc>
          <w:tcPr>
            <w:tcW w:w="2204" w:type="dxa"/>
          </w:tcPr>
          <w:p w:rsidR="00826831" w:rsidRPr="007A0E24" w:rsidRDefault="00826831" w:rsidP="00555289">
            <w:pPr>
              <w:rPr>
                <w:sz w:val="20"/>
                <w:szCs w:val="20"/>
              </w:rPr>
            </w:pPr>
          </w:p>
        </w:tc>
      </w:tr>
    </w:tbl>
    <w:p w:rsidR="00826831" w:rsidRDefault="00826831" w:rsidP="00826831">
      <w:pPr>
        <w:keepNext/>
        <w:tabs>
          <w:tab w:val="right" w:pos="10205"/>
        </w:tabs>
        <w:spacing w:before="240"/>
        <w:jc w:val="left"/>
      </w:pPr>
      <w:r>
        <w:t>_________________</w:t>
      </w:r>
      <w:r>
        <w:tab/>
        <w:t>___________________________</w:t>
      </w:r>
    </w:p>
    <w:p w:rsidR="00826831" w:rsidRPr="005F1C12" w:rsidRDefault="00826831" w:rsidP="00826831">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826831" w:rsidRPr="005F1C12" w:rsidRDefault="00826831" w:rsidP="00826831">
      <w:pPr>
        <w:tabs>
          <w:tab w:val="center" w:pos="1985"/>
        </w:tabs>
        <w:spacing w:before="0"/>
        <w:rPr>
          <w:sz w:val="20"/>
          <w:szCs w:val="20"/>
        </w:rPr>
      </w:pPr>
      <w:r>
        <w:rPr>
          <w:sz w:val="20"/>
          <w:szCs w:val="20"/>
        </w:rPr>
        <w:tab/>
      </w:r>
      <w:r w:rsidRPr="005F1C12">
        <w:rPr>
          <w:sz w:val="20"/>
          <w:szCs w:val="20"/>
        </w:rPr>
        <w:t>М.П.</w:t>
      </w:r>
    </w:p>
    <w:p w:rsidR="00826831" w:rsidRDefault="00826831" w:rsidP="00826831">
      <w:pPr>
        <w:pBdr>
          <w:bottom w:val="single" w:sz="4" w:space="1" w:color="auto"/>
        </w:pBdr>
        <w:shd w:val="clear" w:color="auto" w:fill="D9D9D9" w:themeFill="background1" w:themeFillShade="D9"/>
        <w:spacing w:after="120"/>
        <w:jc w:val="center"/>
      </w:pPr>
      <w:r>
        <w:lastRenderedPageBreak/>
        <w:t>окончание формы</w:t>
      </w:r>
    </w:p>
    <w:p w:rsidR="00DB4A83" w:rsidRDefault="00DB4A83" w:rsidP="00826831">
      <w:pPr>
        <w:pBdr>
          <w:bottom w:val="single" w:sz="4" w:space="1" w:color="auto"/>
        </w:pBdr>
        <w:shd w:val="clear" w:color="auto" w:fill="D9D9D9" w:themeFill="background1" w:themeFillShade="D9"/>
        <w:spacing w:after="120"/>
        <w:jc w:val="center"/>
        <w:sectPr w:rsidR="00DB4A83" w:rsidSect="00A7271F">
          <w:pgSz w:w="16838" w:h="11906" w:orient="landscape"/>
          <w:pgMar w:top="1134" w:right="1134" w:bottom="567" w:left="1134" w:header="709" w:footer="709" w:gutter="0"/>
          <w:cols w:space="708"/>
          <w:docGrid w:linePitch="360"/>
        </w:sectPr>
      </w:pPr>
    </w:p>
    <w:p w:rsidR="006854C3" w:rsidRPr="0053364D" w:rsidRDefault="001D5CCD" w:rsidP="0053364D">
      <w:pPr>
        <w:pStyle w:val="11"/>
        <w:numPr>
          <w:ilvl w:val="0"/>
          <w:numId w:val="0"/>
        </w:numPr>
        <w:ind w:left="284"/>
        <w:rPr>
          <w:b w:val="0"/>
        </w:rPr>
      </w:pPr>
      <w:bookmarkStart w:id="305" w:name="_Toc94856557"/>
      <w:r w:rsidRPr="0053364D">
        <w:rPr>
          <w:b w:val="0"/>
          <w:highlight w:val="yellow"/>
        </w:rPr>
        <w:lastRenderedPageBreak/>
        <w:t>[</w:t>
      </w:r>
      <w:r w:rsidR="00967BA3" w:rsidRPr="0053364D">
        <w:rPr>
          <w:b w:val="0"/>
          <w:highlight w:val="yellow"/>
        </w:rPr>
        <w:t>П</w:t>
      </w:r>
      <w:r w:rsidR="006854C3" w:rsidRPr="0053364D">
        <w:rPr>
          <w:b w:val="0"/>
          <w:highlight w:val="yellow"/>
        </w:rPr>
        <w:t xml:space="preserve">риложенные образцы </w:t>
      </w:r>
      <w:r w:rsidR="00967BA3" w:rsidRPr="0053364D">
        <w:rPr>
          <w:b w:val="0"/>
          <w:highlight w:val="yellow"/>
        </w:rPr>
        <w:t xml:space="preserve">дополнительных </w:t>
      </w:r>
      <w:r w:rsidR="006854C3" w:rsidRPr="0053364D">
        <w:rPr>
          <w:b w:val="0"/>
          <w:highlight w:val="yellow"/>
        </w:rPr>
        <w:t xml:space="preserve">документов </w:t>
      </w:r>
      <w:r w:rsidR="00983063" w:rsidRPr="0053364D">
        <w:rPr>
          <w:b w:val="0"/>
          <w:highlight w:val="yellow"/>
        </w:rPr>
        <w:t>(</w:t>
      </w:r>
      <w:r w:rsidR="006854C3" w:rsidRPr="0053364D">
        <w:rPr>
          <w:b w:val="0"/>
          <w:highlight w:val="yellow"/>
        </w:rPr>
        <w:t xml:space="preserve">8.8. </w:t>
      </w:r>
      <w:r w:rsidR="00983063" w:rsidRPr="0053364D">
        <w:rPr>
          <w:b w:val="0"/>
          <w:highlight w:val="yellow"/>
        </w:rPr>
        <w:t>–</w:t>
      </w:r>
      <w:r w:rsidR="006854C3" w:rsidRPr="0053364D">
        <w:rPr>
          <w:b w:val="0"/>
          <w:highlight w:val="yellow"/>
        </w:rPr>
        <w:t xml:space="preserve"> </w:t>
      </w:r>
      <w:r w:rsidRPr="001D5CCD">
        <w:rPr>
          <w:b w:val="0"/>
          <w:highlight w:val="yellow"/>
        </w:rPr>
        <w:t>8.1</w:t>
      </w:r>
      <w:r>
        <w:rPr>
          <w:b w:val="0"/>
          <w:highlight w:val="yellow"/>
        </w:rPr>
        <w:t>4</w:t>
      </w:r>
      <w:r w:rsidR="00983063" w:rsidRPr="0053364D">
        <w:rPr>
          <w:b w:val="0"/>
          <w:highlight w:val="yellow"/>
        </w:rPr>
        <w:t>)</w:t>
      </w:r>
      <w:r w:rsidR="006854C3" w:rsidRPr="0053364D">
        <w:rPr>
          <w:b w:val="0"/>
          <w:highlight w:val="yellow"/>
        </w:rPr>
        <w:t xml:space="preserve"> заполняются в случае наличия их в перечне документов Информационной карты (п.1.2.29)</w:t>
      </w:r>
      <w:r w:rsidRPr="0053364D">
        <w:rPr>
          <w:b w:val="0"/>
          <w:highlight w:val="yellow"/>
        </w:rPr>
        <w:t>]</w:t>
      </w:r>
      <w:r w:rsidR="006854C3" w:rsidRPr="0053364D">
        <w:rPr>
          <w:b w:val="0"/>
          <w:highlight w:val="yellow"/>
        </w:rPr>
        <w:t>.</w:t>
      </w:r>
      <w:bookmarkEnd w:id="305"/>
    </w:p>
    <w:p w:rsidR="00B57EFE" w:rsidRPr="0053364D" w:rsidRDefault="00B57EFE" w:rsidP="00B57EFE">
      <w:pPr>
        <w:pStyle w:val="11"/>
        <w:rPr>
          <w:b w:val="0"/>
        </w:rPr>
      </w:pPr>
      <w:bookmarkStart w:id="306" w:name="_Toc94856558"/>
      <w:r>
        <w:t>Форма Графика исполнения договора</w:t>
      </w:r>
      <w:r w:rsidR="006854C3">
        <w:rPr>
          <w:b w:val="0"/>
        </w:rPr>
        <w:t>.</w:t>
      </w:r>
      <w:bookmarkEnd w:id="306"/>
    </w:p>
    <w:p w:rsidR="00B57EFE" w:rsidRDefault="00B57EFE" w:rsidP="00B57EFE">
      <w:pPr>
        <w:pStyle w:val="11"/>
        <w:numPr>
          <w:ilvl w:val="0"/>
          <w:numId w:val="0"/>
        </w:numPr>
        <w:ind w:left="1134"/>
      </w:pPr>
    </w:p>
    <w:p w:rsidR="00B57EFE" w:rsidRDefault="00B57EFE" w:rsidP="00B57EFE">
      <w:pPr>
        <w:keepNext/>
        <w:pBdr>
          <w:top w:val="single" w:sz="4" w:space="1" w:color="auto"/>
        </w:pBdr>
        <w:shd w:val="clear" w:color="auto" w:fill="D9D9D9" w:themeFill="background1" w:themeFillShade="D9"/>
        <w:spacing w:after="120"/>
        <w:jc w:val="center"/>
      </w:pPr>
      <w:r>
        <w:t>начало формы</w:t>
      </w:r>
    </w:p>
    <w:p w:rsidR="00B57EFE" w:rsidRPr="003A69DA" w:rsidRDefault="00B57EFE" w:rsidP="00B57EFE">
      <w:pPr>
        <w:pStyle w:val="a7"/>
        <w:keepNext/>
        <w:rPr>
          <w:b/>
        </w:rPr>
      </w:pPr>
      <w:r w:rsidRPr="00484CBD">
        <w:rPr>
          <w:b/>
        </w:rPr>
        <w:t xml:space="preserve">Приложение </w:t>
      </w:r>
      <w:r w:rsidR="007908EC">
        <w:rPr>
          <w:b/>
        </w:rPr>
        <w:t>6</w:t>
      </w:r>
      <w:r>
        <w:rPr>
          <w:b/>
        </w:rPr>
        <w:t xml:space="preserve"> </w:t>
      </w:r>
      <w:r w:rsidRPr="00484CBD">
        <w:rPr>
          <w:b/>
          <w:noProof/>
        </w:rPr>
        <w:t>к заявке</w:t>
      </w:r>
    </w:p>
    <w:p w:rsidR="00B57EFE" w:rsidRDefault="00B57EFE" w:rsidP="00B57EFE">
      <w:pPr>
        <w:keepNext/>
      </w:pPr>
      <w:r>
        <w:t>от «____» ______________ 20____ года</w:t>
      </w:r>
    </w:p>
    <w:p w:rsidR="00B57EFE" w:rsidRDefault="00B57EFE" w:rsidP="00B57EFE">
      <w:pPr>
        <w:keepNext/>
      </w:pPr>
      <w:r>
        <w:t>№ _______________________________</w:t>
      </w:r>
    </w:p>
    <w:p w:rsidR="00B57EFE" w:rsidRPr="00D62BF4" w:rsidRDefault="00B57EFE" w:rsidP="00B57EFE">
      <w:pPr>
        <w:keepNext/>
        <w:spacing w:before="240" w:after="240"/>
        <w:jc w:val="center"/>
        <w:rPr>
          <w:b/>
          <w:caps/>
          <w:spacing w:val="40"/>
        </w:rPr>
      </w:pPr>
      <w:r>
        <w:rPr>
          <w:b/>
          <w:caps/>
          <w:spacing w:val="40"/>
        </w:rPr>
        <w:t>График исполнения договора</w:t>
      </w:r>
    </w:p>
    <w:p w:rsidR="00B57EFE" w:rsidRDefault="00B57EFE" w:rsidP="00B57EFE">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57EFE" w:rsidRDefault="00B57EFE" w:rsidP="00B57EFE">
      <w:pPr>
        <w:keepNext/>
        <w:tabs>
          <w:tab w:val="right" w:pos="10205"/>
        </w:tabs>
      </w:pPr>
      <w:r>
        <w:t>Номер извещения, присвоенный ЕИС (при наличии</w:t>
      </w:r>
      <w:proofErr w:type="gramStart"/>
      <w:r>
        <w:t>):</w:t>
      </w:r>
      <w:r>
        <w:tab/>
      </w:r>
      <w:proofErr w:type="gramEnd"/>
      <w:r>
        <w:t>____________</w:t>
      </w:r>
    </w:p>
    <w:p w:rsidR="00B57EFE" w:rsidRDefault="00B57EFE" w:rsidP="00B57EFE">
      <w:pPr>
        <w:keepNext/>
        <w:tabs>
          <w:tab w:val="right" w:pos="10205"/>
        </w:tabs>
      </w:pPr>
      <w:r>
        <w:t xml:space="preserve">Наименование </w:t>
      </w:r>
      <w:proofErr w:type="gramStart"/>
      <w:r>
        <w:t>участника:</w:t>
      </w:r>
      <w:r>
        <w:tab/>
      </w:r>
      <w:proofErr w:type="gramEnd"/>
      <w:r>
        <w:t>____________________________________________________</w:t>
      </w:r>
    </w:p>
    <w:p w:rsidR="00B57EFE" w:rsidRDefault="00B57EFE" w:rsidP="00B57EFE">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57EFE" w:rsidRDefault="00B57EFE" w:rsidP="00B57EFE">
      <w:r w:rsidRPr="0053364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sidR="001F5688">
        <w:rPr>
          <w:i/>
          <w:highlight w:val="lightGray"/>
        </w:rPr>
        <w:t xml:space="preserve"> </w:t>
      </w:r>
      <w:r w:rsidR="001F5688" w:rsidRPr="0053364D">
        <w:rPr>
          <w:i/>
          <w:highlight w:val="lightGray"/>
        </w:rPr>
        <w:t>(раздел 1.2)</w:t>
      </w:r>
      <w:r w:rsidRPr="0053364D">
        <w:rPr>
          <w:i/>
          <w:highlight w:val="lightGray"/>
        </w:rPr>
        <w:t>]</w:t>
      </w:r>
    </w:p>
    <w:p w:rsidR="00B57EFE" w:rsidRDefault="00B57EFE" w:rsidP="00B57EFE">
      <w:pPr>
        <w:keepNext/>
        <w:tabs>
          <w:tab w:val="right" w:pos="10205"/>
        </w:tabs>
        <w:spacing w:before="240"/>
        <w:jc w:val="left"/>
      </w:pPr>
      <w:r>
        <w:t>_________________</w:t>
      </w:r>
      <w:r>
        <w:tab/>
        <w:t>___________________________</w:t>
      </w:r>
    </w:p>
    <w:p w:rsidR="00B57EFE" w:rsidRPr="005F1C12" w:rsidRDefault="00B57EFE" w:rsidP="00B57EFE">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57EFE" w:rsidRDefault="00B57EFE" w:rsidP="00B57EFE">
      <w:pPr>
        <w:tabs>
          <w:tab w:val="center" w:pos="1985"/>
        </w:tabs>
        <w:spacing w:before="0"/>
        <w:rPr>
          <w:sz w:val="20"/>
          <w:szCs w:val="20"/>
        </w:rPr>
      </w:pPr>
      <w:r>
        <w:rPr>
          <w:sz w:val="20"/>
          <w:szCs w:val="20"/>
        </w:rPr>
        <w:tab/>
      </w:r>
      <w:r w:rsidRPr="005F1C12">
        <w:rPr>
          <w:sz w:val="20"/>
          <w:szCs w:val="20"/>
        </w:rPr>
        <w:t>М.П.</w:t>
      </w:r>
    </w:p>
    <w:p w:rsidR="00B57EFE" w:rsidRDefault="00B57EFE" w:rsidP="00B57EFE">
      <w:pPr>
        <w:tabs>
          <w:tab w:val="center" w:pos="1985"/>
        </w:tabs>
        <w:spacing w:before="0"/>
        <w:rPr>
          <w:sz w:val="20"/>
          <w:szCs w:val="20"/>
        </w:rPr>
      </w:pPr>
    </w:p>
    <w:p w:rsidR="00B57EFE" w:rsidRPr="005F1C12" w:rsidRDefault="00B57EFE" w:rsidP="00B57EFE">
      <w:pPr>
        <w:tabs>
          <w:tab w:val="center" w:pos="1985"/>
        </w:tabs>
        <w:spacing w:before="0"/>
        <w:rPr>
          <w:sz w:val="20"/>
          <w:szCs w:val="20"/>
        </w:rPr>
      </w:pPr>
    </w:p>
    <w:p w:rsidR="00B57EFE" w:rsidRDefault="00B57EFE" w:rsidP="0053364D">
      <w:pPr>
        <w:pBdr>
          <w:bottom w:val="single" w:sz="4" w:space="1" w:color="auto"/>
        </w:pBdr>
        <w:shd w:val="clear" w:color="auto" w:fill="D9D9D9" w:themeFill="background1" w:themeFillShade="D9"/>
        <w:spacing w:after="120"/>
        <w:jc w:val="center"/>
        <w:rPr>
          <w:b/>
        </w:rPr>
      </w:pPr>
      <w:r>
        <w:t>окончание формы</w:t>
      </w:r>
      <w:r>
        <w:br w:type="page"/>
      </w:r>
    </w:p>
    <w:p w:rsidR="00A7271F" w:rsidRDefault="006A2D09" w:rsidP="0053364D">
      <w:pPr>
        <w:pStyle w:val="11"/>
      </w:pPr>
      <w:bookmarkStart w:id="307" w:name="_Toc94856559"/>
      <w:r>
        <w:lastRenderedPageBreak/>
        <w:t xml:space="preserve">Форма </w:t>
      </w:r>
      <w:r w:rsidR="00A7271F">
        <w:t>Справк</w:t>
      </w:r>
      <w:r>
        <w:t>и</w:t>
      </w:r>
      <w:r w:rsidR="00A7271F">
        <w:t xml:space="preserve"> об опыте</w:t>
      </w:r>
      <w:bookmarkEnd w:id="307"/>
      <w:r w:rsidR="00A7271F">
        <w:t xml:space="preserve"> </w:t>
      </w:r>
      <w:bookmarkEnd w:id="301"/>
      <w:bookmarkEnd w:id="303"/>
      <w:bookmarkEnd w:id="304"/>
    </w:p>
    <w:p w:rsidR="00A7271F" w:rsidRDefault="00A7271F">
      <w:pPr>
        <w:keepNext/>
        <w:pBdr>
          <w:top w:val="single" w:sz="4" w:space="1" w:color="auto"/>
        </w:pBdr>
        <w:shd w:val="clear" w:color="auto" w:fill="D9D9D9" w:themeFill="background1" w:themeFillShade="D9"/>
        <w:spacing w:after="120"/>
        <w:jc w:val="center"/>
      </w:pPr>
      <w:r>
        <w:t>начало формы</w:t>
      </w:r>
    </w:p>
    <w:p w:rsidR="00A7271F" w:rsidRPr="003A69DA" w:rsidRDefault="00A7271F">
      <w:pPr>
        <w:pStyle w:val="a7"/>
        <w:keepNext/>
        <w:rPr>
          <w:b/>
        </w:rPr>
      </w:pPr>
      <w:r w:rsidRPr="0053364D">
        <w:rPr>
          <w:b/>
        </w:rPr>
        <w:t>Приложение</w:t>
      </w:r>
      <w:r w:rsidR="006A2D09" w:rsidRPr="0053364D">
        <w:rPr>
          <w:b/>
        </w:rPr>
        <w:t xml:space="preserve"> </w:t>
      </w:r>
      <w:r w:rsidR="007908EC">
        <w:rPr>
          <w:b/>
        </w:rPr>
        <w:t>7</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об опыте</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704"/>
        <w:gridCol w:w="1153"/>
        <w:gridCol w:w="1996"/>
        <w:gridCol w:w="2019"/>
        <w:gridCol w:w="2019"/>
        <w:gridCol w:w="1597"/>
        <w:gridCol w:w="2029"/>
        <w:gridCol w:w="1597"/>
        <w:gridCol w:w="1446"/>
      </w:tblGrid>
      <w:tr w:rsidR="00A7271F" w:rsidRPr="00572767" w:rsidTr="00A7271F">
        <w:trPr>
          <w:cantSplit/>
        </w:trPr>
        <w:tc>
          <w:tcPr>
            <w:tcW w:w="786" w:type="dxa"/>
            <w:vMerge w:val="restart"/>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1165" w:type="dxa"/>
            <w:vMerge w:val="restart"/>
          </w:tcPr>
          <w:p w:rsidR="00A7271F" w:rsidRPr="00572767" w:rsidRDefault="00A7271F">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A7271F" w:rsidRPr="00572767" w:rsidRDefault="00A7271F">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A7271F" w:rsidRPr="00572767" w:rsidRDefault="00A7271F">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A7271F" w:rsidRPr="00572767" w:rsidRDefault="00A7271F">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A7271F" w:rsidRPr="00572767" w:rsidRDefault="00A7271F">
            <w:pPr>
              <w:keepNext/>
              <w:jc w:val="center"/>
              <w:rPr>
                <w:sz w:val="20"/>
                <w:szCs w:val="20"/>
              </w:rPr>
            </w:pPr>
            <w:r w:rsidRPr="00572767">
              <w:rPr>
                <w:sz w:val="20"/>
                <w:szCs w:val="20"/>
              </w:rPr>
              <w:t>Стоимость по договору</w:t>
            </w:r>
          </w:p>
        </w:tc>
        <w:tc>
          <w:tcPr>
            <w:tcW w:w="1417" w:type="dxa"/>
            <w:vMerge w:val="restart"/>
          </w:tcPr>
          <w:p w:rsidR="00A7271F" w:rsidRPr="00572767" w:rsidRDefault="00A7271F">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A7271F" w:rsidRPr="00572767" w:rsidRDefault="00A7271F">
            <w:pPr>
              <w:keepNext/>
              <w:jc w:val="center"/>
              <w:rPr>
                <w:sz w:val="20"/>
                <w:szCs w:val="20"/>
              </w:rPr>
            </w:pPr>
            <w:r w:rsidRPr="00572767">
              <w:rPr>
                <w:sz w:val="20"/>
                <w:szCs w:val="20"/>
              </w:rPr>
              <w:t>Сведения о рекламациях по договору</w:t>
            </w:r>
          </w:p>
        </w:tc>
      </w:tr>
      <w:tr w:rsidR="00A7271F" w:rsidRPr="00572767" w:rsidTr="00A7271F">
        <w:trPr>
          <w:cantSplit/>
        </w:trPr>
        <w:tc>
          <w:tcPr>
            <w:tcW w:w="786" w:type="dxa"/>
            <w:vMerge/>
          </w:tcPr>
          <w:p w:rsidR="00A7271F" w:rsidRPr="00572767" w:rsidRDefault="00A7271F">
            <w:pPr>
              <w:rPr>
                <w:sz w:val="20"/>
                <w:szCs w:val="20"/>
              </w:rPr>
            </w:pPr>
          </w:p>
        </w:tc>
        <w:tc>
          <w:tcPr>
            <w:tcW w:w="1165" w:type="dxa"/>
            <w:vMerge/>
          </w:tcPr>
          <w:p w:rsidR="00A7271F" w:rsidRPr="00572767" w:rsidRDefault="00A7271F">
            <w:pPr>
              <w:rPr>
                <w:sz w:val="20"/>
                <w:szCs w:val="20"/>
              </w:rPr>
            </w:pPr>
          </w:p>
        </w:tc>
        <w:tc>
          <w:tcPr>
            <w:tcW w:w="2173"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2174" w:type="dxa"/>
            <w:vMerge/>
          </w:tcPr>
          <w:p w:rsidR="00A7271F" w:rsidRPr="00572767" w:rsidRDefault="00A7271F">
            <w:pPr>
              <w:rPr>
                <w:sz w:val="20"/>
                <w:szCs w:val="20"/>
              </w:rPr>
            </w:pPr>
          </w:p>
        </w:tc>
        <w:tc>
          <w:tcPr>
            <w:tcW w:w="1275" w:type="dxa"/>
          </w:tcPr>
          <w:p w:rsidR="00A7271F" w:rsidRPr="00572767" w:rsidRDefault="00A7271F">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A7271F" w:rsidRPr="00572767" w:rsidRDefault="00A7271F">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A7271F" w:rsidRPr="00572767" w:rsidRDefault="00A7271F">
            <w:pPr>
              <w:rPr>
                <w:sz w:val="20"/>
                <w:szCs w:val="20"/>
              </w:rPr>
            </w:pPr>
          </w:p>
        </w:tc>
        <w:tc>
          <w:tcPr>
            <w:tcW w:w="1495" w:type="dxa"/>
            <w:vMerge/>
          </w:tcPr>
          <w:p w:rsidR="00A7271F" w:rsidRPr="00572767" w:rsidRDefault="00A7271F">
            <w:pPr>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415E99">
            <w:pPr>
              <w:pStyle w:val="ac"/>
              <w:numPr>
                <w:ilvl w:val="0"/>
                <w:numId w:val="7"/>
              </w:numPr>
              <w:spacing w:before="0"/>
              <w:ind w:left="0" w:firstLine="0"/>
              <w:jc w:val="center"/>
              <w:rPr>
                <w:sz w:val="20"/>
                <w:szCs w:val="20"/>
              </w:rPr>
            </w:pP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r w:rsidR="00A7271F" w:rsidRPr="00572767" w:rsidTr="00A7271F">
        <w:trPr>
          <w:cantSplit/>
        </w:trPr>
        <w:tc>
          <w:tcPr>
            <w:tcW w:w="786" w:type="dxa"/>
          </w:tcPr>
          <w:p w:rsidR="00A7271F" w:rsidRPr="00572767" w:rsidRDefault="00A7271F" w:rsidP="003A69DA">
            <w:pPr>
              <w:jc w:val="center"/>
              <w:rPr>
                <w:sz w:val="20"/>
                <w:szCs w:val="20"/>
              </w:rPr>
            </w:pPr>
            <w:r w:rsidRPr="00572767">
              <w:rPr>
                <w:sz w:val="20"/>
                <w:szCs w:val="20"/>
              </w:rPr>
              <w:t>…</w:t>
            </w:r>
          </w:p>
        </w:tc>
        <w:tc>
          <w:tcPr>
            <w:tcW w:w="1165" w:type="dxa"/>
          </w:tcPr>
          <w:p w:rsidR="00A7271F" w:rsidRPr="00572767" w:rsidRDefault="00A7271F">
            <w:pPr>
              <w:jc w:val="center"/>
              <w:rPr>
                <w:sz w:val="20"/>
                <w:szCs w:val="20"/>
              </w:rPr>
            </w:pPr>
          </w:p>
        </w:tc>
        <w:tc>
          <w:tcPr>
            <w:tcW w:w="2173" w:type="dxa"/>
          </w:tcPr>
          <w:p w:rsidR="00A7271F" w:rsidRPr="00572767" w:rsidRDefault="00A7271F">
            <w:pPr>
              <w:jc w:val="left"/>
              <w:rPr>
                <w:sz w:val="20"/>
                <w:szCs w:val="20"/>
              </w:rPr>
            </w:pPr>
          </w:p>
        </w:tc>
        <w:tc>
          <w:tcPr>
            <w:tcW w:w="2174" w:type="dxa"/>
          </w:tcPr>
          <w:p w:rsidR="00A7271F" w:rsidRPr="00572767" w:rsidRDefault="00A7271F">
            <w:pPr>
              <w:jc w:val="left"/>
              <w:rPr>
                <w:sz w:val="20"/>
                <w:szCs w:val="20"/>
              </w:rPr>
            </w:pPr>
          </w:p>
        </w:tc>
        <w:tc>
          <w:tcPr>
            <w:tcW w:w="2174" w:type="dxa"/>
          </w:tcPr>
          <w:p w:rsidR="00A7271F" w:rsidRPr="00572767" w:rsidRDefault="00A7271F">
            <w:pPr>
              <w:jc w:val="center"/>
              <w:rPr>
                <w:sz w:val="20"/>
                <w:szCs w:val="20"/>
              </w:rPr>
            </w:pPr>
          </w:p>
        </w:tc>
        <w:tc>
          <w:tcPr>
            <w:tcW w:w="1275" w:type="dxa"/>
          </w:tcPr>
          <w:p w:rsidR="00A7271F" w:rsidRPr="00572767" w:rsidRDefault="00A7271F">
            <w:pPr>
              <w:jc w:val="center"/>
              <w:rPr>
                <w:sz w:val="20"/>
                <w:szCs w:val="20"/>
              </w:rPr>
            </w:pPr>
          </w:p>
        </w:tc>
        <w:tc>
          <w:tcPr>
            <w:tcW w:w="2127" w:type="dxa"/>
          </w:tcPr>
          <w:p w:rsidR="00A7271F" w:rsidRPr="00572767" w:rsidRDefault="00A7271F">
            <w:pPr>
              <w:jc w:val="center"/>
              <w:rPr>
                <w:sz w:val="20"/>
                <w:szCs w:val="20"/>
              </w:rPr>
            </w:pPr>
          </w:p>
        </w:tc>
        <w:tc>
          <w:tcPr>
            <w:tcW w:w="1417" w:type="dxa"/>
          </w:tcPr>
          <w:p w:rsidR="00A7271F" w:rsidRPr="00572767" w:rsidRDefault="00A7271F">
            <w:pPr>
              <w:jc w:val="center"/>
              <w:rPr>
                <w:sz w:val="20"/>
                <w:szCs w:val="20"/>
              </w:rPr>
            </w:pPr>
          </w:p>
        </w:tc>
        <w:tc>
          <w:tcPr>
            <w:tcW w:w="1495" w:type="dxa"/>
          </w:tcPr>
          <w:p w:rsidR="00A7271F" w:rsidRPr="00572767" w:rsidRDefault="00A7271F">
            <w:pPr>
              <w:jc w:val="left"/>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709" w:right="1134" w:bottom="567" w:left="1134" w:header="709" w:footer="709" w:gutter="0"/>
          <w:cols w:space="708"/>
          <w:docGrid w:linePitch="360"/>
        </w:sectPr>
      </w:pPr>
      <w:r>
        <w:t>окончание формы</w:t>
      </w:r>
    </w:p>
    <w:p w:rsidR="00A7271F" w:rsidRDefault="006A2D09">
      <w:pPr>
        <w:pStyle w:val="11"/>
      </w:pPr>
      <w:bookmarkStart w:id="308" w:name="_Toc94856560"/>
      <w:bookmarkStart w:id="309" w:name="_Ref445995255"/>
      <w:bookmarkStart w:id="310" w:name="_Toc469544579"/>
      <w:r>
        <w:lastRenderedPageBreak/>
        <w:t xml:space="preserve">Форма Справки </w:t>
      </w:r>
      <w:r w:rsidR="00A7271F">
        <w:t>о материально-технических ресурсах</w:t>
      </w:r>
      <w:bookmarkEnd w:id="308"/>
      <w:r w:rsidR="00A7271F">
        <w:t xml:space="preserve"> </w:t>
      </w:r>
      <w:bookmarkEnd w:id="309"/>
      <w:bookmarkEnd w:id="310"/>
    </w:p>
    <w:p w:rsidR="00A7271F" w:rsidRDefault="006A2D09">
      <w:pPr>
        <w:keepNext/>
        <w:pBdr>
          <w:top w:val="single" w:sz="4" w:space="1" w:color="auto"/>
        </w:pBdr>
        <w:shd w:val="clear" w:color="auto" w:fill="D9D9D9" w:themeFill="background1" w:themeFillShade="D9"/>
        <w:spacing w:after="120"/>
        <w:jc w:val="center"/>
      </w:pPr>
      <w:bookmarkStart w:id="311" w:name="_Ref446086338"/>
      <w:r w:rsidDel="006A2D09">
        <w:t xml:space="preserve"> </w:t>
      </w:r>
      <w:bookmarkEnd w:id="311"/>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8</w:t>
      </w:r>
      <w:r w:rsidRPr="0053364D">
        <w:rPr>
          <w:b/>
          <w:noProof/>
        </w:rPr>
        <w:t xml:space="preserve"> 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материально-технических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7"/>
        <w:tblW w:w="14792" w:type="dxa"/>
        <w:tblLook w:val="04A0" w:firstRow="1" w:lastRow="0" w:firstColumn="1" w:lastColumn="0" w:noHBand="0" w:noVBand="1"/>
      </w:tblPr>
      <w:tblGrid>
        <w:gridCol w:w="753"/>
        <w:gridCol w:w="2339"/>
        <w:gridCol w:w="2340"/>
        <w:gridCol w:w="2340"/>
        <w:gridCol w:w="2340"/>
        <w:gridCol w:w="2340"/>
        <w:gridCol w:w="2340"/>
      </w:tblGrid>
      <w:tr w:rsidR="00A7271F" w:rsidRPr="00572767" w:rsidTr="00A7271F">
        <w:trPr>
          <w:cantSplit/>
        </w:trPr>
        <w:tc>
          <w:tcPr>
            <w:tcW w:w="753" w:type="dxa"/>
          </w:tcPr>
          <w:p w:rsidR="00A7271F" w:rsidRPr="00572767" w:rsidRDefault="00A7271F">
            <w:pPr>
              <w:keepNext/>
              <w:jc w:val="center"/>
              <w:rPr>
                <w:sz w:val="20"/>
                <w:szCs w:val="20"/>
              </w:rPr>
            </w:pPr>
            <w:r w:rsidRPr="00572767">
              <w:rPr>
                <w:sz w:val="20"/>
                <w:szCs w:val="20"/>
              </w:rPr>
              <w:t>№</w:t>
            </w:r>
            <w:r w:rsidRPr="00572767">
              <w:rPr>
                <w:sz w:val="20"/>
                <w:szCs w:val="20"/>
              </w:rPr>
              <w:br/>
              <w:t>п/п</w:t>
            </w:r>
          </w:p>
        </w:tc>
        <w:tc>
          <w:tcPr>
            <w:tcW w:w="2339" w:type="dxa"/>
          </w:tcPr>
          <w:p w:rsidR="00A7271F" w:rsidRPr="00572767" w:rsidRDefault="00A7271F">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A7271F" w:rsidRPr="00572767" w:rsidRDefault="00A7271F">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A7271F" w:rsidRPr="00572767" w:rsidRDefault="00A7271F">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A7271F" w:rsidRPr="00572767" w:rsidRDefault="00A7271F">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A7271F" w:rsidRPr="00572767" w:rsidRDefault="00A7271F">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A7271F" w:rsidRPr="00572767" w:rsidRDefault="00A7271F">
            <w:pPr>
              <w:keepNext/>
              <w:jc w:val="center"/>
              <w:rPr>
                <w:sz w:val="20"/>
                <w:szCs w:val="20"/>
              </w:rPr>
            </w:pPr>
            <w:r>
              <w:rPr>
                <w:sz w:val="20"/>
                <w:szCs w:val="20"/>
              </w:rPr>
              <w:t>Примечание</w:t>
            </w: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034D5B" w:rsidRDefault="00A7271F" w:rsidP="00415E99">
            <w:pPr>
              <w:pStyle w:val="ac"/>
              <w:numPr>
                <w:ilvl w:val="0"/>
                <w:numId w:val="8"/>
              </w:numPr>
              <w:spacing w:before="0"/>
              <w:ind w:left="0" w:firstLine="0"/>
              <w:jc w:val="center"/>
              <w:rPr>
                <w:sz w:val="20"/>
                <w:szCs w:val="20"/>
              </w:rPr>
            </w:pP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r w:rsidR="00A7271F" w:rsidRPr="00572767" w:rsidTr="00A7271F">
        <w:trPr>
          <w:cantSplit/>
        </w:trPr>
        <w:tc>
          <w:tcPr>
            <w:tcW w:w="753" w:type="dxa"/>
          </w:tcPr>
          <w:p w:rsidR="00A7271F" w:rsidRPr="00572767" w:rsidRDefault="00A7271F" w:rsidP="003A69DA">
            <w:pPr>
              <w:jc w:val="center"/>
              <w:rPr>
                <w:sz w:val="20"/>
                <w:szCs w:val="20"/>
              </w:rPr>
            </w:pPr>
            <w:r>
              <w:rPr>
                <w:sz w:val="20"/>
                <w:szCs w:val="20"/>
              </w:rPr>
              <w:t>…</w:t>
            </w:r>
          </w:p>
        </w:tc>
        <w:tc>
          <w:tcPr>
            <w:tcW w:w="2339"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c>
          <w:tcPr>
            <w:tcW w:w="2340" w:type="dxa"/>
          </w:tcPr>
          <w:p w:rsidR="00A7271F" w:rsidRPr="00572767"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53364D">
          <w:pgSz w:w="16838" w:h="11906" w:orient="landscape"/>
          <w:pgMar w:top="567" w:right="1134" w:bottom="567" w:left="1134" w:header="709" w:footer="709" w:gutter="0"/>
          <w:cols w:space="708"/>
          <w:docGrid w:linePitch="360"/>
        </w:sectPr>
      </w:pPr>
      <w:r>
        <w:t>окончание формы</w:t>
      </w:r>
    </w:p>
    <w:p w:rsidR="00A7271F" w:rsidRDefault="006A2D09">
      <w:pPr>
        <w:pStyle w:val="11"/>
      </w:pPr>
      <w:bookmarkStart w:id="312" w:name="_Toc94856561"/>
      <w:bookmarkStart w:id="313" w:name="_Ref445995260"/>
      <w:bookmarkStart w:id="314" w:name="_Toc469544580"/>
      <w:r>
        <w:lastRenderedPageBreak/>
        <w:t xml:space="preserve">Форма </w:t>
      </w:r>
      <w:r w:rsidR="00A7271F">
        <w:t>Справк</w:t>
      </w:r>
      <w:r>
        <w:t>и</w:t>
      </w:r>
      <w:r w:rsidR="00A7271F">
        <w:t xml:space="preserve"> о кадровых ресурсах</w:t>
      </w:r>
      <w:bookmarkEnd w:id="312"/>
      <w:r w:rsidR="00A7271F">
        <w:t xml:space="preserve"> </w:t>
      </w:r>
      <w:bookmarkEnd w:id="313"/>
      <w:bookmarkEnd w:id="314"/>
    </w:p>
    <w:p w:rsidR="00A7271F" w:rsidRDefault="006A2D09">
      <w:pPr>
        <w:keepNext/>
        <w:pBdr>
          <w:top w:val="single" w:sz="4" w:space="1" w:color="auto"/>
        </w:pBdr>
        <w:shd w:val="clear" w:color="auto" w:fill="D9D9D9" w:themeFill="background1" w:themeFillShade="D9"/>
        <w:spacing w:after="120"/>
        <w:jc w:val="center"/>
      </w:pPr>
      <w:bookmarkStart w:id="315" w:name="_Ref446086345"/>
      <w:r w:rsidDel="006A2D09">
        <w:t xml:space="preserve"> </w:t>
      </w:r>
      <w:bookmarkEnd w:id="315"/>
      <w:r w:rsidR="00A7271F">
        <w:t>начало формы</w:t>
      </w:r>
    </w:p>
    <w:p w:rsidR="00A7271F" w:rsidRPr="003A69DA" w:rsidRDefault="00A7271F">
      <w:pPr>
        <w:pStyle w:val="a7"/>
        <w:keepNext/>
        <w:rPr>
          <w:b/>
        </w:rPr>
      </w:pPr>
      <w:r w:rsidRPr="0053364D">
        <w:rPr>
          <w:b/>
        </w:rPr>
        <w:t>Приложение</w:t>
      </w:r>
      <w:r w:rsidR="006A2D09">
        <w:rPr>
          <w:b/>
        </w:rPr>
        <w:t xml:space="preserve"> </w:t>
      </w:r>
      <w:r w:rsidR="007908EC">
        <w:rPr>
          <w:b/>
        </w:rPr>
        <w:t>9</w:t>
      </w:r>
      <w:r w:rsidR="006A2D09">
        <w:rPr>
          <w:b/>
          <w:noProof/>
        </w:rPr>
        <w:t xml:space="preserve"> </w:t>
      </w:r>
      <w:r w:rsidRPr="0053364D">
        <w:rPr>
          <w:b/>
          <w:noProof/>
        </w:rPr>
        <w:t>к заявке</w:t>
      </w:r>
    </w:p>
    <w:p w:rsidR="00A7271F" w:rsidRDefault="00A7271F">
      <w:pPr>
        <w:keepNext/>
      </w:pPr>
      <w:r>
        <w:t>от «____» ______________ 20____ года</w:t>
      </w:r>
    </w:p>
    <w:p w:rsidR="00A7271F" w:rsidRDefault="00A7271F">
      <w:pPr>
        <w:keepNext/>
      </w:pPr>
      <w:r>
        <w:t>№ _______________________________</w:t>
      </w:r>
    </w:p>
    <w:p w:rsidR="00A7271F" w:rsidRPr="00D62BF4" w:rsidRDefault="00A7271F">
      <w:pPr>
        <w:keepNext/>
        <w:spacing w:before="240" w:after="240"/>
        <w:jc w:val="center"/>
        <w:rPr>
          <w:b/>
          <w:caps/>
          <w:spacing w:val="40"/>
        </w:rPr>
      </w:pPr>
      <w:r>
        <w:rPr>
          <w:b/>
          <w:caps/>
          <w:spacing w:val="40"/>
        </w:rPr>
        <w:t>Справка о кадровых ресурсах</w:t>
      </w:r>
    </w:p>
    <w:p w:rsidR="00A7271F" w:rsidRDefault="00A7271F">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7271F" w:rsidRDefault="00A7271F">
      <w:pPr>
        <w:keepNext/>
        <w:tabs>
          <w:tab w:val="right" w:pos="10205"/>
        </w:tabs>
      </w:pPr>
      <w:r>
        <w:t>Номер извещения, присвоенный ЕИС (при наличии</w:t>
      </w:r>
      <w:proofErr w:type="gramStart"/>
      <w:r>
        <w:t>):</w:t>
      </w:r>
      <w:r>
        <w:tab/>
      </w:r>
      <w:proofErr w:type="gramEnd"/>
      <w:r>
        <w:t>____________</w:t>
      </w:r>
    </w:p>
    <w:p w:rsidR="00A7271F" w:rsidRDefault="00A7271F">
      <w:pPr>
        <w:keepNext/>
        <w:tabs>
          <w:tab w:val="right" w:pos="10205"/>
        </w:tabs>
      </w:pPr>
      <w:r>
        <w:t xml:space="preserve">Наименование </w:t>
      </w:r>
      <w:proofErr w:type="gramStart"/>
      <w:r>
        <w:t>участника:</w:t>
      </w:r>
      <w:r>
        <w:tab/>
      </w:r>
      <w:proofErr w:type="gramEnd"/>
      <w:r>
        <w:t>____________________________________________________</w:t>
      </w:r>
    </w:p>
    <w:p w:rsidR="00A7271F" w:rsidRDefault="00A7271F">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A7271F" w:rsidRPr="00E835E4" w:rsidRDefault="00A7271F">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7"/>
        <w:tblW w:w="0" w:type="auto"/>
        <w:tblLook w:val="04A0" w:firstRow="1" w:lastRow="0" w:firstColumn="1" w:lastColumn="0" w:noHBand="0" w:noVBand="1"/>
      </w:tblPr>
      <w:tblGrid>
        <w:gridCol w:w="744"/>
        <w:gridCol w:w="2568"/>
        <w:gridCol w:w="4332"/>
        <w:gridCol w:w="2233"/>
        <w:gridCol w:w="2256"/>
        <w:gridCol w:w="2427"/>
      </w:tblGrid>
      <w:tr w:rsidR="00A7271F" w:rsidRPr="007A0E24" w:rsidTr="00A7271F">
        <w:trPr>
          <w:cantSplit/>
        </w:trPr>
        <w:tc>
          <w:tcPr>
            <w:tcW w:w="752"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2617" w:type="dxa"/>
          </w:tcPr>
          <w:p w:rsidR="00A7271F" w:rsidRPr="007A0E24" w:rsidRDefault="00A7271F">
            <w:pPr>
              <w:keepNext/>
              <w:jc w:val="center"/>
              <w:rPr>
                <w:sz w:val="20"/>
                <w:szCs w:val="20"/>
              </w:rPr>
            </w:pPr>
            <w:r w:rsidRPr="007A0E24">
              <w:rPr>
                <w:sz w:val="20"/>
                <w:szCs w:val="20"/>
              </w:rPr>
              <w:t>Фамилия, имя, отчество, год рождения сотрудника</w:t>
            </w:r>
          </w:p>
        </w:tc>
        <w:tc>
          <w:tcPr>
            <w:tcW w:w="4394" w:type="dxa"/>
          </w:tcPr>
          <w:p w:rsidR="00A7271F" w:rsidRPr="007A0E24" w:rsidRDefault="00A7271F">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A7271F" w:rsidRPr="007A0E24" w:rsidRDefault="00A7271F">
            <w:pPr>
              <w:keepNext/>
              <w:jc w:val="center"/>
              <w:rPr>
                <w:sz w:val="20"/>
                <w:szCs w:val="20"/>
              </w:rPr>
            </w:pPr>
            <w:r w:rsidRPr="007A0E24">
              <w:rPr>
                <w:sz w:val="20"/>
                <w:szCs w:val="20"/>
              </w:rPr>
              <w:t>Занимаемая должность</w:t>
            </w:r>
          </w:p>
        </w:tc>
        <w:tc>
          <w:tcPr>
            <w:tcW w:w="2290" w:type="dxa"/>
          </w:tcPr>
          <w:p w:rsidR="00A7271F" w:rsidRPr="007A0E24" w:rsidRDefault="00A7271F">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A7271F" w:rsidRPr="007A0E24" w:rsidRDefault="00A7271F">
            <w:pPr>
              <w:keepNext/>
              <w:jc w:val="center"/>
              <w:rPr>
                <w:sz w:val="20"/>
                <w:szCs w:val="20"/>
              </w:rPr>
            </w:pPr>
            <w:r w:rsidRPr="007A0E24">
              <w:rPr>
                <w:sz w:val="20"/>
                <w:szCs w:val="20"/>
              </w:rPr>
              <w:t>Планируемая роль при исполнении договора</w:t>
            </w: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9"/>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1"/>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7"/>
              </w:numPr>
              <w:spacing w:before="0"/>
              <w:ind w:left="0"/>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14786" w:type="dxa"/>
            <w:gridSpan w:val="6"/>
          </w:tcPr>
          <w:p w:rsidR="00A7271F" w:rsidRPr="007A0E24" w:rsidRDefault="00A7271F" w:rsidP="003A69DA">
            <w:pPr>
              <w:keepNext/>
              <w:jc w:val="left"/>
              <w:rPr>
                <w:sz w:val="20"/>
                <w:szCs w:val="20"/>
              </w:rPr>
            </w:pPr>
            <w:r w:rsidRPr="007A0E24">
              <w:rPr>
                <w:sz w:val="20"/>
                <w:szCs w:val="20"/>
              </w:rPr>
              <w:lastRenderedPageBreak/>
              <w:t>Рабочие и вспомогательный персонал (прорабы, рабочие, специалисты, менеджеры и т.п.):</w:t>
            </w: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415E99">
            <w:pPr>
              <w:pStyle w:val="ac"/>
              <w:numPr>
                <w:ilvl w:val="0"/>
                <w:numId w:val="12"/>
              </w:numPr>
              <w:spacing w:before="0"/>
              <w:ind w:left="0" w:firstLine="0"/>
              <w:jc w:val="center"/>
              <w:rPr>
                <w:sz w:val="20"/>
                <w:szCs w:val="20"/>
              </w:rPr>
            </w:pP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r w:rsidR="00A7271F" w:rsidRPr="007A0E24" w:rsidTr="00A7271F">
        <w:trPr>
          <w:cantSplit/>
        </w:trPr>
        <w:tc>
          <w:tcPr>
            <w:tcW w:w="752" w:type="dxa"/>
          </w:tcPr>
          <w:p w:rsidR="00A7271F" w:rsidRPr="007A0E24" w:rsidRDefault="00A7271F" w:rsidP="003A69DA">
            <w:pPr>
              <w:jc w:val="center"/>
              <w:rPr>
                <w:sz w:val="20"/>
                <w:szCs w:val="20"/>
              </w:rPr>
            </w:pPr>
            <w:r w:rsidRPr="007A0E24">
              <w:rPr>
                <w:sz w:val="20"/>
                <w:szCs w:val="20"/>
              </w:rPr>
              <w:t>…</w:t>
            </w:r>
          </w:p>
        </w:tc>
        <w:tc>
          <w:tcPr>
            <w:tcW w:w="2617" w:type="dxa"/>
          </w:tcPr>
          <w:p w:rsidR="00A7271F" w:rsidRPr="007A0E24" w:rsidRDefault="00A7271F">
            <w:pPr>
              <w:jc w:val="left"/>
              <w:rPr>
                <w:sz w:val="20"/>
                <w:szCs w:val="20"/>
              </w:rPr>
            </w:pPr>
          </w:p>
        </w:tc>
        <w:tc>
          <w:tcPr>
            <w:tcW w:w="4394" w:type="dxa"/>
          </w:tcPr>
          <w:p w:rsidR="00A7271F" w:rsidRPr="007A0E24" w:rsidRDefault="00A7271F">
            <w:pPr>
              <w:jc w:val="left"/>
              <w:rPr>
                <w:sz w:val="20"/>
                <w:szCs w:val="20"/>
              </w:rPr>
            </w:pPr>
          </w:p>
        </w:tc>
        <w:tc>
          <w:tcPr>
            <w:tcW w:w="2268" w:type="dxa"/>
          </w:tcPr>
          <w:p w:rsidR="00A7271F" w:rsidRPr="007A0E24" w:rsidRDefault="00A7271F">
            <w:pPr>
              <w:jc w:val="center"/>
              <w:rPr>
                <w:sz w:val="20"/>
                <w:szCs w:val="20"/>
              </w:rPr>
            </w:pPr>
          </w:p>
        </w:tc>
        <w:tc>
          <w:tcPr>
            <w:tcW w:w="2290" w:type="dxa"/>
          </w:tcPr>
          <w:p w:rsidR="00A7271F" w:rsidRPr="007A0E24" w:rsidRDefault="00A7271F">
            <w:pPr>
              <w:jc w:val="center"/>
              <w:rPr>
                <w:sz w:val="20"/>
                <w:szCs w:val="20"/>
              </w:rPr>
            </w:pPr>
          </w:p>
        </w:tc>
        <w:tc>
          <w:tcPr>
            <w:tcW w:w="2465" w:type="dxa"/>
          </w:tcPr>
          <w:p w:rsidR="00A7271F" w:rsidRPr="007A0E24" w:rsidRDefault="00A7271F">
            <w:pPr>
              <w:jc w:val="left"/>
              <w:rPr>
                <w:sz w:val="20"/>
                <w:szCs w:val="20"/>
              </w:rPr>
            </w:pPr>
          </w:p>
        </w:tc>
      </w:tr>
    </w:tbl>
    <w:p w:rsidR="00A7271F" w:rsidRPr="00E835E4" w:rsidRDefault="00A7271F" w:rsidP="003A69DA">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7"/>
        <w:tblW w:w="0" w:type="auto"/>
        <w:tblLook w:val="04A0" w:firstRow="1" w:lastRow="0" w:firstColumn="1" w:lastColumn="0" w:noHBand="0" w:noVBand="1"/>
      </w:tblPr>
      <w:tblGrid>
        <w:gridCol w:w="760"/>
        <w:gridCol w:w="6904"/>
        <w:gridCol w:w="6896"/>
      </w:tblGrid>
      <w:tr w:rsidR="00A7271F" w:rsidRPr="007A0E24" w:rsidTr="00A7271F">
        <w:trPr>
          <w:cantSplit/>
        </w:trPr>
        <w:tc>
          <w:tcPr>
            <w:tcW w:w="766" w:type="dxa"/>
          </w:tcPr>
          <w:p w:rsidR="00A7271F" w:rsidRPr="007A0E24" w:rsidRDefault="00A7271F">
            <w:pPr>
              <w:keepNext/>
              <w:jc w:val="center"/>
              <w:rPr>
                <w:sz w:val="20"/>
                <w:szCs w:val="20"/>
              </w:rPr>
            </w:pPr>
            <w:r w:rsidRPr="007A0E24">
              <w:rPr>
                <w:sz w:val="20"/>
                <w:szCs w:val="20"/>
              </w:rPr>
              <w:t>№</w:t>
            </w:r>
            <w:r w:rsidRPr="007A0E24">
              <w:rPr>
                <w:sz w:val="20"/>
                <w:szCs w:val="20"/>
              </w:rPr>
              <w:br/>
              <w:t>п/п</w:t>
            </w:r>
          </w:p>
        </w:tc>
        <w:tc>
          <w:tcPr>
            <w:tcW w:w="7010" w:type="dxa"/>
          </w:tcPr>
          <w:p w:rsidR="00A7271F" w:rsidRPr="007A0E24" w:rsidRDefault="00A7271F">
            <w:pPr>
              <w:keepNext/>
              <w:jc w:val="center"/>
              <w:rPr>
                <w:sz w:val="20"/>
                <w:szCs w:val="20"/>
              </w:rPr>
            </w:pPr>
            <w:r w:rsidRPr="007A0E24">
              <w:rPr>
                <w:sz w:val="20"/>
                <w:szCs w:val="20"/>
              </w:rPr>
              <w:t>Категория</w:t>
            </w:r>
          </w:p>
        </w:tc>
        <w:tc>
          <w:tcPr>
            <w:tcW w:w="7010" w:type="dxa"/>
          </w:tcPr>
          <w:p w:rsidR="00A7271F" w:rsidRPr="007A0E24" w:rsidRDefault="00A7271F">
            <w:pPr>
              <w:keepNext/>
              <w:jc w:val="center"/>
              <w:rPr>
                <w:sz w:val="20"/>
                <w:szCs w:val="20"/>
              </w:rPr>
            </w:pPr>
            <w:r w:rsidRPr="007A0E24">
              <w:rPr>
                <w:sz w:val="20"/>
                <w:szCs w:val="20"/>
              </w:rPr>
              <w:t>Штатная численность, чел.</w:t>
            </w: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Руководящий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Инженерно-технический персонал</w:t>
            </w:r>
          </w:p>
        </w:tc>
        <w:tc>
          <w:tcPr>
            <w:tcW w:w="7010" w:type="dxa"/>
          </w:tcPr>
          <w:p w:rsidR="00A7271F" w:rsidRPr="007A0E24" w:rsidRDefault="00A7271F">
            <w:pPr>
              <w:jc w:val="center"/>
              <w:rPr>
                <w:sz w:val="20"/>
                <w:szCs w:val="20"/>
              </w:rPr>
            </w:pPr>
          </w:p>
        </w:tc>
      </w:tr>
      <w:tr w:rsidR="00A7271F" w:rsidRPr="007A0E24" w:rsidTr="00A7271F">
        <w:trPr>
          <w:cantSplit/>
        </w:trPr>
        <w:tc>
          <w:tcPr>
            <w:tcW w:w="766" w:type="dxa"/>
          </w:tcPr>
          <w:p w:rsidR="00A7271F" w:rsidRPr="007A0E24" w:rsidRDefault="00A7271F" w:rsidP="00415E99">
            <w:pPr>
              <w:pStyle w:val="ac"/>
              <w:numPr>
                <w:ilvl w:val="0"/>
                <w:numId w:val="10"/>
              </w:numPr>
              <w:spacing w:before="0"/>
              <w:ind w:left="0" w:firstLine="0"/>
              <w:jc w:val="center"/>
              <w:rPr>
                <w:sz w:val="20"/>
                <w:szCs w:val="20"/>
              </w:rPr>
            </w:pPr>
          </w:p>
        </w:tc>
        <w:tc>
          <w:tcPr>
            <w:tcW w:w="7010" w:type="dxa"/>
          </w:tcPr>
          <w:p w:rsidR="00A7271F" w:rsidRPr="007A0E24" w:rsidRDefault="00A7271F">
            <w:pPr>
              <w:jc w:val="left"/>
              <w:rPr>
                <w:sz w:val="20"/>
                <w:szCs w:val="20"/>
              </w:rPr>
            </w:pPr>
            <w:r w:rsidRPr="007A0E24">
              <w:rPr>
                <w:sz w:val="20"/>
                <w:szCs w:val="20"/>
              </w:rPr>
              <w:t>Рабочие и вспомогательный персонал</w:t>
            </w:r>
          </w:p>
        </w:tc>
        <w:tc>
          <w:tcPr>
            <w:tcW w:w="7010" w:type="dxa"/>
          </w:tcPr>
          <w:p w:rsidR="00A7271F" w:rsidRPr="007A0E24" w:rsidRDefault="00A7271F">
            <w:pPr>
              <w:jc w:val="center"/>
              <w:rPr>
                <w:sz w:val="20"/>
                <w:szCs w:val="20"/>
              </w:rPr>
            </w:pPr>
          </w:p>
        </w:tc>
      </w:tr>
    </w:tbl>
    <w:p w:rsidR="00A7271F" w:rsidRDefault="00A7271F" w:rsidP="003A69DA">
      <w:pPr>
        <w:keepNext/>
        <w:tabs>
          <w:tab w:val="right" w:pos="10205"/>
        </w:tabs>
        <w:spacing w:before="240"/>
        <w:jc w:val="left"/>
      </w:pPr>
      <w:r>
        <w:t>_________________</w:t>
      </w:r>
      <w:r>
        <w:tab/>
        <w:t>___________________________</w:t>
      </w:r>
    </w:p>
    <w:p w:rsidR="00A7271F" w:rsidRPr="005F1C12" w:rsidRDefault="00A7271F">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7271F" w:rsidRPr="005F1C12" w:rsidRDefault="00A7271F">
      <w:pPr>
        <w:tabs>
          <w:tab w:val="center" w:pos="1985"/>
        </w:tabs>
        <w:spacing w:before="0"/>
        <w:rPr>
          <w:sz w:val="20"/>
          <w:szCs w:val="20"/>
        </w:rPr>
      </w:pPr>
      <w:r>
        <w:rPr>
          <w:sz w:val="20"/>
          <w:szCs w:val="20"/>
        </w:rPr>
        <w:tab/>
      </w:r>
      <w:r w:rsidRPr="005F1C12">
        <w:rPr>
          <w:sz w:val="20"/>
          <w:szCs w:val="20"/>
        </w:rPr>
        <w:t>М.П.</w:t>
      </w:r>
    </w:p>
    <w:p w:rsidR="00A7271F" w:rsidRDefault="00A7271F">
      <w:pPr>
        <w:pBdr>
          <w:bottom w:val="single" w:sz="4" w:space="1" w:color="auto"/>
        </w:pBdr>
        <w:shd w:val="clear" w:color="auto" w:fill="D9D9D9" w:themeFill="background1" w:themeFillShade="D9"/>
        <w:spacing w:after="120"/>
        <w:jc w:val="center"/>
        <w:sectPr w:rsidR="00A7271F" w:rsidSect="00A7271F">
          <w:pgSz w:w="16838" w:h="11906" w:orient="landscape"/>
          <w:pgMar w:top="1134" w:right="1134" w:bottom="567" w:left="1134" w:header="709" w:footer="709" w:gutter="0"/>
          <w:cols w:space="708"/>
          <w:docGrid w:linePitch="360"/>
        </w:sectPr>
      </w:pPr>
      <w:r>
        <w:t>окончание формы</w:t>
      </w:r>
    </w:p>
    <w:p w:rsidR="00AA66A8" w:rsidRDefault="00AA66A8" w:rsidP="00AA66A8">
      <w:pPr>
        <w:pStyle w:val="11"/>
      </w:pPr>
      <w:bookmarkStart w:id="316" w:name="_Toc94856562"/>
      <w:bookmarkStart w:id="317" w:name="_Ref445995270"/>
      <w:bookmarkStart w:id="318" w:name="_Toc469544581"/>
      <w:r>
        <w:lastRenderedPageBreak/>
        <w:t>Форма Плана распределения объемов по договору между участником и привлекаемыми субподрядчиками / соисполнителями</w:t>
      </w:r>
      <w:bookmarkEnd w:id="316"/>
      <w:r>
        <w:t xml:space="preserve"> </w:t>
      </w:r>
    </w:p>
    <w:p w:rsidR="00AA66A8" w:rsidRDefault="00AA66A8" w:rsidP="00AA66A8">
      <w:pPr>
        <w:keepNext/>
        <w:pBdr>
          <w:top w:val="single" w:sz="4" w:space="1" w:color="auto"/>
        </w:pBdr>
        <w:shd w:val="clear" w:color="auto" w:fill="D9D9D9" w:themeFill="background1" w:themeFillShade="D9"/>
        <w:spacing w:after="120"/>
        <w:jc w:val="center"/>
      </w:pPr>
      <w:r>
        <w:t>начало формы</w:t>
      </w:r>
    </w:p>
    <w:p w:rsidR="00AA66A8" w:rsidRPr="003A69DA" w:rsidRDefault="00AA66A8" w:rsidP="00AA66A8">
      <w:pPr>
        <w:pStyle w:val="a7"/>
        <w:keepNext/>
        <w:rPr>
          <w:b/>
        </w:rPr>
      </w:pPr>
      <w:r w:rsidRPr="00484CBD">
        <w:rPr>
          <w:b/>
        </w:rPr>
        <w:t xml:space="preserve">Приложение </w:t>
      </w:r>
      <w:r>
        <w:rPr>
          <w:b/>
        </w:rPr>
        <w:t>1</w:t>
      </w:r>
      <w:r w:rsidR="007908EC">
        <w:rPr>
          <w:b/>
        </w:rPr>
        <w:t>0</w:t>
      </w:r>
      <w:r w:rsidRPr="00484CBD">
        <w:rPr>
          <w:b/>
          <w:noProof/>
        </w:rPr>
        <w:t xml:space="preserve"> к заявке</w:t>
      </w:r>
    </w:p>
    <w:p w:rsidR="00AA66A8" w:rsidRDefault="00AA66A8" w:rsidP="00AA66A8">
      <w:pPr>
        <w:keepNext/>
      </w:pPr>
      <w:r>
        <w:t>от «____» ______________ 20____ года</w:t>
      </w:r>
    </w:p>
    <w:p w:rsidR="00AA66A8" w:rsidRDefault="00AA66A8" w:rsidP="00AA66A8">
      <w:pPr>
        <w:keepNext/>
      </w:pPr>
      <w:r>
        <w:t>№ _______________________________</w:t>
      </w:r>
    </w:p>
    <w:p w:rsidR="00AA66A8" w:rsidRPr="00D62BF4" w:rsidRDefault="00AA66A8" w:rsidP="00AA66A8">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AA66A8" w:rsidRDefault="00AA66A8" w:rsidP="00AA66A8">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AA66A8" w:rsidRDefault="00AA66A8" w:rsidP="00AA66A8">
      <w:pPr>
        <w:keepNext/>
        <w:tabs>
          <w:tab w:val="right" w:pos="10205"/>
        </w:tabs>
      </w:pPr>
      <w:r>
        <w:t>Номер извещения, присвоенный ЕИС (при наличии</w:t>
      </w:r>
      <w:proofErr w:type="gramStart"/>
      <w:r>
        <w:t>):</w:t>
      </w:r>
      <w:r>
        <w:tab/>
      </w:r>
      <w:proofErr w:type="gramEnd"/>
      <w:r>
        <w:t>____________</w:t>
      </w:r>
    </w:p>
    <w:p w:rsidR="00AA66A8" w:rsidRDefault="00AA66A8" w:rsidP="00AA66A8">
      <w:pPr>
        <w:keepNext/>
        <w:tabs>
          <w:tab w:val="right" w:pos="10205"/>
        </w:tabs>
      </w:pPr>
      <w:r>
        <w:t xml:space="preserve">Наименование </w:t>
      </w:r>
      <w:proofErr w:type="gramStart"/>
      <w:r>
        <w:t>участника:</w:t>
      </w:r>
      <w:r>
        <w:tab/>
      </w:r>
      <w:proofErr w:type="gramEnd"/>
      <w:r>
        <w:t>____________________________________________________</w:t>
      </w:r>
    </w:p>
    <w:p w:rsidR="00AA66A8" w:rsidRDefault="00AA66A8" w:rsidP="00AA66A8">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7"/>
        <w:tblW w:w="0" w:type="auto"/>
        <w:tblLook w:val="04A0" w:firstRow="1" w:lastRow="0" w:firstColumn="1" w:lastColumn="0" w:noHBand="0" w:noVBand="1"/>
      </w:tblPr>
      <w:tblGrid>
        <w:gridCol w:w="802"/>
        <w:gridCol w:w="2098"/>
        <w:gridCol w:w="3183"/>
        <w:gridCol w:w="1409"/>
        <w:gridCol w:w="1545"/>
        <w:gridCol w:w="3322"/>
        <w:gridCol w:w="2201"/>
      </w:tblGrid>
      <w:tr w:rsidR="00AA66A8" w:rsidRPr="007A0E24" w:rsidTr="00555289">
        <w:tc>
          <w:tcPr>
            <w:tcW w:w="816" w:type="dxa"/>
            <w:vMerge w:val="restart"/>
          </w:tcPr>
          <w:p w:rsidR="00AA66A8" w:rsidRPr="007A0E24" w:rsidRDefault="00AA66A8" w:rsidP="00555289">
            <w:pPr>
              <w:keepNext/>
              <w:jc w:val="center"/>
              <w:rPr>
                <w:sz w:val="20"/>
                <w:szCs w:val="20"/>
              </w:rPr>
            </w:pPr>
            <w:r w:rsidRPr="007A0E24">
              <w:rPr>
                <w:sz w:val="20"/>
                <w:szCs w:val="20"/>
              </w:rPr>
              <w:t>№</w:t>
            </w:r>
            <w:r w:rsidRPr="007A0E24">
              <w:rPr>
                <w:sz w:val="20"/>
                <w:szCs w:val="20"/>
              </w:rPr>
              <w:br/>
              <w:t>п/п</w:t>
            </w:r>
          </w:p>
        </w:tc>
        <w:tc>
          <w:tcPr>
            <w:tcW w:w="2127" w:type="dxa"/>
            <w:vMerge w:val="restart"/>
          </w:tcPr>
          <w:p w:rsidR="00AA66A8" w:rsidRPr="007A0E24" w:rsidRDefault="00AA66A8" w:rsidP="00555289">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AA66A8" w:rsidRPr="007A0E24" w:rsidRDefault="00AA66A8" w:rsidP="00555289">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AA66A8" w:rsidRPr="007A0E24" w:rsidRDefault="00AA66A8" w:rsidP="00555289">
            <w:pPr>
              <w:keepNext/>
              <w:jc w:val="center"/>
              <w:rPr>
                <w:sz w:val="20"/>
                <w:szCs w:val="20"/>
              </w:rPr>
            </w:pPr>
            <w:r>
              <w:rPr>
                <w:sz w:val="20"/>
                <w:szCs w:val="20"/>
              </w:rPr>
              <w:t>Объем договора</w:t>
            </w:r>
          </w:p>
        </w:tc>
        <w:tc>
          <w:tcPr>
            <w:tcW w:w="3402" w:type="dxa"/>
            <w:vMerge w:val="restart"/>
          </w:tcPr>
          <w:p w:rsidR="00AA66A8" w:rsidRPr="007A0E24" w:rsidRDefault="00AA66A8" w:rsidP="00555289">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AA66A8" w:rsidRPr="007A0E24" w:rsidRDefault="00AA66A8" w:rsidP="00555289">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AA66A8" w:rsidRPr="007A0E24" w:rsidTr="00555289">
        <w:tc>
          <w:tcPr>
            <w:tcW w:w="816" w:type="dxa"/>
            <w:vMerge/>
          </w:tcPr>
          <w:p w:rsidR="00AA66A8" w:rsidRPr="007A0E24" w:rsidRDefault="00AA66A8" w:rsidP="00415E99">
            <w:pPr>
              <w:pStyle w:val="ac"/>
              <w:keepNext/>
              <w:numPr>
                <w:ilvl w:val="0"/>
                <w:numId w:val="17"/>
              </w:numPr>
              <w:spacing w:before="0"/>
              <w:ind w:left="0"/>
              <w:jc w:val="center"/>
              <w:rPr>
                <w:sz w:val="20"/>
                <w:szCs w:val="20"/>
              </w:rPr>
            </w:pPr>
          </w:p>
        </w:tc>
        <w:tc>
          <w:tcPr>
            <w:tcW w:w="2127" w:type="dxa"/>
            <w:vMerge/>
          </w:tcPr>
          <w:p w:rsidR="00AA66A8" w:rsidRPr="007A0E24" w:rsidRDefault="00AA66A8" w:rsidP="00555289">
            <w:pPr>
              <w:keepNext/>
              <w:jc w:val="center"/>
              <w:rPr>
                <w:sz w:val="20"/>
                <w:szCs w:val="20"/>
              </w:rPr>
            </w:pPr>
          </w:p>
        </w:tc>
        <w:tc>
          <w:tcPr>
            <w:tcW w:w="3261" w:type="dxa"/>
            <w:vMerge/>
          </w:tcPr>
          <w:p w:rsidR="00AA66A8" w:rsidRPr="007A0E24" w:rsidRDefault="00AA66A8" w:rsidP="00555289">
            <w:pPr>
              <w:keepNext/>
              <w:jc w:val="center"/>
              <w:rPr>
                <w:sz w:val="20"/>
                <w:szCs w:val="20"/>
              </w:rPr>
            </w:pPr>
          </w:p>
        </w:tc>
        <w:tc>
          <w:tcPr>
            <w:tcW w:w="1417" w:type="dxa"/>
          </w:tcPr>
          <w:p w:rsidR="00AA66A8" w:rsidRPr="007A0E24" w:rsidRDefault="00AA66A8" w:rsidP="00555289">
            <w:pPr>
              <w:keepNext/>
              <w:jc w:val="center"/>
              <w:rPr>
                <w:sz w:val="20"/>
                <w:szCs w:val="20"/>
              </w:rPr>
            </w:pPr>
            <w:r>
              <w:rPr>
                <w:sz w:val="20"/>
                <w:szCs w:val="20"/>
              </w:rPr>
              <w:t>в денежном выражении, руб. с НДС</w:t>
            </w:r>
          </w:p>
        </w:tc>
        <w:tc>
          <w:tcPr>
            <w:tcW w:w="1559" w:type="dxa"/>
          </w:tcPr>
          <w:p w:rsidR="00AA66A8" w:rsidRPr="007A0E24" w:rsidRDefault="00AA66A8" w:rsidP="00555289">
            <w:pPr>
              <w:keepNext/>
              <w:jc w:val="center"/>
              <w:rPr>
                <w:sz w:val="20"/>
                <w:szCs w:val="20"/>
              </w:rPr>
            </w:pPr>
            <w:r>
              <w:rPr>
                <w:sz w:val="20"/>
                <w:szCs w:val="20"/>
              </w:rPr>
              <w:t>в процентном выражении от цены договора, руб. с НДС</w:t>
            </w:r>
          </w:p>
        </w:tc>
        <w:tc>
          <w:tcPr>
            <w:tcW w:w="3402" w:type="dxa"/>
            <w:vMerge/>
          </w:tcPr>
          <w:p w:rsidR="00AA66A8" w:rsidRPr="007A0E24" w:rsidRDefault="00AA66A8" w:rsidP="00555289">
            <w:pPr>
              <w:keepNext/>
              <w:jc w:val="center"/>
              <w:rPr>
                <w:sz w:val="20"/>
                <w:szCs w:val="20"/>
              </w:rPr>
            </w:pPr>
          </w:p>
        </w:tc>
        <w:tc>
          <w:tcPr>
            <w:tcW w:w="2204" w:type="dxa"/>
            <w:vMerge/>
          </w:tcPr>
          <w:p w:rsidR="00AA66A8" w:rsidRPr="007A0E24" w:rsidRDefault="00AA66A8" w:rsidP="00555289">
            <w:pPr>
              <w:keepNext/>
              <w:jc w:val="cente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Default="00AA66A8" w:rsidP="00555289">
            <w:pPr>
              <w:rPr>
                <w:sz w:val="20"/>
                <w:szCs w:val="20"/>
              </w:rPr>
            </w:pPr>
          </w:p>
        </w:tc>
        <w:tc>
          <w:tcPr>
            <w:tcW w:w="1559" w:type="dxa"/>
          </w:tcPr>
          <w:p w:rsidR="00AA66A8"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415E99">
            <w:pPr>
              <w:pStyle w:val="ac"/>
              <w:numPr>
                <w:ilvl w:val="0"/>
                <w:numId w:val="13"/>
              </w:numPr>
              <w:spacing w:before="0"/>
              <w:ind w:left="0" w:firstLine="0"/>
              <w:jc w:val="center"/>
              <w:rPr>
                <w:sz w:val="20"/>
                <w:szCs w:val="20"/>
              </w:rPr>
            </w:pP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r w:rsidR="00AA66A8" w:rsidRPr="007A0E24" w:rsidTr="00555289">
        <w:tc>
          <w:tcPr>
            <w:tcW w:w="816" w:type="dxa"/>
          </w:tcPr>
          <w:p w:rsidR="00AA66A8" w:rsidRPr="007A0E24" w:rsidRDefault="00AA66A8" w:rsidP="00555289">
            <w:pPr>
              <w:jc w:val="center"/>
              <w:rPr>
                <w:sz w:val="20"/>
                <w:szCs w:val="20"/>
              </w:rPr>
            </w:pPr>
            <w:r>
              <w:rPr>
                <w:sz w:val="20"/>
                <w:szCs w:val="20"/>
              </w:rPr>
              <w:t>…</w:t>
            </w:r>
          </w:p>
        </w:tc>
        <w:tc>
          <w:tcPr>
            <w:tcW w:w="2127" w:type="dxa"/>
          </w:tcPr>
          <w:p w:rsidR="00AA66A8" w:rsidRPr="007A0E24" w:rsidRDefault="00AA66A8" w:rsidP="00555289">
            <w:pPr>
              <w:rPr>
                <w:sz w:val="20"/>
                <w:szCs w:val="20"/>
              </w:rPr>
            </w:pPr>
          </w:p>
        </w:tc>
        <w:tc>
          <w:tcPr>
            <w:tcW w:w="3261" w:type="dxa"/>
          </w:tcPr>
          <w:p w:rsidR="00AA66A8" w:rsidRPr="007A0E24" w:rsidRDefault="00AA66A8" w:rsidP="00555289">
            <w:pPr>
              <w:rPr>
                <w:sz w:val="20"/>
                <w:szCs w:val="20"/>
              </w:rPr>
            </w:pPr>
          </w:p>
        </w:tc>
        <w:tc>
          <w:tcPr>
            <w:tcW w:w="1417" w:type="dxa"/>
          </w:tcPr>
          <w:p w:rsidR="00AA66A8" w:rsidRPr="007A0E24" w:rsidRDefault="00AA66A8" w:rsidP="00555289">
            <w:pPr>
              <w:rPr>
                <w:sz w:val="20"/>
                <w:szCs w:val="20"/>
              </w:rPr>
            </w:pPr>
          </w:p>
        </w:tc>
        <w:tc>
          <w:tcPr>
            <w:tcW w:w="1559" w:type="dxa"/>
          </w:tcPr>
          <w:p w:rsidR="00AA66A8" w:rsidRPr="007A0E24" w:rsidRDefault="00AA66A8" w:rsidP="00555289">
            <w:pPr>
              <w:rPr>
                <w:sz w:val="20"/>
                <w:szCs w:val="20"/>
              </w:rPr>
            </w:pPr>
          </w:p>
        </w:tc>
        <w:tc>
          <w:tcPr>
            <w:tcW w:w="3402" w:type="dxa"/>
          </w:tcPr>
          <w:p w:rsidR="00AA66A8" w:rsidRPr="007A0E24" w:rsidRDefault="00AA66A8" w:rsidP="00555289">
            <w:pPr>
              <w:rPr>
                <w:sz w:val="20"/>
                <w:szCs w:val="20"/>
              </w:rPr>
            </w:pPr>
          </w:p>
        </w:tc>
        <w:tc>
          <w:tcPr>
            <w:tcW w:w="2204" w:type="dxa"/>
          </w:tcPr>
          <w:p w:rsidR="00AA66A8" w:rsidRPr="007A0E24" w:rsidRDefault="00AA66A8" w:rsidP="00555289">
            <w:pPr>
              <w:rPr>
                <w:sz w:val="20"/>
                <w:szCs w:val="20"/>
              </w:rPr>
            </w:pPr>
          </w:p>
        </w:tc>
      </w:tr>
    </w:tbl>
    <w:p w:rsidR="00AA66A8" w:rsidRDefault="00AA66A8" w:rsidP="00AA66A8">
      <w:pPr>
        <w:keepNext/>
        <w:tabs>
          <w:tab w:val="right" w:pos="10205"/>
        </w:tabs>
        <w:spacing w:before="240"/>
        <w:jc w:val="left"/>
      </w:pPr>
      <w:r>
        <w:t>_________________</w:t>
      </w:r>
      <w:r>
        <w:tab/>
        <w:t>___________________________</w:t>
      </w:r>
    </w:p>
    <w:p w:rsidR="00AA66A8" w:rsidRPr="005F1C12" w:rsidRDefault="00AA66A8" w:rsidP="00AA66A8">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AA66A8" w:rsidRPr="005F1C12" w:rsidRDefault="00AA66A8" w:rsidP="00AA66A8">
      <w:pPr>
        <w:tabs>
          <w:tab w:val="center" w:pos="1985"/>
        </w:tabs>
        <w:spacing w:before="0"/>
        <w:rPr>
          <w:sz w:val="20"/>
          <w:szCs w:val="20"/>
        </w:rPr>
      </w:pPr>
      <w:r>
        <w:rPr>
          <w:sz w:val="20"/>
          <w:szCs w:val="20"/>
        </w:rPr>
        <w:tab/>
      </w:r>
      <w:r w:rsidRPr="005F1C12">
        <w:rPr>
          <w:sz w:val="20"/>
          <w:szCs w:val="20"/>
        </w:rPr>
        <w:t>М.П.</w:t>
      </w:r>
    </w:p>
    <w:p w:rsidR="00AA66A8" w:rsidRDefault="00125D03" w:rsidP="00AA66A8">
      <w:pPr>
        <w:pBdr>
          <w:bottom w:val="single" w:sz="4" w:space="1" w:color="auto"/>
        </w:pBdr>
        <w:shd w:val="clear" w:color="auto" w:fill="D9D9D9" w:themeFill="background1" w:themeFillShade="D9"/>
        <w:spacing w:after="120"/>
        <w:jc w:val="center"/>
        <w:sectPr w:rsidR="00AA66A8" w:rsidSect="00A7271F">
          <w:pgSz w:w="16838" w:h="11906" w:orient="landscape"/>
          <w:pgMar w:top="1134" w:right="1134" w:bottom="567" w:left="1134" w:header="709" w:footer="709" w:gutter="0"/>
          <w:cols w:space="708"/>
          <w:docGrid w:linePitch="360"/>
        </w:sectPr>
      </w:pPr>
      <w:r>
        <w:t>окончание форм</w:t>
      </w:r>
    </w:p>
    <w:p w:rsidR="00826831" w:rsidRDefault="00A7271F">
      <w:pPr>
        <w:pStyle w:val="11"/>
      </w:pPr>
      <w:bookmarkStart w:id="319" w:name="_Toc94856563"/>
      <w:bookmarkStart w:id="320" w:name="_Ref446502347"/>
      <w:bookmarkStart w:id="321" w:name="_Toc469544583"/>
      <w:bookmarkStart w:id="322" w:name="_Ref443486895"/>
      <w:bookmarkEnd w:id="317"/>
      <w:bookmarkEnd w:id="318"/>
      <w:r>
        <w:lastRenderedPageBreak/>
        <w:t>Образец оформления конверта заявки</w:t>
      </w:r>
      <w:bookmarkEnd w:id="319"/>
      <w:r>
        <w:t xml:space="preserve"> </w:t>
      </w:r>
    </w:p>
    <w:p w:rsidR="000708BF" w:rsidRPr="000708BF" w:rsidRDefault="000708BF" w:rsidP="0053364D">
      <w:pPr>
        <w:pStyle w:val="a7"/>
        <w:keepNext/>
      </w:pPr>
      <w:r w:rsidRPr="000708BF">
        <w:rPr>
          <w:b/>
        </w:rPr>
        <w:t>Приложение 1</w:t>
      </w:r>
      <w:r>
        <w:rPr>
          <w:b/>
        </w:rPr>
        <w:t>2</w:t>
      </w:r>
      <w:r w:rsidRPr="000708BF">
        <w:rPr>
          <w:b/>
        </w:rPr>
        <w:t xml:space="preserve"> к заявке</w:t>
      </w:r>
    </w:p>
    <w:p w:rsidR="000708BF" w:rsidRPr="0010414A" w:rsidRDefault="000708BF" w:rsidP="0053364D">
      <w:pPr>
        <w:pStyle w:val="a7"/>
        <w:keepNext/>
      </w:pPr>
      <w:r w:rsidRPr="0053364D">
        <w:rPr>
          <w:b/>
        </w:rPr>
        <w:t>от «____» ______________ 20____ года</w:t>
      </w:r>
    </w:p>
    <w:p w:rsidR="000708BF" w:rsidRPr="0010414A" w:rsidRDefault="000708BF" w:rsidP="0053364D">
      <w:pPr>
        <w:pStyle w:val="a7"/>
        <w:keepNext/>
      </w:pPr>
      <w:r w:rsidRPr="0053364D">
        <w:rPr>
          <w:b/>
        </w:rPr>
        <w:t>№ _______________________________</w:t>
      </w:r>
    </w:p>
    <w:p w:rsidR="00A7271F" w:rsidRDefault="000708BF" w:rsidP="0053364D">
      <w:pPr>
        <w:pStyle w:val="1"/>
        <w:numPr>
          <w:ilvl w:val="0"/>
          <w:numId w:val="0"/>
        </w:numPr>
        <w:jc w:val="both"/>
      </w:pPr>
      <w:r w:rsidDel="003A7ECE">
        <w:t xml:space="preserve"> </w:t>
      </w:r>
      <w:bookmarkEnd w:id="320"/>
      <w:bookmarkEnd w:id="321"/>
    </w:p>
    <w:p w:rsidR="00A7271F" w:rsidRDefault="00A7271F">
      <w:pPr>
        <w:keepNext/>
        <w:pBdr>
          <w:top w:val="single" w:sz="4" w:space="1" w:color="auto"/>
        </w:pBdr>
        <w:shd w:val="clear" w:color="auto" w:fill="D9D9D9" w:themeFill="background1" w:themeFillShade="D9"/>
        <w:spacing w:after="120"/>
        <w:jc w:val="center"/>
      </w:pPr>
      <w:r>
        <w:t>начало образца</w:t>
      </w:r>
    </w:p>
    <w:tbl>
      <w:tblPr>
        <w:tblStyle w:val="af7"/>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A7271F" w:rsidRPr="00FC0401" w:rsidTr="00A7271F">
        <w:tc>
          <w:tcPr>
            <w:tcW w:w="10206" w:type="dxa"/>
            <w:tcMar>
              <w:top w:w="425" w:type="dxa"/>
              <w:bottom w:w="425" w:type="dxa"/>
            </w:tcMar>
          </w:tcPr>
          <w:p w:rsidR="00A7271F" w:rsidRPr="00FC0401" w:rsidRDefault="00A7271F">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A7271F" w:rsidRPr="00FC0401" w:rsidRDefault="00A7271F">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A7271F" w:rsidRDefault="00A7271F">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A7271F" w:rsidRDefault="00A7271F">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A7271F" w:rsidRPr="00FC0401" w:rsidRDefault="00A7271F">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rsidR="00A7271F" w:rsidRPr="00FC0401" w:rsidRDefault="00A7271F">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A7271F" w:rsidRPr="00FC0401" w:rsidRDefault="00A7271F">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A7271F" w:rsidRPr="00FC0401" w:rsidRDefault="00A7271F">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A7271F" w:rsidRDefault="00A7271F" w:rsidP="003A69DA">
      <w:pPr>
        <w:pBdr>
          <w:bottom w:val="single" w:sz="4" w:space="1" w:color="auto"/>
        </w:pBdr>
        <w:shd w:val="clear" w:color="auto" w:fill="D9D9D9" w:themeFill="background1" w:themeFillShade="D9"/>
        <w:spacing w:after="120"/>
        <w:jc w:val="center"/>
      </w:pPr>
      <w:r>
        <w:t>окончание образца</w:t>
      </w:r>
    </w:p>
    <w:p w:rsidR="00A7271F" w:rsidRDefault="00A7271F">
      <w:pPr>
        <w:rPr>
          <w:b/>
          <w:caps/>
        </w:rPr>
      </w:pPr>
      <w:r>
        <w:br w:type="page"/>
      </w:r>
    </w:p>
    <w:p w:rsidR="009B239C" w:rsidRPr="00B81855" w:rsidRDefault="009B239C" w:rsidP="009B239C">
      <w:pPr>
        <w:pStyle w:val="1"/>
        <w:rPr>
          <w:highlight w:val="yellow"/>
        </w:rPr>
      </w:pPr>
      <w:bookmarkStart w:id="323" w:name="_Toc522259311"/>
      <w:bookmarkStart w:id="324" w:name="_Toc94856564"/>
      <w:bookmarkEnd w:id="322"/>
      <w:r w:rsidRPr="004C4731">
        <w:lastRenderedPageBreak/>
        <w:t>Приложения к документации о закупке</w:t>
      </w:r>
      <w:bookmarkEnd w:id="323"/>
      <w:bookmarkEnd w:id="324"/>
    </w:p>
    <w:p w:rsidR="009B239C" w:rsidRDefault="009B239C" w:rsidP="009B239C">
      <w:pPr>
        <w:pStyle w:val="11"/>
        <w:numPr>
          <w:ilvl w:val="0"/>
          <w:numId w:val="0"/>
        </w:numPr>
        <w:ind w:left="1134" w:hanging="1134"/>
      </w:pPr>
      <w:bookmarkStart w:id="325" w:name="_Toc522259312"/>
      <w:bookmarkStart w:id="326" w:name="_Toc94856565"/>
      <w:r w:rsidRPr="001C784B">
        <w:t xml:space="preserve">ПРИЛОЖЕНИЕ 1: </w:t>
      </w:r>
      <w:r>
        <w:t>Проект договора</w:t>
      </w:r>
      <w:bookmarkEnd w:id="325"/>
      <w:r>
        <w:t>.</w:t>
      </w:r>
      <w:bookmarkEnd w:id="326"/>
    </w:p>
    <w:p w:rsidR="009B239C" w:rsidRDefault="009B239C" w:rsidP="009B239C">
      <w:pPr>
        <w:shd w:val="clear" w:color="auto" w:fill="FFFFFF"/>
        <w:tabs>
          <w:tab w:val="left" w:pos="6444"/>
        </w:tabs>
        <w:spacing w:line="310" w:lineRule="exact"/>
        <w:ind w:left="7" w:hanging="7"/>
        <w:jc w:val="center"/>
        <w:rPr>
          <w:rFonts w:eastAsia="Times New Roman"/>
          <w:sz w:val="24"/>
          <w:szCs w:val="24"/>
        </w:rPr>
      </w:pPr>
    </w:p>
    <w:p w:rsidR="009B239C" w:rsidRDefault="009B239C" w:rsidP="009B239C">
      <w:pPr>
        <w:shd w:val="clear" w:color="auto" w:fill="FFFFFF"/>
        <w:tabs>
          <w:tab w:val="left" w:pos="6444"/>
        </w:tabs>
        <w:spacing w:line="310" w:lineRule="exact"/>
        <w:ind w:left="7" w:hanging="7"/>
        <w:jc w:val="center"/>
        <w:rPr>
          <w:rFonts w:eastAsia="Times New Roman"/>
          <w:b/>
          <w:sz w:val="24"/>
          <w:szCs w:val="24"/>
        </w:rPr>
      </w:pPr>
    </w:p>
    <w:p w:rsidR="009B239C" w:rsidRDefault="009B239C" w:rsidP="009B239C">
      <w:pPr>
        <w:shd w:val="clear" w:color="auto" w:fill="FFFFFF"/>
        <w:tabs>
          <w:tab w:val="left" w:pos="6444"/>
        </w:tabs>
        <w:spacing w:line="310" w:lineRule="exact"/>
        <w:ind w:left="7" w:hanging="7"/>
        <w:jc w:val="center"/>
        <w:rPr>
          <w:rFonts w:eastAsia="Times New Roman"/>
          <w:b/>
          <w:sz w:val="24"/>
          <w:szCs w:val="24"/>
        </w:rPr>
      </w:pPr>
      <w:r w:rsidRPr="00AD2F2B">
        <w:rPr>
          <w:rFonts w:eastAsia="Times New Roman"/>
          <w:b/>
          <w:sz w:val="24"/>
          <w:szCs w:val="24"/>
        </w:rPr>
        <w:t>Лот</w:t>
      </w:r>
      <w:r>
        <w:rPr>
          <w:rFonts w:eastAsia="Times New Roman"/>
          <w:b/>
          <w:sz w:val="24"/>
          <w:szCs w:val="24"/>
        </w:rPr>
        <w:t xml:space="preserve"> № 1, Лот № 2, Лот № 3 Лот № 4</w:t>
      </w:r>
    </w:p>
    <w:p w:rsidR="009B239C" w:rsidRPr="009B1F0F" w:rsidRDefault="009B239C" w:rsidP="009B239C">
      <w:pPr>
        <w:shd w:val="clear" w:color="auto" w:fill="FFFFFF"/>
        <w:tabs>
          <w:tab w:val="left" w:pos="6444"/>
        </w:tabs>
        <w:spacing w:line="310" w:lineRule="exact"/>
        <w:ind w:left="7" w:hanging="7"/>
        <w:jc w:val="center"/>
        <w:rPr>
          <w:rFonts w:eastAsia="Times New Roman"/>
          <w:b/>
          <w:sz w:val="24"/>
          <w:szCs w:val="24"/>
        </w:rPr>
      </w:pPr>
      <w:r w:rsidRPr="009B1F0F">
        <w:rPr>
          <w:rFonts w:eastAsia="Times New Roman"/>
          <w:b/>
          <w:sz w:val="24"/>
          <w:szCs w:val="24"/>
        </w:rPr>
        <w:t>Договор</w:t>
      </w:r>
      <w:r w:rsidRPr="009B1F0F">
        <w:rPr>
          <w:rFonts w:eastAsia="Times New Roman"/>
          <w:b/>
          <w:sz w:val="24"/>
          <w:szCs w:val="24"/>
        </w:rPr>
        <w:br/>
        <w:t>на</w:t>
      </w:r>
      <w:r w:rsidRPr="009B1F0F">
        <w:rPr>
          <w:rFonts w:eastAsia="Times New Roman"/>
          <w:b/>
          <w:bCs/>
          <w:sz w:val="24"/>
          <w:szCs w:val="24"/>
        </w:rPr>
        <w:t xml:space="preserve"> </w:t>
      </w:r>
      <w:r w:rsidRPr="009B1F0F">
        <w:rPr>
          <w:rFonts w:eastAsia="Times New Roman"/>
          <w:b/>
          <w:sz w:val="24"/>
          <w:szCs w:val="24"/>
        </w:rPr>
        <w:t xml:space="preserve">реализацию </w:t>
      </w:r>
      <w:proofErr w:type="gramStart"/>
      <w:r w:rsidRPr="009B1F0F">
        <w:rPr>
          <w:rFonts w:eastAsia="Times New Roman"/>
          <w:b/>
          <w:sz w:val="24"/>
          <w:szCs w:val="24"/>
        </w:rPr>
        <w:t>путевок  №</w:t>
      </w:r>
      <w:proofErr w:type="gramEnd"/>
      <w:r w:rsidRPr="009B1F0F">
        <w:rPr>
          <w:rFonts w:eastAsia="Times New Roman"/>
          <w:b/>
          <w:sz w:val="24"/>
          <w:szCs w:val="24"/>
        </w:rPr>
        <w:t xml:space="preserve"> _____</w:t>
      </w:r>
    </w:p>
    <w:p w:rsidR="009B239C" w:rsidRDefault="009B239C" w:rsidP="009B239C">
      <w:pPr>
        <w:shd w:val="clear" w:color="auto" w:fill="FFFFFF"/>
        <w:tabs>
          <w:tab w:val="left" w:pos="6444"/>
        </w:tabs>
        <w:spacing w:line="310" w:lineRule="exact"/>
        <w:ind w:left="7" w:firstLine="1044"/>
        <w:jc w:val="center"/>
        <w:rPr>
          <w:rFonts w:eastAsia="Times New Roman"/>
          <w:spacing w:val="-2"/>
          <w:sz w:val="24"/>
          <w:szCs w:val="24"/>
        </w:rPr>
      </w:pPr>
      <w:r>
        <w:rPr>
          <w:rFonts w:eastAsia="Times New Roman"/>
          <w:sz w:val="24"/>
          <w:szCs w:val="24"/>
        </w:rPr>
        <w:br/>
      </w:r>
      <w:r>
        <w:rPr>
          <w:rFonts w:eastAsia="Times New Roman"/>
          <w:spacing w:val="-3"/>
          <w:sz w:val="24"/>
          <w:szCs w:val="24"/>
        </w:rPr>
        <w:t>г. Мирный РС(</w:t>
      </w:r>
      <w:proofErr w:type="gramStart"/>
      <w:r>
        <w:rPr>
          <w:rFonts w:eastAsia="Times New Roman"/>
          <w:spacing w:val="-3"/>
          <w:sz w:val="24"/>
          <w:szCs w:val="24"/>
        </w:rPr>
        <w:t>Я)</w:t>
      </w:r>
      <w:r>
        <w:rPr>
          <w:rFonts w:ascii="Arial" w:eastAsia="Times New Roman" w:cs="Arial"/>
          <w:sz w:val="24"/>
          <w:szCs w:val="24"/>
        </w:rPr>
        <w:t xml:space="preserve">   </w:t>
      </w:r>
      <w:proofErr w:type="gramEnd"/>
      <w:r>
        <w:rPr>
          <w:rFonts w:ascii="Arial" w:eastAsia="Times New Roman" w:cs="Arial"/>
          <w:sz w:val="24"/>
          <w:szCs w:val="24"/>
        </w:rPr>
        <w:t xml:space="preserve">                                                    </w:t>
      </w:r>
      <w:r>
        <w:rPr>
          <w:rFonts w:eastAsia="Times New Roman"/>
          <w:spacing w:val="-2"/>
          <w:sz w:val="24"/>
          <w:szCs w:val="24"/>
        </w:rPr>
        <w:t>«___» ____________ 20__ г.</w:t>
      </w:r>
    </w:p>
    <w:p w:rsidR="009B239C" w:rsidRDefault="009B239C" w:rsidP="009B239C">
      <w:pPr>
        <w:shd w:val="clear" w:color="auto" w:fill="FFFFFF"/>
        <w:tabs>
          <w:tab w:val="left" w:pos="6444"/>
        </w:tabs>
        <w:spacing w:line="310" w:lineRule="exact"/>
        <w:ind w:left="7" w:firstLine="1044"/>
        <w:jc w:val="center"/>
      </w:pPr>
    </w:p>
    <w:p w:rsidR="009B239C" w:rsidRDefault="009B239C" w:rsidP="009B239C">
      <w:pPr>
        <w:rPr>
          <w:sz w:val="24"/>
          <w:szCs w:val="24"/>
        </w:rPr>
      </w:pPr>
      <w:r>
        <w:rPr>
          <w:b/>
          <w:bCs/>
          <w:sz w:val="24"/>
          <w:szCs w:val="24"/>
        </w:rPr>
        <w:t xml:space="preserve">        </w:t>
      </w:r>
      <w:r w:rsidRPr="00EE24C1">
        <w:rPr>
          <w:b/>
          <w:bCs/>
          <w:sz w:val="24"/>
          <w:szCs w:val="24"/>
        </w:rPr>
        <w:t xml:space="preserve">Автономная некоммерческая </w:t>
      </w:r>
      <w:r>
        <w:rPr>
          <w:b/>
          <w:bCs/>
          <w:sz w:val="24"/>
          <w:szCs w:val="24"/>
        </w:rPr>
        <w:t xml:space="preserve">дошкольная образовательная </w:t>
      </w:r>
      <w:r w:rsidRPr="00EE24C1">
        <w:rPr>
          <w:b/>
          <w:bCs/>
          <w:sz w:val="24"/>
          <w:szCs w:val="24"/>
        </w:rPr>
        <w:t>организация «Алмазик»,</w:t>
      </w:r>
      <w:r w:rsidRPr="00EE24C1">
        <w:rPr>
          <w:sz w:val="24"/>
          <w:szCs w:val="24"/>
        </w:rPr>
        <w:t xml:space="preserve"> именуемое в дальнейшем «Организация», в лице </w:t>
      </w:r>
      <w:r>
        <w:rPr>
          <w:sz w:val="24"/>
          <w:szCs w:val="24"/>
        </w:rPr>
        <w:t>исполнительного директора Соловьевой Светланы Николаевны</w:t>
      </w:r>
      <w:r w:rsidRPr="00EE24C1">
        <w:rPr>
          <w:sz w:val="24"/>
          <w:szCs w:val="24"/>
        </w:rPr>
        <w:t xml:space="preserve">, действующего на основании Устава, с одной стороны, и </w:t>
      </w:r>
      <w:r>
        <w:rPr>
          <w:b/>
          <w:bCs/>
          <w:sz w:val="24"/>
          <w:szCs w:val="24"/>
        </w:rPr>
        <w:t>______________________________________</w:t>
      </w:r>
      <w:r w:rsidRPr="00EE24C1">
        <w:rPr>
          <w:sz w:val="24"/>
          <w:szCs w:val="24"/>
        </w:rPr>
        <w:t xml:space="preserve"> и</w:t>
      </w:r>
      <w:r>
        <w:rPr>
          <w:sz w:val="24"/>
          <w:szCs w:val="24"/>
        </w:rPr>
        <w:t>менуемое в дальнейшем «Исполнитель</w:t>
      </w:r>
      <w:r w:rsidRPr="00EE24C1">
        <w:rPr>
          <w:sz w:val="24"/>
          <w:szCs w:val="24"/>
        </w:rPr>
        <w:t xml:space="preserve">», в лице </w:t>
      </w:r>
      <w:r>
        <w:rPr>
          <w:spacing w:val="-1"/>
          <w:sz w:val="24"/>
          <w:szCs w:val="24"/>
        </w:rPr>
        <w:t>__________________________________________</w:t>
      </w:r>
      <w:r w:rsidRPr="00EE24C1">
        <w:rPr>
          <w:spacing w:val="-1"/>
          <w:sz w:val="24"/>
          <w:szCs w:val="24"/>
        </w:rPr>
        <w:t xml:space="preserve">, действующего на основании </w:t>
      </w:r>
      <w:r>
        <w:rPr>
          <w:sz w:val="24"/>
          <w:szCs w:val="24"/>
        </w:rPr>
        <w:t>___________</w:t>
      </w:r>
      <w:r w:rsidRPr="00EE24C1">
        <w:rPr>
          <w:sz w:val="24"/>
          <w:szCs w:val="24"/>
        </w:rPr>
        <w:t xml:space="preserve">, с другой стороны, совместно именуемые далее «Стороны», заключили настоящий договор о нижеследующем: </w:t>
      </w:r>
    </w:p>
    <w:p w:rsidR="009B239C" w:rsidRPr="00EE24C1" w:rsidRDefault="009B239C" w:rsidP="009B239C">
      <w:pPr>
        <w:rPr>
          <w:sz w:val="24"/>
          <w:szCs w:val="24"/>
        </w:rPr>
      </w:pPr>
    </w:p>
    <w:p w:rsidR="009B239C" w:rsidRDefault="009B239C" w:rsidP="009B239C">
      <w:pPr>
        <w:rPr>
          <w:b/>
          <w:bCs/>
          <w:sz w:val="24"/>
          <w:szCs w:val="24"/>
        </w:rPr>
      </w:pPr>
      <w:r>
        <w:rPr>
          <w:b/>
          <w:bCs/>
          <w:sz w:val="24"/>
          <w:szCs w:val="24"/>
        </w:rPr>
        <w:t xml:space="preserve">                                             </w:t>
      </w:r>
      <w:r w:rsidRPr="00EE24C1">
        <w:rPr>
          <w:b/>
          <w:bCs/>
          <w:sz w:val="24"/>
          <w:szCs w:val="24"/>
        </w:rPr>
        <w:t>1.</w:t>
      </w:r>
      <w:r>
        <w:rPr>
          <w:b/>
          <w:bCs/>
          <w:sz w:val="24"/>
          <w:szCs w:val="24"/>
        </w:rPr>
        <w:t xml:space="preserve"> </w:t>
      </w:r>
      <w:r w:rsidRPr="00EE24C1">
        <w:rPr>
          <w:b/>
          <w:bCs/>
          <w:sz w:val="24"/>
          <w:szCs w:val="24"/>
        </w:rPr>
        <w:t>Предмет договора</w:t>
      </w:r>
    </w:p>
    <w:p w:rsidR="009B239C" w:rsidRPr="00F51BA9" w:rsidRDefault="009B239C" w:rsidP="009B239C">
      <w:pPr>
        <w:rPr>
          <w:sz w:val="24"/>
          <w:szCs w:val="24"/>
        </w:rPr>
      </w:pPr>
      <w:r w:rsidRPr="00F51BA9">
        <w:rPr>
          <w:sz w:val="24"/>
          <w:szCs w:val="24"/>
        </w:rPr>
        <w:t>1.1.Предметом настоящего договора является приобретение организацией санаторно-курортных путевок Санатория на 2022 год, на основные и дополнительные места. (Приложение № 1)</w:t>
      </w:r>
    </w:p>
    <w:p w:rsidR="009B239C" w:rsidRPr="00EE24C1" w:rsidRDefault="009B239C" w:rsidP="009B239C">
      <w:pPr>
        <w:rPr>
          <w:sz w:val="24"/>
          <w:szCs w:val="24"/>
        </w:rPr>
      </w:pPr>
      <w:r>
        <w:rPr>
          <w:spacing w:val="-1"/>
          <w:sz w:val="24"/>
          <w:szCs w:val="24"/>
        </w:rPr>
        <w:t>1.2</w:t>
      </w:r>
      <w:r w:rsidRPr="00F51BA9">
        <w:rPr>
          <w:spacing w:val="-1"/>
          <w:sz w:val="24"/>
          <w:szCs w:val="24"/>
        </w:rPr>
        <w:t>. Длительность пребывания и лечения устанавливается сроком</w:t>
      </w:r>
      <w:r w:rsidRPr="00EE24C1">
        <w:rPr>
          <w:spacing w:val="-1"/>
          <w:sz w:val="24"/>
          <w:szCs w:val="24"/>
        </w:rPr>
        <w:t xml:space="preserve"> </w:t>
      </w:r>
      <w:r>
        <w:rPr>
          <w:spacing w:val="-1"/>
          <w:sz w:val="24"/>
          <w:szCs w:val="24"/>
        </w:rPr>
        <w:t xml:space="preserve">от 12 до </w:t>
      </w:r>
      <w:r w:rsidRPr="00EE24C1">
        <w:rPr>
          <w:spacing w:val="-1"/>
          <w:sz w:val="24"/>
          <w:szCs w:val="24"/>
        </w:rPr>
        <w:t>1</w:t>
      </w:r>
      <w:r>
        <w:rPr>
          <w:spacing w:val="-1"/>
          <w:sz w:val="24"/>
          <w:szCs w:val="24"/>
        </w:rPr>
        <w:t>8 дней</w:t>
      </w:r>
      <w:r w:rsidRPr="00EE24C1">
        <w:rPr>
          <w:spacing w:val="-1"/>
          <w:sz w:val="24"/>
          <w:szCs w:val="24"/>
        </w:rPr>
        <w:t>.</w:t>
      </w:r>
    </w:p>
    <w:p w:rsidR="009B239C" w:rsidRDefault="009B239C" w:rsidP="009B239C">
      <w:pPr>
        <w:rPr>
          <w:sz w:val="24"/>
          <w:szCs w:val="24"/>
        </w:rPr>
      </w:pPr>
      <w:r w:rsidRPr="00EE24C1">
        <w:rPr>
          <w:sz w:val="24"/>
          <w:szCs w:val="24"/>
        </w:rPr>
        <w:t>1.</w:t>
      </w:r>
      <w:r>
        <w:rPr>
          <w:sz w:val="24"/>
          <w:szCs w:val="24"/>
        </w:rPr>
        <w:t>3</w:t>
      </w:r>
      <w:r w:rsidRPr="00EE24C1">
        <w:rPr>
          <w:sz w:val="24"/>
          <w:szCs w:val="24"/>
        </w:rPr>
        <w:t>.</w:t>
      </w:r>
      <w:r>
        <w:rPr>
          <w:sz w:val="24"/>
          <w:szCs w:val="24"/>
        </w:rPr>
        <w:t xml:space="preserve">Общая сумма </w:t>
      </w:r>
      <w:r w:rsidRPr="00EE24C1">
        <w:rPr>
          <w:sz w:val="24"/>
          <w:szCs w:val="24"/>
        </w:rPr>
        <w:t>договора</w:t>
      </w:r>
      <w:r>
        <w:rPr>
          <w:sz w:val="24"/>
          <w:szCs w:val="24"/>
        </w:rPr>
        <w:t xml:space="preserve"> рассчитана ориентировочно и не должна превышать</w:t>
      </w:r>
      <w:r w:rsidRPr="00EE24C1">
        <w:rPr>
          <w:sz w:val="24"/>
          <w:szCs w:val="24"/>
        </w:rPr>
        <w:t xml:space="preserve"> </w:t>
      </w:r>
      <w:r>
        <w:rPr>
          <w:b/>
          <w:bCs/>
          <w:sz w:val="24"/>
          <w:szCs w:val="24"/>
        </w:rPr>
        <w:t>_____________</w:t>
      </w:r>
      <w:r>
        <w:rPr>
          <w:b/>
          <w:bCs/>
          <w:i/>
          <w:iCs/>
          <w:sz w:val="24"/>
          <w:szCs w:val="24"/>
        </w:rPr>
        <w:t xml:space="preserve"> </w:t>
      </w:r>
      <w:r w:rsidRPr="00233BE0">
        <w:rPr>
          <w:b/>
          <w:bCs/>
          <w:i/>
          <w:iCs/>
          <w:sz w:val="24"/>
          <w:szCs w:val="24"/>
          <w:u w:val="single"/>
        </w:rPr>
        <w:t>(</w:t>
      </w:r>
      <w:r>
        <w:rPr>
          <w:b/>
          <w:bCs/>
          <w:i/>
          <w:iCs/>
          <w:sz w:val="24"/>
          <w:szCs w:val="24"/>
          <w:u w:val="single"/>
        </w:rPr>
        <w:t>_________________________________________________________) 00 копеек</w:t>
      </w:r>
      <w:r w:rsidRPr="00233BE0">
        <w:rPr>
          <w:i/>
          <w:iCs/>
          <w:sz w:val="24"/>
          <w:szCs w:val="24"/>
        </w:rPr>
        <w:t xml:space="preserve"> </w:t>
      </w:r>
      <w:r w:rsidRPr="00AD2F2B">
        <w:rPr>
          <w:sz w:val="24"/>
          <w:szCs w:val="24"/>
        </w:rPr>
        <w:t>без НДС.</w:t>
      </w:r>
    </w:p>
    <w:p w:rsidR="009B239C" w:rsidRDefault="009B239C" w:rsidP="009B239C">
      <w:pPr>
        <w:jc w:val="center"/>
        <w:rPr>
          <w:b/>
          <w:bCs/>
          <w:spacing w:val="-1"/>
          <w:sz w:val="24"/>
          <w:szCs w:val="24"/>
        </w:rPr>
      </w:pPr>
      <w:r w:rsidRPr="00EE24C1">
        <w:rPr>
          <w:b/>
          <w:bCs/>
          <w:spacing w:val="-1"/>
          <w:sz w:val="24"/>
          <w:szCs w:val="24"/>
        </w:rPr>
        <w:t>2.</w:t>
      </w:r>
      <w:r>
        <w:rPr>
          <w:b/>
          <w:bCs/>
          <w:spacing w:val="-1"/>
          <w:sz w:val="24"/>
          <w:szCs w:val="24"/>
        </w:rPr>
        <w:t xml:space="preserve"> </w:t>
      </w:r>
      <w:r w:rsidRPr="00EE24C1">
        <w:rPr>
          <w:b/>
          <w:bCs/>
          <w:spacing w:val="-1"/>
          <w:sz w:val="24"/>
          <w:szCs w:val="24"/>
        </w:rPr>
        <w:t>Права и обязанности сторон.</w:t>
      </w:r>
    </w:p>
    <w:p w:rsidR="009B239C" w:rsidRPr="00EE24C1" w:rsidRDefault="009B239C" w:rsidP="009B239C">
      <w:pPr>
        <w:jc w:val="center"/>
        <w:rPr>
          <w:sz w:val="24"/>
          <w:szCs w:val="24"/>
        </w:rPr>
      </w:pPr>
    </w:p>
    <w:p w:rsidR="009B239C" w:rsidRPr="00EE24C1" w:rsidRDefault="009B239C" w:rsidP="009B239C">
      <w:pPr>
        <w:rPr>
          <w:sz w:val="24"/>
          <w:szCs w:val="24"/>
        </w:rPr>
      </w:pPr>
      <w:r>
        <w:rPr>
          <w:b/>
          <w:bCs/>
          <w:spacing w:val="-6"/>
          <w:sz w:val="24"/>
          <w:szCs w:val="24"/>
        </w:rPr>
        <w:t xml:space="preserve">      </w:t>
      </w:r>
      <w:r w:rsidRPr="00EE24C1">
        <w:rPr>
          <w:b/>
          <w:bCs/>
          <w:spacing w:val="-6"/>
          <w:sz w:val="24"/>
          <w:szCs w:val="24"/>
        </w:rPr>
        <w:t>2.1.</w:t>
      </w:r>
      <w:r w:rsidRPr="00EE24C1">
        <w:rPr>
          <w:b/>
          <w:bCs/>
          <w:sz w:val="24"/>
          <w:szCs w:val="24"/>
        </w:rPr>
        <w:tab/>
      </w:r>
      <w:r>
        <w:rPr>
          <w:b/>
          <w:bCs/>
          <w:spacing w:val="-1"/>
          <w:sz w:val="24"/>
          <w:szCs w:val="24"/>
        </w:rPr>
        <w:t>Права и обязанности Исполнителя</w:t>
      </w:r>
      <w:r w:rsidRPr="00EE24C1">
        <w:rPr>
          <w:b/>
          <w:bCs/>
          <w:spacing w:val="-1"/>
          <w:sz w:val="24"/>
          <w:szCs w:val="24"/>
        </w:rPr>
        <w:t>.</w:t>
      </w:r>
    </w:p>
    <w:p w:rsidR="009B239C" w:rsidRPr="00233BE0" w:rsidRDefault="009B239C" w:rsidP="009B239C">
      <w:pPr>
        <w:ind w:firstLine="567"/>
        <w:rPr>
          <w:sz w:val="24"/>
          <w:szCs w:val="24"/>
        </w:rPr>
      </w:pPr>
      <w:r>
        <w:rPr>
          <w:sz w:val="24"/>
          <w:szCs w:val="24"/>
        </w:rPr>
        <w:t xml:space="preserve"> </w:t>
      </w:r>
      <w:r w:rsidRPr="00233BE0">
        <w:rPr>
          <w:spacing w:val="-1"/>
          <w:sz w:val="24"/>
          <w:szCs w:val="24"/>
        </w:rPr>
        <w:t>2.1.</w:t>
      </w:r>
      <w:r>
        <w:rPr>
          <w:spacing w:val="-1"/>
          <w:sz w:val="24"/>
          <w:szCs w:val="24"/>
        </w:rPr>
        <w:t>1</w:t>
      </w:r>
      <w:r w:rsidRPr="00233BE0">
        <w:rPr>
          <w:spacing w:val="-1"/>
          <w:sz w:val="24"/>
          <w:szCs w:val="24"/>
        </w:rPr>
        <w:t>.</w:t>
      </w:r>
      <w:r>
        <w:rPr>
          <w:spacing w:val="-1"/>
          <w:sz w:val="24"/>
          <w:szCs w:val="24"/>
        </w:rPr>
        <w:t xml:space="preserve">Исполнитель </w:t>
      </w:r>
      <w:r w:rsidRPr="00233BE0">
        <w:rPr>
          <w:spacing w:val="-1"/>
          <w:sz w:val="24"/>
          <w:szCs w:val="24"/>
        </w:rPr>
        <w:t>оставляет за собой право принимать решение о дополнительном выделении путевок при обращении Организации.</w:t>
      </w:r>
    </w:p>
    <w:p w:rsidR="009B239C" w:rsidRDefault="009B239C" w:rsidP="009B239C">
      <w:pPr>
        <w:shd w:val="clear" w:color="auto" w:fill="FFFFFF"/>
        <w:spacing w:line="317" w:lineRule="exact"/>
        <w:ind w:firstLine="554"/>
      </w:pPr>
      <w:r w:rsidRPr="00F74CC6">
        <w:rPr>
          <w:sz w:val="24"/>
          <w:szCs w:val="24"/>
        </w:rPr>
        <w:t>2.1.</w:t>
      </w:r>
      <w:r>
        <w:rPr>
          <w:sz w:val="24"/>
          <w:szCs w:val="24"/>
        </w:rPr>
        <w:t>2</w:t>
      </w:r>
      <w:r w:rsidRPr="00F74CC6">
        <w:rPr>
          <w:sz w:val="24"/>
          <w:szCs w:val="24"/>
        </w:rPr>
        <w:t>.</w:t>
      </w:r>
      <w:r>
        <w:rPr>
          <w:sz w:val="24"/>
          <w:szCs w:val="24"/>
        </w:rPr>
        <w:t>В день выезда</w:t>
      </w:r>
      <w:r w:rsidRPr="00600CAF">
        <w:rPr>
          <w:rFonts w:eastAsia="Times New Roman"/>
          <w:sz w:val="24"/>
          <w:szCs w:val="24"/>
        </w:rPr>
        <w:t xml:space="preserve"> </w:t>
      </w:r>
      <w:r>
        <w:rPr>
          <w:rFonts w:eastAsia="Times New Roman"/>
          <w:sz w:val="24"/>
          <w:szCs w:val="24"/>
        </w:rPr>
        <w:t>Исполнитель</w:t>
      </w:r>
      <w:r w:rsidRPr="00F74CC6">
        <w:rPr>
          <w:rFonts w:eastAsia="Times New Roman"/>
          <w:sz w:val="24"/>
          <w:szCs w:val="24"/>
        </w:rPr>
        <w:t xml:space="preserve"> выдает обратные талоны к </w:t>
      </w:r>
      <w:r w:rsidRPr="00F74CC6">
        <w:rPr>
          <w:rFonts w:eastAsia="Times New Roman"/>
          <w:spacing w:val="-1"/>
          <w:sz w:val="24"/>
          <w:szCs w:val="24"/>
        </w:rPr>
        <w:t>путевке с указанием фактического времени пребывания. В случае досрочного выезда -</w:t>
      </w:r>
      <w:r w:rsidRPr="00F74CC6">
        <w:rPr>
          <w:rFonts w:eastAsia="Times New Roman"/>
          <w:sz w:val="24"/>
          <w:szCs w:val="24"/>
        </w:rPr>
        <w:t xml:space="preserve">указать причину, указать случаи нарушения санаторно-курортного режима, отказа от </w:t>
      </w:r>
      <w:r w:rsidRPr="00F74CC6">
        <w:rPr>
          <w:rFonts w:eastAsia="Times New Roman"/>
          <w:spacing w:val="-1"/>
          <w:sz w:val="24"/>
          <w:szCs w:val="24"/>
        </w:rPr>
        <w:t xml:space="preserve">лечения. </w:t>
      </w:r>
      <w:r>
        <w:rPr>
          <w:rFonts w:eastAsia="Times New Roman"/>
          <w:spacing w:val="-1"/>
          <w:sz w:val="24"/>
          <w:szCs w:val="24"/>
        </w:rPr>
        <w:t>Исполнитель</w:t>
      </w:r>
      <w:r w:rsidRPr="00F74CC6">
        <w:rPr>
          <w:rFonts w:eastAsia="Times New Roman"/>
          <w:spacing w:val="-1"/>
          <w:sz w:val="24"/>
          <w:szCs w:val="24"/>
        </w:rPr>
        <w:t xml:space="preserve"> информирует Организацию обо всех случаях нарушений.</w:t>
      </w:r>
    </w:p>
    <w:p w:rsidR="009B239C" w:rsidRDefault="009B239C" w:rsidP="009B239C">
      <w:pPr>
        <w:shd w:val="clear" w:color="auto" w:fill="FFFFFF"/>
        <w:tabs>
          <w:tab w:val="left" w:pos="1159"/>
        </w:tabs>
        <w:spacing w:line="317" w:lineRule="exact"/>
        <w:ind w:left="562"/>
        <w:rPr>
          <w:rFonts w:eastAsia="Times New Roman"/>
          <w:spacing w:val="-1"/>
          <w:sz w:val="24"/>
          <w:szCs w:val="24"/>
        </w:rPr>
      </w:pPr>
      <w:r>
        <w:rPr>
          <w:spacing w:val="-6"/>
          <w:sz w:val="24"/>
          <w:szCs w:val="24"/>
        </w:rPr>
        <w:t>2.1.3.</w:t>
      </w:r>
      <w:r>
        <w:rPr>
          <w:sz w:val="24"/>
          <w:szCs w:val="24"/>
        </w:rPr>
        <w:tab/>
      </w:r>
      <w:r>
        <w:rPr>
          <w:rFonts w:eastAsia="Times New Roman"/>
          <w:spacing w:val="-1"/>
          <w:sz w:val="24"/>
          <w:szCs w:val="24"/>
        </w:rPr>
        <w:t>Исполнитель продает путевки по ценам, указанным в настоящем договоре.</w:t>
      </w:r>
    </w:p>
    <w:p w:rsidR="009B239C" w:rsidRDefault="009B239C" w:rsidP="009B239C">
      <w:pPr>
        <w:widowControl w:val="0"/>
        <w:numPr>
          <w:ilvl w:val="0"/>
          <w:numId w:val="31"/>
        </w:numPr>
        <w:shd w:val="clear" w:color="auto" w:fill="FFFFFF"/>
        <w:tabs>
          <w:tab w:val="left" w:pos="1296"/>
        </w:tabs>
        <w:autoSpaceDE w:val="0"/>
        <w:autoSpaceDN w:val="0"/>
        <w:adjustRightInd w:val="0"/>
        <w:spacing w:before="0" w:line="317" w:lineRule="exact"/>
        <w:ind w:right="7" w:firstLine="562"/>
        <w:rPr>
          <w:spacing w:val="-6"/>
          <w:sz w:val="24"/>
          <w:szCs w:val="24"/>
        </w:rPr>
      </w:pPr>
      <w:r>
        <w:rPr>
          <w:rFonts w:eastAsia="Times New Roman"/>
          <w:sz w:val="24"/>
          <w:szCs w:val="24"/>
        </w:rPr>
        <w:t xml:space="preserve">Исполнитель обеспечивает работникам </w:t>
      </w:r>
      <w:r>
        <w:rPr>
          <w:sz w:val="24"/>
          <w:szCs w:val="24"/>
        </w:rPr>
        <w:t>Организации</w:t>
      </w:r>
      <w:r>
        <w:rPr>
          <w:rFonts w:eastAsia="Times New Roman"/>
          <w:sz w:val="24"/>
          <w:szCs w:val="24"/>
        </w:rPr>
        <w:t xml:space="preserve">, прибывшим в санаторий, качественное обслуживание, благоприятные условия проживания, полноценное питание, квалифицированное санаторно-курортное лечение в соответствии с действующими приказами Минздрава РФ, методическими </w:t>
      </w:r>
      <w:r>
        <w:rPr>
          <w:rFonts w:eastAsia="Times New Roman"/>
          <w:spacing w:val="-1"/>
          <w:sz w:val="24"/>
          <w:szCs w:val="24"/>
        </w:rPr>
        <w:t xml:space="preserve">рекомендациями, утвержденными методиками по лечению отдельных заболеваний в </w:t>
      </w:r>
      <w:r>
        <w:rPr>
          <w:rFonts w:eastAsia="Times New Roman"/>
          <w:spacing w:val="-2"/>
          <w:sz w:val="24"/>
          <w:szCs w:val="24"/>
        </w:rPr>
        <w:t xml:space="preserve">условиях санатория при наличии санаторно-курортной карты установленного образца и </w:t>
      </w:r>
      <w:r>
        <w:rPr>
          <w:rFonts w:eastAsia="Times New Roman"/>
          <w:sz w:val="24"/>
          <w:szCs w:val="24"/>
        </w:rPr>
        <w:t>утвержденными медицинскими программами.</w:t>
      </w:r>
    </w:p>
    <w:p w:rsidR="009B239C" w:rsidRDefault="009B239C" w:rsidP="009B239C">
      <w:pPr>
        <w:widowControl w:val="0"/>
        <w:numPr>
          <w:ilvl w:val="0"/>
          <w:numId w:val="31"/>
        </w:numPr>
        <w:shd w:val="clear" w:color="auto" w:fill="FFFFFF"/>
        <w:tabs>
          <w:tab w:val="left" w:pos="1296"/>
        </w:tabs>
        <w:autoSpaceDE w:val="0"/>
        <w:autoSpaceDN w:val="0"/>
        <w:adjustRightInd w:val="0"/>
        <w:spacing w:before="0" w:line="317" w:lineRule="exact"/>
        <w:ind w:right="7" w:firstLine="562"/>
        <w:rPr>
          <w:spacing w:val="-5"/>
          <w:sz w:val="24"/>
          <w:szCs w:val="24"/>
        </w:rPr>
      </w:pPr>
      <w:r>
        <w:rPr>
          <w:rFonts w:eastAsia="Times New Roman"/>
          <w:sz w:val="24"/>
          <w:szCs w:val="24"/>
        </w:rPr>
        <w:lastRenderedPageBreak/>
        <w:t xml:space="preserve">Исполнитель осуществляет встречу, прием и размещение работников </w:t>
      </w:r>
      <w:r>
        <w:rPr>
          <w:sz w:val="24"/>
          <w:szCs w:val="24"/>
        </w:rPr>
        <w:t>Организации</w:t>
      </w:r>
      <w:r>
        <w:rPr>
          <w:rFonts w:eastAsia="Times New Roman"/>
          <w:spacing w:val="-1"/>
          <w:sz w:val="24"/>
          <w:szCs w:val="24"/>
        </w:rPr>
        <w:t xml:space="preserve"> в соответствии с категорией путевки и датой заезда.</w:t>
      </w:r>
    </w:p>
    <w:p w:rsidR="009B239C" w:rsidRDefault="009B239C" w:rsidP="009B239C">
      <w:pPr>
        <w:shd w:val="clear" w:color="auto" w:fill="FFFFFF"/>
        <w:tabs>
          <w:tab w:val="left" w:pos="1202"/>
        </w:tabs>
        <w:spacing w:line="317" w:lineRule="exact"/>
        <w:ind w:left="14" w:right="7" w:firstLine="547"/>
        <w:rPr>
          <w:rFonts w:eastAsia="Times New Roman"/>
          <w:spacing w:val="-1"/>
          <w:sz w:val="24"/>
          <w:szCs w:val="24"/>
        </w:rPr>
      </w:pPr>
      <w:r>
        <w:rPr>
          <w:spacing w:val="-6"/>
          <w:sz w:val="24"/>
          <w:szCs w:val="24"/>
        </w:rPr>
        <w:t>2.1.6.</w:t>
      </w:r>
      <w:r>
        <w:rPr>
          <w:sz w:val="24"/>
          <w:szCs w:val="24"/>
        </w:rPr>
        <w:tab/>
      </w:r>
      <w:r>
        <w:rPr>
          <w:rFonts w:eastAsia="Times New Roman"/>
          <w:sz w:val="24"/>
          <w:szCs w:val="24"/>
        </w:rPr>
        <w:t>Дополнительные услуги по качественному улучшению отдыха и лечения</w:t>
      </w:r>
      <w:r>
        <w:rPr>
          <w:rFonts w:eastAsia="Times New Roman"/>
          <w:sz w:val="24"/>
          <w:szCs w:val="24"/>
        </w:rPr>
        <w:br/>
      </w:r>
      <w:r>
        <w:rPr>
          <w:rFonts w:eastAsia="Times New Roman"/>
          <w:spacing w:val="-1"/>
          <w:sz w:val="24"/>
          <w:szCs w:val="24"/>
        </w:rPr>
        <w:t>оказываются согласно утвержденному прейскуранту цен Исполнителя.</w:t>
      </w:r>
    </w:p>
    <w:p w:rsidR="009B239C" w:rsidRDefault="009B239C" w:rsidP="009B239C">
      <w:pPr>
        <w:shd w:val="clear" w:color="auto" w:fill="FFFFFF"/>
        <w:tabs>
          <w:tab w:val="left" w:pos="1202"/>
        </w:tabs>
        <w:spacing w:line="317" w:lineRule="exact"/>
        <w:ind w:left="14" w:right="7" w:firstLine="547"/>
        <w:rPr>
          <w:rFonts w:eastAsia="Times New Roman"/>
          <w:spacing w:val="-1"/>
          <w:sz w:val="24"/>
          <w:szCs w:val="24"/>
        </w:rPr>
      </w:pPr>
    </w:p>
    <w:p w:rsidR="009B239C" w:rsidRDefault="009B239C" w:rsidP="009B239C">
      <w:pPr>
        <w:shd w:val="clear" w:color="auto" w:fill="FFFFFF"/>
        <w:tabs>
          <w:tab w:val="left" w:pos="979"/>
        </w:tabs>
        <w:spacing w:line="317" w:lineRule="exact"/>
        <w:ind w:left="562"/>
        <w:jc w:val="center"/>
        <w:rPr>
          <w:rFonts w:eastAsia="Times New Roman"/>
          <w:b/>
          <w:bCs/>
          <w:spacing w:val="-1"/>
          <w:sz w:val="24"/>
          <w:szCs w:val="24"/>
        </w:rPr>
      </w:pPr>
      <w:r>
        <w:rPr>
          <w:b/>
          <w:bCs/>
          <w:spacing w:val="-6"/>
          <w:sz w:val="24"/>
          <w:szCs w:val="24"/>
        </w:rPr>
        <w:t>2.2.</w:t>
      </w:r>
      <w:r>
        <w:rPr>
          <w:b/>
          <w:bCs/>
          <w:sz w:val="24"/>
          <w:szCs w:val="24"/>
        </w:rPr>
        <w:tab/>
      </w:r>
      <w:r>
        <w:rPr>
          <w:rFonts w:eastAsia="Times New Roman"/>
          <w:b/>
          <w:bCs/>
          <w:spacing w:val="-1"/>
          <w:sz w:val="24"/>
          <w:szCs w:val="24"/>
        </w:rPr>
        <w:t xml:space="preserve">Права и обязанности </w:t>
      </w:r>
      <w:r w:rsidRPr="00DA42EF">
        <w:rPr>
          <w:b/>
          <w:bCs/>
          <w:sz w:val="24"/>
          <w:szCs w:val="24"/>
        </w:rPr>
        <w:t>Организации</w:t>
      </w:r>
      <w:r>
        <w:rPr>
          <w:rFonts w:eastAsia="Times New Roman"/>
          <w:b/>
          <w:bCs/>
          <w:spacing w:val="-1"/>
          <w:sz w:val="24"/>
          <w:szCs w:val="24"/>
        </w:rPr>
        <w:t>.</w:t>
      </w:r>
    </w:p>
    <w:p w:rsidR="009B239C" w:rsidRDefault="009B239C" w:rsidP="009B239C">
      <w:pPr>
        <w:shd w:val="clear" w:color="auto" w:fill="FFFFFF"/>
        <w:tabs>
          <w:tab w:val="left" w:pos="1267"/>
        </w:tabs>
        <w:spacing w:line="317" w:lineRule="exact"/>
        <w:ind w:left="14" w:right="7" w:firstLine="554"/>
        <w:rPr>
          <w:sz w:val="24"/>
          <w:szCs w:val="24"/>
        </w:rPr>
      </w:pPr>
      <w:r>
        <w:rPr>
          <w:spacing w:val="-6"/>
          <w:sz w:val="24"/>
          <w:szCs w:val="24"/>
        </w:rPr>
        <w:t>2.2.1.</w:t>
      </w:r>
      <w:r>
        <w:rPr>
          <w:sz w:val="24"/>
          <w:szCs w:val="24"/>
        </w:rPr>
        <w:tab/>
      </w:r>
      <w:r w:rsidRPr="00566438">
        <w:rPr>
          <w:color w:val="000000"/>
          <w:sz w:val="24"/>
          <w:szCs w:val="24"/>
        </w:rPr>
        <w:t>Выписывать санаторно-курортную путевку по факту заезда отдыхающего на основании предоставленной им доверенности,</w:t>
      </w:r>
      <w:r w:rsidRPr="00566438">
        <w:rPr>
          <w:sz w:val="24"/>
          <w:szCs w:val="24"/>
        </w:rPr>
        <w:t xml:space="preserve"> </w:t>
      </w:r>
      <w:r w:rsidRPr="00566438">
        <w:rPr>
          <w:color w:val="000000"/>
          <w:sz w:val="24"/>
          <w:szCs w:val="24"/>
        </w:rPr>
        <w:t xml:space="preserve">надлежащим образом оформленной Заказчиком.  В доверенности на получение путевок обязательно должны быть указаны Ф.И.О. отдыхающего, </w:t>
      </w:r>
      <w:r w:rsidRPr="00566438">
        <w:rPr>
          <w:sz w:val="24"/>
          <w:szCs w:val="24"/>
        </w:rPr>
        <w:t>дата заезда, дата выезд</w:t>
      </w:r>
      <w:r>
        <w:rPr>
          <w:sz w:val="24"/>
          <w:szCs w:val="24"/>
        </w:rPr>
        <w:t xml:space="preserve">а, категория номера, с лечением, </w:t>
      </w:r>
      <w:r w:rsidRPr="00566438">
        <w:rPr>
          <w:sz w:val="24"/>
          <w:szCs w:val="24"/>
        </w:rPr>
        <w:t>основное или дополнительное место</w:t>
      </w:r>
      <w:r>
        <w:rPr>
          <w:sz w:val="24"/>
          <w:szCs w:val="24"/>
        </w:rPr>
        <w:t>.</w:t>
      </w:r>
      <w:r w:rsidRPr="00566438">
        <w:t xml:space="preserve"> </w:t>
      </w:r>
      <w:r w:rsidRPr="00566438">
        <w:rPr>
          <w:sz w:val="24"/>
          <w:szCs w:val="24"/>
        </w:rPr>
        <w:t>По окончании отдыха Исполнитель выдает потребителю обратный (отрывной) талон к путевке.</w:t>
      </w:r>
    </w:p>
    <w:p w:rsidR="009B239C" w:rsidRDefault="009B239C" w:rsidP="009B239C">
      <w:pPr>
        <w:shd w:val="clear" w:color="auto" w:fill="FFFFFF"/>
        <w:tabs>
          <w:tab w:val="left" w:pos="1267"/>
        </w:tabs>
        <w:spacing w:line="317" w:lineRule="exact"/>
        <w:ind w:left="14" w:right="7" w:hanging="14"/>
      </w:pPr>
      <w:r>
        <w:rPr>
          <w:sz w:val="24"/>
          <w:szCs w:val="24"/>
        </w:rPr>
        <w:t>2.2.2. Организация</w:t>
      </w:r>
      <w:r>
        <w:rPr>
          <w:rFonts w:eastAsia="Times New Roman"/>
          <w:sz w:val="24"/>
          <w:szCs w:val="24"/>
        </w:rPr>
        <w:t xml:space="preserve"> оплачивает Исполнителю Стоимость санаторно-курортных</w:t>
      </w:r>
      <w:r>
        <w:rPr>
          <w:rFonts w:eastAsia="Times New Roman"/>
          <w:sz w:val="24"/>
          <w:szCs w:val="24"/>
        </w:rPr>
        <w:br/>
        <w:t>путевок в соответствии с Приложением № 1, являющимся неотъемлемой частью</w:t>
      </w:r>
      <w:r>
        <w:rPr>
          <w:rFonts w:eastAsia="Times New Roman"/>
          <w:sz w:val="24"/>
          <w:szCs w:val="24"/>
        </w:rPr>
        <w:br/>
        <w:t>настоящего договора.</w:t>
      </w:r>
    </w:p>
    <w:p w:rsidR="009B239C" w:rsidRPr="001843F9" w:rsidRDefault="009B239C" w:rsidP="009B239C">
      <w:pPr>
        <w:widowControl w:val="0"/>
        <w:numPr>
          <w:ilvl w:val="2"/>
          <w:numId w:val="35"/>
        </w:numPr>
        <w:shd w:val="clear" w:color="auto" w:fill="FFFFFF"/>
        <w:tabs>
          <w:tab w:val="left" w:pos="1174"/>
        </w:tabs>
        <w:autoSpaceDE w:val="0"/>
        <w:autoSpaceDN w:val="0"/>
        <w:adjustRightInd w:val="0"/>
        <w:spacing w:before="0" w:line="317" w:lineRule="exact"/>
        <w:ind w:left="142" w:right="14" w:hanging="153"/>
        <w:rPr>
          <w:spacing w:val="-6"/>
          <w:sz w:val="24"/>
          <w:szCs w:val="24"/>
        </w:rPr>
      </w:pPr>
      <w:r>
        <w:rPr>
          <w:rFonts w:eastAsia="Times New Roman"/>
          <w:spacing w:val="-1"/>
          <w:sz w:val="24"/>
          <w:szCs w:val="24"/>
        </w:rPr>
        <w:t xml:space="preserve">Организация обеспечивает своевременное распространение путевок среди </w:t>
      </w:r>
    </w:p>
    <w:p w:rsidR="009B239C" w:rsidRDefault="009B239C" w:rsidP="009B239C">
      <w:pPr>
        <w:shd w:val="clear" w:color="auto" w:fill="FFFFFF"/>
        <w:tabs>
          <w:tab w:val="left" w:pos="1174"/>
        </w:tabs>
        <w:spacing w:line="317" w:lineRule="exact"/>
        <w:ind w:left="14" w:right="14"/>
        <w:rPr>
          <w:spacing w:val="-6"/>
          <w:sz w:val="24"/>
          <w:szCs w:val="24"/>
        </w:rPr>
      </w:pPr>
      <w:r>
        <w:rPr>
          <w:rFonts w:eastAsia="Times New Roman"/>
          <w:sz w:val="24"/>
          <w:szCs w:val="24"/>
        </w:rPr>
        <w:t>работников организации.</w:t>
      </w:r>
    </w:p>
    <w:p w:rsidR="009B239C" w:rsidRPr="00566438" w:rsidRDefault="009B239C" w:rsidP="009B239C">
      <w:pPr>
        <w:widowControl w:val="0"/>
        <w:numPr>
          <w:ilvl w:val="2"/>
          <w:numId w:val="35"/>
        </w:numPr>
        <w:shd w:val="clear" w:color="auto" w:fill="FFFFFF"/>
        <w:tabs>
          <w:tab w:val="left" w:pos="1174"/>
        </w:tabs>
        <w:autoSpaceDE w:val="0"/>
        <w:autoSpaceDN w:val="0"/>
        <w:adjustRightInd w:val="0"/>
        <w:spacing w:before="0" w:line="317" w:lineRule="exact"/>
        <w:ind w:left="142" w:right="7" w:hanging="153"/>
        <w:rPr>
          <w:spacing w:val="-6"/>
          <w:sz w:val="24"/>
          <w:szCs w:val="24"/>
        </w:rPr>
      </w:pPr>
      <w:r>
        <w:rPr>
          <w:rFonts w:eastAsia="Times New Roman"/>
          <w:spacing w:val="-1"/>
          <w:sz w:val="24"/>
          <w:szCs w:val="24"/>
        </w:rPr>
        <w:t xml:space="preserve">При направлении больных в Санаторий на санаторно-курортное лечение </w:t>
      </w:r>
    </w:p>
    <w:p w:rsidR="009B239C" w:rsidRDefault="009B239C" w:rsidP="009B239C">
      <w:pPr>
        <w:shd w:val="clear" w:color="auto" w:fill="FFFFFF"/>
        <w:tabs>
          <w:tab w:val="left" w:pos="1174"/>
        </w:tabs>
        <w:spacing w:line="317" w:lineRule="exact"/>
        <w:ind w:left="-11" w:right="7"/>
        <w:rPr>
          <w:spacing w:val="-6"/>
          <w:sz w:val="24"/>
          <w:szCs w:val="24"/>
        </w:rPr>
      </w:pPr>
      <w:r>
        <w:rPr>
          <w:rFonts w:eastAsia="Times New Roman"/>
          <w:spacing w:val="-1"/>
          <w:sz w:val="24"/>
          <w:szCs w:val="24"/>
        </w:rPr>
        <w:t>Организация</w:t>
      </w:r>
      <w:r>
        <w:rPr>
          <w:rFonts w:eastAsia="Times New Roman"/>
          <w:spacing w:val="-2"/>
          <w:sz w:val="24"/>
          <w:szCs w:val="24"/>
        </w:rPr>
        <w:t xml:space="preserve"> руководствуется утвержденными в установленном порядке Программой </w:t>
      </w:r>
      <w:r>
        <w:rPr>
          <w:rFonts w:eastAsia="Times New Roman"/>
          <w:spacing w:val="-1"/>
          <w:sz w:val="24"/>
          <w:szCs w:val="24"/>
        </w:rPr>
        <w:t xml:space="preserve">оздоровления санатория, а также приказом МЗ РФ от 22.11.2004г. № 256 «О порядке </w:t>
      </w:r>
      <w:r>
        <w:rPr>
          <w:rFonts w:eastAsia="Times New Roman"/>
          <w:sz w:val="24"/>
          <w:szCs w:val="24"/>
        </w:rPr>
        <w:t>медицинского отбора и направления больных на санаторно-курортное лечение».</w:t>
      </w:r>
    </w:p>
    <w:p w:rsidR="009B239C" w:rsidRDefault="009B239C" w:rsidP="009B239C">
      <w:pPr>
        <w:rPr>
          <w:sz w:val="2"/>
          <w:szCs w:val="2"/>
        </w:rPr>
      </w:pPr>
    </w:p>
    <w:p w:rsidR="009B239C" w:rsidRPr="00566438" w:rsidRDefault="009B239C" w:rsidP="009B239C">
      <w:pPr>
        <w:widowControl w:val="0"/>
        <w:numPr>
          <w:ilvl w:val="2"/>
          <w:numId w:val="35"/>
        </w:numPr>
        <w:shd w:val="clear" w:color="auto" w:fill="FFFFFF"/>
        <w:tabs>
          <w:tab w:val="left" w:pos="1246"/>
        </w:tabs>
        <w:autoSpaceDE w:val="0"/>
        <w:autoSpaceDN w:val="0"/>
        <w:adjustRightInd w:val="0"/>
        <w:spacing w:before="0" w:line="317" w:lineRule="exact"/>
        <w:ind w:right="7"/>
        <w:rPr>
          <w:spacing w:val="-6"/>
          <w:sz w:val="24"/>
          <w:szCs w:val="24"/>
        </w:rPr>
      </w:pPr>
      <w:r>
        <w:rPr>
          <w:rFonts w:eastAsia="Times New Roman"/>
          <w:spacing w:val="-1"/>
          <w:sz w:val="24"/>
          <w:szCs w:val="24"/>
        </w:rPr>
        <w:t>Организация</w:t>
      </w:r>
      <w:r>
        <w:rPr>
          <w:rFonts w:eastAsia="Times New Roman"/>
          <w:sz w:val="24"/>
          <w:szCs w:val="24"/>
        </w:rPr>
        <w:t xml:space="preserve"> своевременно информирует исполнителя о фактах утраты </w:t>
      </w:r>
    </w:p>
    <w:p w:rsidR="009B239C" w:rsidRDefault="009B239C" w:rsidP="009B239C">
      <w:pPr>
        <w:shd w:val="clear" w:color="auto" w:fill="FFFFFF"/>
        <w:tabs>
          <w:tab w:val="left" w:pos="1246"/>
        </w:tabs>
        <w:spacing w:line="317" w:lineRule="exact"/>
        <w:ind w:right="7"/>
        <w:rPr>
          <w:spacing w:val="-6"/>
          <w:sz w:val="24"/>
          <w:szCs w:val="24"/>
        </w:rPr>
      </w:pPr>
      <w:r>
        <w:rPr>
          <w:rFonts w:eastAsia="Times New Roman"/>
          <w:sz w:val="24"/>
          <w:szCs w:val="24"/>
        </w:rPr>
        <w:t>путевок и согласовывает перенос срока пребывания по путевке.</w:t>
      </w:r>
    </w:p>
    <w:p w:rsidR="009B239C" w:rsidRPr="00566438" w:rsidRDefault="009B239C" w:rsidP="009B239C">
      <w:pPr>
        <w:widowControl w:val="0"/>
        <w:numPr>
          <w:ilvl w:val="2"/>
          <w:numId w:val="35"/>
        </w:numPr>
        <w:shd w:val="clear" w:color="auto" w:fill="FFFFFF"/>
        <w:tabs>
          <w:tab w:val="left" w:pos="1246"/>
        </w:tabs>
        <w:autoSpaceDE w:val="0"/>
        <w:autoSpaceDN w:val="0"/>
        <w:adjustRightInd w:val="0"/>
        <w:spacing w:before="0" w:line="317" w:lineRule="exact"/>
        <w:rPr>
          <w:spacing w:val="-6"/>
          <w:sz w:val="24"/>
          <w:szCs w:val="24"/>
        </w:rPr>
      </w:pPr>
      <w:r>
        <w:rPr>
          <w:rFonts w:eastAsia="Times New Roman"/>
          <w:spacing w:val="-1"/>
          <w:sz w:val="24"/>
          <w:szCs w:val="24"/>
        </w:rPr>
        <w:t>Организация</w:t>
      </w:r>
      <w:r>
        <w:rPr>
          <w:rFonts w:eastAsia="Times New Roman"/>
          <w:sz w:val="24"/>
          <w:szCs w:val="24"/>
        </w:rPr>
        <w:t xml:space="preserve"> обязана проинформировать отдыхающих о нормах и </w:t>
      </w:r>
      <w:r>
        <w:rPr>
          <w:rFonts w:eastAsia="Times New Roman"/>
          <w:spacing w:val="-1"/>
          <w:sz w:val="24"/>
          <w:szCs w:val="24"/>
        </w:rPr>
        <w:t>правилах,</w:t>
      </w:r>
    </w:p>
    <w:p w:rsidR="009B239C" w:rsidRPr="00F74106" w:rsidRDefault="009B239C" w:rsidP="009B239C">
      <w:pPr>
        <w:shd w:val="clear" w:color="auto" w:fill="FFFFFF"/>
        <w:tabs>
          <w:tab w:val="left" w:pos="1246"/>
        </w:tabs>
        <w:spacing w:line="317" w:lineRule="exact"/>
        <w:rPr>
          <w:spacing w:val="-6"/>
          <w:sz w:val="24"/>
          <w:szCs w:val="24"/>
        </w:rPr>
      </w:pPr>
      <w:r>
        <w:rPr>
          <w:rFonts w:eastAsia="Times New Roman"/>
          <w:spacing w:val="-1"/>
          <w:sz w:val="24"/>
          <w:szCs w:val="24"/>
        </w:rPr>
        <w:t xml:space="preserve">принятых в Санатории, контролировать полное и правильное заполнение </w:t>
      </w:r>
      <w:r>
        <w:rPr>
          <w:rFonts w:eastAsia="Times New Roman"/>
          <w:sz w:val="24"/>
          <w:szCs w:val="24"/>
        </w:rPr>
        <w:t>санаторно-курортных путевок, наличие санаторно-курортной карты.</w:t>
      </w:r>
    </w:p>
    <w:p w:rsidR="009B239C" w:rsidRPr="00566438" w:rsidRDefault="009B239C" w:rsidP="009B239C">
      <w:pPr>
        <w:widowControl w:val="0"/>
        <w:numPr>
          <w:ilvl w:val="2"/>
          <w:numId w:val="35"/>
        </w:numPr>
        <w:shd w:val="clear" w:color="auto" w:fill="FFFFFF"/>
        <w:tabs>
          <w:tab w:val="left" w:pos="1246"/>
        </w:tabs>
        <w:autoSpaceDE w:val="0"/>
        <w:autoSpaceDN w:val="0"/>
        <w:adjustRightInd w:val="0"/>
        <w:spacing w:before="0" w:line="317" w:lineRule="exact"/>
        <w:rPr>
          <w:spacing w:val="-6"/>
          <w:sz w:val="24"/>
          <w:szCs w:val="24"/>
        </w:rPr>
      </w:pPr>
      <w:r w:rsidRPr="00233BE0">
        <w:rPr>
          <w:rFonts w:eastAsia="Times New Roman"/>
          <w:sz w:val="24"/>
          <w:szCs w:val="24"/>
        </w:rPr>
        <w:t xml:space="preserve">При наличии спроса на путевки в межсезонье Организация имеет право </w:t>
      </w:r>
    </w:p>
    <w:p w:rsidR="009B239C" w:rsidRPr="00F74CC6" w:rsidRDefault="009B239C" w:rsidP="009B239C">
      <w:pPr>
        <w:shd w:val="clear" w:color="auto" w:fill="FFFFFF"/>
        <w:tabs>
          <w:tab w:val="left" w:pos="1246"/>
        </w:tabs>
        <w:spacing w:line="317" w:lineRule="exact"/>
        <w:rPr>
          <w:spacing w:val="-6"/>
          <w:sz w:val="24"/>
          <w:szCs w:val="24"/>
        </w:rPr>
      </w:pPr>
      <w:r w:rsidRPr="00233BE0">
        <w:rPr>
          <w:rFonts w:eastAsia="Times New Roman"/>
          <w:sz w:val="24"/>
          <w:szCs w:val="24"/>
        </w:rPr>
        <w:t xml:space="preserve">обратиться к </w:t>
      </w:r>
      <w:r>
        <w:rPr>
          <w:rFonts w:eastAsia="Times New Roman"/>
          <w:sz w:val="24"/>
          <w:szCs w:val="24"/>
        </w:rPr>
        <w:t>Исполнителю</w:t>
      </w:r>
      <w:r w:rsidRPr="00233BE0">
        <w:rPr>
          <w:rFonts w:eastAsia="Times New Roman"/>
          <w:sz w:val="24"/>
          <w:szCs w:val="24"/>
        </w:rPr>
        <w:t xml:space="preserve"> о выделении дополнительного количества путевок, которое обязуется оплатить в соответствии с ценами, указанными в настоящем договоре. </w:t>
      </w:r>
    </w:p>
    <w:p w:rsidR="009B239C" w:rsidRDefault="009B239C" w:rsidP="009B239C">
      <w:pPr>
        <w:shd w:val="clear" w:color="auto" w:fill="FFFFFF"/>
        <w:spacing w:before="317" w:line="317" w:lineRule="exact"/>
        <w:ind w:left="3406"/>
      </w:pPr>
      <w:r>
        <w:rPr>
          <w:rFonts w:eastAsia="Times New Roman"/>
          <w:b/>
          <w:bCs/>
          <w:spacing w:val="-1"/>
          <w:sz w:val="24"/>
          <w:szCs w:val="24"/>
        </w:rPr>
        <w:t>З. Цена и порядок оплаты.</w:t>
      </w:r>
    </w:p>
    <w:p w:rsidR="009B239C" w:rsidRDefault="009B239C" w:rsidP="009B239C">
      <w:pPr>
        <w:shd w:val="clear" w:color="auto" w:fill="FFFFFF"/>
        <w:tabs>
          <w:tab w:val="left" w:pos="1037"/>
        </w:tabs>
        <w:spacing w:line="317" w:lineRule="exact"/>
        <w:ind w:left="7" w:right="7" w:firstLine="562"/>
      </w:pPr>
      <w:r>
        <w:rPr>
          <w:spacing w:val="-8"/>
          <w:sz w:val="24"/>
          <w:szCs w:val="24"/>
        </w:rPr>
        <w:t>3.1.</w:t>
      </w:r>
      <w:r>
        <w:rPr>
          <w:sz w:val="24"/>
          <w:szCs w:val="24"/>
        </w:rPr>
        <w:tab/>
      </w:r>
      <w:r>
        <w:rPr>
          <w:rFonts w:eastAsia="Times New Roman"/>
          <w:sz w:val="24"/>
          <w:szCs w:val="24"/>
        </w:rPr>
        <w:t xml:space="preserve">Цены (расчетная стоимость) на путевки, указанные в настоящем </w:t>
      </w:r>
      <w:proofErr w:type="gramStart"/>
      <w:r>
        <w:rPr>
          <w:rFonts w:eastAsia="Times New Roman"/>
          <w:sz w:val="24"/>
          <w:szCs w:val="24"/>
        </w:rPr>
        <w:t>договоре</w:t>
      </w:r>
      <w:r>
        <w:rPr>
          <w:rFonts w:eastAsia="Times New Roman"/>
          <w:sz w:val="24"/>
          <w:szCs w:val="24"/>
        </w:rPr>
        <w:br/>
        <w:t>(</w:t>
      </w:r>
      <w:proofErr w:type="gramEnd"/>
      <w:r>
        <w:rPr>
          <w:rFonts w:eastAsia="Times New Roman"/>
          <w:sz w:val="24"/>
          <w:szCs w:val="24"/>
        </w:rPr>
        <w:t xml:space="preserve">Приложение № 1), </w:t>
      </w:r>
      <w:r w:rsidRPr="005045DA">
        <w:rPr>
          <w:rFonts w:eastAsia="Times New Roman"/>
          <w:sz w:val="24"/>
          <w:szCs w:val="24"/>
        </w:rPr>
        <w:t>не</w:t>
      </w:r>
      <w:r>
        <w:rPr>
          <w:rFonts w:eastAsia="Times New Roman"/>
          <w:b/>
          <w:bCs/>
          <w:sz w:val="24"/>
          <w:szCs w:val="24"/>
        </w:rPr>
        <w:t xml:space="preserve"> </w:t>
      </w:r>
      <w:r>
        <w:rPr>
          <w:rFonts w:eastAsia="Times New Roman"/>
          <w:sz w:val="24"/>
          <w:szCs w:val="24"/>
        </w:rPr>
        <w:t>могут быть изменены исполнителем в одностороннем порядке и</w:t>
      </w:r>
      <w:r>
        <w:rPr>
          <w:rFonts w:eastAsia="Times New Roman"/>
          <w:sz w:val="24"/>
          <w:szCs w:val="24"/>
        </w:rPr>
        <w:br/>
        <w:t>являются стабильными в течение действия настоящего договора.</w:t>
      </w:r>
    </w:p>
    <w:p w:rsidR="009B239C" w:rsidRPr="00C94C3D" w:rsidRDefault="009B239C" w:rsidP="009B239C">
      <w:pPr>
        <w:widowControl w:val="0"/>
        <w:numPr>
          <w:ilvl w:val="0"/>
          <w:numId w:val="32"/>
        </w:numPr>
        <w:shd w:val="clear" w:color="auto" w:fill="FFFFFF"/>
        <w:tabs>
          <w:tab w:val="left" w:pos="1116"/>
        </w:tabs>
        <w:autoSpaceDE w:val="0"/>
        <w:autoSpaceDN w:val="0"/>
        <w:adjustRightInd w:val="0"/>
        <w:spacing w:before="0" w:line="317" w:lineRule="exact"/>
        <w:ind w:right="14" w:firstLine="562"/>
        <w:rPr>
          <w:spacing w:val="-9"/>
          <w:sz w:val="24"/>
          <w:szCs w:val="24"/>
        </w:rPr>
      </w:pPr>
      <w:r>
        <w:rPr>
          <w:rFonts w:eastAsia="Times New Roman"/>
          <w:sz w:val="24"/>
          <w:szCs w:val="24"/>
        </w:rPr>
        <w:t>Оплата стоимости</w:t>
      </w:r>
      <w:r w:rsidRPr="00E44D4A">
        <w:rPr>
          <w:rFonts w:eastAsia="Times New Roman"/>
          <w:sz w:val="24"/>
          <w:szCs w:val="24"/>
        </w:rPr>
        <w:t xml:space="preserve"> путевок по настоящему договору производится в размере 100% предоплаты на дату заезда отдыхающих на основании счета путем безналичного перечисления денежных средств на расчетный счет </w:t>
      </w:r>
      <w:r>
        <w:rPr>
          <w:rFonts w:eastAsia="Times New Roman"/>
          <w:sz w:val="24"/>
          <w:szCs w:val="24"/>
        </w:rPr>
        <w:t>исполнителя</w:t>
      </w:r>
      <w:r w:rsidRPr="00E44D4A">
        <w:rPr>
          <w:rFonts w:eastAsia="Times New Roman"/>
          <w:sz w:val="24"/>
          <w:szCs w:val="24"/>
        </w:rPr>
        <w:t xml:space="preserve">. Днем оплаты считается дата списания денежных средств с расчетного счета </w:t>
      </w:r>
      <w:r w:rsidRPr="00E44D4A">
        <w:rPr>
          <w:rFonts w:eastAsia="Times New Roman"/>
          <w:spacing w:val="-1"/>
          <w:sz w:val="24"/>
          <w:szCs w:val="24"/>
        </w:rPr>
        <w:t>Организации.</w:t>
      </w:r>
    </w:p>
    <w:p w:rsidR="009B239C" w:rsidRPr="00C94C3D" w:rsidRDefault="009B239C" w:rsidP="009B239C">
      <w:pPr>
        <w:widowControl w:val="0"/>
        <w:numPr>
          <w:ilvl w:val="0"/>
          <w:numId w:val="32"/>
        </w:numPr>
        <w:shd w:val="clear" w:color="auto" w:fill="FFFFFF"/>
        <w:tabs>
          <w:tab w:val="left" w:pos="1116"/>
        </w:tabs>
        <w:autoSpaceDE w:val="0"/>
        <w:autoSpaceDN w:val="0"/>
        <w:adjustRightInd w:val="0"/>
        <w:spacing w:before="0" w:line="317" w:lineRule="exact"/>
        <w:ind w:right="14" w:firstLine="562"/>
        <w:rPr>
          <w:spacing w:val="-9"/>
          <w:sz w:val="24"/>
          <w:szCs w:val="24"/>
        </w:rPr>
      </w:pPr>
      <w:r>
        <w:rPr>
          <w:rFonts w:eastAsia="Times New Roman"/>
          <w:spacing w:val="-1"/>
          <w:sz w:val="24"/>
          <w:szCs w:val="24"/>
        </w:rPr>
        <w:t xml:space="preserve">В течении 10 (десяти) календарных дней после оказания услуги, </w:t>
      </w:r>
      <w:r w:rsidRPr="00C94C3D">
        <w:rPr>
          <w:rFonts w:eastAsia="Times New Roman"/>
          <w:b/>
          <w:spacing w:val="-1"/>
          <w:sz w:val="24"/>
          <w:szCs w:val="24"/>
        </w:rPr>
        <w:t>и не позднее 10-го числа</w:t>
      </w:r>
      <w:r>
        <w:rPr>
          <w:rFonts w:eastAsia="Times New Roman"/>
          <w:spacing w:val="-1"/>
          <w:sz w:val="24"/>
          <w:szCs w:val="24"/>
        </w:rPr>
        <w:t xml:space="preserve"> месяца, следующего за отчетным исполнитель обязан передать Организации:</w:t>
      </w:r>
    </w:p>
    <w:p w:rsidR="009B239C" w:rsidRDefault="009B239C" w:rsidP="009B239C">
      <w:pPr>
        <w:shd w:val="clear" w:color="auto" w:fill="FFFFFF"/>
        <w:tabs>
          <w:tab w:val="left" w:pos="1116"/>
        </w:tabs>
        <w:spacing w:line="317" w:lineRule="exact"/>
        <w:ind w:left="562" w:right="14"/>
        <w:rPr>
          <w:rFonts w:eastAsia="Times New Roman"/>
          <w:spacing w:val="-1"/>
          <w:sz w:val="24"/>
          <w:szCs w:val="24"/>
        </w:rPr>
      </w:pPr>
      <w:r>
        <w:rPr>
          <w:rFonts w:eastAsia="Times New Roman"/>
          <w:spacing w:val="-1"/>
          <w:sz w:val="24"/>
          <w:szCs w:val="24"/>
        </w:rPr>
        <w:t>- отрывной талон к путевке;</w:t>
      </w:r>
    </w:p>
    <w:p w:rsidR="009B239C" w:rsidRDefault="009B239C" w:rsidP="009B239C">
      <w:pPr>
        <w:shd w:val="clear" w:color="auto" w:fill="FFFFFF"/>
        <w:tabs>
          <w:tab w:val="left" w:pos="1116"/>
        </w:tabs>
        <w:spacing w:line="317" w:lineRule="exact"/>
        <w:ind w:left="562" w:right="14"/>
        <w:rPr>
          <w:rFonts w:eastAsia="Times New Roman"/>
          <w:spacing w:val="-1"/>
          <w:sz w:val="24"/>
          <w:szCs w:val="24"/>
        </w:rPr>
      </w:pPr>
      <w:r>
        <w:rPr>
          <w:rFonts w:eastAsia="Times New Roman"/>
          <w:spacing w:val="-1"/>
          <w:sz w:val="24"/>
          <w:szCs w:val="24"/>
        </w:rPr>
        <w:lastRenderedPageBreak/>
        <w:t>- товарную накладную (или УПД).</w:t>
      </w:r>
    </w:p>
    <w:p w:rsidR="009B239C" w:rsidRPr="00E44D4A" w:rsidRDefault="009B239C" w:rsidP="009B239C">
      <w:pPr>
        <w:shd w:val="clear" w:color="auto" w:fill="FFFFFF"/>
        <w:tabs>
          <w:tab w:val="left" w:pos="1116"/>
        </w:tabs>
        <w:spacing w:line="317" w:lineRule="exact"/>
        <w:ind w:right="14"/>
        <w:rPr>
          <w:spacing w:val="-9"/>
          <w:sz w:val="24"/>
          <w:szCs w:val="24"/>
        </w:rPr>
      </w:pPr>
      <w:r>
        <w:rPr>
          <w:rFonts w:eastAsia="Times New Roman"/>
          <w:spacing w:val="-1"/>
          <w:sz w:val="24"/>
          <w:szCs w:val="24"/>
        </w:rPr>
        <w:t>Указанные в настоящем пункте документы могут направляться (предаваться) организации по электронной (факсимильной) связи с одновременным направлением оригиналов в адрес Организации.</w:t>
      </w:r>
    </w:p>
    <w:p w:rsidR="009B239C" w:rsidRPr="00F74CC6" w:rsidRDefault="009B239C" w:rsidP="009B239C">
      <w:pPr>
        <w:widowControl w:val="0"/>
        <w:numPr>
          <w:ilvl w:val="0"/>
          <w:numId w:val="32"/>
        </w:numPr>
        <w:shd w:val="clear" w:color="auto" w:fill="FFFFFF"/>
        <w:tabs>
          <w:tab w:val="left" w:pos="1116"/>
        </w:tabs>
        <w:autoSpaceDE w:val="0"/>
        <w:autoSpaceDN w:val="0"/>
        <w:adjustRightInd w:val="0"/>
        <w:spacing w:before="0" w:line="317" w:lineRule="exact"/>
        <w:ind w:right="14" w:firstLine="562"/>
        <w:rPr>
          <w:spacing w:val="-8"/>
          <w:sz w:val="24"/>
          <w:szCs w:val="24"/>
        </w:rPr>
      </w:pPr>
      <w:r w:rsidRPr="00F74CC6">
        <w:rPr>
          <w:rFonts w:eastAsia="Times New Roman"/>
          <w:sz w:val="24"/>
          <w:szCs w:val="24"/>
        </w:rPr>
        <w:t xml:space="preserve">При изменении банковских реквизитов в период действия договора, </w:t>
      </w:r>
      <w:r>
        <w:rPr>
          <w:rFonts w:eastAsia="Times New Roman"/>
          <w:sz w:val="24"/>
          <w:szCs w:val="24"/>
        </w:rPr>
        <w:t>Исполнитель</w:t>
      </w:r>
      <w:r w:rsidRPr="00F74CC6">
        <w:rPr>
          <w:rFonts w:eastAsia="Times New Roman"/>
          <w:sz w:val="24"/>
          <w:szCs w:val="24"/>
        </w:rPr>
        <w:t xml:space="preserve"> обязан заблаговременно известить </w:t>
      </w:r>
      <w:r w:rsidRPr="00F74CC6">
        <w:rPr>
          <w:rFonts w:eastAsia="Times New Roman"/>
          <w:spacing w:val="-1"/>
          <w:sz w:val="24"/>
          <w:szCs w:val="24"/>
        </w:rPr>
        <w:t>Организацию</w:t>
      </w:r>
      <w:r w:rsidRPr="00F74CC6">
        <w:rPr>
          <w:rFonts w:eastAsia="Times New Roman"/>
          <w:sz w:val="24"/>
          <w:szCs w:val="24"/>
        </w:rPr>
        <w:t xml:space="preserve"> о предстоящем их изменении, а также, не позднее 3-х дней с момента введения, сообщить новые банковские реквизиты. В противном случае датой оплаты считается дата списания денежных средств с расчетного счета </w:t>
      </w:r>
      <w:r w:rsidRPr="00F74CC6">
        <w:rPr>
          <w:rFonts w:eastAsia="Times New Roman"/>
          <w:spacing w:val="-1"/>
          <w:sz w:val="24"/>
          <w:szCs w:val="24"/>
        </w:rPr>
        <w:t>Организаци</w:t>
      </w:r>
      <w:r w:rsidRPr="00F74CC6">
        <w:rPr>
          <w:rFonts w:eastAsia="Times New Roman"/>
          <w:sz w:val="24"/>
          <w:szCs w:val="24"/>
        </w:rPr>
        <w:t>и.</w:t>
      </w:r>
    </w:p>
    <w:p w:rsidR="009B239C" w:rsidRDefault="009B239C" w:rsidP="009B239C">
      <w:pPr>
        <w:shd w:val="clear" w:color="auto" w:fill="FFFFFF"/>
        <w:spacing w:before="317" w:line="317" w:lineRule="exact"/>
        <w:ind w:left="1663"/>
      </w:pPr>
      <w:r>
        <w:rPr>
          <w:b/>
          <w:bCs/>
          <w:sz w:val="24"/>
          <w:szCs w:val="24"/>
        </w:rPr>
        <w:t>4. О</w:t>
      </w:r>
      <w:r>
        <w:rPr>
          <w:rFonts w:eastAsia="Times New Roman"/>
          <w:b/>
          <w:bCs/>
          <w:sz w:val="24"/>
          <w:szCs w:val="24"/>
        </w:rPr>
        <w:t>тветственность Сторон и порядок разрешения споров.</w:t>
      </w:r>
    </w:p>
    <w:p w:rsidR="009B239C" w:rsidRDefault="009B239C" w:rsidP="009B239C">
      <w:pPr>
        <w:widowControl w:val="0"/>
        <w:numPr>
          <w:ilvl w:val="0"/>
          <w:numId w:val="33"/>
        </w:numPr>
        <w:shd w:val="clear" w:color="auto" w:fill="FFFFFF"/>
        <w:tabs>
          <w:tab w:val="left" w:pos="1037"/>
        </w:tabs>
        <w:autoSpaceDE w:val="0"/>
        <w:autoSpaceDN w:val="0"/>
        <w:adjustRightInd w:val="0"/>
        <w:spacing w:before="0" w:line="317" w:lineRule="exact"/>
        <w:ind w:left="7" w:right="14" w:firstLine="554"/>
        <w:rPr>
          <w:spacing w:val="-8"/>
          <w:sz w:val="24"/>
          <w:szCs w:val="24"/>
        </w:rPr>
      </w:pPr>
      <w:r>
        <w:rPr>
          <w:rFonts w:eastAsia="Times New Roman"/>
          <w:spacing w:val="-1"/>
          <w:sz w:val="24"/>
          <w:szCs w:val="24"/>
        </w:rPr>
        <w:t xml:space="preserve">В случае неисполнения, либо ненадлежащего исполнения обязательств по настоящему договору, Стороны несут ответственность в соответствии с действующим </w:t>
      </w:r>
      <w:r>
        <w:rPr>
          <w:rFonts w:eastAsia="Times New Roman"/>
          <w:sz w:val="24"/>
          <w:szCs w:val="24"/>
        </w:rPr>
        <w:t>законодательством РФ.</w:t>
      </w:r>
    </w:p>
    <w:p w:rsidR="009B239C" w:rsidRDefault="009B239C" w:rsidP="009B239C">
      <w:pPr>
        <w:widowControl w:val="0"/>
        <w:numPr>
          <w:ilvl w:val="0"/>
          <w:numId w:val="33"/>
        </w:numPr>
        <w:shd w:val="clear" w:color="auto" w:fill="FFFFFF"/>
        <w:tabs>
          <w:tab w:val="left" w:pos="1037"/>
        </w:tabs>
        <w:autoSpaceDE w:val="0"/>
        <w:autoSpaceDN w:val="0"/>
        <w:adjustRightInd w:val="0"/>
        <w:spacing w:before="0" w:line="317" w:lineRule="exact"/>
        <w:ind w:left="7" w:right="7" w:firstLine="554"/>
        <w:rPr>
          <w:spacing w:val="-8"/>
          <w:sz w:val="24"/>
          <w:szCs w:val="24"/>
        </w:rPr>
      </w:pPr>
      <w:r>
        <w:rPr>
          <w:rFonts w:eastAsia="Times New Roman"/>
          <w:sz w:val="24"/>
          <w:szCs w:val="24"/>
        </w:rPr>
        <w:t xml:space="preserve">Все споры и разногласия, возникающие при заключении и исполнении </w:t>
      </w:r>
      <w:r>
        <w:rPr>
          <w:rFonts w:eastAsia="Times New Roman"/>
          <w:spacing w:val="-1"/>
          <w:sz w:val="24"/>
          <w:szCs w:val="24"/>
        </w:rPr>
        <w:t xml:space="preserve">настоящего договора, Стороны будут стремиться урегулировать путем переговоров </w:t>
      </w:r>
      <w:r>
        <w:rPr>
          <w:rFonts w:eastAsia="Times New Roman"/>
          <w:sz w:val="24"/>
          <w:szCs w:val="24"/>
        </w:rPr>
        <w:t>полномочных представителей на принципах взаимного уважения и делового партнерства. При не достижении согласия, вопрос подлежит разрешению в соответствии с законодательными актами, действующими на территории РФ, а Арбитражном суде по месту нахождения ответчика.</w:t>
      </w:r>
    </w:p>
    <w:p w:rsidR="009B239C" w:rsidRPr="00E041D4" w:rsidRDefault="009B239C" w:rsidP="009B239C">
      <w:pPr>
        <w:shd w:val="clear" w:color="auto" w:fill="FFFFFF"/>
        <w:spacing w:before="317" w:line="317" w:lineRule="exact"/>
        <w:ind w:left="4025"/>
        <w:rPr>
          <w:b/>
          <w:bCs/>
        </w:rPr>
      </w:pPr>
      <w:r w:rsidRPr="00E041D4">
        <w:rPr>
          <w:b/>
          <w:bCs/>
          <w:sz w:val="24"/>
          <w:szCs w:val="24"/>
        </w:rPr>
        <w:t>5.</w:t>
      </w:r>
      <w:r w:rsidRPr="00E041D4">
        <w:rPr>
          <w:rFonts w:eastAsia="Times New Roman"/>
          <w:b/>
          <w:bCs/>
          <w:sz w:val="24"/>
          <w:szCs w:val="24"/>
        </w:rPr>
        <w:t>Форс-мажор.</w:t>
      </w:r>
    </w:p>
    <w:p w:rsidR="009B239C" w:rsidRDefault="009B239C" w:rsidP="009B239C">
      <w:pPr>
        <w:shd w:val="clear" w:color="auto" w:fill="FFFFFF"/>
        <w:spacing w:line="317" w:lineRule="exact"/>
        <w:ind w:left="7" w:right="7" w:firstLine="562"/>
      </w:pPr>
      <w:r>
        <w:rPr>
          <w:sz w:val="24"/>
          <w:szCs w:val="24"/>
        </w:rPr>
        <w:t xml:space="preserve">5.1. </w:t>
      </w:r>
      <w:r>
        <w:rPr>
          <w:rFonts w:eastAsia="Times New Roman"/>
          <w:sz w:val="24"/>
          <w:szCs w:val="24"/>
        </w:rPr>
        <w:t xml:space="preserve">Срок исполнения Сторонами обязательств по настоящему договору отдвигается соразмерно времени, в течении которого действуют возникшие после заключения настоящего договора обстоятельства ФОРС-МАЖОРНОЙ СИТУАЦИИ, т.е.  </w:t>
      </w:r>
      <w:proofErr w:type="gramStart"/>
      <w:r>
        <w:rPr>
          <w:rFonts w:eastAsia="Times New Roman"/>
          <w:sz w:val="24"/>
          <w:szCs w:val="24"/>
        </w:rPr>
        <w:t>непредвиденные,  непреодолимые</w:t>
      </w:r>
      <w:proofErr w:type="gramEnd"/>
      <w:r>
        <w:rPr>
          <w:rFonts w:eastAsia="Times New Roman"/>
          <w:sz w:val="24"/>
          <w:szCs w:val="24"/>
        </w:rPr>
        <w:t xml:space="preserve"> и  чрезвычайные  обстоятельства,  в  условиях</w:t>
      </w:r>
    </w:p>
    <w:p w:rsidR="009B239C" w:rsidRDefault="009B239C" w:rsidP="009B239C">
      <w:pPr>
        <w:shd w:val="clear" w:color="auto" w:fill="FFFFFF"/>
        <w:spacing w:line="317" w:lineRule="exact"/>
        <w:ind w:left="7"/>
        <w:rPr>
          <w:rFonts w:eastAsia="Times New Roman"/>
          <w:sz w:val="24"/>
          <w:szCs w:val="24"/>
        </w:rPr>
      </w:pPr>
      <w:r>
        <w:rPr>
          <w:rFonts w:eastAsia="Times New Roman"/>
          <w:spacing w:val="-1"/>
          <w:sz w:val="24"/>
          <w:szCs w:val="24"/>
        </w:rPr>
        <w:t xml:space="preserve">которых   </w:t>
      </w:r>
      <w:proofErr w:type="gramStart"/>
      <w:r>
        <w:rPr>
          <w:rFonts w:eastAsia="Times New Roman"/>
          <w:spacing w:val="-1"/>
          <w:sz w:val="24"/>
          <w:szCs w:val="24"/>
        </w:rPr>
        <w:t>не  возможно</w:t>
      </w:r>
      <w:proofErr w:type="gramEnd"/>
      <w:r>
        <w:rPr>
          <w:rFonts w:eastAsia="Times New Roman"/>
          <w:spacing w:val="-1"/>
          <w:sz w:val="24"/>
          <w:szCs w:val="24"/>
        </w:rPr>
        <w:t xml:space="preserve">   исполнение   или   надлежащее   исполнение   по   настоящему </w:t>
      </w:r>
      <w:r>
        <w:rPr>
          <w:rFonts w:eastAsia="Times New Roman"/>
          <w:sz w:val="24"/>
          <w:szCs w:val="24"/>
        </w:rPr>
        <w:t>договору (пожар, стихийные бедствия, блокада, эмбарго, землетрясение и др.).</w:t>
      </w:r>
    </w:p>
    <w:p w:rsidR="009B239C" w:rsidRPr="001843F9" w:rsidRDefault="009B239C" w:rsidP="009B239C">
      <w:pPr>
        <w:widowControl w:val="0"/>
        <w:numPr>
          <w:ilvl w:val="0"/>
          <w:numId w:val="34"/>
        </w:numPr>
        <w:shd w:val="clear" w:color="auto" w:fill="FFFFFF"/>
        <w:tabs>
          <w:tab w:val="left" w:pos="1015"/>
        </w:tabs>
        <w:autoSpaceDE w:val="0"/>
        <w:autoSpaceDN w:val="0"/>
        <w:adjustRightInd w:val="0"/>
        <w:spacing w:before="0" w:line="317" w:lineRule="exact"/>
        <w:ind w:left="7" w:right="7" w:firstLine="562"/>
        <w:rPr>
          <w:spacing w:val="-9"/>
          <w:sz w:val="24"/>
          <w:szCs w:val="24"/>
        </w:rPr>
      </w:pPr>
      <w:r>
        <w:rPr>
          <w:rFonts w:eastAsia="Times New Roman"/>
          <w:sz w:val="24"/>
          <w:szCs w:val="24"/>
        </w:rPr>
        <w:t xml:space="preserve">Если обстоятельства ФОРС-МАЖОРНОЙ СИТУАЦИИ и их последствия </w:t>
      </w:r>
    </w:p>
    <w:p w:rsidR="009B239C" w:rsidRDefault="009B239C" w:rsidP="009B239C">
      <w:pPr>
        <w:shd w:val="clear" w:color="auto" w:fill="FFFFFF"/>
        <w:tabs>
          <w:tab w:val="left" w:pos="1015"/>
        </w:tabs>
        <w:spacing w:line="317" w:lineRule="exact"/>
        <w:ind w:left="7" w:right="7"/>
        <w:rPr>
          <w:spacing w:val="-9"/>
          <w:sz w:val="24"/>
          <w:szCs w:val="24"/>
        </w:rPr>
      </w:pPr>
      <w:r>
        <w:rPr>
          <w:rFonts w:eastAsia="Times New Roman"/>
          <w:sz w:val="24"/>
          <w:szCs w:val="24"/>
        </w:rPr>
        <w:t xml:space="preserve">будут продолжаться более трех месяцев, то каждая из Сторон будет иметь право </w:t>
      </w:r>
      <w:r>
        <w:rPr>
          <w:rFonts w:eastAsia="Times New Roman"/>
          <w:spacing w:val="-1"/>
          <w:sz w:val="24"/>
          <w:szCs w:val="24"/>
        </w:rPr>
        <w:t xml:space="preserve">отказаться от дальнейшего исполнения обязательств по настоящему договору и в этом </w:t>
      </w:r>
      <w:r>
        <w:rPr>
          <w:rFonts w:eastAsia="Times New Roman"/>
          <w:sz w:val="24"/>
          <w:szCs w:val="24"/>
        </w:rPr>
        <w:t>случае ни одна из Сторон не будет иметь право на возмещение другой Стороной убытков.</w:t>
      </w:r>
    </w:p>
    <w:p w:rsidR="009B239C" w:rsidRDefault="009B239C" w:rsidP="009B239C">
      <w:pPr>
        <w:widowControl w:val="0"/>
        <w:numPr>
          <w:ilvl w:val="0"/>
          <w:numId w:val="34"/>
        </w:numPr>
        <w:shd w:val="clear" w:color="auto" w:fill="FFFFFF"/>
        <w:tabs>
          <w:tab w:val="left" w:pos="1015"/>
        </w:tabs>
        <w:autoSpaceDE w:val="0"/>
        <w:autoSpaceDN w:val="0"/>
        <w:adjustRightInd w:val="0"/>
        <w:spacing w:before="0" w:line="317" w:lineRule="exact"/>
        <w:ind w:left="7" w:right="7" w:firstLine="562"/>
        <w:rPr>
          <w:spacing w:val="-9"/>
          <w:sz w:val="24"/>
          <w:szCs w:val="24"/>
        </w:rPr>
      </w:pPr>
      <w:r>
        <w:rPr>
          <w:rFonts w:eastAsia="Times New Roman"/>
          <w:spacing w:val="-1"/>
          <w:sz w:val="24"/>
          <w:szCs w:val="24"/>
        </w:rPr>
        <w:t xml:space="preserve">Сторона, для которой создалась невозможность исполнения обязательств по </w:t>
      </w:r>
      <w:r>
        <w:rPr>
          <w:rFonts w:eastAsia="Times New Roman"/>
          <w:sz w:val="24"/>
          <w:szCs w:val="24"/>
        </w:rPr>
        <w:t xml:space="preserve">настоящему договору должна немедленно, но не позднее пяти дней с момента их наступления и (или) прекращения, известить другую сторону о наступлении и прекращении обстоятельств ФОРС-МАЖОРНОЙ СИТУАЦИИ, препятствующих исполнению обязательств по настоящему договору. Не извещение либо </w:t>
      </w:r>
      <w:r>
        <w:rPr>
          <w:rFonts w:eastAsia="Times New Roman"/>
          <w:spacing w:val="-1"/>
          <w:sz w:val="24"/>
          <w:szCs w:val="24"/>
        </w:rPr>
        <w:t xml:space="preserve">несвоевременное извещение лишает возможности Сторону ссылаться на указанные </w:t>
      </w:r>
      <w:r>
        <w:rPr>
          <w:rFonts w:eastAsia="Times New Roman"/>
          <w:sz w:val="24"/>
          <w:szCs w:val="24"/>
        </w:rPr>
        <w:t>обстоятельства как на форс-мажорные.</w:t>
      </w:r>
    </w:p>
    <w:p w:rsidR="009B239C" w:rsidRPr="008E5719" w:rsidRDefault="009B239C" w:rsidP="009B239C">
      <w:pPr>
        <w:widowControl w:val="0"/>
        <w:numPr>
          <w:ilvl w:val="0"/>
          <w:numId w:val="34"/>
        </w:numPr>
        <w:shd w:val="clear" w:color="auto" w:fill="FFFFFF"/>
        <w:tabs>
          <w:tab w:val="left" w:pos="1015"/>
        </w:tabs>
        <w:autoSpaceDE w:val="0"/>
        <w:autoSpaceDN w:val="0"/>
        <w:adjustRightInd w:val="0"/>
        <w:spacing w:before="0" w:line="317" w:lineRule="exact"/>
        <w:ind w:left="7" w:right="14" w:firstLine="562"/>
        <w:rPr>
          <w:spacing w:val="-8"/>
          <w:sz w:val="24"/>
          <w:szCs w:val="24"/>
        </w:rPr>
      </w:pPr>
      <w:r>
        <w:rPr>
          <w:rFonts w:eastAsia="Times New Roman"/>
          <w:spacing w:val="-1"/>
          <w:sz w:val="24"/>
          <w:szCs w:val="24"/>
        </w:rPr>
        <w:t xml:space="preserve">Надлежащим доказательством наличия обстоятельств ФОРС-МАЖОРНОЙ </w:t>
      </w:r>
      <w:r>
        <w:rPr>
          <w:rFonts w:eastAsia="Times New Roman"/>
          <w:sz w:val="24"/>
          <w:szCs w:val="24"/>
        </w:rPr>
        <w:t xml:space="preserve">СИТУАЦИИ будут служить справки торгово-промышленной палаты и иные </w:t>
      </w:r>
      <w:r>
        <w:rPr>
          <w:rFonts w:eastAsia="Times New Roman"/>
          <w:spacing w:val="-1"/>
          <w:sz w:val="24"/>
          <w:szCs w:val="24"/>
        </w:rPr>
        <w:t>официальные документы, которые бесспорно устанавливают такие обстоятельства.</w:t>
      </w:r>
    </w:p>
    <w:p w:rsidR="009B239C" w:rsidRDefault="009B239C" w:rsidP="009B239C">
      <w:pPr>
        <w:shd w:val="clear" w:color="auto" w:fill="FFFFFF"/>
        <w:spacing w:before="317" w:line="317" w:lineRule="exact"/>
        <w:ind w:left="3816"/>
        <w:rPr>
          <w:rFonts w:eastAsia="Times New Roman"/>
          <w:b/>
          <w:bCs/>
          <w:spacing w:val="-2"/>
          <w:sz w:val="24"/>
          <w:szCs w:val="24"/>
        </w:rPr>
      </w:pPr>
      <w:r>
        <w:rPr>
          <w:rFonts w:eastAsia="Times New Roman"/>
          <w:b/>
          <w:bCs/>
          <w:spacing w:val="-2"/>
          <w:sz w:val="24"/>
          <w:szCs w:val="24"/>
        </w:rPr>
        <w:t>6. Срок действия договора.</w:t>
      </w:r>
    </w:p>
    <w:p w:rsidR="009B239C" w:rsidRPr="00C94C3D" w:rsidRDefault="009B239C" w:rsidP="009B239C">
      <w:pPr>
        <w:shd w:val="clear" w:color="auto" w:fill="FFFFFF"/>
        <w:spacing w:before="317" w:line="317" w:lineRule="exact"/>
        <w:rPr>
          <w:rFonts w:eastAsia="Times New Roman"/>
          <w:bCs/>
          <w:spacing w:val="-2"/>
          <w:sz w:val="24"/>
          <w:szCs w:val="24"/>
        </w:rPr>
      </w:pPr>
      <w:r>
        <w:rPr>
          <w:rFonts w:eastAsia="Times New Roman"/>
          <w:bCs/>
          <w:spacing w:val="-2"/>
          <w:sz w:val="24"/>
          <w:szCs w:val="24"/>
        </w:rPr>
        <w:t xml:space="preserve">          </w:t>
      </w:r>
      <w:r w:rsidRPr="00C94C3D">
        <w:rPr>
          <w:rFonts w:eastAsia="Times New Roman"/>
          <w:bCs/>
          <w:spacing w:val="-2"/>
          <w:sz w:val="24"/>
          <w:szCs w:val="24"/>
        </w:rPr>
        <w:t xml:space="preserve">6.1. </w:t>
      </w:r>
      <w:r>
        <w:rPr>
          <w:rFonts w:eastAsia="Times New Roman"/>
          <w:bCs/>
          <w:spacing w:val="-2"/>
          <w:sz w:val="24"/>
          <w:szCs w:val="24"/>
        </w:rPr>
        <w:t xml:space="preserve">Настоящий договор составляется в двух экземпляров, вступают в силу с момента подписания его обеими сторонами, скрепления печатями и регистрации Сторонами и действует до </w:t>
      </w:r>
      <w:r>
        <w:rPr>
          <w:rFonts w:eastAsia="Times New Roman"/>
          <w:bCs/>
          <w:spacing w:val="-2"/>
          <w:sz w:val="24"/>
          <w:szCs w:val="24"/>
        </w:rPr>
        <w:lastRenderedPageBreak/>
        <w:t>«____» _______20___ года, а в отношении обязательств, не исполненных к моменту истечения срока действия договора, - до полного их исполнения.</w:t>
      </w:r>
    </w:p>
    <w:p w:rsidR="009B239C" w:rsidRDefault="009B239C" w:rsidP="009B239C">
      <w:pPr>
        <w:shd w:val="clear" w:color="auto" w:fill="FFFFFF"/>
        <w:spacing w:before="317" w:line="317" w:lineRule="exact"/>
        <w:ind w:left="3816"/>
      </w:pPr>
      <w:r>
        <w:rPr>
          <w:rFonts w:eastAsia="Times New Roman"/>
          <w:b/>
          <w:bCs/>
          <w:spacing w:val="-2"/>
          <w:sz w:val="24"/>
          <w:szCs w:val="24"/>
        </w:rPr>
        <w:t>7. Прочие условия.</w:t>
      </w:r>
    </w:p>
    <w:p w:rsidR="009B239C" w:rsidRDefault="009B239C" w:rsidP="009B239C">
      <w:pPr>
        <w:widowControl w:val="0"/>
        <w:numPr>
          <w:ilvl w:val="1"/>
          <w:numId w:val="36"/>
        </w:numPr>
        <w:shd w:val="clear" w:color="auto" w:fill="FFFFFF"/>
        <w:tabs>
          <w:tab w:val="left" w:pos="979"/>
        </w:tabs>
        <w:autoSpaceDE w:val="0"/>
        <w:autoSpaceDN w:val="0"/>
        <w:adjustRightInd w:val="0"/>
        <w:spacing w:before="0" w:line="317" w:lineRule="exact"/>
        <w:ind w:firstLine="207"/>
        <w:rPr>
          <w:spacing w:val="-8"/>
          <w:sz w:val="24"/>
          <w:szCs w:val="24"/>
        </w:rPr>
      </w:pPr>
      <w:r>
        <w:rPr>
          <w:rFonts w:eastAsia="Times New Roman"/>
          <w:sz w:val="24"/>
          <w:szCs w:val="24"/>
        </w:rPr>
        <w:t>Дети моложе 18-ти лет на отдых без родителей не принимаются.</w:t>
      </w:r>
    </w:p>
    <w:p w:rsidR="009B239C" w:rsidRPr="009B0AC7" w:rsidRDefault="009B239C" w:rsidP="009B239C">
      <w:pPr>
        <w:widowControl w:val="0"/>
        <w:numPr>
          <w:ilvl w:val="1"/>
          <w:numId w:val="36"/>
        </w:numPr>
        <w:shd w:val="clear" w:color="auto" w:fill="FFFFFF"/>
        <w:tabs>
          <w:tab w:val="left" w:pos="979"/>
        </w:tabs>
        <w:autoSpaceDE w:val="0"/>
        <w:autoSpaceDN w:val="0"/>
        <w:adjustRightInd w:val="0"/>
        <w:spacing w:before="0" w:line="317" w:lineRule="exact"/>
        <w:ind w:right="7" w:firstLine="207"/>
        <w:rPr>
          <w:spacing w:val="-8"/>
          <w:sz w:val="24"/>
          <w:szCs w:val="24"/>
        </w:rPr>
      </w:pPr>
      <w:r>
        <w:rPr>
          <w:rFonts w:eastAsia="Times New Roman"/>
          <w:spacing w:val="-1"/>
          <w:sz w:val="24"/>
          <w:szCs w:val="24"/>
        </w:rPr>
        <w:t xml:space="preserve">Перенос срока пребывания по путевке возможен только по согласованию с </w:t>
      </w:r>
    </w:p>
    <w:p w:rsidR="009B239C" w:rsidRDefault="009B239C" w:rsidP="009B239C">
      <w:pPr>
        <w:shd w:val="clear" w:color="auto" w:fill="FFFFFF"/>
        <w:tabs>
          <w:tab w:val="left" w:pos="979"/>
        </w:tabs>
        <w:spacing w:line="317" w:lineRule="exact"/>
        <w:ind w:right="7"/>
        <w:rPr>
          <w:spacing w:val="-8"/>
          <w:sz w:val="24"/>
          <w:szCs w:val="24"/>
        </w:rPr>
      </w:pPr>
      <w:r>
        <w:rPr>
          <w:rFonts w:eastAsia="Times New Roman"/>
          <w:sz w:val="24"/>
          <w:szCs w:val="24"/>
        </w:rPr>
        <w:t>исполнителем за 10 дней до заезда.</w:t>
      </w:r>
    </w:p>
    <w:p w:rsidR="009B239C" w:rsidRPr="00BA16E2" w:rsidRDefault="009B239C" w:rsidP="009B239C">
      <w:pPr>
        <w:widowControl w:val="0"/>
        <w:numPr>
          <w:ilvl w:val="1"/>
          <w:numId w:val="36"/>
        </w:numPr>
        <w:shd w:val="clear" w:color="auto" w:fill="FFFFFF"/>
        <w:tabs>
          <w:tab w:val="left" w:pos="979"/>
        </w:tabs>
        <w:autoSpaceDE w:val="0"/>
        <w:autoSpaceDN w:val="0"/>
        <w:adjustRightInd w:val="0"/>
        <w:spacing w:before="0" w:line="317" w:lineRule="exact"/>
        <w:ind w:right="7" w:firstLine="207"/>
        <w:rPr>
          <w:spacing w:val="-8"/>
          <w:sz w:val="24"/>
          <w:szCs w:val="24"/>
        </w:rPr>
      </w:pPr>
      <w:r>
        <w:rPr>
          <w:rFonts w:eastAsia="Times New Roman"/>
          <w:spacing w:val="-1"/>
          <w:sz w:val="24"/>
          <w:szCs w:val="24"/>
        </w:rPr>
        <w:t xml:space="preserve">В случае опоздания, досрочного отъезда из санатория, отказа от лечения при </w:t>
      </w:r>
    </w:p>
    <w:p w:rsidR="009B239C" w:rsidRDefault="009B239C" w:rsidP="009B239C">
      <w:pPr>
        <w:shd w:val="clear" w:color="auto" w:fill="FFFFFF"/>
        <w:tabs>
          <w:tab w:val="left" w:pos="979"/>
        </w:tabs>
        <w:spacing w:line="317" w:lineRule="exact"/>
        <w:ind w:right="7"/>
        <w:rPr>
          <w:spacing w:val="-8"/>
          <w:sz w:val="24"/>
          <w:szCs w:val="24"/>
        </w:rPr>
      </w:pPr>
      <w:r>
        <w:rPr>
          <w:rFonts w:eastAsia="Times New Roman"/>
          <w:sz w:val="24"/>
          <w:szCs w:val="24"/>
        </w:rPr>
        <w:t xml:space="preserve">отсутствии санаторно-курортной карты, перерасчет стоимости путевки не </w:t>
      </w:r>
      <w:r>
        <w:rPr>
          <w:rFonts w:eastAsia="Times New Roman"/>
          <w:spacing w:val="-2"/>
          <w:sz w:val="24"/>
          <w:szCs w:val="24"/>
        </w:rPr>
        <w:t xml:space="preserve">производится, но Исполнитель в 5-ти дневной срок информирует Организацию обо всех </w:t>
      </w:r>
      <w:r>
        <w:rPr>
          <w:rFonts w:eastAsia="Times New Roman"/>
          <w:sz w:val="24"/>
          <w:szCs w:val="24"/>
        </w:rPr>
        <w:t>случаях нарушения.</w:t>
      </w:r>
    </w:p>
    <w:p w:rsidR="009B239C" w:rsidRPr="009B0AC7" w:rsidRDefault="009B239C" w:rsidP="009B239C">
      <w:pPr>
        <w:widowControl w:val="0"/>
        <w:numPr>
          <w:ilvl w:val="1"/>
          <w:numId w:val="36"/>
        </w:numPr>
        <w:shd w:val="clear" w:color="auto" w:fill="FFFFFF"/>
        <w:tabs>
          <w:tab w:val="left" w:pos="979"/>
        </w:tabs>
        <w:autoSpaceDE w:val="0"/>
        <w:autoSpaceDN w:val="0"/>
        <w:adjustRightInd w:val="0"/>
        <w:spacing w:before="0" w:line="317" w:lineRule="exact"/>
        <w:ind w:right="14" w:firstLine="207"/>
        <w:rPr>
          <w:spacing w:val="-8"/>
          <w:sz w:val="24"/>
          <w:szCs w:val="24"/>
        </w:rPr>
      </w:pPr>
      <w:r w:rsidRPr="00503CCE">
        <w:rPr>
          <w:rFonts w:eastAsia="Times New Roman"/>
          <w:spacing w:val="-1"/>
          <w:sz w:val="24"/>
          <w:szCs w:val="24"/>
        </w:rPr>
        <w:t xml:space="preserve">Оплаченные, но неиспользованные Организацией в установленные сроки </w:t>
      </w:r>
    </w:p>
    <w:p w:rsidR="009B239C" w:rsidRPr="00600CAF" w:rsidRDefault="009B239C" w:rsidP="009B239C">
      <w:pPr>
        <w:shd w:val="clear" w:color="auto" w:fill="FFFFFF"/>
        <w:tabs>
          <w:tab w:val="left" w:pos="979"/>
        </w:tabs>
        <w:spacing w:line="317" w:lineRule="exact"/>
        <w:ind w:right="14"/>
        <w:rPr>
          <w:spacing w:val="-8"/>
          <w:sz w:val="24"/>
          <w:szCs w:val="24"/>
        </w:rPr>
      </w:pPr>
      <w:r w:rsidRPr="00503CCE">
        <w:rPr>
          <w:rFonts w:eastAsia="Times New Roman"/>
          <w:sz w:val="24"/>
          <w:szCs w:val="24"/>
        </w:rPr>
        <w:t>путевки по с</w:t>
      </w:r>
      <w:r>
        <w:rPr>
          <w:rFonts w:eastAsia="Times New Roman"/>
          <w:sz w:val="24"/>
          <w:szCs w:val="24"/>
        </w:rPr>
        <w:t>огласованию с Исполнителем подлежа</w:t>
      </w:r>
      <w:r w:rsidRPr="00503CCE">
        <w:rPr>
          <w:rFonts w:eastAsia="Times New Roman"/>
          <w:sz w:val="24"/>
          <w:szCs w:val="24"/>
        </w:rPr>
        <w:t>т</w:t>
      </w:r>
      <w:r>
        <w:rPr>
          <w:rFonts w:eastAsia="Times New Roman"/>
          <w:sz w:val="24"/>
          <w:szCs w:val="24"/>
        </w:rPr>
        <w:t xml:space="preserve"> переносу</w:t>
      </w:r>
      <w:r w:rsidRPr="00503CCE">
        <w:rPr>
          <w:rFonts w:eastAsia="Times New Roman"/>
          <w:sz w:val="24"/>
          <w:szCs w:val="24"/>
        </w:rPr>
        <w:t xml:space="preserve"> </w:t>
      </w:r>
      <w:r>
        <w:rPr>
          <w:rFonts w:eastAsia="Times New Roman"/>
          <w:sz w:val="24"/>
          <w:szCs w:val="24"/>
        </w:rPr>
        <w:t xml:space="preserve">на другие заезды при </w:t>
      </w:r>
      <w:r w:rsidRPr="00600CAF">
        <w:rPr>
          <w:rFonts w:eastAsia="Times New Roman"/>
          <w:sz w:val="24"/>
          <w:szCs w:val="24"/>
        </w:rPr>
        <w:t>наличии свободных мест.</w:t>
      </w:r>
    </w:p>
    <w:p w:rsidR="009B239C" w:rsidRPr="009B0AC7" w:rsidRDefault="009B239C" w:rsidP="009B239C">
      <w:pPr>
        <w:widowControl w:val="0"/>
        <w:numPr>
          <w:ilvl w:val="1"/>
          <w:numId w:val="36"/>
        </w:numPr>
        <w:shd w:val="clear" w:color="auto" w:fill="FFFFFF"/>
        <w:tabs>
          <w:tab w:val="left" w:pos="979"/>
        </w:tabs>
        <w:autoSpaceDE w:val="0"/>
        <w:autoSpaceDN w:val="0"/>
        <w:adjustRightInd w:val="0"/>
        <w:spacing w:before="0" w:line="317" w:lineRule="exact"/>
        <w:ind w:right="7" w:firstLine="207"/>
        <w:rPr>
          <w:spacing w:val="-8"/>
          <w:sz w:val="24"/>
          <w:szCs w:val="24"/>
        </w:rPr>
      </w:pPr>
      <w:r>
        <w:rPr>
          <w:rFonts w:eastAsia="Times New Roman"/>
          <w:sz w:val="24"/>
          <w:szCs w:val="24"/>
        </w:rPr>
        <w:t xml:space="preserve">Деление на два срока, передача или перепродажа путевок другим лицам, а </w:t>
      </w:r>
    </w:p>
    <w:p w:rsidR="009B239C" w:rsidRDefault="009B239C" w:rsidP="009B239C">
      <w:pPr>
        <w:shd w:val="clear" w:color="auto" w:fill="FFFFFF"/>
        <w:tabs>
          <w:tab w:val="left" w:pos="979"/>
        </w:tabs>
        <w:spacing w:line="317" w:lineRule="exact"/>
        <w:ind w:right="7"/>
        <w:rPr>
          <w:spacing w:val="-8"/>
          <w:sz w:val="24"/>
          <w:szCs w:val="24"/>
        </w:rPr>
      </w:pPr>
      <w:r>
        <w:rPr>
          <w:rFonts w:eastAsia="Times New Roman"/>
          <w:sz w:val="24"/>
          <w:szCs w:val="24"/>
        </w:rPr>
        <w:t>также приезд отдыхающих с домашними животными не допускается.</w:t>
      </w:r>
    </w:p>
    <w:p w:rsidR="009B239C" w:rsidRPr="009B0AC7" w:rsidRDefault="009B239C" w:rsidP="009B239C">
      <w:pPr>
        <w:widowControl w:val="0"/>
        <w:numPr>
          <w:ilvl w:val="1"/>
          <w:numId w:val="36"/>
        </w:numPr>
        <w:shd w:val="clear" w:color="auto" w:fill="FFFFFF"/>
        <w:tabs>
          <w:tab w:val="left" w:pos="979"/>
        </w:tabs>
        <w:autoSpaceDE w:val="0"/>
        <w:autoSpaceDN w:val="0"/>
        <w:adjustRightInd w:val="0"/>
        <w:spacing w:before="0" w:line="317" w:lineRule="exact"/>
        <w:ind w:right="7" w:firstLine="207"/>
        <w:rPr>
          <w:spacing w:val="-10"/>
          <w:sz w:val="24"/>
          <w:szCs w:val="24"/>
        </w:rPr>
      </w:pPr>
      <w:r>
        <w:rPr>
          <w:rFonts w:eastAsia="Times New Roman"/>
          <w:spacing w:val="-1"/>
          <w:sz w:val="24"/>
          <w:szCs w:val="24"/>
        </w:rPr>
        <w:t xml:space="preserve">Стороны ежеквартально осуществляют сверку по состоянию взаиморасчетов, </w:t>
      </w:r>
    </w:p>
    <w:p w:rsidR="009B239C" w:rsidRPr="00A90DA3" w:rsidRDefault="009B239C" w:rsidP="009B239C">
      <w:pPr>
        <w:shd w:val="clear" w:color="auto" w:fill="FFFFFF"/>
        <w:tabs>
          <w:tab w:val="left" w:pos="979"/>
        </w:tabs>
        <w:spacing w:line="317" w:lineRule="exact"/>
        <w:ind w:right="7"/>
        <w:rPr>
          <w:spacing w:val="-10"/>
          <w:sz w:val="24"/>
          <w:szCs w:val="24"/>
        </w:rPr>
      </w:pPr>
      <w:r>
        <w:rPr>
          <w:rFonts w:eastAsia="Times New Roman"/>
          <w:sz w:val="24"/>
          <w:szCs w:val="24"/>
        </w:rPr>
        <w:t xml:space="preserve">результаты которых оформляются актами. По окончании последнего заезда, </w:t>
      </w:r>
      <w:r>
        <w:rPr>
          <w:rFonts w:eastAsia="Times New Roman"/>
          <w:spacing w:val="-1"/>
          <w:sz w:val="24"/>
          <w:szCs w:val="24"/>
        </w:rPr>
        <w:t xml:space="preserve">предусмотренного в Приложении №1 к настоящему договору, Стороны осуществляют окончательную сверку состояния взаиморасчетов и оформляют акт об использовании </w:t>
      </w:r>
      <w:r>
        <w:rPr>
          <w:rFonts w:eastAsia="Times New Roman"/>
          <w:sz w:val="24"/>
          <w:szCs w:val="24"/>
        </w:rPr>
        <w:t>договора.</w:t>
      </w:r>
    </w:p>
    <w:p w:rsidR="009B239C" w:rsidRPr="00A90DA3" w:rsidRDefault="009B239C" w:rsidP="009B239C">
      <w:pPr>
        <w:shd w:val="clear" w:color="auto" w:fill="FFFFFF"/>
        <w:tabs>
          <w:tab w:val="left" w:pos="979"/>
        </w:tabs>
        <w:spacing w:line="317" w:lineRule="exact"/>
        <w:ind w:left="569" w:right="7"/>
        <w:jc w:val="center"/>
        <w:rPr>
          <w:spacing w:val="-10"/>
          <w:sz w:val="24"/>
          <w:szCs w:val="24"/>
        </w:rPr>
      </w:pPr>
      <w:r>
        <w:rPr>
          <w:b/>
          <w:bCs/>
          <w:spacing w:val="-1"/>
          <w:sz w:val="24"/>
          <w:szCs w:val="24"/>
        </w:rPr>
        <w:t>8</w:t>
      </w:r>
      <w:r w:rsidRPr="00A90DA3">
        <w:rPr>
          <w:b/>
          <w:bCs/>
          <w:spacing w:val="-1"/>
          <w:sz w:val="24"/>
          <w:szCs w:val="24"/>
        </w:rPr>
        <w:t>. 3</w:t>
      </w:r>
      <w:r w:rsidRPr="00A90DA3">
        <w:rPr>
          <w:rFonts w:eastAsia="Times New Roman"/>
          <w:b/>
          <w:bCs/>
          <w:spacing w:val="-1"/>
          <w:sz w:val="24"/>
          <w:szCs w:val="24"/>
        </w:rPr>
        <w:t>аключительные положения.</w:t>
      </w:r>
    </w:p>
    <w:p w:rsidR="009B239C" w:rsidRDefault="009B239C" w:rsidP="009B239C">
      <w:pPr>
        <w:shd w:val="clear" w:color="auto" w:fill="FFFFFF"/>
        <w:tabs>
          <w:tab w:val="left" w:pos="994"/>
        </w:tabs>
        <w:spacing w:line="317" w:lineRule="exact"/>
        <w:ind w:left="7" w:right="7" w:firstLine="562"/>
      </w:pPr>
      <w:r>
        <w:rPr>
          <w:spacing w:val="-8"/>
          <w:sz w:val="24"/>
          <w:szCs w:val="24"/>
        </w:rPr>
        <w:t>8.1.</w:t>
      </w:r>
      <w:r>
        <w:rPr>
          <w:sz w:val="24"/>
          <w:szCs w:val="24"/>
        </w:rPr>
        <w:tab/>
      </w:r>
      <w:r>
        <w:rPr>
          <w:rFonts w:eastAsia="Times New Roman"/>
          <w:spacing w:val="-1"/>
          <w:sz w:val="24"/>
          <w:szCs w:val="24"/>
        </w:rPr>
        <w:t>В случае установления нецелесообразности или не возможности выполнения</w:t>
      </w:r>
      <w:r>
        <w:rPr>
          <w:rFonts w:eastAsia="Times New Roman"/>
          <w:spacing w:val="-1"/>
          <w:sz w:val="24"/>
          <w:szCs w:val="24"/>
        </w:rPr>
        <w:br/>
      </w:r>
      <w:r>
        <w:rPr>
          <w:rFonts w:eastAsia="Times New Roman"/>
          <w:sz w:val="24"/>
          <w:szCs w:val="24"/>
        </w:rPr>
        <w:t>обязательств по договору, заинтересованная Сторона обязана предупредить другую</w:t>
      </w:r>
      <w:r>
        <w:rPr>
          <w:rFonts w:eastAsia="Times New Roman"/>
          <w:sz w:val="24"/>
          <w:szCs w:val="24"/>
        </w:rPr>
        <w:br/>
      </w:r>
      <w:r>
        <w:rPr>
          <w:rFonts w:eastAsia="Times New Roman"/>
          <w:spacing w:val="-1"/>
          <w:sz w:val="24"/>
          <w:szCs w:val="24"/>
        </w:rPr>
        <w:t>Сторону не позднее 20 дней до начала заезда о досрочном расторжении или изменении</w:t>
      </w:r>
      <w:r>
        <w:rPr>
          <w:rFonts w:eastAsia="Times New Roman"/>
          <w:spacing w:val="-1"/>
          <w:sz w:val="24"/>
          <w:szCs w:val="24"/>
        </w:rPr>
        <w:br/>
      </w:r>
      <w:r>
        <w:rPr>
          <w:rFonts w:eastAsia="Times New Roman"/>
          <w:sz w:val="24"/>
          <w:szCs w:val="24"/>
        </w:rPr>
        <w:t>условий договора, которое должно быть рассмотрено в десятидневный срок.</w:t>
      </w:r>
    </w:p>
    <w:p w:rsidR="009B239C" w:rsidRDefault="009B239C" w:rsidP="009B239C">
      <w:pPr>
        <w:shd w:val="clear" w:color="auto" w:fill="FFFFFF"/>
        <w:tabs>
          <w:tab w:val="left" w:pos="1058"/>
        </w:tabs>
        <w:spacing w:line="317" w:lineRule="exact"/>
        <w:ind w:left="7" w:right="14" w:firstLine="562"/>
      </w:pPr>
      <w:r>
        <w:rPr>
          <w:spacing w:val="-10"/>
          <w:sz w:val="24"/>
          <w:szCs w:val="24"/>
        </w:rPr>
        <w:t>8.2.</w:t>
      </w:r>
      <w:r>
        <w:rPr>
          <w:sz w:val="24"/>
          <w:szCs w:val="24"/>
        </w:rPr>
        <w:tab/>
      </w:r>
      <w:r>
        <w:rPr>
          <w:rFonts w:eastAsia="Times New Roman"/>
          <w:sz w:val="24"/>
          <w:szCs w:val="24"/>
        </w:rPr>
        <w:t>В случае досрочного расторжения настоящего договора, основанием для</w:t>
      </w:r>
      <w:r>
        <w:rPr>
          <w:rFonts w:eastAsia="Times New Roman"/>
          <w:sz w:val="24"/>
          <w:szCs w:val="24"/>
        </w:rPr>
        <w:br/>
      </w:r>
      <w:r>
        <w:rPr>
          <w:rFonts w:eastAsia="Times New Roman"/>
          <w:spacing w:val="-2"/>
          <w:sz w:val="24"/>
          <w:szCs w:val="24"/>
        </w:rPr>
        <w:t>которого послужило существенное нарушение его условий одной из Сторон, обязанная</w:t>
      </w:r>
      <w:r>
        <w:rPr>
          <w:rFonts w:eastAsia="Times New Roman"/>
          <w:spacing w:val="-2"/>
          <w:sz w:val="24"/>
          <w:szCs w:val="24"/>
        </w:rPr>
        <w:br/>
      </w:r>
      <w:r>
        <w:rPr>
          <w:rFonts w:eastAsia="Times New Roman"/>
          <w:sz w:val="24"/>
          <w:szCs w:val="24"/>
        </w:rPr>
        <w:t>Сторона производит   причитающиеся с нее платежи по договору. При этом другая</w:t>
      </w:r>
    </w:p>
    <w:p w:rsidR="009B239C" w:rsidRDefault="009B239C" w:rsidP="009B239C">
      <w:pPr>
        <w:shd w:val="clear" w:color="auto" w:fill="FFFFFF"/>
        <w:spacing w:line="317" w:lineRule="exact"/>
        <w:ind w:left="22" w:right="886"/>
      </w:pPr>
      <w:r>
        <w:rPr>
          <w:rFonts w:eastAsia="Times New Roman"/>
          <w:sz w:val="24"/>
          <w:szCs w:val="24"/>
        </w:rPr>
        <w:t>сторона   вправе требовать возмещения убытков, причиненных    расторжением настоящего договора.</w:t>
      </w:r>
    </w:p>
    <w:p w:rsidR="009B239C" w:rsidRPr="009B0AC7" w:rsidRDefault="009B239C" w:rsidP="009B239C">
      <w:pPr>
        <w:widowControl w:val="0"/>
        <w:numPr>
          <w:ilvl w:val="1"/>
          <w:numId w:val="37"/>
        </w:numPr>
        <w:shd w:val="clear" w:color="auto" w:fill="FFFFFF"/>
        <w:tabs>
          <w:tab w:val="left" w:pos="979"/>
          <w:tab w:val="left" w:pos="8931"/>
        </w:tabs>
        <w:autoSpaceDE w:val="0"/>
        <w:autoSpaceDN w:val="0"/>
        <w:adjustRightInd w:val="0"/>
        <w:spacing w:before="7" w:line="317" w:lineRule="exact"/>
        <w:ind w:right="120" w:firstLine="207"/>
        <w:rPr>
          <w:spacing w:val="-9"/>
          <w:sz w:val="24"/>
          <w:szCs w:val="24"/>
        </w:rPr>
      </w:pPr>
      <w:r>
        <w:rPr>
          <w:rFonts w:eastAsia="Times New Roman"/>
          <w:sz w:val="24"/>
          <w:szCs w:val="24"/>
        </w:rPr>
        <w:t xml:space="preserve">Досрочное расторжение, а также все изменения и дополнения к настоящему </w:t>
      </w:r>
    </w:p>
    <w:p w:rsidR="009B239C" w:rsidRPr="001843F9" w:rsidRDefault="009B239C" w:rsidP="009B239C">
      <w:pPr>
        <w:shd w:val="clear" w:color="auto" w:fill="FFFFFF"/>
        <w:tabs>
          <w:tab w:val="left" w:pos="979"/>
          <w:tab w:val="left" w:pos="8931"/>
        </w:tabs>
        <w:spacing w:before="7" w:line="317" w:lineRule="exact"/>
        <w:ind w:right="120"/>
        <w:rPr>
          <w:spacing w:val="-9"/>
          <w:sz w:val="24"/>
          <w:szCs w:val="24"/>
        </w:rPr>
      </w:pPr>
      <w:r>
        <w:rPr>
          <w:rFonts w:eastAsia="Times New Roman"/>
          <w:sz w:val="24"/>
          <w:szCs w:val="24"/>
        </w:rPr>
        <w:t xml:space="preserve">договору допускаются по обоюдному согласию и действительны лишь в том случае, если они совершены в </w:t>
      </w:r>
      <w:r w:rsidRPr="00600CAF">
        <w:rPr>
          <w:rFonts w:eastAsia="Times New Roman"/>
          <w:sz w:val="24"/>
          <w:szCs w:val="24"/>
        </w:rPr>
        <w:t>письменной форме</w:t>
      </w:r>
      <w:r>
        <w:rPr>
          <w:rFonts w:eastAsia="Times New Roman"/>
          <w:b/>
          <w:bCs/>
          <w:sz w:val="24"/>
          <w:szCs w:val="24"/>
        </w:rPr>
        <w:t xml:space="preserve"> </w:t>
      </w:r>
      <w:r>
        <w:rPr>
          <w:rFonts w:eastAsia="Times New Roman"/>
          <w:sz w:val="24"/>
          <w:szCs w:val="24"/>
        </w:rPr>
        <w:t>и подписаны обеими сторонами.</w:t>
      </w:r>
    </w:p>
    <w:p w:rsidR="009B239C" w:rsidRPr="009B0AC7" w:rsidRDefault="009B239C" w:rsidP="009B239C">
      <w:pPr>
        <w:widowControl w:val="0"/>
        <w:numPr>
          <w:ilvl w:val="1"/>
          <w:numId w:val="37"/>
        </w:numPr>
        <w:shd w:val="clear" w:color="auto" w:fill="FFFFFF"/>
        <w:tabs>
          <w:tab w:val="left" w:pos="979"/>
        </w:tabs>
        <w:autoSpaceDE w:val="0"/>
        <w:autoSpaceDN w:val="0"/>
        <w:adjustRightInd w:val="0"/>
        <w:spacing w:before="0" w:line="317" w:lineRule="exact"/>
        <w:ind w:right="262" w:firstLine="207"/>
        <w:rPr>
          <w:spacing w:val="-7"/>
          <w:sz w:val="24"/>
          <w:szCs w:val="24"/>
        </w:rPr>
      </w:pPr>
      <w:r>
        <w:rPr>
          <w:rFonts w:eastAsia="Times New Roman"/>
          <w:sz w:val="24"/>
          <w:szCs w:val="24"/>
        </w:rPr>
        <w:t xml:space="preserve">Стороны не вправе без письменного согласия другой Стороны передавать </w:t>
      </w:r>
    </w:p>
    <w:p w:rsidR="009B239C" w:rsidRPr="001843F9" w:rsidRDefault="009B239C" w:rsidP="009B239C">
      <w:pPr>
        <w:shd w:val="clear" w:color="auto" w:fill="FFFFFF"/>
        <w:tabs>
          <w:tab w:val="left" w:pos="979"/>
        </w:tabs>
        <w:spacing w:line="317" w:lineRule="exact"/>
        <w:ind w:right="262"/>
        <w:rPr>
          <w:spacing w:val="-7"/>
          <w:sz w:val="24"/>
          <w:szCs w:val="24"/>
        </w:rPr>
      </w:pPr>
      <w:r>
        <w:rPr>
          <w:rFonts w:eastAsia="Times New Roman"/>
          <w:spacing w:val="-1"/>
          <w:sz w:val="24"/>
          <w:szCs w:val="24"/>
        </w:rPr>
        <w:t>свои права и обязанности по настоящему договору третьим лицам.</w:t>
      </w:r>
    </w:p>
    <w:p w:rsidR="009B239C" w:rsidRPr="009B0AC7" w:rsidRDefault="009B239C" w:rsidP="009B239C">
      <w:pPr>
        <w:widowControl w:val="0"/>
        <w:numPr>
          <w:ilvl w:val="1"/>
          <w:numId w:val="37"/>
        </w:numPr>
        <w:shd w:val="clear" w:color="auto" w:fill="FFFFFF"/>
        <w:tabs>
          <w:tab w:val="left" w:pos="979"/>
        </w:tabs>
        <w:autoSpaceDE w:val="0"/>
        <w:autoSpaceDN w:val="0"/>
        <w:adjustRightInd w:val="0"/>
        <w:spacing w:before="7" w:line="317" w:lineRule="exact"/>
        <w:ind w:right="262" w:firstLine="207"/>
        <w:rPr>
          <w:spacing w:val="-9"/>
          <w:sz w:val="24"/>
          <w:szCs w:val="24"/>
        </w:rPr>
      </w:pPr>
      <w:r>
        <w:rPr>
          <w:rFonts w:eastAsia="Times New Roman"/>
          <w:spacing w:val="-1"/>
          <w:sz w:val="24"/>
          <w:szCs w:val="24"/>
        </w:rPr>
        <w:t xml:space="preserve">Текст настоящего договора составлен на русском языке в двух экземплярах, </w:t>
      </w:r>
    </w:p>
    <w:p w:rsidR="009B239C" w:rsidRDefault="009B239C" w:rsidP="009B239C">
      <w:pPr>
        <w:shd w:val="clear" w:color="auto" w:fill="FFFFFF"/>
        <w:tabs>
          <w:tab w:val="left" w:pos="979"/>
        </w:tabs>
        <w:spacing w:before="7" w:line="317" w:lineRule="exact"/>
        <w:ind w:right="262"/>
        <w:rPr>
          <w:spacing w:val="-9"/>
          <w:sz w:val="24"/>
          <w:szCs w:val="24"/>
        </w:rPr>
      </w:pPr>
      <w:r>
        <w:rPr>
          <w:rFonts w:eastAsia="Times New Roman"/>
          <w:sz w:val="24"/>
          <w:szCs w:val="24"/>
        </w:rPr>
        <w:t xml:space="preserve">имеющих </w:t>
      </w:r>
      <w:r w:rsidRPr="00600CAF">
        <w:rPr>
          <w:rFonts w:eastAsia="Times New Roman"/>
          <w:sz w:val="24"/>
          <w:szCs w:val="24"/>
        </w:rPr>
        <w:t>одинаковую юридическую</w:t>
      </w:r>
      <w:r>
        <w:rPr>
          <w:rFonts w:eastAsia="Times New Roman"/>
          <w:b/>
          <w:bCs/>
          <w:sz w:val="24"/>
          <w:szCs w:val="24"/>
        </w:rPr>
        <w:t xml:space="preserve"> </w:t>
      </w:r>
      <w:r>
        <w:rPr>
          <w:rFonts w:eastAsia="Times New Roman"/>
          <w:sz w:val="24"/>
          <w:szCs w:val="24"/>
        </w:rPr>
        <w:t xml:space="preserve">силу и находится на хранении у Сторон. </w:t>
      </w:r>
      <w:r>
        <w:rPr>
          <w:rFonts w:eastAsia="Times New Roman"/>
          <w:spacing w:val="-1"/>
          <w:sz w:val="24"/>
          <w:szCs w:val="24"/>
        </w:rPr>
        <w:t xml:space="preserve">Допускается подписание договора, приложений </w:t>
      </w:r>
      <w:r w:rsidRPr="00D74CC0">
        <w:rPr>
          <w:rFonts w:eastAsia="Times New Roman"/>
          <w:spacing w:val="-1"/>
          <w:sz w:val="24"/>
          <w:szCs w:val="24"/>
        </w:rPr>
        <w:t>и д</w:t>
      </w:r>
      <w:r>
        <w:rPr>
          <w:rFonts w:eastAsia="Times New Roman"/>
          <w:spacing w:val="-1"/>
          <w:sz w:val="24"/>
          <w:szCs w:val="24"/>
        </w:rPr>
        <w:t xml:space="preserve">ополнений к нему посредством </w:t>
      </w:r>
      <w:r>
        <w:rPr>
          <w:rFonts w:eastAsia="Times New Roman"/>
          <w:sz w:val="24"/>
          <w:szCs w:val="24"/>
        </w:rPr>
        <w:t>электронной, факсимильной и телеграфной связи с последующим обязательным обменом подлинными документами.</w:t>
      </w:r>
    </w:p>
    <w:p w:rsidR="009B239C" w:rsidRPr="009B0AC7" w:rsidRDefault="009B239C" w:rsidP="009B239C">
      <w:pPr>
        <w:widowControl w:val="0"/>
        <w:numPr>
          <w:ilvl w:val="1"/>
          <w:numId w:val="37"/>
        </w:numPr>
        <w:shd w:val="clear" w:color="auto" w:fill="FFFFFF"/>
        <w:tabs>
          <w:tab w:val="left" w:pos="979"/>
        </w:tabs>
        <w:autoSpaceDE w:val="0"/>
        <w:autoSpaceDN w:val="0"/>
        <w:adjustRightInd w:val="0"/>
        <w:spacing w:before="7" w:line="317" w:lineRule="exact"/>
        <w:ind w:right="262" w:firstLine="207"/>
        <w:rPr>
          <w:spacing w:val="-9"/>
          <w:sz w:val="24"/>
          <w:szCs w:val="24"/>
        </w:rPr>
      </w:pPr>
      <w:r>
        <w:rPr>
          <w:rFonts w:eastAsia="Times New Roman"/>
          <w:sz w:val="24"/>
          <w:szCs w:val="24"/>
        </w:rPr>
        <w:t xml:space="preserve">Договор вступает в силу с момент подписания обеими Сторонами. Срок </w:t>
      </w:r>
    </w:p>
    <w:p w:rsidR="009B239C" w:rsidRDefault="009B239C" w:rsidP="009B239C">
      <w:pPr>
        <w:shd w:val="clear" w:color="auto" w:fill="FFFFFF"/>
        <w:tabs>
          <w:tab w:val="left" w:pos="979"/>
        </w:tabs>
        <w:spacing w:before="7" w:line="317" w:lineRule="exact"/>
        <w:ind w:right="262"/>
        <w:rPr>
          <w:spacing w:val="-9"/>
          <w:sz w:val="24"/>
          <w:szCs w:val="24"/>
        </w:rPr>
      </w:pPr>
      <w:r>
        <w:rPr>
          <w:rFonts w:eastAsia="Times New Roman"/>
          <w:sz w:val="24"/>
          <w:szCs w:val="24"/>
        </w:rPr>
        <w:lastRenderedPageBreak/>
        <w:t>действия договора установлен до полного исполнения Сторонами своих обязательств по настоящему договору. Вся предыдущая переписка и соглашения по предмету настоящего договора, имевшие место до его подписания, утрачивают свою силу.</w:t>
      </w:r>
    </w:p>
    <w:p w:rsidR="009B239C" w:rsidRPr="00274118" w:rsidRDefault="009B239C" w:rsidP="009B239C">
      <w:pPr>
        <w:widowControl w:val="0"/>
        <w:numPr>
          <w:ilvl w:val="1"/>
          <w:numId w:val="37"/>
        </w:numPr>
        <w:shd w:val="clear" w:color="auto" w:fill="FFFFFF"/>
        <w:tabs>
          <w:tab w:val="left" w:pos="979"/>
        </w:tabs>
        <w:autoSpaceDE w:val="0"/>
        <w:autoSpaceDN w:val="0"/>
        <w:adjustRightInd w:val="0"/>
        <w:spacing w:before="0" w:line="317" w:lineRule="exact"/>
        <w:ind w:right="262" w:firstLine="207"/>
        <w:rPr>
          <w:spacing w:val="-10"/>
          <w:sz w:val="24"/>
          <w:szCs w:val="24"/>
        </w:rPr>
      </w:pPr>
      <w:r>
        <w:rPr>
          <w:rFonts w:eastAsia="Times New Roman"/>
          <w:spacing w:val="-1"/>
          <w:sz w:val="24"/>
          <w:szCs w:val="24"/>
        </w:rPr>
        <w:t>Неотъемлемой частью договора являются:</w:t>
      </w:r>
    </w:p>
    <w:p w:rsidR="009B239C" w:rsidRDefault="009B239C" w:rsidP="009B239C">
      <w:pPr>
        <w:shd w:val="clear" w:color="auto" w:fill="FFFFFF"/>
        <w:tabs>
          <w:tab w:val="left" w:pos="979"/>
        </w:tabs>
        <w:spacing w:line="317" w:lineRule="exact"/>
        <w:ind w:left="569" w:right="262"/>
        <w:rPr>
          <w:spacing w:val="-10"/>
          <w:sz w:val="24"/>
          <w:szCs w:val="24"/>
        </w:rPr>
      </w:pPr>
      <w:r>
        <w:rPr>
          <w:rFonts w:eastAsia="Times New Roman"/>
          <w:spacing w:val="-1"/>
          <w:sz w:val="24"/>
          <w:szCs w:val="24"/>
        </w:rPr>
        <w:t>- Утвержденные цены на путевки в санаторий (Приложение №1).</w:t>
      </w:r>
    </w:p>
    <w:p w:rsidR="009B239C" w:rsidRDefault="009B239C" w:rsidP="009B239C">
      <w:pPr>
        <w:ind w:right="262"/>
        <w:rPr>
          <w:sz w:val="2"/>
          <w:szCs w:val="2"/>
        </w:rPr>
      </w:pPr>
    </w:p>
    <w:p w:rsidR="009B239C" w:rsidRDefault="009B239C" w:rsidP="009B239C">
      <w:pPr>
        <w:shd w:val="clear" w:color="auto" w:fill="FFFFFF"/>
        <w:spacing w:before="360"/>
        <w:ind w:left="2484"/>
        <w:rPr>
          <w:rFonts w:eastAsia="Times New Roman"/>
          <w:b/>
          <w:bCs/>
          <w:sz w:val="24"/>
          <w:szCs w:val="24"/>
        </w:rPr>
      </w:pPr>
      <w:r>
        <w:rPr>
          <w:b/>
          <w:bCs/>
          <w:sz w:val="24"/>
          <w:szCs w:val="24"/>
        </w:rPr>
        <w:t xml:space="preserve">9. </w:t>
      </w:r>
      <w:r>
        <w:rPr>
          <w:rFonts w:eastAsia="Times New Roman"/>
          <w:b/>
          <w:bCs/>
          <w:sz w:val="24"/>
          <w:szCs w:val="24"/>
        </w:rPr>
        <w:t>Юридические адреса и реквизиты сторон.</w:t>
      </w:r>
    </w:p>
    <w:p w:rsidR="009B239C" w:rsidRPr="009E7803" w:rsidRDefault="009B239C" w:rsidP="009B239C">
      <w:pPr>
        <w:jc w:val="center"/>
        <w:rPr>
          <w:b/>
          <w:bCs/>
          <w:snapToGrid w:val="0"/>
          <w:color w:val="000000"/>
          <w:sz w:val="24"/>
          <w:szCs w:val="24"/>
        </w:rPr>
      </w:pPr>
    </w:p>
    <w:tbl>
      <w:tblPr>
        <w:tblW w:w="10183"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4971"/>
        <w:gridCol w:w="40"/>
        <w:gridCol w:w="5172"/>
      </w:tblGrid>
      <w:tr w:rsidR="009B239C" w:rsidRPr="009E7803" w:rsidTr="00D104E0">
        <w:trPr>
          <w:trHeight w:val="360"/>
        </w:trPr>
        <w:tc>
          <w:tcPr>
            <w:tcW w:w="4971" w:type="dxa"/>
            <w:noWrap/>
            <w:tcMar>
              <w:top w:w="10" w:type="dxa"/>
              <w:left w:w="10" w:type="dxa"/>
              <w:bottom w:w="0" w:type="dxa"/>
              <w:right w:w="10" w:type="dxa"/>
            </w:tcMar>
            <w:vAlign w:val="center"/>
          </w:tcPr>
          <w:p w:rsidR="009B239C" w:rsidRPr="009E7803" w:rsidRDefault="009B239C" w:rsidP="00D104E0">
            <w:pPr>
              <w:jc w:val="center"/>
              <w:rPr>
                <w:b/>
                <w:bCs/>
                <w:color w:val="000000"/>
                <w:spacing w:val="-12"/>
                <w:sz w:val="24"/>
                <w:szCs w:val="24"/>
              </w:rPr>
            </w:pPr>
            <w:r w:rsidRPr="009E7803">
              <w:rPr>
                <w:b/>
                <w:bCs/>
                <w:sz w:val="24"/>
                <w:szCs w:val="24"/>
              </w:rPr>
              <w:t>Исполнитель</w:t>
            </w:r>
          </w:p>
        </w:tc>
        <w:tc>
          <w:tcPr>
            <w:tcW w:w="40" w:type="dxa"/>
            <w:noWrap/>
            <w:tcMar>
              <w:top w:w="10" w:type="dxa"/>
              <w:left w:w="10" w:type="dxa"/>
              <w:bottom w:w="0" w:type="dxa"/>
              <w:right w:w="10" w:type="dxa"/>
            </w:tcMar>
            <w:vAlign w:val="bottom"/>
          </w:tcPr>
          <w:p w:rsidR="009B239C" w:rsidRPr="009E7803" w:rsidRDefault="009B239C" w:rsidP="00D104E0">
            <w:pPr>
              <w:rPr>
                <w:b/>
                <w:bCs/>
                <w:color w:val="000000"/>
                <w:spacing w:val="-12"/>
                <w:sz w:val="24"/>
                <w:szCs w:val="24"/>
              </w:rPr>
            </w:pPr>
          </w:p>
        </w:tc>
        <w:tc>
          <w:tcPr>
            <w:tcW w:w="5172" w:type="dxa"/>
            <w:noWrap/>
            <w:tcMar>
              <w:top w:w="10" w:type="dxa"/>
              <w:left w:w="10" w:type="dxa"/>
              <w:bottom w:w="0" w:type="dxa"/>
              <w:right w:w="10" w:type="dxa"/>
            </w:tcMar>
            <w:vAlign w:val="center"/>
          </w:tcPr>
          <w:p w:rsidR="009B239C" w:rsidRPr="009E7803" w:rsidRDefault="009B239C" w:rsidP="00D104E0">
            <w:pPr>
              <w:jc w:val="center"/>
              <w:rPr>
                <w:b/>
                <w:bCs/>
                <w:color w:val="000000"/>
                <w:spacing w:val="-12"/>
                <w:sz w:val="24"/>
                <w:szCs w:val="24"/>
              </w:rPr>
            </w:pPr>
            <w:r w:rsidRPr="009E7803">
              <w:rPr>
                <w:b/>
                <w:bCs/>
                <w:color w:val="000000"/>
                <w:spacing w:val="-12"/>
                <w:sz w:val="24"/>
                <w:szCs w:val="24"/>
              </w:rPr>
              <w:t>Заказчик</w:t>
            </w:r>
          </w:p>
        </w:tc>
      </w:tr>
      <w:tr w:rsidR="009B239C" w:rsidRPr="009E7803" w:rsidTr="00D104E0">
        <w:trPr>
          <w:trHeight w:val="227"/>
        </w:trPr>
        <w:tc>
          <w:tcPr>
            <w:tcW w:w="4971" w:type="dxa"/>
            <w:noWrap/>
            <w:tcMar>
              <w:top w:w="10" w:type="dxa"/>
              <w:left w:w="10" w:type="dxa"/>
              <w:bottom w:w="0" w:type="dxa"/>
              <w:right w:w="10" w:type="dxa"/>
            </w:tcMar>
            <w:vAlign w:val="bottom"/>
          </w:tcPr>
          <w:p w:rsidR="009B239C" w:rsidRPr="00C10FE9" w:rsidRDefault="009B239C" w:rsidP="00D104E0">
            <w:pPr>
              <w:rPr>
                <w:b/>
                <w:bCs/>
                <w:color w:val="000000"/>
                <w:spacing w:val="-12"/>
                <w:sz w:val="24"/>
                <w:szCs w:val="24"/>
              </w:rPr>
            </w:pPr>
          </w:p>
        </w:tc>
        <w:tc>
          <w:tcPr>
            <w:tcW w:w="40" w:type="dxa"/>
            <w:noWrap/>
            <w:tcMar>
              <w:top w:w="10" w:type="dxa"/>
              <w:left w:w="10" w:type="dxa"/>
              <w:bottom w:w="0" w:type="dxa"/>
              <w:right w:w="10" w:type="dxa"/>
            </w:tcMar>
            <w:vAlign w:val="bottom"/>
          </w:tcPr>
          <w:p w:rsidR="009B239C" w:rsidRPr="00C10FE9" w:rsidRDefault="009B239C" w:rsidP="00D104E0">
            <w:pPr>
              <w:rPr>
                <w:color w:val="000000"/>
                <w:spacing w:val="-12"/>
                <w:sz w:val="24"/>
                <w:szCs w:val="24"/>
              </w:rPr>
            </w:pPr>
          </w:p>
        </w:tc>
        <w:tc>
          <w:tcPr>
            <w:tcW w:w="5172" w:type="dxa"/>
            <w:noWrap/>
            <w:tcMar>
              <w:top w:w="10" w:type="dxa"/>
              <w:left w:w="10" w:type="dxa"/>
              <w:bottom w:w="0" w:type="dxa"/>
              <w:right w:w="10" w:type="dxa"/>
            </w:tcMar>
          </w:tcPr>
          <w:p w:rsidR="009B239C" w:rsidRPr="00363D8E" w:rsidRDefault="009B239C" w:rsidP="00D104E0">
            <w:pPr>
              <w:pStyle w:val="ConsNormal"/>
              <w:ind w:firstLine="0"/>
              <w:rPr>
                <w:rFonts w:ascii="Times New Roman" w:hAnsi="Times New Roman" w:cs="Times New Roman"/>
                <w:b/>
                <w:sz w:val="24"/>
                <w:szCs w:val="24"/>
              </w:rPr>
            </w:pPr>
            <w:r w:rsidRPr="00BD7A5C">
              <w:rPr>
                <w:rFonts w:ascii="Times New Roman" w:hAnsi="Times New Roman" w:cs="Times New Roman"/>
                <w:sz w:val="24"/>
                <w:szCs w:val="24"/>
              </w:rPr>
              <w:t xml:space="preserve"> </w:t>
            </w:r>
            <w:r w:rsidRPr="00363D8E">
              <w:rPr>
                <w:rFonts w:ascii="Times New Roman" w:hAnsi="Times New Roman" w:cs="Times New Roman"/>
                <w:b/>
                <w:sz w:val="24"/>
                <w:szCs w:val="24"/>
              </w:rPr>
              <w:t>АН ДОО «Алмазик»</w:t>
            </w:r>
          </w:p>
          <w:p w:rsidR="009B239C" w:rsidRPr="00253582" w:rsidRDefault="009B239C" w:rsidP="00D104E0">
            <w:pPr>
              <w:overflowPunct w:val="0"/>
              <w:textAlignment w:val="baseline"/>
              <w:rPr>
                <w:sz w:val="24"/>
                <w:szCs w:val="24"/>
              </w:rPr>
            </w:pPr>
            <w:r w:rsidRPr="00253582">
              <w:rPr>
                <w:sz w:val="24"/>
                <w:szCs w:val="24"/>
              </w:rPr>
              <w:t>Юридический</w:t>
            </w:r>
            <w:r>
              <w:rPr>
                <w:sz w:val="24"/>
                <w:szCs w:val="24"/>
              </w:rPr>
              <w:t xml:space="preserve"> и почтовый</w:t>
            </w:r>
            <w:r w:rsidRPr="00253582">
              <w:rPr>
                <w:sz w:val="24"/>
                <w:szCs w:val="24"/>
              </w:rPr>
              <w:t xml:space="preserve"> адрес: РС (Я), 67817</w:t>
            </w:r>
            <w:r>
              <w:rPr>
                <w:sz w:val="24"/>
                <w:szCs w:val="24"/>
              </w:rPr>
              <w:t>0</w:t>
            </w:r>
            <w:r w:rsidRPr="00253582">
              <w:rPr>
                <w:sz w:val="24"/>
                <w:szCs w:val="24"/>
              </w:rPr>
              <w:t xml:space="preserve">, </w:t>
            </w:r>
            <w:proofErr w:type="spellStart"/>
            <w:r w:rsidRPr="00253582">
              <w:rPr>
                <w:sz w:val="24"/>
                <w:szCs w:val="24"/>
              </w:rPr>
              <w:t>г.Мирный</w:t>
            </w:r>
            <w:proofErr w:type="spellEnd"/>
            <w:r w:rsidRPr="00253582">
              <w:rPr>
                <w:sz w:val="24"/>
                <w:szCs w:val="24"/>
              </w:rPr>
              <w:t>, ул. Ленина, д. 14 «А»</w:t>
            </w:r>
          </w:p>
          <w:p w:rsidR="009B239C" w:rsidRPr="00253582" w:rsidRDefault="009B239C" w:rsidP="00D104E0">
            <w:pPr>
              <w:overflowPunct w:val="0"/>
              <w:textAlignment w:val="baseline"/>
              <w:rPr>
                <w:sz w:val="24"/>
                <w:szCs w:val="24"/>
              </w:rPr>
            </w:pPr>
            <w:r w:rsidRPr="00253582">
              <w:rPr>
                <w:sz w:val="24"/>
                <w:szCs w:val="24"/>
              </w:rPr>
              <w:t>Тел</w:t>
            </w:r>
            <w:r>
              <w:rPr>
                <w:sz w:val="24"/>
                <w:szCs w:val="24"/>
              </w:rPr>
              <w:t>ефон / Факс: 841136-4-25-27</w:t>
            </w:r>
          </w:p>
          <w:p w:rsidR="009B239C" w:rsidRDefault="009B239C" w:rsidP="00D104E0">
            <w:pPr>
              <w:overflowPunct w:val="0"/>
              <w:textAlignment w:val="baseline"/>
              <w:rPr>
                <w:sz w:val="24"/>
                <w:szCs w:val="24"/>
              </w:rPr>
            </w:pPr>
            <w:r w:rsidRPr="00253582">
              <w:rPr>
                <w:sz w:val="24"/>
                <w:szCs w:val="24"/>
              </w:rPr>
              <w:t>Расчетный счет № 40703810476030000071</w:t>
            </w:r>
          </w:p>
          <w:p w:rsidR="009B239C" w:rsidRPr="00253582" w:rsidRDefault="009B239C" w:rsidP="00D104E0">
            <w:pPr>
              <w:overflowPunct w:val="0"/>
              <w:textAlignment w:val="baseline"/>
              <w:rPr>
                <w:sz w:val="24"/>
                <w:szCs w:val="24"/>
              </w:rPr>
            </w:pPr>
            <w:r>
              <w:rPr>
                <w:sz w:val="24"/>
                <w:szCs w:val="24"/>
              </w:rPr>
              <w:t xml:space="preserve">филиала № 8603 Якутское отделение СБ РФ г. Якутск  </w:t>
            </w:r>
          </w:p>
          <w:p w:rsidR="009B239C" w:rsidRPr="00253582" w:rsidRDefault="009B239C" w:rsidP="00D104E0">
            <w:pPr>
              <w:overflowPunct w:val="0"/>
              <w:textAlignment w:val="baseline"/>
              <w:rPr>
                <w:sz w:val="24"/>
                <w:szCs w:val="24"/>
              </w:rPr>
            </w:pPr>
            <w:proofErr w:type="spellStart"/>
            <w:r w:rsidRPr="00253582">
              <w:rPr>
                <w:sz w:val="24"/>
                <w:szCs w:val="24"/>
              </w:rPr>
              <w:t>кор</w:t>
            </w:r>
            <w:proofErr w:type="spellEnd"/>
            <w:r w:rsidRPr="00253582">
              <w:rPr>
                <w:sz w:val="24"/>
                <w:szCs w:val="24"/>
              </w:rPr>
              <w:t>/счет 30101810400000000609</w:t>
            </w:r>
          </w:p>
          <w:p w:rsidR="009B239C" w:rsidRPr="00253582" w:rsidRDefault="009B239C" w:rsidP="00D104E0">
            <w:pPr>
              <w:overflowPunct w:val="0"/>
              <w:textAlignment w:val="baseline"/>
              <w:rPr>
                <w:sz w:val="24"/>
                <w:szCs w:val="24"/>
              </w:rPr>
            </w:pPr>
            <w:proofErr w:type="gramStart"/>
            <w:r w:rsidRPr="00253582">
              <w:rPr>
                <w:sz w:val="24"/>
                <w:szCs w:val="24"/>
              </w:rPr>
              <w:t>БИК  049805609</w:t>
            </w:r>
            <w:proofErr w:type="gramEnd"/>
            <w:r w:rsidRPr="00253582">
              <w:rPr>
                <w:sz w:val="24"/>
                <w:szCs w:val="24"/>
              </w:rPr>
              <w:t>, ИНН 1433025906</w:t>
            </w:r>
          </w:p>
          <w:p w:rsidR="009B239C" w:rsidRPr="00253582" w:rsidRDefault="009B239C" w:rsidP="00D104E0">
            <w:pPr>
              <w:overflowPunct w:val="0"/>
              <w:textAlignment w:val="baseline"/>
              <w:rPr>
                <w:sz w:val="24"/>
                <w:szCs w:val="24"/>
              </w:rPr>
            </w:pPr>
            <w:r w:rsidRPr="00253582">
              <w:rPr>
                <w:sz w:val="24"/>
                <w:szCs w:val="24"/>
              </w:rPr>
              <w:t>КПП 143301001</w:t>
            </w:r>
          </w:p>
          <w:p w:rsidR="009B239C" w:rsidRPr="00540E30" w:rsidRDefault="009B239C" w:rsidP="00D104E0">
            <w:pPr>
              <w:pStyle w:val="ConsNormal"/>
              <w:ind w:firstLine="0"/>
              <w:rPr>
                <w:rFonts w:ascii="Times New Roman" w:hAnsi="Times New Roman" w:cs="Times New Roman"/>
                <w:b/>
                <w:bCs/>
                <w:sz w:val="24"/>
                <w:szCs w:val="24"/>
                <w:u w:val="single"/>
              </w:rPr>
            </w:pPr>
          </w:p>
        </w:tc>
      </w:tr>
    </w:tbl>
    <w:p w:rsidR="009B239C" w:rsidRPr="009E7803" w:rsidRDefault="009B239C" w:rsidP="009B239C">
      <w:pPr>
        <w:rPr>
          <w:sz w:val="24"/>
          <w:szCs w:val="24"/>
        </w:rPr>
      </w:pPr>
      <w:r>
        <w:rPr>
          <w:sz w:val="24"/>
          <w:szCs w:val="24"/>
        </w:rPr>
        <w:t xml:space="preserve"> </w:t>
      </w:r>
    </w:p>
    <w:tbl>
      <w:tblPr>
        <w:tblW w:w="10031" w:type="dxa"/>
        <w:tblLayout w:type="fixed"/>
        <w:tblLook w:val="0000" w:firstRow="0" w:lastRow="0" w:firstColumn="0" w:lastColumn="0" w:noHBand="0" w:noVBand="0"/>
      </w:tblPr>
      <w:tblGrid>
        <w:gridCol w:w="10031"/>
      </w:tblGrid>
      <w:tr w:rsidR="009B239C" w:rsidRPr="009E7803" w:rsidTr="00D104E0">
        <w:trPr>
          <w:trHeight w:val="770"/>
        </w:trPr>
        <w:tc>
          <w:tcPr>
            <w:tcW w:w="10031" w:type="dxa"/>
            <w:vAlign w:val="center"/>
          </w:tcPr>
          <w:p w:rsidR="009B239C" w:rsidRPr="002D5D77" w:rsidRDefault="009B239C" w:rsidP="00D104E0">
            <w:pPr>
              <w:rPr>
                <w:b/>
                <w:sz w:val="24"/>
                <w:szCs w:val="24"/>
              </w:rPr>
            </w:pPr>
            <w:r>
              <w:rPr>
                <w:sz w:val="24"/>
                <w:szCs w:val="24"/>
              </w:rPr>
              <w:t xml:space="preserve">                                                                                       </w:t>
            </w:r>
            <w:r w:rsidRPr="002D5D77">
              <w:rPr>
                <w:b/>
                <w:sz w:val="24"/>
                <w:szCs w:val="24"/>
              </w:rPr>
              <w:t>Исполнительный директор</w:t>
            </w:r>
          </w:p>
          <w:p w:rsidR="009B239C" w:rsidRPr="002D5D77" w:rsidRDefault="009B239C" w:rsidP="00D104E0">
            <w:pPr>
              <w:rPr>
                <w:b/>
                <w:sz w:val="24"/>
                <w:szCs w:val="24"/>
              </w:rPr>
            </w:pPr>
            <w:r w:rsidRPr="002D5D77">
              <w:rPr>
                <w:b/>
                <w:sz w:val="24"/>
                <w:szCs w:val="24"/>
              </w:rPr>
              <w:t xml:space="preserve">                                                                </w:t>
            </w:r>
            <w:r>
              <w:rPr>
                <w:b/>
                <w:sz w:val="24"/>
                <w:szCs w:val="24"/>
              </w:rPr>
              <w:t xml:space="preserve">                     </w:t>
            </w:r>
            <w:r w:rsidRPr="002D5D77">
              <w:rPr>
                <w:b/>
                <w:sz w:val="24"/>
                <w:szCs w:val="24"/>
              </w:rPr>
              <w:t xml:space="preserve">  АН ДОО «Алмазик»</w:t>
            </w:r>
          </w:p>
          <w:p w:rsidR="009B239C" w:rsidRPr="002D5D77" w:rsidRDefault="009B239C" w:rsidP="00D104E0">
            <w:pPr>
              <w:rPr>
                <w:b/>
                <w:sz w:val="24"/>
                <w:szCs w:val="24"/>
              </w:rPr>
            </w:pPr>
          </w:p>
          <w:p w:rsidR="009B239C" w:rsidRPr="009E7803" w:rsidRDefault="009B239C" w:rsidP="00D104E0">
            <w:pPr>
              <w:rPr>
                <w:sz w:val="24"/>
                <w:szCs w:val="24"/>
              </w:rPr>
            </w:pPr>
            <w:r>
              <w:rPr>
                <w:b/>
                <w:sz w:val="24"/>
                <w:szCs w:val="24"/>
              </w:rPr>
              <w:t xml:space="preserve">                                                                                        </w:t>
            </w:r>
            <w:r w:rsidRPr="002D5D77">
              <w:rPr>
                <w:b/>
                <w:sz w:val="24"/>
                <w:szCs w:val="24"/>
              </w:rPr>
              <w:t>_______________</w:t>
            </w:r>
            <w:r>
              <w:rPr>
                <w:b/>
                <w:sz w:val="24"/>
                <w:szCs w:val="24"/>
              </w:rPr>
              <w:t>С.Н. Соловьева</w:t>
            </w:r>
          </w:p>
        </w:tc>
      </w:tr>
    </w:tbl>
    <w:p w:rsidR="009B239C" w:rsidRDefault="009B239C" w:rsidP="009B239C">
      <w:pPr>
        <w:shd w:val="clear" w:color="auto" w:fill="FFFFFF"/>
        <w:tabs>
          <w:tab w:val="left" w:pos="979"/>
        </w:tabs>
        <w:spacing w:line="317" w:lineRule="exact"/>
        <w:ind w:left="562"/>
      </w:pPr>
    </w:p>
    <w:p w:rsidR="000C21FD" w:rsidRDefault="000C21FD" w:rsidP="009B239C">
      <w:pPr>
        <w:shd w:val="clear" w:color="auto" w:fill="FFFFFF"/>
        <w:tabs>
          <w:tab w:val="left" w:pos="979"/>
        </w:tabs>
        <w:spacing w:line="317" w:lineRule="exact"/>
        <w:ind w:left="562"/>
      </w:pPr>
    </w:p>
    <w:p w:rsidR="000C21FD" w:rsidRDefault="000C21FD" w:rsidP="009B239C">
      <w:pPr>
        <w:shd w:val="clear" w:color="auto" w:fill="FFFFFF"/>
        <w:tabs>
          <w:tab w:val="left" w:pos="979"/>
        </w:tabs>
        <w:spacing w:line="317" w:lineRule="exact"/>
        <w:ind w:left="562"/>
      </w:pPr>
    </w:p>
    <w:p w:rsidR="000C21FD" w:rsidRDefault="000C21FD" w:rsidP="009B239C">
      <w:pPr>
        <w:shd w:val="clear" w:color="auto" w:fill="FFFFFF"/>
        <w:tabs>
          <w:tab w:val="left" w:pos="979"/>
        </w:tabs>
        <w:spacing w:line="317" w:lineRule="exact"/>
        <w:ind w:left="562"/>
      </w:pPr>
      <w:bookmarkStart w:id="327" w:name="_GoBack"/>
      <w:bookmarkEnd w:id="327"/>
    </w:p>
    <w:p w:rsidR="000C21FD" w:rsidRDefault="000C21FD" w:rsidP="009B239C">
      <w:pPr>
        <w:shd w:val="clear" w:color="auto" w:fill="FFFFFF"/>
        <w:tabs>
          <w:tab w:val="left" w:pos="979"/>
        </w:tabs>
        <w:spacing w:line="317" w:lineRule="exact"/>
        <w:ind w:left="562"/>
      </w:pPr>
    </w:p>
    <w:p w:rsidR="000C21FD" w:rsidRDefault="000C21FD" w:rsidP="009B239C">
      <w:pPr>
        <w:shd w:val="clear" w:color="auto" w:fill="FFFFFF"/>
        <w:tabs>
          <w:tab w:val="left" w:pos="979"/>
        </w:tabs>
        <w:spacing w:line="317" w:lineRule="exact"/>
        <w:ind w:left="562"/>
      </w:pPr>
    </w:p>
    <w:p w:rsidR="000C21FD" w:rsidRDefault="000C21FD" w:rsidP="009B239C">
      <w:pPr>
        <w:shd w:val="clear" w:color="auto" w:fill="FFFFFF"/>
        <w:tabs>
          <w:tab w:val="left" w:pos="979"/>
        </w:tabs>
        <w:spacing w:line="317" w:lineRule="exact"/>
        <w:ind w:left="562"/>
      </w:pPr>
    </w:p>
    <w:p w:rsidR="000C21FD" w:rsidRDefault="000C21FD" w:rsidP="009B239C">
      <w:pPr>
        <w:shd w:val="clear" w:color="auto" w:fill="FFFFFF"/>
        <w:tabs>
          <w:tab w:val="left" w:pos="979"/>
        </w:tabs>
        <w:spacing w:line="317" w:lineRule="exact"/>
        <w:ind w:left="562"/>
      </w:pPr>
    </w:p>
    <w:p w:rsidR="000C21FD" w:rsidRDefault="000C21FD" w:rsidP="009B239C">
      <w:pPr>
        <w:shd w:val="clear" w:color="auto" w:fill="FFFFFF"/>
        <w:tabs>
          <w:tab w:val="left" w:pos="979"/>
        </w:tabs>
        <w:spacing w:line="317" w:lineRule="exact"/>
        <w:ind w:left="562"/>
      </w:pPr>
    </w:p>
    <w:p w:rsidR="000C21FD" w:rsidRDefault="000C21FD" w:rsidP="009B239C">
      <w:pPr>
        <w:shd w:val="clear" w:color="auto" w:fill="FFFFFF"/>
        <w:tabs>
          <w:tab w:val="left" w:pos="979"/>
        </w:tabs>
        <w:spacing w:line="317" w:lineRule="exact"/>
        <w:ind w:left="562"/>
      </w:pPr>
    </w:p>
    <w:p w:rsidR="000C21FD" w:rsidRDefault="000C21FD" w:rsidP="009B239C">
      <w:pPr>
        <w:shd w:val="clear" w:color="auto" w:fill="FFFFFF"/>
        <w:tabs>
          <w:tab w:val="left" w:pos="979"/>
        </w:tabs>
        <w:spacing w:line="317" w:lineRule="exact"/>
        <w:ind w:left="562"/>
      </w:pPr>
    </w:p>
    <w:p w:rsidR="000C21FD" w:rsidRDefault="000C21FD" w:rsidP="009B239C">
      <w:pPr>
        <w:jc w:val="right"/>
        <w:rPr>
          <w:sz w:val="24"/>
          <w:szCs w:val="24"/>
        </w:rPr>
      </w:pPr>
    </w:p>
    <w:p w:rsidR="009B239C" w:rsidRPr="00CB4FDA" w:rsidRDefault="009B239C" w:rsidP="009B239C">
      <w:pPr>
        <w:jc w:val="right"/>
        <w:rPr>
          <w:rFonts w:eastAsia="Times New Roman"/>
          <w:sz w:val="24"/>
          <w:szCs w:val="24"/>
        </w:rPr>
      </w:pPr>
      <w:r>
        <w:rPr>
          <w:sz w:val="24"/>
          <w:szCs w:val="24"/>
        </w:rPr>
        <w:lastRenderedPageBreak/>
        <w:t xml:space="preserve"> </w:t>
      </w:r>
      <w:r w:rsidRPr="00CB4FDA">
        <w:rPr>
          <w:rFonts w:eastAsia="Times New Roman"/>
          <w:sz w:val="24"/>
          <w:szCs w:val="24"/>
        </w:rPr>
        <w:t>Приложение № 1</w:t>
      </w:r>
    </w:p>
    <w:p w:rsidR="009B239C" w:rsidRPr="00CB4FDA" w:rsidRDefault="009B239C" w:rsidP="009B239C">
      <w:pPr>
        <w:spacing w:after="160" w:line="259" w:lineRule="auto"/>
        <w:jc w:val="right"/>
        <w:rPr>
          <w:rFonts w:eastAsia="Times New Roman"/>
          <w:sz w:val="24"/>
          <w:szCs w:val="24"/>
        </w:rPr>
      </w:pPr>
      <w:r w:rsidRPr="00CB4FDA">
        <w:rPr>
          <w:rFonts w:eastAsia="Times New Roman"/>
          <w:sz w:val="24"/>
          <w:szCs w:val="24"/>
        </w:rPr>
        <w:t>к договору на реализацию путевок № ____________</w:t>
      </w:r>
    </w:p>
    <w:p w:rsidR="009B239C" w:rsidRPr="00CB4FDA" w:rsidRDefault="009B239C" w:rsidP="009B239C">
      <w:pPr>
        <w:spacing w:after="160" w:line="259" w:lineRule="auto"/>
        <w:jc w:val="center"/>
        <w:rPr>
          <w:rFonts w:eastAsia="Times New Roman"/>
          <w:sz w:val="24"/>
          <w:szCs w:val="24"/>
        </w:rPr>
      </w:pPr>
      <w:r w:rsidRPr="00CB4FDA">
        <w:rPr>
          <w:rFonts w:eastAsia="Times New Roman"/>
          <w:sz w:val="24"/>
          <w:szCs w:val="24"/>
        </w:rPr>
        <w:t>Стоимость санаторно-курортной путевки с лечением в _____________________________________________</w:t>
      </w:r>
    </w:p>
    <w:tbl>
      <w:tblPr>
        <w:tblStyle w:val="af7"/>
        <w:tblW w:w="0" w:type="auto"/>
        <w:tblInd w:w="988" w:type="dxa"/>
        <w:tblLook w:val="04A0" w:firstRow="1" w:lastRow="0" w:firstColumn="1" w:lastColumn="0" w:noHBand="0" w:noVBand="1"/>
      </w:tblPr>
      <w:tblGrid>
        <w:gridCol w:w="1129"/>
        <w:gridCol w:w="2694"/>
        <w:gridCol w:w="2693"/>
      </w:tblGrid>
      <w:tr w:rsidR="009B239C" w:rsidRPr="00CB4FDA" w:rsidTr="00D104E0">
        <w:tc>
          <w:tcPr>
            <w:tcW w:w="1129" w:type="dxa"/>
          </w:tcPr>
          <w:p w:rsidR="009B239C" w:rsidRPr="00C94853" w:rsidRDefault="009B239C" w:rsidP="00D104E0">
            <w:pPr>
              <w:jc w:val="center"/>
              <w:rPr>
                <w:sz w:val="24"/>
                <w:szCs w:val="24"/>
              </w:rPr>
            </w:pPr>
            <w:r w:rsidRPr="00C94853">
              <w:rPr>
                <w:sz w:val="24"/>
                <w:szCs w:val="24"/>
              </w:rPr>
              <w:t>№</w:t>
            </w:r>
          </w:p>
        </w:tc>
        <w:tc>
          <w:tcPr>
            <w:tcW w:w="5387" w:type="dxa"/>
            <w:gridSpan w:val="2"/>
          </w:tcPr>
          <w:p w:rsidR="009B239C" w:rsidRPr="00C94853" w:rsidRDefault="009B239C" w:rsidP="00D104E0">
            <w:pPr>
              <w:jc w:val="center"/>
              <w:rPr>
                <w:sz w:val="24"/>
                <w:szCs w:val="24"/>
              </w:rPr>
            </w:pPr>
            <w:r w:rsidRPr="00C94853">
              <w:rPr>
                <w:sz w:val="24"/>
                <w:szCs w:val="24"/>
              </w:rPr>
              <w:t>Стандарт 1-комнатный 2-х местный номер</w:t>
            </w:r>
          </w:p>
        </w:tc>
      </w:tr>
      <w:tr w:rsidR="009B239C" w:rsidRPr="00CB4FDA" w:rsidTr="00D104E0">
        <w:tc>
          <w:tcPr>
            <w:tcW w:w="1129" w:type="dxa"/>
          </w:tcPr>
          <w:p w:rsidR="009B239C" w:rsidRPr="00C94853" w:rsidRDefault="009B239C" w:rsidP="00D104E0">
            <w:pPr>
              <w:jc w:val="center"/>
              <w:rPr>
                <w:sz w:val="24"/>
                <w:szCs w:val="24"/>
              </w:rPr>
            </w:pPr>
            <w:r w:rsidRPr="00C94853">
              <w:rPr>
                <w:sz w:val="24"/>
                <w:szCs w:val="24"/>
              </w:rPr>
              <w:t>1</w:t>
            </w:r>
          </w:p>
        </w:tc>
        <w:tc>
          <w:tcPr>
            <w:tcW w:w="2694" w:type="dxa"/>
          </w:tcPr>
          <w:p w:rsidR="009B239C" w:rsidRPr="00C94853" w:rsidRDefault="009B239C" w:rsidP="00D104E0">
            <w:pPr>
              <w:jc w:val="center"/>
              <w:rPr>
                <w:sz w:val="24"/>
                <w:szCs w:val="24"/>
              </w:rPr>
            </w:pPr>
            <w:r w:rsidRPr="00C94853">
              <w:rPr>
                <w:sz w:val="24"/>
                <w:szCs w:val="24"/>
              </w:rPr>
              <w:t>Основное место для взрослого</w:t>
            </w:r>
          </w:p>
        </w:tc>
        <w:tc>
          <w:tcPr>
            <w:tcW w:w="2693" w:type="dxa"/>
          </w:tcPr>
          <w:p w:rsidR="009B239C" w:rsidRPr="00C94853" w:rsidRDefault="009B239C" w:rsidP="00D104E0">
            <w:pPr>
              <w:jc w:val="center"/>
              <w:rPr>
                <w:sz w:val="24"/>
                <w:szCs w:val="24"/>
              </w:rPr>
            </w:pPr>
          </w:p>
        </w:tc>
      </w:tr>
      <w:tr w:rsidR="009B239C" w:rsidRPr="00CB4FDA" w:rsidTr="00D104E0">
        <w:tc>
          <w:tcPr>
            <w:tcW w:w="1129" w:type="dxa"/>
          </w:tcPr>
          <w:p w:rsidR="009B239C" w:rsidRPr="00C94853" w:rsidRDefault="009B239C" w:rsidP="00D104E0">
            <w:pPr>
              <w:jc w:val="center"/>
              <w:rPr>
                <w:sz w:val="24"/>
                <w:szCs w:val="24"/>
              </w:rPr>
            </w:pPr>
            <w:r w:rsidRPr="00C94853">
              <w:rPr>
                <w:sz w:val="24"/>
                <w:szCs w:val="24"/>
              </w:rPr>
              <w:t>2</w:t>
            </w:r>
          </w:p>
        </w:tc>
        <w:tc>
          <w:tcPr>
            <w:tcW w:w="2694" w:type="dxa"/>
          </w:tcPr>
          <w:p w:rsidR="009B239C" w:rsidRPr="00C94853" w:rsidRDefault="009B239C" w:rsidP="00D104E0">
            <w:pPr>
              <w:jc w:val="center"/>
              <w:rPr>
                <w:sz w:val="24"/>
                <w:szCs w:val="24"/>
              </w:rPr>
            </w:pPr>
            <w:r w:rsidRPr="00C94853">
              <w:rPr>
                <w:sz w:val="24"/>
                <w:szCs w:val="24"/>
              </w:rPr>
              <w:t>Основное место для ребенка до 12 лет</w:t>
            </w:r>
          </w:p>
        </w:tc>
        <w:tc>
          <w:tcPr>
            <w:tcW w:w="2693" w:type="dxa"/>
          </w:tcPr>
          <w:p w:rsidR="009B239C" w:rsidRPr="00C94853" w:rsidRDefault="009B239C" w:rsidP="00D104E0">
            <w:pPr>
              <w:jc w:val="center"/>
              <w:rPr>
                <w:sz w:val="24"/>
                <w:szCs w:val="24"/>
              </w:rPr>
            </w:pPr>
          </w:p>
        </w:tc>
      </w:tr>
      <w:tr w:rsidR="009B239C" w:rsidRPr="00CB4FDA" w:rsidTr="00D104E0">
        <w:tc>
          <w:tcPr>
            <w:tcW w:w="1129" w:type="dxa"/>
          </w:tcPr>
          <w:p w:rsidR="009B239C" w:rsidRPr="00C94853" w:rsidRDefault="009B239C" w:rsidP="00D104E0">
            <w:pPr>
              <w:jc w:val="center"/>
              <w:rPr>
                <w:sz w:val="24"/>
                <w:szCs w:val="24"/>
              </w:rPr>
            </w:pPr>
            <w:r w:rsidRPr="00C94853">
              <w:rPr>
                <w:sz w:val="24"/>
                <w:szCs w:val="24"/>
              </w:rPr>
              <w:t>3</w:t>
            </w:r>
          </w:p>
        </w:tc>
        <w:tc>
          <w:tcPr>
            <w:tcW w:w="2694" w:type="dxa"/>
          </w:tcPr>
          <w:p w:rsidR="009B239C" w:rsidRPr="00C94853" w:rsidRDefault="009B239C" w:rsidP="00D104E0">
            <w:pPr>
              <w:jc w:val="center"/>
              <w:rPr>
                <w:sz w:val="24"/>
                <w:szCs w:val="24"/>
              </w:rPr>
            </w:pPr>
            <w:r w:rsidRPr="00C94853">
              <w:rPr>
                <w:sz w:val="24"/>
                <w:szCs w:val="24"/>
              </w:rPr>
              <w:t>Дополнительное место (4-6 лет)</w:t>
            </w:r>
          </w:p>
        </w:tc>
        <w:tc>
          <w:tcPr>
            <w:tcW w:w="2693" w:type="dxa"/>
          </w:tcPr>
          <w:p w:rsidR="009B239C" w:rsidRPr="00C94853" w:rsidRDefault="009B239C" w:rsidP="00D104E0">
            <w:pPr>
              <w:jc w:val="center"/>
              <w:rPr>
                <w:sz w:val="24"/>
                <w:szCs w:val="24"/>
              </w:rPr>
            </w:pPr>
          </w:p>
        </w:tc>
      </w:tr>
      <w:tr w:rsidR="009B239C" w:rsidRPr="00CB4FDA" w:rsidTr="00D104E0">
        <w:tc>
          <w:tcPr>
            <w:tcW w:w="1129" w:type="dxa"/>
          </w:tcPr>
          <w:p w:rsidR="009B239C" w:rsidRPr="00C94853" w:rsidRDefault="009B239C" w:rsidP="00D104E0">
            <w:pPr>
              <w:jc w:val="center"/>
              <w:rPr>
                <w:sz w:val="24"/>
                <w:szCs w:val="24"/>
              </w:rPr>
            </w:pPr>
            <w:r w:rsidRPr="00C94853">
              <w:rPr>
                <w:sz w:val="24"/>
                <w:szCs w:val="24"/>
              </w:rPr>
              <w:t>4</w:t>
            </w:r>
          </w:p>
        </w:tc>
        <w:tc>
          <w:tcPr>
            <w:tcW w:w="2694" w:type="dxa"/>
          </w:tcPr>
          <w:p w:rsidR="009B239C" w:rsidRPr="00C94853" w:rsidRDefault="009B239C" w:rsidP="00D104E0">
            <w:pPr>
              <w:jc w:val="center"/>
              <w:rPr>
                <w:sz w:val="24"/>
                <w:szCs w:val="24"/>
              </w:rPr>
            </w:pPr>
            <w:r w:rsidRPr="00C94853">
              <w:rPr>
                <w:sz w:val="24"/>
                <w:szCs w:val="24"/>
              </w:rPr>
              <w:t>Дополнительное место (7-11 лет)</w:t>
            </w:r>
          </w:p>
        </w:tc>
        <w:tc>
          <w:tcPr>
            <w:tcW w:w="2693" w:type="dxa"/>
          </w:tcPr>
          <w:p w:rsidR="009B239C" w:rsidRPr="00C94853" w:rsidRDefault="009B239C" w:rsidP="00D104E0">
            <w:pPr>
              <w:jc w:val="center"/>
              <w:rPr>
                <w:sz w:val="24"/>
                <w:szCs w:val="24"/>
              </w:rPr>
            </w:pPr>
          </w:p>
        </w:tc>
      </w:tr>
      <w:tr w:rsidR="009B239C" w:rsidRPr="00CB4FDA" w:rsidTr="00D104E0">
        <w:tc>
          <w:tcPr>
            <w:tcW w:w="1129" w:type="dxa"/>
          </w:tcPr>
          <w:p w:rsidR="009B239C" w:rsidRPr="00C94853" w:rsidRDefault="009B239C" w:rsidP="00D104E0">
            <w:pPr>
              <w:jc w:val="center"/>
              <w:rPr>
                <w:sz w:val="24"/>
                <w:szCs w:val="24"/>
              </w:rPr>
            </w:pPr>
            <w:r w:rsidRPr="00C94853">
              <w:rPr>
                <w:sz w:val="24"/>
                <w:szCs w:val="24"/>
              </w:rPr>
              <w:t>5</w:t>
            </w:r>
          </w:p>
        </w:tc>
        <w:tc>
          <w:tcPr>
            <w:tcW w:w="2694" w:type="dxa"/>
          </w:tcPr>
          <w:p w:rsidR="009B239C" w:rsidRPr="00C94853" w:rsidRDefault="009B239C" w:rsidP="00D104E0">
            <w:pPr>
              <w:jc w:val="center"/>
              <w:rPr>
                <w:sz w:val="24"/>
                <w:szCs w:val="24"/>
              </w:rPr>
            </w:pPr>
            <w:r w:rsidRPr="00C94853">
              <w:rPr>
                <w:sz w:val="24"/>
                <w:szCs w:val="24"/>
              </w:rPr>
              <w:t>Дополнительное место (от 12 лет)</w:t>
            </w:r>
          </w:p>
        </w:tc>
        <w:tc>
          <w:tcPr>
            <w:tcW w:w="2693" w:type="dxa"/>
          </w:tcPr>
          <w:p w:rsidR="009B239C" w:rsidRPr="00C94853" w:rsidRDefault="009B239C" w:rsidP="00D104E0">
            <w:pPr>
              <w:jc w:val="center"/>
              <w:rPr>
                <w:sz w:val="24"/>
                <w:szCs w:val="24"/>
              </w:rPr>
            </w:pPr>
          </w:p>
        </w:tc>
      </w:tr>
      <w:tr w:rsidR="009B239C" w:rsidRPr="00CB4FDA" w:rsidTr="00D104E0">
        <w:tc>
          <w:tcPr>
            <w:tcW w:w="1129" w:type="dxa"/>
          </w:tcPr>
          <w:p w:rsidR="009B239C" w:rsidRPr="00C94853" w:rsidRDefault="009B239C" w:rsidP="00D104E0">
            <w:pPr>
              <w:jc w:val="center"/>
              <w:rPr>
                <w:sz w:val="24"/>
                <w:szCs w:val="24"/>
              </w:rPr>
            </w:pPr>
            <w:r w:rsidRPr="00C94853">
              <w:rPr>
                <w:sz w:val="24"/>
                <w:szCs w:val="24"/>
              </w:rPr>
              <w:t>6</w:t>
            </w:r>
          </w:p>
        </w:tc>
        <w:tc>
          <w:tcPr>
            <w:tcW w:w="2694" w:type="dxa"/>
          </w:tcPr>
          <w:p w:rsidR="009B239C" w:rsidRPr="00C94853" w:rsidRDefault="009B239C" w:rsidP="00D104E0">
            <w:pPr>
              <w:jc w:val="center"/>
              <w:rPr>
                <w:sz w:val="24"/>
                <w:szCs w:val="24"/>
              </w:rPr>
            </w:pPr>
            <w:r w:rsidRPr="00C94853">
              <w:rPr>
                <w:sz w:val="24"/>
                <w:szCs w:val="24"/>
              </w:rPr>
              <w:t>Ребенок 1-4 лет</w:t>
            </w:r>
          </w:p>
        </w:tc>
        <w:tc>
          <w:tcPr>
            <w:tcW w:w="2693" w:type="dxa"/>
          </w:tcPr>
          <w:p w:rsidR="009B239C" w:rsidRPr="00C94853" w:rsidRDefault="009B239C" w:rsidP="00D104E0">
            <w:pPr>
              <w:jc w:val="center"/>
              <w:rPr>
                <w:sz w:val="24"/>
                <w:szCs w:val="24"/>
              </w:rPr>
            </w:pPr>
          </w:p>
        </w:tc>
      </w:tr>
    </w:tbl>
    <w:p w:rsidR="009B239C" w:rsidRPr="00CB4FDA" w:rsidRDefault="009B239C" w:rsidP="000C21FD">
      <w:pPr>
        <w:spacing w:after="160" w:line="259" w:lineRule="auto"/>
        <w:jc w:val="center"/>
        <w:rPr>
          <w:rFonts w:eastAsia="Times New Roman"/>
          <w:sz w:val="24"/>
          <w:szCs w:val="24"/>
        </w:rPr>
      </w:pPr>
      <w:r w:rsidRPr="00CB4FDA">
        <w:rPr>
          <w:rFonts w:eastAsia="Times New Roman"/>
          <w:sz w:val="24"/>
          <w:szCs w:val="24"/>
        </w:rPr>
        <w:t>Расчетный час ___ (гарантированный заезд в ____, выезд в ____)</w:t>
      </w:r>
    </w:p>
    <w:p w:rsidR="009B239C" w:rsidRPr="00CB4FDA" w:rsidRDefault="009B239C" w:rsidP="009B239C">
      <w:pPr>
        <w:spacing w:after="160" w:line="259" w:lineRule="auto"/>
        <w:rPr>
          <w:rFonts w:eastAsia="Times New Roman"/>
          <w:sz w:val="24"/>
          <w:szCs w:val="24"/>
        </w:rPr>
      </w:pPr>
      <w:r w:rsidRPr="00CB4FDA">
        <w:rPr>
          <w:rFonts w:eastAsia="Times New Roman"/>
          <w:sz w:val="24"/>
          <w:szCs w:val="24"/>
        </w:rPr>
        <w:t>В стоимость путевки включено: (перечислить)</w:t>
      </w:r>
    </w:p>
    <w:tbl>
      <w:tblPr>
        <w:tblpPr w:leftFromText="180" w:rightFromText="180" w:vertAnchor="text" w:horzAnchor="margin" w:tblpY="318"/>
        <w:tblW w:w="10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4971"/>
        <w:gridCol w:w="40"/>
        <w:gridCol w:w="5172"/>
      </w:tblGrid>
      <w:tr w:rsidR="009B239C" w:rsidRPr="00CB4FDA" w:rsidTr="009B239C">
        <w:trPr>
          <w:trHeight w:val="360"/>
        </w:trPr>
        <w:tc>
          <w:tcPr>
            <w:tcW w:w="4971" w:type="dxa"/>
            <w:noWrap/>
            <w:tcMar>
              <w:top w:w="10" w:type="dxa"/>
              <w:left w:w="10" w:type="dxa"/>
              <w:bottom w:w="0" w:type="dxa"/>
              <w:right w:w="10" w:type="dxa"/>
            </w:tcMar>
            <w:vAlign w:val="center"/>
          </w:tcPr>
          <w:p w:rsidR="009B239C" w:rsidRPr="00CB4FDA" w:rsidRDefault="009B239C" w:rsidP="009B239C">
            <w:pPr>
              <w:jc w:val="center"/>
              <w:rPr>
                <w:b/>
                <w:bCs/>
                <w:color w:val="000000"/>
                <w:spacing w:val="-12"/>
                <w:sz w:val="24"/>
                <w:szCs w:val="24"/>
              </w:rPr>
            </w:pPr>
            <w:r w:rsidRPr="00CB4FDA">
              <w:rPr>
                <w:b/>
                <w:bCs/>
                <w:sz w:val="24"/>
                <w:szCs w:val="24"/>
              </w:rPr>
              <w:t>Исполнитель</w:t>
            </w:r>
          </w:p>
        </w:tc>
        <w:tc>
          <w:tcPr>
            <w:tcW w:w="40" w:type="dxa"/>
            <w:noWrap/>
            <w:tcMar>
              <w:top w:w="10" w:type="dxa"/>
              <w:left w:w="10" w:type="dxa"/>
              <w:bottom w:w="0" w:type="dxa"/>
              <w:right w:w="10" w:type="dxa"/>
            </w:tcMar>
            <w:vAlign w:val="bottom"/>
          </w:tcPr>
          <w:p w:rsidR="009B239C" w:rsidRPr="00CB4FDA" w:rsidRDefault="009B239C" w:rsidP="009B239C">
            <w:pPr>
              <w:rPr>
                <w:b/>
                <w:bCs/>
                <w:color w:val="000000"/>
                <w:spacing w:val="-12"/>
                <w:sz w:val="24"/>
                <w:szCs w:val="24"/>
              </w:rPr>
            </w:pPr>
          </w:p>
        </w:tc>
        <w:tc>
          <w:tcPr>
            <w:tcW w:w="5172" w:type="dxa"/>
            <w:noWrap/>
            <w:tcMar>
              <w:top w:w="10" w:type="dxa"/>
              <w:left w:w="10" w:type="dxa"/>
              <w:bottom w:w="0" w:type="dxa"/>
              <w:right w:w="10" w:type="dxa"/>
            </w:tcMar>
            <w:vAlign w:val="center"/>
          </w:tcPr>
          <w:p w:rsidR="009B239C" w:rsidRPr="00CB4FDA" w:rsidRDefault="009B239C" w:rsidP="009B239C">
            <w:pPr>
              <w:jc w:val="center"/>
              <w:rPr>
                <w:b/>
                <w:bCs/>
                <w:color w:val="000000"/>
                <w:spacing w:val="-12"/>
                <w:sz w:val="24"/>
                <w:szCs w:val="24"/>
              </w:rPr>
            </w:pPr>
            <w:r w:rsidRPr="00CB4FDA">
              <w:rPr>
                <w:b/>
                <w:bCs/>
                <w:color w:val="000000"/>
                <w:spacing w:val="-12"/>
                <w:sz w:val="24"/>
                <w:szCs w:val="24"/>
              </w:rPr>
              <w:t>Заказчик</w:t>
            </w:r>
          </w:p>
        </w:tc>
      </w:tr>
      <w:tr w:rsidR="009B239C" w:rsidRPr="00CB4FDA" w:rsidTr="009B239C">
        <w:trPr>
          <w:trHeight w:val="227"/>
        </w:trPr>
        <w:tc>
          <w:tcPr>
            <w:tcW w:w="4971" w:type="dxa"/>
            <w:noWrap/>
            <w:tcMar>
              <w:top w:w="10" w:type="dxa"/>
              <w:left w:w="10" w:type="dxa"/>
              <w:bottom w:w="0" w:type="dxa"/>
              <w:right w:w="10" w:type="dxa"/>
            </w:tcMar>
            <w:vAlign w:val="bottom"/>
          </w:tcPr>
          <w:p w:rsidR="009B239C" w:rsidRPr="00CB4FDA" w:rsidRDefault="009B239C" w:rsidP="009B239C">
            <w:pPr>
              <w:rPr>
                <w:b/>
                <w:bCs/>
                <w:color w:val="000000"/>
                <w:spacing w:val="-12"/>
                <w:sz w:val="24"/>
                <w:szCs w:val="24"/>
              </w:rPr>
            </w:pPr>
          </w:p>
        </w:tc>
        <w:tc>
          <w:tcPr>
            <w:tcW w:w="40" w:type="dxa"/>
            <w:noWrap/>
            <w:tcMar>
              <w:top w:w="10" w:type="dxa"/>
              <w:left w:w="10" w:type="dxa"/>
              <w:bottom w:w="0" w:type="dxa"/>
              <w:right w:w="10" w:type="dxa"/>
            </w:tcMar>
            <w:vAlign w:val="bottom"/>
          </w:tcPr>
          <w:p w:rsidR="009B239C" w:rsidRPr="00CB4FDA" w:rsidRDefault="009B239C" w:rsidP="009B239C">
            <w:pPr>
              <w:rPr>
                <w:color w:val="000000"/>
                <w:spacing w:val="-12"/>
                <w:sz w:val="24"/>
                <w:szCs w:val="24"/>
              </w:rPr>
            </w:pPr>
          </w:p>
        </w:tc>
        <w:tc>
          <w:tcPr>
            <w:tcW w:w="5172" w:type="dxa"/>
            <w:noWrap/>
            <w:tcMar>
              <w:top w:w="10" w:type="dxa"/>
              <w:left w:w="10" w:type="dxa"/>
              <w:bottom w:w="0" w:type="dxa"/>
              <w:right w:w="10" w:type="dxa"/>
            </w:tcMar>
          </w:tcPr>
          <w:p w:rsidR="009B239C" w:rsidRPr="00CB4FDA" w:rsidRDefault="009B239C" w:rsidP="009B239C">
            <w:pPr>
              <w:snapToGrid w:val="0"/>
              <w:rPr>
                <w:b/>
                <w:sz w:val="24"/>
                <w:szCs w:val="24"/>
                <w:lang w:eastAsia="ru-RU"/>
              </w:rPr>
            </w:pPr>
            <w:r w:rsidRPr="00CB4FDA">
              <w:rPr>
                <w:sz w:val="24"/>
                <w:szCs w:val="24"/>
                <w:lang w:eastAsia="ru-RU"/>
              </w:rPr>
              <w:t xml:space="preserve"> </w:t>
            </w:r>
            <w:r w:rsidRPr="00CB4FDA">
              <w:rPr>
                <w:b/>
                <w:sz w:val="24"/>
                <w:szCs w:val="24"/>
                <w:lang w:eastAsia="ru-RU"/>
              </w:rPr>
              <w:t>АН ДОО «Алмазик»</w:t>
            </w:r>
          </w:p>
          <w:p w:rsidR="009B239C" w:rsidRPr="00CB4FDA" w:rsidRDefault="009B239C" w:rsidP="009B239C">
            <w:pPr>
              <w:overflowPunct w:val="0"/>
              <w:textAlignment w:val="baseline"/>
              <w:rPr>
                <w:sz w:val="24"/>
                <w:szCs w:val="24"/>
              </w:rPr>
            </w:pPr>
            <w:r w:rsidRPr="00CB4FDA">
              <w:rPr>
                <w:sz w:val="24"/>
                <w:szCs w:val="24"/>
              </w:rPr>
              <w:t xml:space="preserve">Юридический и почтовый адрес: РС (Я), 678170, </w:t>
            </w:r>
            <w:proofErr w:type="spellStart"/>
            <w:r w:rsidRPr="00CB4FDA">
              <w:rPr>
                <w:sz w:val="24"/>
                <w:szCs w:val="24"/>
              </w:rPr>
              <w:t>г.Мирный</w:t>
            </w:r>
            <w:proofErr w:type="spellEnd"/>
            <w:r w:rsidRPr="00CB4FDA">
              <w:rPr>
                <w:sz w:val="24"/>
                <w:szCs w:val="24"/>
              </w:rPr>
              <w:t>, ул. Ленина, д. 14 «А»</w:t>
            </w:r>
          </w:p>
          <w:p w:rsidR="009B239C" w:rsidRPr="00CB4FDA" w:rsidRDefault="009B239C" w:rsidP="009B239C">
            <w:pPr>
              <w:overflowPunct w:val="0"/>
              <w:textAlignment w:val="baseline"/>
              <w:rPr>
                <w:sz w:val="24"/>
                <w:szCs w:val="24"/>
              </w:rPr>
            </w:pPr>
            <w:r w:rsidRPr="00CB4FDA">
              <w:rPr>
                <w:sz w:val="24"/>
                <w:szCs w:val="24"/>
              </w:rPr>
              <w:t>Телефон / Факс: 841136-4-25-27</w:t>
            </w:r>
          </w:p>
          <w:p w:rsidR="009B239C" w:rsidRPr="00CB4FDA" w:rsidRDefault="009B239C" w:rsidP="009B239C">
            <w:pPr>
              <w:overflowPunct w:val="0"/>
              <w:textAlignment w:val="baseline"/>
              <w:rPr>
                <w:sz w:val="24"/>
                <w:szCs w:val="24"/>
              </w:rPr>
            </w:pPr>
            <w:r w:rsidRPr="00CB4FDA">
              <w:rPr>
                <w:sz w:val="24"/>
                <w:szCs w:val="24"/>
              </w:rPr>
              <w:t>Расчетный счет № 40703810476030000071</w:t>
            </w:r>
          </w:p>
          <w:p w:rsidR="009B239C" w:rsidRPr="00CB4FDA" w:rsidRDefault="009B239C" w:rsidP="009B239C">
            <w:pPr>
              <w:overflowPunct w:val="0"/>
              <w:textAlignment w:val="baseline"/>
              <w:rPr>
                <w:sz w:val="24"/>
                <w:szCs w:val="24"/>
              </w:rPr>
            </w:pPr>
            <w:r w:rsidRPr="00CB4FDA">
              <w:rPr>
                <w:sz w:val="24"/>
                <w:szCs w:val="24"/>
              </w:rPr>
              <w:t xml:space="preserve">филиала № 8603 Якутское отделение СБ РФ г. Якутск  </w:t>
            </w:r>
          </w:p>
          <w:p w:rsidR="009B239C" w:rsidRPr="00CB4FDA" w:rsidRDefault="009B239C" w:rsidP="009B239C">
            <w:pPr>
              <w:overflowPunct w:val="0"/>
              <w:textAlignment w:val="baseline"/>
              <w:rPr>
                <w:sz w:val="24"/>
                <w:szCs w:val="24"/>
              </w:rPr>
            </w:pPr>
            <w:proofErr w:type="spellStart"/>
            <w:r w:rsidRPr="00CB4FDA">
              <w:rPr>
                <w:sz w:val="24"/>
                <w:szCs w:val="24"/>
              </w:rPr>
              <w:t>кор</w:t>
            </w:r>
            <w:proofErr w:type="spellEnd"/>
            <w:r w:rsidRPr="00CB4FDA">
              <w:rPr>
                <w:sz w:val="24"/>
                <w:szCs w:val="24"/>
              </w:rPr>
              <w:t>/счет 30101810400000000609</w:t>
            </w:r>
          </w:p>
          <w:p w:rsidR="009B239C" w:rsidRPr="00CB4FDA" w:rsidRDefault="009B239C" w:rsidP="009B239C">
            <w:pPr>
              <w:overflowPunct w:val="0"/>
              <w:textAlignment w:val="baseline"/>
              <w:rPr>
                <w:sz w:val="24"/>
                <w:szCs w:val="24"/>
              </w:rPr>
            </w:pPr>
            <w:proofErr w:type="gramStart"/>
            <w:r w:rsidRPr="00CB4FDA">
              <w:rPr>
                <w:sz w:val="24"/>
                <w:szCs w:val="24"/>
              </w:rPr>
              <w:t>БИК  049805609</w:t>
            </w:r>
            <w:proofErr w:type="gramEnd"/>
            <w:r w:rsidRPr="00CB4FDA">
              <w:rPr>
                <w:sz w:val="24"/>
                <w:szCs w:val="24"/>
              </w:rPr>
              <w:t>, ИНН 1433025906</w:t>
            </w:r>
          </w:p>
          <w:p w:rsidR="009B239C" w:rsidRPr="00CB4FDA" w:rsidRDefault="009B239C" w:rsidP="009B239C">
            <w:pPr>
              <w:overflowPunct w:val="0"/>
              <w:textAlignment w:val="baseline"/>
              <w:rPr>
                <w:sz w:val="24"/>
                <w:szCs w:val="24"/>
              </w:rPr>
            </w:pPr>
            <w:r w:rsidRPr="00CB4FDA">
              <w:rPr>
                <w:sz w:val="24"/>
                <w:szCs w:val="24"/>
              </w:rPr>
              <w:t>КПП 143301001</w:t>
            </w:r>
          </w:p>
          <w:p w:rsidR="009B239C" w:rsidRPr="00CB4FDA" w:rsidRDefault="009B239C" w:rsidP="009B239C">
            <w:pPr>
              <w:snapToGrid w:val="0"/>
              <w:rPr>
                <w:b/>
                <w:bCs/>
                <w:sz w:val="24"/>
                <w:szCs w:val="24"/>
                <w:u w:val="single"/>
                <w:lang w:eastAsia="ru-RU"/>
              </w:rPr>
            </w:pPr>
          </w:p>
        </w:tc>
      </w:tr>
    </w:tbl>
    <w:p w:rsidR="009B239C" w:rsidRPr="00CB4FDA" w:rsidRDefault="009B239C" w:rsidP="009B239C">
      <w:pPr>
        <w:spacing w:after="160" w:line="259" w:lineRule="auto"/>
        <w:rPr>
          <w:rFonts w:eastAsia="Times New Roman"/>
          <w:sz w:val="24"/>
          <w:szCs w:val="24"/>
        </w:rPr>
      </w:pPr>
    </w:p>
    <w:p w:rsidR="009B239C" w:rsidRPr="00CB4FDA" w:rsidRDefault="009B239C" w:rsidP="009B239C">
      <w:pPr>
        <w:rPr>
          <w:sz w:val="24"/>
          <w:szCs w:val="24"/>
        </w:rPr>
      </w:pPr>
      <w:r w:rsidRPr="00CB4FDA">
        <w:rPr>
          <w:sz w:val="24"/>
          <w:szCs w:val="24"/>
        </w:rPr>
        <w:t xml:space="preserve"> </w:t>
      </w:r>
    </w:p>
    <w:tbl>
      <w:tblPr>
        <w:tblW w:w="10031" w:type="dxa"/>
        <w:tblLayout w:type="fixed"/>
        <w:tblLook w:val="0000" w:firstRow="0" w:lastRow="0" w:firstColumn="0" w:lastColumn="0" w:noHBand="0" w:noVBand="0"/>
      </w:tblPr>
      <w:tblGrid>
        <w:gridCol w:w="10031"/>
      </w:tblGrid>
      <w:tr w:rsidR="009B239C" w:rsidRPr="00CB4FDA" w:rsidTr="00D104E0">
        <w:trPr>
          <w:trHeight w:val="770"/>
        </w:trPr>
        <w:tc>
          <w:tcPr>
            <w:tcW w:w="10031" w:type="dxa"/>
            <w:vAlign w:val="center"/>
          </w:tcPr>
          <w:p w:rsidR="009B239C" w:rsidRPr="00CB4FDA" w:rsidRDefault="009B239C" w:rsidP="00D104E0">
            <w:pPr>
              <w:rPr>
                <w:b/>
                <w:sz w:val="24"/>
                <w:szCs w:val="24"/>
              </w:rPr>
            </w:pPr>
            <w:r w:rsidRPr="00CB4FDA">
              <w:rPr>
                <w:sz w:val="24"/>
                <w:szCs w:val="24"/>
              </w:rPr>
              <w:t xml:space="preserve">                                                                                       </w:t>
            </w:r>
            <w:r w:rsidRPr="00CB4FDA">
              <w:rPr>
                <w:b/>
                <w:sz w:val="24"/>
                <w:szCs w:val="24"/>
              </w:rPr>
              <w:t>Исполнительный директор</w:t>
            </w:r>
          </w:p>
          <w:p w:rsidR="009B239C" w:rsidRPr="00CB4FDA" w:rsidRDefault="009B239C" w:rsidP="00D104E0">
            <w:pPr>
              <w:rPr>
                <w:b/>
                <w:sz w:val="24"/>
                <w:szCs w:val="24"/>
              </w:rPr>
            </w:pPr>
            <w:r w:rsidRPr="00CB4FDA">
              <w:rPr>
                <w:b/>
                <w:sz w:val="24"/>
                <w:szCs w:val="24"/>
              </w:rPr>
              <w:t xml:space="preserve">                                                                                       АН ДОО «Алмазик»</w:t>
            </w:r>
          </w:p>
          <w:p w:rsidR="009B239C" w:rsidRPr="00CB4FDA" w:rsidRDefault="009B239C" w:rsidP="00D104E0">
            <w:pPr>
              <w:rPr>
                <w:b/>
                <w:sz w:val="24"/>
                <w:szCs w:val="24"/>
              </w:rPr>
            </w:pPr>
          </w:p>
          <w:p w:rsidR="009B239C" w:rsidRPr="00CB4FDA" w:rsidRDefault="009B239C" w:rsidP="00D104E0">
            <w:pPr>
              <w:rPr>
                <w:sz w:val="24"/>
                <w:szCs w:val="24"/>
              </w:rPr>
            </w:pPr>
            <w:r w:rsidRPr="00CB4FDA">
              <w:rPr>
                <w:b/>
                <w:sz w:val="24"/>
                <w:szCs w:val="24"/>
              </w:rPr>
              <w:t xml:space="preserve">                                                                                        _______________С.Н. Соловьева</w:t>
            </w:r>
          </w:p>
        </w:tc>
      </w:tr>
    </w:tbl>
    <w:p w:rsidR="00A438A4" w:rsidRDefault="00A438A4" w:rsidP="00A438A4">
      <w:pPr>
        <w:rPr>
          <w:b/>
        </w:rPr>
      </w:pPr>
    </w:p>
    <w:p w:rsidR="00A438A4" w:rsidRDefault="00A438A4" w:rsidP="00650B5C">
      <w:pPr>
        <w:ind w:left="1494"/>
        <w:rPr>
          <w:b/>
        </w:rPr>
      </w:pPr>
    </w:p>
    <w:p w:rsidR="004C4731" w:rsidRDefault="004C4731" w:rsidP="004C4731">
      <w:pPr>
        <w:keepNext/>
        <w:spacing w:before="240"/>
        <w:outlineLvl w:val="2"/>
        <w:rPr>
          <w:b/>
        </w:rPr>
      </w:pPr>
    </w:p>
    <w:p w:rsidR="004C4731" w:rsidRDefault="004C4731" w:rsidP="004C4731">
      <w:pPr>
        <w:keepNext/>
        <w:spacing w:before="240"/>
        <w:outlineLvl w:val="2"/>
        <w:rPr>
          <w:b/>
        </w:rPr>
      </w:pPr>
      <w:bookmarkStart w:id="328" w:name="_Toc94856566"/>
      <w:r w:rsidRPr="009A7A42">
        <w:rPr>
          <w:b/>
        </w:rPr>
        <w:t>ПРИЛОЖЕНИЕ 2:</w:t>
      </w:r>
      <w:bookmarkEnd w:id="328"/>
      <w:r w:rsidRPr="009A7A42">
        <w:rPr>
          <w:b/>
        </w:rPr>
        <w:t xml:space="preserve"> </w:t>
      </w:r>
    </w:p>
    <w:p w:rsidR="004C4731" w:rsidRDefault="004C4731" w:rsidP="004C4731">
      <w:pPr>
        <w:spacing w:before="0"/>
        <w:ind w:firstLine="709"/>
        <w:jc w:val="center"/>
        <w:rPr>
          <w:b/>
          <w:sz w:val="24"/>
          <w:szCs w:val="24"/>
        </w:rPr>
      </w:pPr>
    </w:p>
    <w:p w:rsidR="004C4731" w:rsidRDefault="004C4731" w:rsidP="004C4731">
      <w:pPr>
        <w:spacing w:before="0"/>
        <w:ind w:firstLine="709"/>
        <w:jc w:val="center"/>
        <w:rPr>
          <w:b/>
          <w:sz w:val="24"/>
          <w:szCs w:val="24"/>
        </w:rPr>
      </w:pPr>
    </w:p>
    <w:p w:rsidR="004C4731" w:rsidRPr="00421006" w:rsidRDefault="004C4731" w:rsidP="004C4731">
      <w:pPr>
        <w:spacing w:before="0"/>
        <w:ind w:firstLine="709"/>
        <w:jc w:val="center"/>
        <w:rPr>
          <w:b/>
          <w:sz w:val="24"/>
          <w:szCs w:val="24"/>
        </w:rPr>
      </w:pPr>
      <w:r w:rsidRPr="00421006">
        <w:rPr>
          <w:b/>
          <w:sz w:val="24"/>
          <w:szCs w:val="24"/>
        </w:rPr>
        <w:t>ТЕХНИЧЕСКОЕ ЗАДАНИЕ</w:t>
      </w:r>
    </w:p>
    <w:p w:rsidR="004C4731" w:rsidRPr="00421006" w:rsidRDefault="004C4731" w:rsidP="004C4731">
      <w:pPr>
        <w:spacing w:before="0"/>
        <w:ind w:firstLine="709"/>
        <w:jc w:val="center"/>
        <w:rPr>
          <w:sz w:val="24"/>
          <w:szCs w:val="24"/>
        </w:rPr>
      </w:pPr>
      <w:r w:rsidRPr="00421006">
        <w:rPr>
          <w:sz w:val="24"/>
          <w:szCs w:val="24"/>
        </w:rPr>
        <w:t xml:space="preserve">на </w:t>
      </w:r>
      <w:r>
        <w:rPr>
          <w:sz w:val="24"/>
          <w:szCs w:val="24"/>
        </w:rPr>
        <w:t>приобретение</w:t>
      </w:r>
      <w:r w:rsidRPr="00864427">
        <w:rPr>
          <w:sz w:val="24"/>
          <w:szCs w:val="24"/>
        </w:rPr>
        <w:t xml:space="preserve"> </w:t>
      </w:r>
      <w:r w:rsidRPr="00081FFF">
        <w:rPr>
          <w:sz w:val="24"/>
          <w:szCs w:val="24"/>
        </w:rPr>
        <w:t xml:space="preserve">санаторно-курортных путевок </w:t>
      </w:r>
      <w:r>
        <w:rPr>
          <w:sz w:val="24"/>
          <w:szCs w:val="24"/>
        </w:rPr>
        <w:t>для</w:t>
      </w:r>
    </w:p>
    <w:p w:rsidR="004C4731" w:rsidRPr="00421006" w:rsidRDefault="004C4731" w:rsidP="004C4731">
      <w:pPr>
        <w:spacing w:before="0"/>
        <w:ind w:firstLine="709"/>
        <w:jc w:val="center"/>
        <w:rPr>
          <w:sz w:val="24"/>
          <w:szCs w:val="24"/>
        </w:rPr>
      </w:pPr>
      <w:r w:rsidRPr="00421006">
        <w:rPr>
          <w:sz w:val="24"/>
          <w:szCs w:val="24"/>
        </w:rPr>
        <w:t xml:space="preserve">работников </w:t>
      </w:r>
      <w:r>
        <w:rPr>
          <w:sz w:val="24"/>
          <w:szCs w:val="24"/>
        </w:rPr>
        <w:t>АН ДОО «Алмазик»</w:t>
      </w:r>
      <w:r w:rsidRPr="00421006">
        <w:rPr>
          <w:sz w:val="24"/>
          <w:szCs w:val="24"/>
        </w:rPr>
        <w:t xml:space="preserve"> </w:t>
      </w:r>
    </w:p>
    <w:p w:rsidR="004C4731" w:rsidRPr="00421006" w:rsidRDefault="004C4731" w:rsidP="004C4731">
      <w:pPr>
        <w:spacing w:before="0"/>
        <w:ind w:firstLine="709"/>
        <w:jc w:val="center"/>
        <w:rPr>
          <w:sz w:val="24"/>
          <w:szCs w:val="24"/>
        </w:rPr>
      </w:pPr>
      <w:r>
        <w:rPr>
          <w:sz w:val="24"/>
          <w:szCs w:val="24"/>
        </w:rPr>
        <w:t>в 2022</w:t>
      </w:r>
      <w:r w:rsidRPr="00421006">
        <w:rPr>
          <w:sz w:val="24"/>
          <w:szCs w:val="24"/>
        </w:rPr>
        <w:t xml:space="preserve"> году</w:t>
      </w:r>
    </w:p>
    <w:p w:rsidR="00A438A4" w:rsidRDefault="00A438A4" w:rsidP="00650B5C">
      <w:pPr>
        <w:ind w:left="1494"/>
        <w:rPr>
          <w:b/>
        </w:rPr>
      </w:pPr>
    </w:p>
    <w:p w:rsidR="00A438A4" w:rsidRDefault="00A438A4" w:rsidP="00650B5C">
      <w:pPr>
        <w:ind w:left="1494"/>
        <w:rPr>
          <w:b/>
        </w:rPr>
      </w:pPr>
    </w:p>
    <w:p w:rsidR="004C4731" w:rsidRDefault="004C4731" w:rsidP="004C4731">
      <w:pPr>
        <w:pStyle w:val="ac"/>
        <w:spacing w:before="60" w:after="60"/>
        <w:ind w:left="0"/>
        <w:rPr>
          <w:b/>
          <w:sz w:val="24"/>
          <w:szCs w:val="24"/>
        </w:rPr>
      </w:pPr>
      <w:r>
        <w:rPr>
          <w:b/>
          <w:sz w:val="24"/>
          <w:szCs w:val="24"/>
        </w:rPr>
        <w:t>- Лот № 1 - 1 407 294</w:t>
      </w:r>
      <w:r w:rsidRPr="000D09B5">
        <w:rPr>
          <w:b/>
          <w:sz w:val="24"/>
          <w:szCs w:val="24"/>
        </w:rPr>
        <w:t xml:space="preserve">,00 (один миллион </w:t>
      </w:r>
      <w:r>
        <w:rPr>
          <w:b/>
          <w:sz w:val="24"/>
          <w:szCs w:val="24"/>
        </w:rPr>
        <w:t xml:space="preserve">четыреста семь тысяч двести девяносто четыре рубля </w:t>
      </w:r>
      <w:r w:rsidRPr="000D09B5">
        <w:rPr>
          <w:b/>
          <w:sz w:val="24"/>
          <w:szCs w:val="24"/>
        </w:rPr>
        <w:t>00 копеек.</w:t>
      </w:r>
    </w:p>
    <w:p w:rsidR="004C4731" w:rsidRPr="000D09B5" w:rsidRDefault="004C4731" w:rsidP="004C4731">
      <w:pPr>
        <w:pStyle w:val="ac"/>
        <w:spacing w:before="60" w:after="60"/>
        <w:ind w:left="0"/>
        <w:rPr>
          <w:b/>
          <w:sz w:val="24"/>
          <w:szCs w:val="24"/>
        </w:rPr>
      </w:pPr>
      <w:r>
        <w:rPr>
          <w:b/>
          <w:sz w:val="24"/>
          <w:szCs w:val="24"/>
        </w:rPr>
        <w:t>- Лот № 2 - 1 166 400</w:t>
      </w:r>
      <w:r w:rsidRPr="000D09B5">
        <w:rPr>
          <w:b/>
          <w:sz w:val="24"/>
          <w:szCs w:val="24"/>
        </w:rPr>
        <w:t xml:space="preserve">,00 (один миллион </w:t>
      </w:r>
      <w:r>
        <w:rPr>
          <w:b/>
          <w:sz w:val="24"/>
          <w:szCs w:val="24"/>
        </w:rPr>
        <w:t>сто шестьдесят шесть тысяч четыреста</w:t>
      </w:r>
      <w:r w:rsidRPr="000D09B5">
        <w:rPr>
          <w:b/>
          <w:sz w:val="24"/>
          <w:szCs w:val="24"/>
        </w:rPr>
        <w:t>) рублей 00 копеек.</w:t>
      </w:r>
    </w:p>
    <w:p w:rsidR="004C4731" w:rsidRPr="00421006" w:rsidRDefault="004C4731" w:rsidP="004C4731">
      <w:pPr>
        <w:rPr>
          <w:sz w:val="24"/>
          <w:szCs w:val="24"/>
        </w:rPr>
      </w:pPr>
    </w:p>
    <w:p w:rsidR="004C4731" w:rsidRPr="00421006" w:rsidRDefault="004C4731" w:rsidP="004C4731">
      <w:pPr>
        <w:pStyle w:val="ac"/>
        <w:numPr>
          <w:ilvl w:val="0"/>
          <w:numId w:val="38"/>
        </w:numPr>
        <w:spacing w:before="0"/>
        <w:ind w:left="0" w:firstLine="709"/>
        <w:contextualSpacing/>
        <w:rPr>
          <w:b/>
          <w:sz w:val="24"/>
          <w:szCs w:val="24"/>
        </w:rPr>
      </w:pPr>
      <w:r w:rsidRPr="00421006">
        <w:rPr>
          <w:b/>
          <w:sz w:val="24"/>
          <w:szCs w:val="24"/>
        </w:rPr>
        <w:t>Наименование услуги</w:t>
      </w:r>
    </w:p>
    <w:p w:rsidR="004C4731" w:rsidRDefault="004C4731" w:rsidP="004C4731">
      <w:pPr>
        <w:spacing w:before="0"/>
        <w:ind w:firstLine="709"/>
        <w:rPr>
          <w:sz w:val="24"/>
          <w:szCs w:val="24"/>
        </w:rPr>
      </w:pPr>
      <w:r w:rsidRPr="000F39F4">
        <w:rPr>
          <w:sz w:val="24"/>
          <w:szCs w:val="24"/>
        </w:rPr>
        <w:t>Приобретение путевок и организация комплексного санаторно-курортного лечения в соответствии с рекомендациями врача</w:t>
      </w:r>
      <w:r>
        <w:rPr>
          <w:sz w:val="24"/>
          <w:szCs w:val="24"/>
        </w:rPr>
        <w:t>,</w:t>
      </w:r>
      <w:r w:rsidRPr="000F39F4">
        <w:rPr>
          <w:sz w:val="24"/>
          <w:szCs w:val="24"/>
        </w:rPr>
        <w:t xml:space="preserve"> работников АН ДОО «Алмазик» в городе Б</w:t>
      </w:r>
      <w:r>
        <w:rPr>
          <w:sz w:val="24"/>
          <w:szCs w:val="24"/>
        </w:rPr>
        <w:t>елокуриха Алтайского края, Кавказские минеральные воды в 2022</w:t>
      </w:r>
      <w:r w:rsidRPr="000F39F4">
        <w:rPr>
          <w:sz w:val="24"/>
          <w:szCs w:val="24"/>
        </w:rPr>
        <w:t> году</w:t>
      </w:r>
      <w:r>
        <w:rPr>
          <w:sz w:val="24"/>
          <w:szCs w:val="24"/>
        </w:rPr>
        <w:t>.</w:t>
      </w:r>
    </w:p>
    <w:p w:rsidR="004C4731" w:rsidRPr="00421006" w:rsidRDefault="004C4731" w:rsidP="004C4731">
      <w:pPr>
        <w:spacing w:before="0"/>
        <w:rPr>
          <w:sz w:val="24"/>
          <w:szCs w:val="24"/>
        </w:rPr>
      </w:pPr>
    </w:p>
    <w:p w:rsidR="004C4731" w:rsidRPr="00421006" w:rsidRDefault="004C4731" w:rsidP="004C4731">
      <w:pPr>
        <w:pStyle w:val="ac"/>
        <w:numPr>
          <w:ilvl w:val="0"/>
          <w:numId w:val="38"/>
        </w:numPr>
        <w:spacing w:before="0"/>
        <w:contextualSpacing/>
        <w:rPr>
          <w:b/>
          <w:sz w:val="24"/>
          <w:szCs w:val="24"/>
        </w:rPr>
      </w:pPr>
      <w:r w:rsidRPr="00421006">
        <w:rPr>
          <w:b/>
          <w:sz w:val="24"/>
          <w:szCs w:val="24"/>
        </w:rPr>
        <w:t>Цель</w:t>
      </w:r>
    </w:p>
    <w:p w:rsidR="004C4731" w:rsidRPr="00421006" w:rsidRDefault="004C4731" w:rsidP="004C4731">
      <w:pPr>
        <w:spacing w:before="0"/>
        <w:ind w:firstLine="709"/>
        <w:rPr>
          <w:sz w:val="24"/>
          <w:szCs w:val="24"/>
        </w:rPr>
      </w:pPr>
      <w:r w:rsidRPr="00421006">
        <w:rPr>
          <w:sz w:val="24"/>
          <w:szCs w:val="24"/>
        </w:rPr>
        <w:t>Получение качественных санаторно-курортных услуг в целях сохранения и у</w:t>
      </w:r>
      <w:r>
        <w:rPr>
          <w:sz w:val="24"/>
          <w:szCs w:val="24"/>
        </w:rPr>
        <w:t>крепления здоровья работников АН ДОО «Алмазик» в течение 2022</w:t>
      </w:r>
      <w:r w:rsidRPr="00421006">
        <w:rPr>
          <w:sz w:val="24"/>
          <w:szCs w:val="24"/>
        </w:rPr>
        <w:t xml:space="preserve"> года.</w:t>
      </w:r>
    </w:p>
    <w:p w:rsidR="004C4731" w:rsidRPr="00421006" w:rsidRDefault="004C4731" w:rsidP="004C4731">
      <w:pPr>
        <w:spacing w:before="0"/>
        <w:ind w:firstLine="709"/>
        <w:rPr>
          <w:sz w:val="24"/>
          <w:szCs w:val="24"/>
        </w:rPr>
      </w:pPr>
    </w:p>
    <w:p w:rsidR="004C4731" w:rsidRPr="00421006" w:rsidRDefault="004C4731" w:rsidP="004C4731">
      <w:pPr>
        <w:pStyle w:val="ac"/>
        <w:numPr>
          <w:ilvl w:val="0"/>
          <w:numId w:val="38"/>
        </w:numPr>
        <w:spacing w:before="0"/>
        <w:contextualSpacing/>
        <w:rPr>
          <w:b/>
          <w:sz w:val="24"/>
          <w:szCs w:val="24"/>
        </w:rPr>
      </w:pPr>
      <w:r w:rsidRPr="00421006">
        <w:rPr>
          <w:b/>
          <w:sz w:val="24"/>
          <w:szCs w:val="24"/>
        </w:rPr>
        <w:t>Продолжительность отдыха</w:t>
      </w:r>
    </w:p>
    <w:p w:rsidR="004C4731" w:rsidRPr="00421006" w:rsidRDefault="004C4731" w:rsidP="004C4731">
      <w:pPr>
        <w:spacing w:before="0"/>
        <w:ind w:firstLine="709"/>
        <w:rPr>
          <w:sz w:val="24"/>
          <w:szCs w:val="24"/>
        </w:rPr>
      </w:pPr>
      <w:r w:rsidRPr="00421006">
        <w:rPr>
          <w:sz w:val="24"/>
          <w:szCs w:val="24"/>
        </w:rPr>
        <w:t>Продолжительность отдыха по одной путевке составляет</w:t>
      </w:r>
      <w:r>
        <w:rPr>
          <w:sz w:val="24"/>
          <w:szCs w:val="24"/>
        </w:rPr>
        <w:t xml:space="preserve"> от 12 до</w:t>
      </w:r>
      <w:r w:rsidRPr="00421006">
        <w:rPr>
          <w:sz w:val="24"/>
          <w:szCs w:val="24"/>
        </w:rPr>
        <w:t xml:space="preserve"> 18 календарных дней.</w:t>
      </w:r>
    </w:p>
    <w:p w:rsidR="004C4731" w:rsidRPr="000F39F4" w:rsidRDefault="004C4731" w:rsidP="004C4731">
      <w:pPr>
        <w:pStyle w:val="ac"/>
        <w:numPr>
          <w:ilvl w:val="0"/>
          <w:numId w:val="38"/>
        </w:numPr>
        <w:shd w:val="clear" w:color="FFFFFF" w:fill="FFFFFF"/>
        <w:tabs>
          <w:tab w:val="left" w:pos="9639"/>
        </w:tabs>
        <w:rPr>
          <w:b/>
          <w:spacing w:val="5"/>
          <w:sz w:val="24"/>
          <w:szCs w:val="24"/>
        </w:rPr>
      </w:pPr>
      <w:r w:rsidRPr="000F39F4">
        <w:rPr>
          <w:b/>
          <w:spacing w:val="5"/>
          <w:sz w:val="24"/>
          <w:szCs w:val="24"/>
        </w:rPr>
        <w:t>В стоимость путевки должно входить:</w:t>
      </w:r>
    </w:p>
    <w:p w:rsidR="004C4731" w:rsidRPr="00B34E8F" w:rsidRDefault="004C4731" w:rsidP="004C4731">
      <w:pPr>
        <w:ind w:left="142" w:firstLine="567"/>
        <w:rPr>
          <w:spacing w:val="5"/>
          <w:sz w:val="24"/>
          <w:szCs w:val="24"/>
        </w:rPr>
      </w:pPr>
      <w:r>
        <w:rPr>
          <w:spacing w:val="5"/>
          <w:sz w:val="24"/>
          <w:szCs w:val="24"/>
        </w:rPr>
        <w:t>Р</w:t>
      </w:r>
      <w:r w:rsidRPr="00B34E8F">
        <w:rPr>
          <w:spacing w:val="5"/>
          <w:sz w:val="24"/>
          <w:szCs w:val="24"/>
        </w:rPr>
        <w:t xml:space="preserve">азмещение в соответствии с забронированной </w:t>
      </w:r>
      <w:r>
        <w:rPr>
          <w:spacing w:val="5"/>
          <w:sz w:val="24"/>
          <w:szCs w:val="24"/>
        </w:rPr>
        <w:t xml:space="preserve">категорией номера </w:t>
      </w:r>
      <w:r w:rsidRPr="003A4CD2">
        <w:rPr>
          <w:spacing w:val="5"/>
          <w:sz w:val="24"/>
          <w:szCs w:val="24"/>
        </w:rPr>
        <w:t>(</w:t>
      </w:r>
      <w:r w:rsidRPr="003A4CD2">
        <w:rPr>
          <w:sz w:val="24"/>
          <w:szCs w:val="24"/>
        </w:rPr>
        <w:t>однокомнатные 2-х местные номера категории «стандарт</w:t>
      </w:r>
      <w:r>
        <w:t>»</w:t>
      </w:r>
      <w:r>
        <w:rPr>
          <w:spacing w:val="5"/>
          <w:sz w:val="24"/>
          <w:szCs w:val="24"/>
        </w:rPr>
        <w:t xml:space="preserve">), </w:t>
      </w:r>
      <w:r w:rsidRPr="00B34E8F">
        <w:rPr>
          <w:spacing w:val="5"/>
          <w:sz w:val="24"/>
          <w:szCs w:val="24"/>
        </w:rPr>
        <w:t>3-</w:t>
      </w:r>
      <w:r>
        <w:rPr>
          <w:spacing w:val="5"/>
          <w:sz w:val="24"/>
          <w:szCs w:val="24"/>
        </w:rPr>
        <w:t>4</w:t>
      </w:r>
      <w:r w:rsidRPr="00B34E8F">
        <w:rPr>
          <w:spacing w:val="5"/>
          <w:sz w:val="24"/>
          <w:szCs w:val="24"/>
        </w:rPr>
        <w:t>х разовое питание</w:t>
      </w:r>
      <w:r>
        <w:rPr>
          <w:spacing w:val="5"/>
          <w:sz w:val="24"/>
          <w:szCs w:val="24"/>
        </w:rPr>
        <w:t xml:space="preserve">, лечение </w:t>
      </w:r>
      <w:r w:rsidRPr="00983E3F">
        <w:rPr>
          <w:spacing w:val="5"/>
          <w:sz w:val="24"/>
          <w:szCs w:val="24"/>
        </w:rPr>
        <w:t xml:space="preserve">(по медицинским показаниям в зависимости от профиля заболевания), </w:t>
      </w:r>
      <w:r w:rsidRPr="000F39F4">
        <w:rPr>
          <w:sz w:val="24"/>
          <w:szCs w:val="24"/>
        </w:rPr>
        <w:t>организация досуга</w:t>
      </w:r>
      <w:r>
        <w:rPr>
          <w:sz w:val="24"/>
          <w:szCs w:val="24"/>
        </w:rPr>
        <w:t>.</w:t>
      </w:r>
    </w:p>
    <w:p w:rsidR="004C4731" w:rsidRPr="00421006" w:rsidRDefault="004C4731" w:rsidP="004C4731">
      <w:pPr>
        <w:spacing w:before="0"/>
        <w:rPr>
          <w:sz w:val="24"/>
          <w:szCs w:val="24"/>
        </w:rPr>
      </w:pPr>
    </w:p>
    <w:p w:rsidR="004C4731" w:rsidRPr="00421006" w:rsidRDefault="004C4731" w:rsidP="004C4731">
      <w:pPr>
        <w:pStyle w:val="ac"/>
        <w:numPr>
          <w:ilvl w:val="0"/>
          <w:numId w:val="38"/>
        </w:numPr>
        <w:spacing w:before="0"/>
        <w:contextualSpacing/>
        <w:rPr>
          <w:b/>
          <w:sz w:val="24"/>
          <w:szCs w:val="24"/>
        </w:rPr>
      </w:pPr>
      <w:r w:rsidRPr="00421006">
        <w:rPr>
          <w:b/>
          <w:sz w:val="24"/>
          <w:szCs w:val="24"/>
        </w:rPr>
        <w:t>Технические требования к помещению для проживания</w:t>
      </w:r>
    </w:p>
    <w:p w:rsidR="004C4731" w:rsidRPr="00421006" w:rsidRDefault="004C4731" w:rsidP="004C4731">
      <w:pPr>
        <w:pStyle w:val="ac"/>
        <w:numPr>
          <w:ilvl w:val="1"/>
          <w:numId w:val="38"/>
        </w:numPr>
        <w:spacing w:before="0"/>
        <w:ind w:left="0" w:firstLine="709"/>
        <w:contextualSpacing/>
        <w:rPr>
          <w:sz w:val="24"/>
          <w:szCs w:val="24"/>
        </w:rPr>
      </w:pPr>
      <w:r w:rsidRPr="00421006">
        <w:rPr>
          <w:sz w:val="24"/>
          <w:szCs w:val="24"/>
        </w:rPr>
        <w:t>Обязательные требования</w:t>
      </w:r>
    </w:p>
    <w:p w:rsidR="004C4731" w:rsidRPr="00421006" w:rsidRDefault="004C4731" w:rsidP="004C4731">
      <w:pPr>
        <w:spacing w:before="0"/>
        <w:ind w:firstLine="709"/>
        <w:contextualSpacing/>
        <w:rPr>
          <w:sz w:val="24"/>
          <w:szCs w:val="24"/>
        </w:rPr>
      </w:pPr>
      <w:r>
        <w:rPr>
          <w:sz w:val="24"/>
          <w:szCs w:val="24"/>
        </w:rPr>
        <w:t>5</w:t>
      </w:r>
      <w:r w:rsidRPr="00421006">
        <w:rPr>
          <w:sz w:val="24"/>
          <w:szCs w:val="24"/>
        </w:rPr>
        <w:t>.1.1 Площадь помеще</w:t>
      </w:r>
      <w:r>
        <w:rPr>
          <w:sz w:val="24"/>
          <w:szCs w:val="24"/>
        </w:rPr>
        <w:t>ний для размещения работников АН ДОО «Алмазик» </w:t>
      </w:r>
      <w:r w:rsidRPr="00421006">
        <w:rPr>
          <w:sz w:val="24"/>
          <w:szCs w:val="24"/>
        </w:rPr>
        <w:t>должна быть не менее 17 кв. м.</w:t>
      </w:r>
    </w:p>
    <w:p w:rsidR="004C4731" w:rsidRPr="00421006" w:rsidRDefault="004C4731" w:rsidP="004C4731">
      <w:pPr>
        <w:spacing w:before="0"/>
        <w:ind w:firstLine="709"/>
        <w:contextualSpacing/>
        <w:rPr>
          <w:sz w:val="24"/>
          <w:szCs w:val="24"/>
        </w:rPr>
      </w:pPr>
      <w:r>
        <w:rPr>
          <w:sz w:val="24"/>
          <w:szCs w:val="24"/>
        </w:rPr>
        <w:t>5</w:t>
      </w:r>
      <w:r w:rsidRPr="00421006">
        <w:rPr>
          <w:sz w:val="24"/>
          <w:szCs w:val="24"/>
        </w:rPr>
        <w:t>.1.2 Хорошее санитарное состояние номеров</w:t>
      </w:r>
      <w:r>
        <w:rPr>
          <w:sz w:val="24"/>
          <w:szCs w:val="24"/>
        </w:rPr>
        <w:t xml:space="preserve"> (ремонт проведен не ранее 2018</w:t>
      </w:r>
      <w:r w:rsidRPr="00421006">
        <w:rPr>
          <w:sz w:val="24"/>
          <w:szCs w:val="24"/>
        </w:rPr>
        <w:t xml:space="preserve"> года).</w:t>
      </w:r>
    </w:p>
    <w:p w:rsidR="004C4731" w:rsidRPr="00421006" w:rsidRDefault="004C4731" w:rsidP="004C4731">
      <w:pPr>
        <w:spacing w:before="0"/>
        <w:ind w:firstLine="709"/>
        <w:contextualSpacing/>
        <w:rPr>
          <w:sz w:val="24"/>
          <w:szCs w:val="24"/>
        </w:rPr>
      </w:pPr>
      <w:r>
        <w:rPr>
          <w:sz w:val="24"/>
          <w:szCs w:val="24"/>
        </w:rPr>
        <w:t>5</w:t>
      </w:r>
      <w:r w:rsidRPr="00421006">
        <w:rPr>
          <w:sz w:val="24"/>
          <w:szCs w:val="24"/>
        </w:rPr>
        <w:t>.1.3 Наличие исправной пожарно-охранной сигнализации, плана эвакуации при пожаре, запасных выходов, средств пожаротушения.</w:t>
      </w:r>
    </w:p>
    <w:p w:rsidR="004C4731" w:rsidRDefault="004C4731" w:rsidP="004C4731">
      <w:pPr>
        <w:shd w:val="clear" w:color="FFFFFF" w:fill="FFFFFF"/>
        <w:tabs>
          <w:tab w:val="left" w:pos="389"/>
          <w:tab w:val="left" w:pos="1076"/>
        </w:tabs>
        <w:spacing w:before="20"/>
        <w:ind w:firstLine="709"/>
        <w:contextualSpacing/>
        <w:rPr>
          <w:rFonts w:eastAsia="Times New Roman"/>
          <w:spacing w:val="6"/>
          <w:sz w:val="24"/>
          <w:szCs w:val="24"/>
        </w:rPr>
      </w:pPr>
      <w:r>
        <w:rPr>
          <w:sz w:val="24"/>
          <w:szCs w:val="24"/>
        </w:rPr>
        <w:t>5</w:t>
      </w:r>
      <w:r w:rsidRPr="00421006">
        <w:rPr>
          <w:sz w:val="24"/>
          <w:szCs w:val="24"/>
        </w:rPr>
        <w:t xml:space="preserve">.1.4 </w:t>
      </w:r>
      <w:r w:rsidRPr="004D1720">
        <w:rPr>
          <w:sz w:val="24"/>
          <w:szCs w:val="24"/>
        </w:rPr>
        <w:t>Исправность коммуникаций</w:t>
      </w:r>
      <w:r>
        <w:rPr>
          <w:sz w:val="24"/>
          <w:szCs w:val="24"/>
        </w:rPr>
        <w:t>:</w:t>
      </w:r>
      <w:r w:rsidRPr="004D1720">
        <w:rPr>
          <w:sz w:val="24"/>
          <w:szCs w:val="24"/>
        </w:rPr>
        <w:t xml:space="preserve">     </w:t>
      </w:r>
    </w:p>
    <w:p w:rsidR="004C4731" w:rsidRPr="00065842" w:rsidRDefault="004C4731" w:rsidP="004C4731">
      <w:pPr>
        <w:shd w:val="clear" w:color="FFFFFF" w:fill="FFFFFF"/>
        <w:tabs>
          <w:tab w:val="left" w:pos="389"/>
          <w:tab w:val="left" w:pos="1076"/>
        </w:tabs>
        <w:spacing w:before="20"/>
        <w:ind w:firstLine="709"/>
        <w:contextualSpacing/>
        <w:rPr>
          <w:rFonts w:eastAsia="Times New Roman"/>
          <w:spacing w:val="6"/>
          <w:sz w:val="24"/>
          <w:szCs w:val="24"/>
        </w:rPr>
      </w:pPr>
      <w:r w:rsidRPr="004D1720">
        <w:rPr>
          <w:rFonts w:eastAsia="Times New Roman"/>
          <w:spacing w:val="6"/>
          <w:sz w:val="24"/>
          <w:szCs w:val="24"/>
        </w:rPr>
        <w:t xml:space="preserve">здания Санатория должны быть оборудованы системами хозяйственно-питьевого, противопожарного, горячего водоснабжения, канализацией и водостоками в соответствии с нормами проектирования внутреннего водопровода и канализации зданий, горячего водоснабжения. Санаторий должен быть обеспечен доброкачественной питьевой водой в </w:t>
      </w:r>
      <w:r w:rsidRPr="004D1720">
        <w:rPr>
          <w:rFonts w:eastAsia="Times New Roman"/>
          <w:spacing w:val="6"/>
          <w:sz w:val="24"/>
          <w:szCs w:val="24"/>
        </w:rPr>
        <w:lastRenderedPageBreak/>
        <w:t>соответствии с гигиеническими требованиями к качеству воды централизованных систем питьевого водоснабжения;</w:t>
      </w:r>
    </w:p>
    <w:p w:rsidR="004C4731" w:rsidRPr="00DE74AC" w:rsidRDefault="004C4731" w:rsidP="004C4731">
      <w:pPr>
        <w:pStyle w:val="2b"/>
        <w:spacing w:line="240" w:lineRule="auto"/>
        <w:ind w:left="284"/>
        <w:contextualSpacing/>
        <w:rPr>
          <w:i/>
          <w:sz w:val="28"/>
          <w:szCs w:val="28"/>
        </w:rPr>
      </w:pPr>
      <w:r>
        <w:rPr>
          <w:sz w:val="24"/>
          <w:szCs w:val="24"/>
        </w:rPr>
        <w:t xml:space="preserve">       </w:t>
      </w:r>
      <w:r w:rsidRPr="00D1562C">
        <w:rPr>
          <w:sz w:val="24"/>
          <w:szCs w:val="24"/>
        </w:rPr>
        <w:t>5.1.5 Качественная установка дверных и оконных проемов (без щелей, перекосов и провисаний).</w:t>
      </w:r>
    </w:p>
    <w:p w:rsidR="004C4731" w:rsidRPr="00421006" w:rsidRDefault="004C4731" w:rsidP="004C4731">
      <w:pPr>
        <w:spacing w:before="0"/>
        <w:ind w:firstLine="709"/>
        <w:rPr>
          <w:sz w:val="24"/>
          <w:szCs w:val="24"/>
        </w:rPr>
      </w:pPr>
      <w:r>
        <w:rPr>
          <w:sz w:val="24"/>
          <w:szCs w:val="24"/>
        </w:rPr>
        <w:t>5</w:t>
      </w:r>
      <w:r w:rsidRPr="00421006">
        <w:rPr>
          <w:sz w:val="24"/>
          <w:szCs w:val="24"/>
        </w:rPr>
        <w:t xml:space="preserve">.1.6 </w:t>
      </w:r>
      <w:r>
        <w:rPr>
          <w:sz w:val="24"/>
          <w:szCs w:val="24"/>
        </w:rPr>
        <w:t xml:space="preserve">Номера для проживания должны быть оборудованы душевой кабиной или ванной, </w:t>
      </w:r>
      <w:r w:rsidRPr="00120517">
        <w:rPr>
          <w:sz w:val="24"/>
          <w:szCs w:val="24"/>
        </w:rPr>
        <w:t>унитазом, умывальником в соответствии с санитарно-гигиеническими нормами,</w:t>
      </w:r>
      <w:r>
        <w:rPr>
          <w:sz w:val="24"/>
          <w:szCs w:val="24"/>
        </w:rPr>
        <w:t xml:space="preserve"> зеркалом,</w:t>
      </w:r>
      <w:r w:rsidRPr="00120517">
        <w:rPr>
          <w:sz w:val="24"/>
          <w:szCs w:val="24"/>
        </w:rPr>
        <w:t xml:space="preserve"> феном. Горячая и холодная вода должны подаваться в номера проживания бесперебойно.</w:t>
      </w:r>
    </w:p>
    <w:p w:rsidR="004C4731" w:rsidRPr="00421006" w:rsidRDefault="004C4731" w:rsidP="004C4731">
      <w:pPr>
        <w:spacing w:before="0"/>
        <w:ind w:firstLine="709"/>
        <w:rPr>
          <w:sz w:val="24"/>
          <w:szCs w:val="24"/>
        </w:rPr>
      </w:pPr>
      <w:r>
        <w:rPr>
          <w:sz w:val="24"/>
          <w:szCs w:val="24"/>
        </w:rPr>
        <w:t>5.1.7</w:t>
      </w:r>
      <w:r w:rsidRPr="00421006">
        <w:rPr>
          <w:sz w:val="24"/>
          <w:szCs w:val="24"/>
        </w:rPr>
        <w:t xml:space="preserve"> Наличие в номерах:</w:t>
      </w:r>
    </w:p>
    <w:p w:rsidR="004C4731" w:rsidRDefault="004C4731" w:rsidP="004C4731">
      <w:pPr>
        <w:spacing w:before="0"/>
        <w:ind w:firstLine="709"/>
        <w:rPr>
          <w:sz w:val="24"/>
          <w:szCs w:val="24"/>
        </w:rPr>
      </w:pPr>
      <w:r w:rsidRPr="00421006">
        <w:rPr>
          <w:sz w:val="24"/>
          <w:szCs w:val="24"/>
        </w:rPr>
        <w:t>балкона (лоджии);</w:t>
      </w:r>
    </w:p>
    <w:p w:rsidR="004C4731" w:rsidRPr="00DE74AC" w:rsidRDefault="004C4731" w:rsidP="004C4731">
      <w:pPr>
        <w:spacing w:before="0"/>
        <w:ind w:firstLine="708"/>
        <w:rPr>
          <w:sz w:val="24"/>
          <w:szCs w:val="24"/>
        </w:rPr>
      </w:pPr>
      <w:r w:rsidRPr="00D1562C">
        <w:rPr>
          <w:sz w:val="24"/>
          <w:szCs w:val="24"/>
        </w:rPr>
        <w:t>номер проживания должен быть меблирован в соответствии с категорией заявленного номера, принятой в санаторно-курортном учреждении, и оснащен современными кроватями с матрасами, платяным шкафом, стула (либо кресла</w:t>
      </w:r>
      <w:r>
        <w:rPr>
          <w:sz w:val="24"/>
          <w:szCs w:val="24"/>
        </w:rPr>
        <w:t>,</w:t>
      </w:r>
      <w:r w:rsidRPr="00F332B8">
        <w:rPr>
          <w:sz w:val="24"/>
          <w:szCs w:val="24"/>
        </w:rPr>
        <w:t xml:space="preserve"> </w:t>
      </w:r>
      <w:r w:rsidRPr="00421006">
        <w:rPr>
          <w:sz w:val="24"/>
          <w:szCs w:val="24"/>
        </w:rPr>
        <w:t>при низкой степени износа перечисленной мебели</w:t>
      </w:r>
      <w:r w:rsidRPr="00D1562C">
        <w:rPr>
          <w:sz w:val="24"/>
          <w:szCs w:val="24"/>
        </w:rPr>
        <w:t>), тумбочкой, телевизором, холодильником, кондиционером.</w:t>
      </w:r>
    </w:p>
    <w:p w:rsidR="004C4731" w:rsidRPr="00421006" w:rsidRDefault="004C4731" w:rsidP="004C4731">
      <w:pPr>
        <w:spacing w:before="0"/>
        <w:rPr>
          <w:sz w:val="24"/>
          <w:szCs w:val="24"/>
        </w:rPr>
      </w:pPr>
      <w:r>
        <w:rPr>
          <w:sz w:val="24"/>
          <w:szCs w:val="24"/>
        </w:rPr>
        <w:t>сушилки для белья</w:t>
      </w:r>
      <w:r w:rsidRPr="00421006">
        <w:rPr>
          <w:sz w:val="24"/>
          <w:szCs w:val="24"/>
        </w:rPr>
        <w:t>;</w:t>
      </w:r>
    </w:p>
    <w:p w:rsidR="004C4731" w:rsidRPr="00421006" w:rsidRDefault="004C4731" w:rsidP="004C4731">
      <w:pPr>
        <w:spacing w:before="0"/>
        <w:rPr>
          <w:sz w:val="24"/>
          <w:szCs w:val="24"/>
        </w:rPr>
      </w:pPr>
      <w:r w:rsidRPr="00421006">
        <w:rPr>
          <w:sz w:val="24"/>
          <w:szCs w:val="24"/>
        </w:rPr>
        <w:t>исправно работающих телевизора, холод</w:t>
      </w:r>
      <w:r>
        <w:rPr>
          <w:sz w:val="24"/>
          <w:szCs w:val="24"/>
        </w:rPr>
        <w:t>ильника, электрического чайника</w:t>
      </w:r>
      <w:r w:rsidRPr="00421006">
        <w:rPr>
          <w:sz w:val="24"/>
          <w:szCs w:val="24"/>
        </w:rPr>
        <w:t>;</w:t>
      </w:r>
    </w:p>
    <w:p w:rsidR="004C4731" w:rsidRPr="00421006" w:rsidRDefault="004C4731" w:rsidP="004C4731">
      <w:pPr>
        <w:spacing w:before="0"/>
        <w:rPr>
          <w:sz w:val="24"/>
          <w:szCs w:val="24"/>
        </w:rPr>
      </w:pPr>
      <w:r w:rsidRPr="00421006">
        <w:rPr>
          <w:sz w:val="24"/>
          <w:szCs w:val="24"/>
        </w:rPr>
        <w:t>набора посуды для чаепития;</w:t>
      </w:r>
    </w:p>
    <w:p w:rsidR="004C4731" w:rsidRDefault="004C4731" w:rsidP="004C4731">
      <w:pPr>
        <w:spacing w:before="0"/>
        <w:rPr>
          <w:sz w:val="24"/>
          <w:szCs w:val="24"/>
        </w:rPr>
      </w:pPr>
      <w:r w:rsidRPr="00421006">
        <w:rPr>
          <w:sz w:val="24"/>
          <w:szCs w:val="24"/>
        </w:rPr>
        <w:t>обновляемого туалетного набора</w:t>
      </w:r>
      <w:r>
        <w:rPr>
          <w:sz w:val="24"/>
          <w:szCs w:val="24"/>
        </w:rPr>
        <w:t xml:space="preserve"> (мыло, гель для душа, шампунь),</w:t>
      </w:r>
    </w:p>
    <w:p w:rsidR="004C4731" w:rsidRPr="00421006" w:rsidRDefault="004C4731" w:rsidP="004C4731">
      <w:pPr>
        <w:spacing w:before="0"/>
        <w:rPr>
          <w:sz w:val="24"/>
          <w:szCs w:val="24"/>
        </w:rPr>
      </w:pPr>
      <w:r>
        <w:rPr>
          <w:sz w:val="24"/>
          <w:szCs w:val="24"/>
        </w:rPr>
        <w:t>халаты, тапочки.</w:t>
      </w:r>
    </w:p>
    <w:p w:rsidR="004C4731" w:rsidRPr="00421006" w:rsidRDefault="004C4731" w:rsidP="004C4731">
      <w:pPr>
        <w:spacing w:before="0"/>
        <w:ind w:firstLine="709"/>
        <w:rPr>
          <w:sz w:val="24"/>
          <w:szCs w:val="24"/>
        </w:rPr>
      </w:pPr>
      <w:r>
        <w:rPr>
          <w:sz w:val="24"/>
          <w:szCs w:val="24"/>
        </w:rPr>
        <w:t>5.1.8</w:t>
      </w:r>
      <w:r w:rsidRPr="00421006">
        <w:rPr>
          <w:sz w:val="24"/>
          <w:szCs w:val="24"/>
        </w:rPr>
        <w:tab/>
        <w:t>Стандарты обслуживания номеров:</w:t>
      </w:r>
    </w:p>
    <w:p w:rsidR="004C4731" w:rsidRPr="00421006" w:rsidRDefault="004C4731" w:rsidP="004C4731">
      <w:pPr>
        <w:spacing w:before="0"/>
        <w:rPr>
          <w:sz w:val="24"/>
          <w:szCs w:val="24"/>
        </w:rPr>
      </w:pPr>
      <w:r w:rsidRPr="00421006">
        <w:rPr>
          <w:sz w:val="24"/>
          <w:szCs w:val="24"/>
        </w:rPr>
        <w:t>смена постел</w:t>
      </w:r>
      <w:r>
        <w:rPr>
          <w:sz w:val="24"/>
          <w:szCs w:val="24"/>
        </w:rPr>
        <w:t>ьного белья – не реже 1 раза в 5</w:t>
      </w:r>
      <w:r w:rsidRPr="00421006">
        <w:rPr>
          <w:sz w:val="24"/>
          <w:szCs w:val="24"/>
        </w:rPr>
        <w:t xml:space="preserve"> дней;</w:t>
      </w:r>
    </w:p>
    <w:p w:rsidR="004C4731" w:rsidRPr="00421006" w:rsidRDefault="004C4731" w:rsidP="004C4731">
      <w:pPr>
        <w:spacing w:before="0"/>
        <w:rPr>
          <w:sz w:val="24"/>
          <w:szCs w:val="24"/>
        </w:rPr>
      </w:pPr>
      <w:r w:rsidRPr="00421006">
        <w:rPr>
          <w:sz w:val="24"/>
          <w:szCs w:val="24"/>
        </w:rPr>
        <w:t>наличие полотенец для каждого проживающего – не менее 3 шт.;</w:t>
      </w:r>
    </w:p>
    <w:p w:rsidR="004C4731" w:rsidRPr="00421006" w:rsidRDefault="004C4731" w:rsidP="004C4731">
      <w:pPr>
        <w:spacing w:before="0"/>
        <w:rPr>
          <w:sz w:val="24"/>
          <w:szCs w:val="24"/>
        </w:rPr>
      </w:pPr>
      <w:r w:rsidRPr="00421006">
        <w:rPr>
          <w:sz w:val="24"/>
          <w:szCs w:val="24"/>
        </w:rPr>
        <w:t>уборка номеров - ежедневно.</w:t>
      </w:r>
    </w:p>
    <w:p w:rsidR="004C4731" w:rsidRPr="00421006" w:rsidRDefault="004C4731" w:rsidP="004C4731">
      <w:pPr>
        <w:spacing w:before="0"/>
        <w:ind w:firstLine="709"/>
        <w:rPr>
          <w:sz w:val="24"/>
          <w:szCs w:val="24"/>
        </w:rPr>
      </w:pPr>
      <w:r>
        <w:rPr>
          <w:sz w:val="24"/>
          <w:szCs w:val="24"/>
        </w:rPr>
        <w:t>5.1.9</w:t>
      </w:r>
      <w:r w:rsidRPr="00421006">
        <w:rPr>
          <w:sz w:val="24"/>
          <w:szCs w:val="24"/>
        </w:rPr>
        <w:tab/>
        <w:t>Наличие свободного доступа отдыхающего к утюгу, гладильной доске, индивидуальному сейфу.</w:t>
      </w:r>
    </w:p>
    <w:p w:rsidR="004C4731" w:rsidRPr="00421006" w:rsidRDefault="004C4731" w:rsidP="004C4731">
      <w:pPr>
        <w:spacing w:before="0"/>
        <w:rPr>
          <w:sz w:val="24"/>
          <w:szCs w:val="24"/>
        </w:rPr>
      </w:pPr>
    </w:p>
    <w:p w:rsidR="004C4731" w:rsidRPr="00421006" w:rsidRDefault="004C4731" w:rsidP="004C4731">
      <w:pPr>
        <w:pStyle w:val="ac"/>
        <w:numPr>
          <w:ilvl w:val="0"/>
          <w:numId w:val="38"/>
        </w:numPr>
        <w:spacing w:before="0"/>
        <w:contextualSpacing/>
        <w:rPr>
          <w:b/>
          <w:sz w:val="24"/>
          <w:szCs w:val="24"/>
        </w:rPr>
      </w:pPr>
      <w:r w:rsidRPr="00421006">
        <w:rPr>
          <w:b/>
          <w:sz w:val="24"/>
          <w:szCs w:val="24"/>
        </w:rPr>
        <w:t>Требования к медицинской базе санатория</w:t>
      </w:r>
    </w:p>
    <w:p w:rsidR="004C4731" w:rsidRPr="00421006" w:rsidRDefault="004C4731" w:rsidP="004C4731">
      <w:pPr>
        <w:pStyle w:val="ac"/>
        <w:numPr>
          <w:ilvl w:val="1"/>
          <w:numId w:val="38"/>
        </w:numPr>
        <w:spacing w:before="0"/>
        <w:ind w:left="0" w:firstLine="709"/>
        <w:contextualSpacing/>
        <w:rPr>
          <w:sz w:val="24"/>
          <w:szCs w:val="24"/>
        </w:rPr>
      </w:pPr>
      <w:r w:rsidRPr="00421006">
        <w:rPr>
          <w:sz w:val="24"/>
          <w:szCs w:val="24"/>
        </w:rPr>
        <w:t>Обязательные требования</w:t>
      </w:r>
      <w:r>
        <w:rPr>
          <w:sz w:val="24"/>
          <w:szCs w:val="24"/>
        </w:rPr>
        <w:t>:</w:t>
      </w:r>
    </w:p>
    <w:p w:rsidR="004C4731" w:rsidRPr="00421006" w:rsidRDefault="004C4731" w:rsidP="004C4731">
      <w:pPr>
        <w:pStyle w:val="ac"/>
        <w:numPr>
          <w:ilvl w:val="2"/>
          <w:numId w:val="38"/>
        </w:numPr>
        <w:spacing w:before="0"/>
        <w:ind w:left="0" w:firstLine="720"/>
        <w:contextualSpacing/>
        <w:rPr>
          <w:sz w:val="24"/>
          <w:szCs w:val="24"/>
        </w:rPr>
      </w:pPr>
      <w:r w:rsidRPr="00421006">
        <w:rPr>
          <w:sz w:val="24"/>
          <w:szCs w:val="24"/>
        </w:rPr>
        <w:t xml:space="preserve">Наличие необходимых лицензий. </w:t>
      </w:r>
    </w:p>
    <w:p w:rsidR="004C4731" w:rsidRPr="00421006" w:rsidRDefault="004C4731" w:rsidP="004C4731">
      <w:pPr>
        <w:pStyle w:val="ac"/>
        <w:numPr>
          <w:ilvl w:val="2"/>
          <w:numId w:val="38"/>
        </w:numPr>
        <w:spacing w:before="0"/>
        <w:ind w:left="0" w:firstLine="720"/>
        <w:contextualSpacing/>
        <w:rPr>
          <w:sz w:val="24"/>
          <w:szCs w:val="24"/>
        </w:rPr>
      </w:pPr>
      <w:r w:rsidRPr="00421006">
        <w:rPr>
          <w:sz w:val="24"/>
          <w:szCs w:val="24"/>
        </w:rPr>
        <w:t>Наличие необходимого медицинского оборудования для реализации   лечебных программ.</w:t>
      </w:r>
    </w:p>
    <w:p w:rsidR="004C4731" w:rsidRPr="00421006" w:rsidRDefault="004C4731" w:rsidP="004C4731">
      <w:pPr>
        <w:pStyle w:val="ac"/>
        <w:numPr>
          <w:ilvl w:val="2"/>
          <w:numId w:val="38"/>
        </w:numPr>
        <w:spacing w:before="0"/>
        <w:ind w:left="0" w:firstLine="720"/>
        <w:contextualSpacing/>
        <w:rPr>
          <w:sz w:val="24"/>
          <w:szCs w:val="24"/>
        </w:rPr>
      </w:pPr>
      <w:r w:rsidRPr="00421006">
        <w:rPr>
          <w:sz w:val="24"/>
          <w:szCs w:val="24"/>
        </w:rPr>
        <w:t>Полная укомплектованность санатория высококвалифици</w:t>
      </w:r>
      <w:r>
        <w:rPr>
          <w:sz w:val="24"/>
          <w:szCs w:val="24"/>
        </w:rPr>
        <w:t>рованным медицинским персоналом: гинеколог, уролог, кардиолог, хирург, окулист, гастроэнтеролог, невролог, специалист по функциональной диагностике (в том числе УЗИ).</w:t>
      </w:r>
    </w:p>
    <w:p w:rsidR="004C4731" w:rsidRPr="00421006" w:rsidRDefault="004C4731" w:rsidP="004C4731">
      <w:pPr>
        <w:pStyle w:val="ac"/>
        <w:numPr>
          <w:ilvl w:val="2"/>
          <w:numId w:val="38"/>
        </w:numPr>
        <w:spacing w:before="0"/>
        <w:ind w:left="0" w:firstLine="720"/>
        <w:contextualSpacing/>
        <w:rPr>
          <w:sz w:val="24"/>
          <w:szCs w:val="24"/>
        </w:rPr>
      </w:pPr>
      <w:r w:rsidRPr="00421006">
        <w:rPr>
          <w:sz w:val="24"/>
          <w:szCs w:val="24"/>
        </w:rPr>
        <w:t>Включение в стоимость путевки лечения</w:t>
      </w:r>
      <w:r>
        <w:rPr>
          <w:sz w:val="24"/>
          <w:szCs w:val="24"/>
        </w:rPr>
        <w:t xml:space="preserve"> (в том числе массаж)</w:t>
      </w:r>
      <w:r w:rsidRPr="00421006">
        <w:rPr>
          <w:sz w:val="24"/>
          <w:szCs w:val="24"/>
        </w:rPr>
        <w:t xml:space="preserve"> </w:t>
      </w:r>
      <w:r>
        <w:rPr>
          <w:sz w:val="24"/>
          <w:szCs w:val="24"/>
        </w:rPr>
        <w:t xml:space="preserve">не менее двух видов </w:t>
      </w:r>
      <w:r w:rsidRPr="00421006">
        <w:rPr>
          <w:sz w:val="24"/>
          <w:szCs w:val="24"/>
        </w:rPr>
        <w:t>по одному основному и, как минимум, од</w:t>
      </w:r>
      <w:r>
        <w:rPr>
          <w:sz w:val="24"/>
          <w:szCs w:val="24"/>
        </w:rPr>
        <w:t>ному сопутствующему заболеванию</w:t>
      </w:r>
      <w:r w:rsidRPr="00421006">
        <w:rPr>
          <w:sz w:val="24"/>
          <w:szCs w:val="24"/>
        </w:rPr>
        <w:t>, предоставление услуг по диагностике.</w:t>
      </w:r>
    </w:p>
    <w:p w:rsidR="004C4731" w:rsidRPr="00421006" w:rsidRDefault="004C4731" w:rsidP="004C4731">
      <w:pPr>
        <w:pStyle w:val="ac"/>
        <w:numPr>
          <w:ilvl w:val="1"/>
          <w:numId w:val="38"/>
        </w:numPr>
        <w:spacing w:before="0"/>
        <w:ind w:left="0" w:firstLine="709"/>
        <w:contextualSpacing/>
        <w:rPr>
          <w:sz w:val="24"/>
          <w:szCs w:val="24"/>
        </w:rPr>
      </w:pPr>
      <w:r w:rsidRPr="00421006">
        <w:rPr>
          <w:sz w:val="24"/>
          <w:szCs w:val="24"/>
        </w:rPr>
        <w:t>Предпочтительные требования, предоставляющие преимущества при отборе участников закупочной процедуры.</w:t>
      </w:r>
    </w:p>
    <w:p w:rsidR="004C4731" w:rsidRPr="00421006" w:rsidRDefault="004C4731" w:rsidP="004C4731">
      <w:pPr>
        <w:pStyle w:val="ac"/>
        <w:numPr>
          <w:ilvl w:val="2"/>
          <w:numId w:val="38"/>
        </w:numPr>
        <w:spacing w:before="0"/>
        <w:ind w:left="0" w:firstLine="720"/>
        <w:contextualSpacing/>
        <w:rPr>
          <w:sz w:val="24"/>
          <w:szCs w:val="24"/>
        </w:rPr>
      </w:pPr>
      <w:r w:rsidRPr="00421006">
        <w:rPr>
          <w:sz w:val="24"/>
          <w:szCs w:val="24"/>
        </w:rPr>
        <w:t xml:space="preserve">Концентрация медицинских и процедурных кабинетов в одном специализированном здании, наличие крытых переходов для облегчения доступа в осенне-зимний период и при плохих погодных условиях.  </w:t>
      </w:r>
    </w:p>
    <w:p w:rsidR="004C4731" w:rsidRPr="00421006" w:rsidRDefault="004C4731" w:rsidP="004C4731">
      <w:pPr>
        <w:pStyle w:val="ac"/>
        <w:numPr>
          <w:ilvl w:val="2"/>
          <w:numId w:val="38"/>
        </w:numPr>
        <w:spacing w:before="0"/>
        <w:ind w:left="0" w:firstLine="720"/>
        <w:contextualSpacing/>
        <w:rPr>
          <w:sz w:val="24"/>
          <w:szCs w:val="24"/>
        </w:rPr>
      </w:pPr>
      <w:r w:rsidRPr="00421006">
        <w:rPr>
          <w:sz w:val="24"/>
          <w:szCs w:val="24"/>
        </w:rPr>
        <w:t>Инновационная деятельность санатория по внедрению новых, современных, высокотехнологичных методов лечения и диагностики.</w:t>
      </w:r>
    </w:p>
    <w:p w:rsidR="004C4731" w:rsidRPr="00421006" w:rsidRDefault="004C4731" w:rsidP="004C4731">
      <w:pPr>
        <w:pStyle w:val="ac"/>
        <w:numPr>
          <w:ilvl w:val="2"/>
          <w:numId w:val="38"/>
        </w:numPr>
        <w:spacing w:before="0"/>
        <w:ind w:left="0" w:firstLine="720"/>
        <w:contextualSpacing/>
        <w:rPr>
          <w:sz w:val="24"/>
          <w:szCs w:val="24"/>
        </w:rPr>
      </w:pPr>
      <w:r w:rsidRPr="00421006">
        <w:rPr>
          <w:sz w:val="24"/>
          <w:szCs w:val="24"/>
        </w:rPr>
        <w:t>Собственные научные разработки, сотрудничество с крупными медицинскими центрами.</w:t>
      </w:r>
    </w:p>
    <w:p w:rsidR="004C4731" w:rsidRPr="00421006" w:rsidRDefault="004C4731" w:rsidP="004C4731">
      <w:pPr>
        <w:pStyle w:val="ac"/>
        <w:spacing w:before="0"/>
        <w:rPr>
          <w:sz w:val="24"/>
          <w:szCs w:val="24"/>
        </w:rPr>
      </w:pPr>
    </w:p>
    <w:p w:rsidR="004C4731" w:rsidRPr="00421006" w:rsidRDefault="004C4731" w:rsidP="004C4731">
      <w:pPr>
        <w:pStyle w:val="ac"/>
        <w:numPr>
          <w:ilvl w:val="0"/>
          <w:numId w:val="38"/>
        </w:numPr>
        <w:spacing w:before="0"/>
        <w:contextualSpacing/>
        <w:rPr>
          <w:b/>
          <w:sz w:val="24"/>
          <w:szCs w:val="24"/>
        </w:rPr>
      </w:pPr>
      <w:r w:rsidRPr="00421006">
        <w:rPr>
          <w:b/>
          <w:sz w:val="24"/>
          <w:szCs w:val="24"/>
        </w:rPr>
        <w:t xml:space="preserve">Требования к местам общего пользования и курортной инфраструктуре </w:t>
      </w:r>
    </w:p>
    <w:p w:rsidR="004C4731" w:rsidRPr="00421006" w:rsidRDefault="004C4731" w:rsidP="004C4731">
      <w:pPr>
        <w:pStyle w:val="ac"/>
        <w:numPr>
          <w:ilvl w:val="1"/>
          <w:numId w:val="38"/>
        </w:numPr>
        <w:spacing w:before="0"/>
        <w:ind w:left="0" w:firstLine="709"/>
        <w:contextualSpacing/>
        <w:rPr>
          <w:sz w:val="24"/>
          <w:szCs w:val="24"/>
        </w:rPr>
      </w:pPr>
      <w:r w:rsidRPr="00421006">
        <w:rPr>
          <w:sz w:val="24"/>
          <w:szCs w:val="24"/>
        </w:rPr>
        <w:t>Обязательные требования</w:t>
      </w:r>
    </w:p>
    <w:p w:rsidR="004C4731" w:rsidRPr="00421006" w:rsidRDefault="004C4731" w:rsidP="004C4731">
      <w:pPr>
        <w:pStyle w:val="ac"/>
        <w:numPr>
          <w:ilvl w:val="2"/>
          <w:numId w:val="38"/>
        </w:numPr>
        <w:spacing w:before="0"/>
        <w:ind w:left="0" w:firstLine="720"/>
        <w:contextualSpacing/>
        <w:rPr>
          <w:sz w:val="24"/>
          <w:szCs w:val="24"/>
        </w:rPr>
      </w:pPr>
      <w:r w:rsidRPr="00421006">
        <w:rPr>
          <w:sz w:val="24"/>
          <w:szCs w:val="24"/>
        </w:rPr>
        <w:t xml:space="preserve"> Места общего пользования и объекты курортной инфраструктуры должны соответствовать санитарным нормам и иметь привлекательный внешний вид.</w:t>
      </w:r>
    </w:p>
    <w:p w:rsidR="004C4731" w:rsidRPr="00421006" w:rsidRDefault="004C4731" w:rsidP="004C4731">
      <w:pPr>
        <w:pStyle w:val="ac"/>
        <w:numPr>
          <w:ilvl w:val="2"/>
          <w:numId w:val="38"/>
        </w:numPr>
        <w:spacing w:before="0"/>
        <w:ind w:left="0" w:firstLine="720"/>
        <w:contextualSpacing/>
        <w:rPr>
          <w:sz w:val="24"/>
          <w:szCs w:val="24"/>
        </w:rPr>
      </w:pPr>
      <w:r w:rsidRPr="00421006">
        <w:rPr>
          <w:sz w:val="24"/>
          <w:szCs w:val="24"/>
        </w:rPr>
        <w:t xml:space="preserve"> Территория должна быть озеленена.</w:t>
      </w:r>
    </w:p>
    <w:p w:rsidR="004C4731" w:rsidRPr="00421006" w:rsidRDefault="004C4731" w:rsidP="004C4731">
      <w:pPr>
        <w:pStyle w:val="ac"/>
        <w:numPr>
          <w:ilvl w:val="2"/>
          <w:numId w:val="38"/>
        </w:numPr>
        <w:spacing w:before="0"/>
        <w:ind w:left="0" w:firstLine="720"/>
        <w:contextualSpacing/>
        <w:rPr>
          <w:sz w:val="24"/>
          <w:szCs w:val="24"/>
        </w:rPr>
      </w:pPr>
      <w:r w:rsidRPr="00421006">
        <w:rPr>
          <w:sz w:val="24"/>
          <w:szCs w:val="24"/>
        </w:rPr>
        <w:lastRenderedPageBreak/>
        <w:t xml:space="preserve"> Дорожные покрытия, переходы, лестницы, здания и сооружения не должны представлять угрозу для отдыхающих, поддерживаться в хорошем техническом состоянии.</w:t>
      </w:r>
    </w:p>
    <w:p w:rsidR="004C4731" w:rsidRPr="00421006" w:rsidRDefault="004C4731" w:rsidP="004C4731">
      <w:pPr>
        <w:pStyle w:val="ac"/>
        <w:numPr>
          <w:ilvl w:val="2"/>
          <w:numId w:val="38"/>
        </w:numPr>
        <w:spacing w:before="0"/>
        <w:ind w:left="0" w:firstLine="720"/>
        <w:contextualSpacing/>
        <w:rPr>
          <w:sz w:val="24"/>
          <w:szCs w:val="24"/>
        </w:rPr>
      </w:pPr>
      <w:r w:rsidRPr="00421006">
        <w:rPr>
          <w:sz w:val="24"/>
          <w:szCs w:val="24"/>
        </w:rPr>
        <w:t xml:space="preserve"> Наличие крытого (с крытым переходом для облегчения доступа в осенне-зимний период и при плохих погодных условиях) и открытого бассейнов. </w:t>
      </w:r>
    </w:p>
    <w:p w:rsidR="004C4731" w:rsidRPr="00421006" w:rsidRDefault="004C4731" w:rsidP="004C4731">
      <w:pPr>
        <w:pStyle w:val="ac"/>
        <w:numPr>
          <w:ilvl w:val="2"/>
          <w:numId w:val="38"/>
        </w:numPr>
        <w:spacing w:before="0"/>
        <w:ind w:left="0" w:firstLine="720"/>
        <w:contextualSpacing/>
        <w:rPr>
          <w:sz w:val="24"/>
          <w:szCs w:val="24"/>
        </w:rPr>
      </w:pPr>
      <w:r w:rsidRPr="00421006">
        <w:rPr>
          <w:sz w:val="24"/>
          <w:szCs w:val="24"/>
        </w:rPr>
        <w:t xml:space="preserve"> Наличие киноконцертного зала и организация досуговых мероприятий.</w:t>
      </w:r>
    </w:p>
    <w:p w:rsidR="004C4731" w:rsidRPr="00421006" w:rsidRDefault="004C4731" w:rsidP="004C4731">
      <w:pPr>
        <w:pStyle w:val="ac"/>
        <w:numPr>
          <w:ilvl w:val="2"/>
          <w:numId w:val="38"/>
        </w:numPr>
        <w:spacing w:before="0"/>
        <w:ind w:left="0" w:firstLine="720"/>
        <w:contextualSpacing/>
        <w:rPr>
          <w:sz w:val="24"/>
          <w:szCs w:val="24"/>
        </w:rPr>
      </w:pPr>
      <w:r w:rsidRPr="00421006">
        <w:rPr>
          <w:sz w:val="24"/>
          <w:szCs w:val="24"/>
        </w:rPr>
        <w:t xml:space="preserve"> Наличие спортивных и тренажерных залов.</w:t>
      </w:r>
    </w:p>
    <w:p w:rsidR="004C4731" w:rsidRPr="00421006" w:rsidRDefault="004C4731" w:rsidP="004C4731">
      <w:pPr>
        <w:pStyle w:val="ac"/>
        <w:numPr>
          <w:ilvl w:val="1"/>
          <w:numId w:val="38"/>
        </w:numPr>
        <w:spacing w:before="0"/>
        <w:ind w:left="0" w:firstLine="709"/>
        <w:contextualSpacing/>
        <w:rPr>
          <w:sz w:val="24"/>
          <w:szCs w:val="24"/>
        </w:rPr>
      </w:pPr>
      <w:r w:rsidRPr="00421006">
        <w:rPr>
          <w:sz w:val="24"/>
          <w:szCs w:val="24"/>
        </w:rPr>
        <w:t>Предпочтительные требования, предоставляющие преимущества при отборе участников закупочной процедуры:</w:t>
      </w:r>
    </w:p>
    <w:p w:rsidR="004C4731" w:rsidRDefault="004C4731" w:rsidP="004C4731">
      <w:pPr>
        <w:pStyle w:val="ac"/>
        <w:numPr>
          <w:ilvl w:val="2"/>
          <w:numId w:val="38"/>
        </w:numPr>
        <w:spacing w:before="0"/>
        <w:ind w:left="0" w:firstLine="720"/>
        <w:contextualSpacing/>
        <w:rPr>
          <w:sz w:val="24"/>
          <w:szCs w:val="24"/>
        </w:rPr>
      </w:pPr>
      <w:r w:rsidRPr="00421006">
        <w:rPr>
          <w:sz w:val="24"/>
          <w:szCs w:val="24"/>
        </w:rPr>
        <w:t>Возможность бесплатного доступа в интернет («</w:t>
      </w:r>
      <w:r w:rsidRPr="00421006">
        <w:rPr>
          <w:sz w:val="24"/>
          <w:szCs w:val="24"/>
          <w:lang w:val="en-US"/>
        </w:rPr>
        <w:t>Wi</w:t>
      </w:r>
      <w:r w:rsidRPr="00421006">
        <w:rPr>
          <w:sz w:val="24"/>
          <w:szCs w:val="24"/>
        </w:rPr>
        <w:t>-</w:t>
      </w:r>
      <w:r w:rsidRPr="00421006">
        <w:rPr>
          <w:sz w:val="24"/>
          <w:szCs w:val="24"/>
          <w:lang w:val="en-US"/>
        </w:rPr>
        <w:t>Fi</w:t>
      </w:r>
      <w:r w:rsidRPr="00421006">
        <w:rPr>
          <w:sz w:val="24"/>
          <w:szCs w:val="24"/>
        </w:rPr>
        <w:t>»).</w:t>
      </w:r>
    </w:p>
    <w:p w:rsidR="004C4731" w:rsidRPr="00421006" w:rsidRDefault="004C4731" w:rsidP="004C4731">
      <w:pPr>
        <w:pStyle w:val="ac"/>
        <w:spacing w:before="0"/>
        <w:ind w:left="720"/>
        <w:contextualSpacing/>
        <w:rPr>
          <w:sz w:val="24"/>
          <w:szCs w:val="24"/>
        </w:rPr>
      </w:pPr>
    </w:p>
    <w:p w:rsidR="004C4731" w:rsidRDefault="004C4731" w:rsidP="004C4731">
      <w:pPr>
        <w:pStyle w:val="ac"/>
        <w:numPr>
          <w:ilvl w:val="0"/>
          <w:numId w:val="38"/>
        </w:numPr>
        <w:spacing w:before="0"/>
        <w:rPr>
          <w:b/>
          <w:sz w:val="24"/>
          <w:szCs w:val="24"/>
        </w:rPr>
      </w:pPr>
      <w:r w:rsidRPr="00120517">
        <w:rPr>
          <w:b/>
          <w:sz w:val="24"/>
          <w:szCs w:val="24"/>
        </w:rPr>
        <w:t>Дополнительные услуги:</w:t>
      </w:r>
    </w:p>
    <w:p w:rsidR="004C4731" w:rsidRPr="004516CC" w:rsidRDefault="004C4731" w:rsidP="004C4731">
      <w:pPr>
        <w:pStyle w:val="aff6"/>
        <w:shd w:val="clear" w:color="auto" w:fill="FFFFFF"/>
        <w:spacing w:before="0" w:beforeAutospacing="0" w:after="285" w:afterAutospacing="0" w:line="276" w:lineRule="auto"/>
        <w:contextualSpacing/>
        <w:jc w:val="both"/>
        <w:rPr>
          <w:color w:val="000000"/>
        </w:rPr>
      </w:pPr>
      <w:r>
        <w:rPr>
          <w:color w:val="000000"/>
        </w:rPr>
        <w:t>У</w:t>
      </w:r>
      <w:r w:rsidRPr="004516CC">
        <w:rPr>
          <w:color w:val="000000"/>
        </w:rPr>
        <w:t>слуги организаций общественного питания (бар, ресторан, кафе,</w:t>
      </w:r>
    </w:p>
    <w:p w:rsidR="004C4731" w:rsidRPr="004516CC" w:rsidRDefault="004C4731" w:rsidP="004C4731">
      <w:pPr>
        <w:pStyle w:val="aff6"/>
        <w:shd w:val="clear" w:color="auto" w:fill="FFFFFF"/>
        <w:spacing w:before="0" w:beforeAutospacing="0" w:after="285" w:afterAutospacing="0" w:line="276" w:lineRule="auto"/>
        <w:contextualSpacing/>
        <w:jc w:val="both"/>
        <w:rPr>
          <w:color w:val="000000"/>
        </w:rPr>
      </w:pPr>
      <w:r w:rsidRPr="004516CC">
        <w:rPr>
          <w:color w:val="000000"/>
        </w:rPr>
        <w:t>буфет,</w:t>
      </w:r>
      <w:r>
        <w:rPr>
          <w:color w:val="000000"/>
        </w:rPr>
        <w:t xml:space="preserve"> </w:t>
      </w:r>
      <w:proofErr w:type="spellStart"/>
      <w:r>
        <w:rPr>
          <w:color w:val="000000"/>
        </w:rPr>
        <w:t>фитобар</w:t>
      </w:r>
      <w:proofErr w:type="spellEnd"/>
      <w:r w:rsidRPr="004516CC">
        <w:rPr>
          <w:color w:val="000000"/>
        </w:rPr>
        <w:t>);</w:t>
      </w:r>
      <w:r>
        <w:rPr>
          <w:color w:val="000000"/>
        </w:rPr>
        <w:t xml:space="preserve"> </w:t>
      </w:r>
      <w:r w:rsidRPr="004516CC">
        <w:rPr>
          <w:color w:val="000000"/>
        </w:rPr>
        <w:t>магазины (сувенирный, продуктовый), торговые автоматы;</w:t>
      </w:r>
    </w:p>
    <w:p w:rsidR="004C4731" w:rsidRDefault="004C4731" w:rsidP="004C4731">
      <w:pPr>
        <w:pStyle w:val="aff6"/>
        <w:shd w:val="clear" w:color="auto" w:fill="FFFFFF"/>
        <w:spacing w:before="0" w:beforeAutospacing="0" w:after="285" w:afterAutospacing="0" w:line="276" w:lineRule="auto"/>
        <w:contextualSpacing/>
        <w:jc w:val="both"/>
        <w:rPr>
          <w:color w:val="000000"/>
        </w:rPr>
      </w:pPr>
      <w:r w:rsidRPr="004516CC">
        <w:rPr>
          <w:color w:val="000000"/>
        </w:rPr>
        <w:t xml:space="preserve">инфраструктура развлечений (дискотека, </w:t>
      </w:r>
      <w:r>
        <w:rPr>
          <w:color w:val="000000"/>
        </w:rPr>
        <w:t>б</w:t>
      </w:r>
      <w:r w:rsidRPr="004516CC">
        <w:rPr>
          <w:color w:val="000000"/>
        </w:rPr>
        <w:t>ильярдная);</w:t>
      </w:r>
      <w:r>
        <w:rPr>
          <w:color w:val="000000"/>
        </w:rPr>
        <w:t xml:space="preserve"> </w:t>
      </w:r>
      <w:r w:rsidRPr="004516CC">
        <w:rPr>
          <w:color w:val="000000"/>
        </w:rPr>
        <w:t>экскурсионное обслуживание;</w:t>
      </w:r>
    </w:p>
    <w:p w:rsidR="004C4731" w:rsidRPr="0014380C" w:rsidRDefault="004C4731" w:rsidP="004C4731">
      <w:pPr>
        <w:pStyle w:val="aff6"/>
        <w:shd w:val="clear" w:color="auto" w:fill="FFFFFF"/>
        <w:spacing w:before="0" w:beforeAutospacing="0" w:after="285" w:afterAutospacing="0" w:line="276" w:lineRule="auto"/>
        <w:contextualSpacing/>
        <w:jc w:val="both"/>
        <w:rPr>
          <w:color w:val="000000"/>
        </w:rPr>
      </w:pPr>
      <w:r w:rsidRPr="004516CC">
        <w:rPr>
          <w:color w:val="000000"/>
        </w:rPr>
        <w:t>организация продажи билетов в театры, цирк, на концерты и т. д.;</w:t>
      </w:r>
      <w:r>
        <w:rPr>
          <w:color w:val="000000"/>
        </w:rPr>
        <w:t xml:space="preserve"> </w:t>
      </w:r>
      <w:r w:rsidRPr="004516CC">
        <w:rPr>
          <w:color w:val="000000"/>
        </w:rPr>
        <w:t>услуги парикмахерской, маникюрного и массажного ка</w:t>
      </w:r>
      <w:r>
        <w:rPr>
          <w:color w:val="000000"/>
        </w:rPr>
        <w:t>бинетов и другие бытовые услуги</w:t>
      </w:r>
      <w:r w:rsidRPr="004516CC">
        <w:rPr>
          <w:color w:val="000000"/>
        </w:rPr>
        <w:t>;</w:t>
      </w:r>
      <w:r>
        <w:rPr>
          <w:color w:val="000000"/>
        </w:rPr>
        <w:t xml:space="preserve"> </w:t>
      </w:r>
      <w:r>
        <w:rPr>
          <w:lang w:val="en-US"/>
        </w:rPr>
        <w:t>SPA</w:t>
      </w:r>
      <w:r>
        <w:t xml:space="preserve">, </w:t>
      </w:r>
      <w:r w:rsidRPr="004516CC">
        <w:rPr>
          <w:color w:val="000000"/>
        </w:rPr>
        <w:t>сауна, баня, бассейны, тренажёрный зал</w:t>
      </w:r>
      <w:r>
        <w:rPr>
          <w:color w:val="000000"/>
        </w:rPr>
        <w:t xml:space="preserve"> бильярд</w:t>
      </w:r>
      <w:r w:rsidRPr="004516CC">
        <w:rPr>
          <w:color w:val="000000"/>
        </w:rPr>
        <w:t>;</w:t>
      </w:r>
      <w:r>
        <w:rPr>
          <w:color w:val="000000"/>
        </w:rPr>
        <w:t xml:space="preserve"> </w:t>
      </w:r>
      <w:r w:rsidRPr="004516CC">
        <w:rPr>
          <w:color w:val="000000"/>
        </w:rPr>
        <w:t>другие услуги.</w:t>
      </w:r>
    </w:p>
    <w:p w:rsidR="004C4731" w:rsidRPr="00421006" w:rsidRDefault="004C4731" w:rsidP="004C4731">
      <w:pPr>
        <w:pStyle w:val="ac"/>
        <w:numPr>
          <w:ilvl w:val="0"/>
          <w:numId w:val="38"/>
        </w:numPr>
        <w:spacing w:before="0"/>
        <w:contextualSpacing/>
        <w:rPr>
          <w:b/>
          <w:sz w:val="24"/>
          <w:szCs w:val="24"/>
        </w:rPr>
      </w:pPr>
      <w:r w:rsidRPr="00421006">
        <w:rPr>
          <w:b/>
          <w:sz w:val="24"/>
          <w:szCs w:val="24"/>
        </w:rPr>
        <w:t>Требования к организации питания:</w:t>
      </w:r>
    </w:p>
    <w:p w:rsidR="004C4731" w:rsidRDefault="004C4731" w:rsidP="004C4731">
      <w:pPr>
        <w:pStyle w:val="ac"/>
        <w:numPr>
          <w:ilvl w:val="1"/>
          <w:numId w:val="38"/>
        </w:numPr>
        <w:spacing w:before="0"/>
        <w:ind w:left="0" w:firstLine="709"/>
        <w:contextualSpacing/>
        <w:rPr>
          <w:sz w:val="24"/>
          <w:szCs w:val="24"/>
        </w:rPr>
      </w:pPr>
      <w:r w:rsidRPr="00421006">
        <w:rPr>
          <w:sz w:val="24"/>
          <w:szCs w:val="24"/>
        </w:rPr>
        <w:t>Обязательные требования</w:t>
      </w:r>
    </w:p>
    <w:p w:rsidR="004C4731" w:rsidRPr="00F3652F" w:rsidRDefault="004C4731" w:rsidP="004C4731">
      <w:pPr>
        <w:pStyle w:val="ac"/>
        <w:numPr>
          <w:ilvl w:val="2"/>
          <w:numId w:val="38"/>
        </w:numPr>
        <w:shd w:val="clear" w:color="FFFFFF" w:fill="FFFFFF"/>
        <w:tabs>
          <w:tab w:val="left" w:pos="1076"/>
        </w:tabs>
        <w:spacing w:before="20"/>
        <w:ind w:left="1418"/>
        <w:rPr>
          <w:spacing w:val="6"/>
          <w:sz w:val="24"/>
          <w:szCs w:val="24"/>
        </w:rPr>
      </w:pPr>
      <w:r w:rsidRPr="005616FD">
        <w:rPr>
          <w:sz w:val="24"/>
          <w:szCs w:val="24"/>
        </w:rPr>
        <w:t>Пищеблок Санатория</w:t>
      </w:r>
      <w:r w:rsidRPr="005616FD">
        <w:rPr>
          <w:b/>
          <w:sz w:val="24"/>
          <w:szCs w:val="24"/>
        </w:rPr>
        <w:t xml:space="preserve"> </w:t>
      </w:r>
      <w:r w:rsidRPr="005616FD">
        <w:rPr>
          <w:sz w:val="24"/>
          <w:szCs w:val="24"/>
        </w:rPr>
        <w:t>д</w:t>
      </w:r>
      <w:r>
        <w:rPr>
          <w:sz w:val="24"/>
          <w:szCs w:val="24"/>
        </w:rPr>
        <w:t>олжен соответствовать санитарно-</w:t>
      </w:r>
    </w:p>
    <w:p w:rsidR="004C4731" w:rsidRPr="00F3652F" w:rsidRDefault="004C4731" w:rsidP="004C4731">
      <w:pPr>
        <w:shd w:val="clear" w:color="FFFFFF" w:fill="FFFFFF"/>
        <w:tabs>
          <w:tab w:val="left" w:pos="1076"/>
        </w:tabs>
        <w:spacing w:before="20"/>
        <w:rPr>
          <w:spacing w:val="6"/>
          <w:sz w:val="24"/>
          <w:szCs w:val="24"/>
        </w:rPr>
      </w:pPr>
      <w:r w:rsidRPr="00F3652F">
        <w:rPr>
          <w:sz w:val="24"/>
          <w:szCs w:val="24"/>
        </w:rPr>
        <w:t>эпидемиологическим требованиям к организациям общественного питания, изготовлению продовольственного сырья и пищевых продуктов</w:t>
      </w:r>
      <w:r w:rsidRPr="00F3652F">
        <w:rPr>
          <w:spacing w:val="6"/>
          <w:sz w:val="24"/>
          <w:szCs w:val="24"/>
        </w:rPr>
        <w:t xml:space="preserve">; </w:t>
      </w:r>
    </w:p>
    <w:p w:rsidR="004C4731" w:rsidRDefault="004C4731" w:rsidP="004C4731">
      <w:pPr>
        <w:pStyle w:val="ac"/>
        <w:numPr>
          <w:ilvl w:val="2"/>
          <w:numId w:val="38"/>
        </w:numPr>
        <w:shd w:val="clear" w:color="FFFFFF" w:fill="FFFFFF"/>
        <w:tabs>
          <w:tab w:val="left" w:pos="1076"/>
        </w:tabs>
        <w:spacing w:before="20"/>
        <w:ind w:left="1418"/>
        <w:rPr>
          <w:spacing w:val="6"/>
          <w:sz w:val="24"/>
          <w:szCs w:val="24"/>
        </w:rPr>
      </w:pPr>
      <w:r>
        <w:rPr>
          <w:spacing w:val="6"/>
          <w:sz w:val="24"/>
          <w:szCs w:val="24"/>
        </w:rPr>
        <w:t>П</w:t>
      </w:r>
      <w:r w:rsidRPr="005616FD">
        <w:rPr>
          <w:spacing w:val="6"/>
          <w:sz w:val="24"/>
          <w:szCs w:val="24"/>
        </w:rPr>
        <w:t xml:space="preserve">ищевые продукты, поступающие на пищеблок, должны соответствовать </w:t>
      </w:r>
    </w:p>
    <w:p w:rsidR="004C4731" w:rsidRDefault="004C4731" w:rsidP="004C4731">
      <w:pPr>
        <w:shd w:val="clear" w:color="FFFFFF" w:fill="FFFFFF"/>
        <w:tabs>
          <w:tab w:val="left" w:pos="1076"/>
        </w:tabs>
        <w:spacing w:before="20"/>
        <w:rPr>
          <w:spacing w:val="6"/>
          <w:sz w:val="24"/>
          <w:szCs w:val="24"/>
        </w:rPr>
      </w:pPr>
      <w:r w:rsidRPr="005616FD">
        <w:rPr>
          <w:spacing w:val="6"/>
          <w:sz w:val="24"/>
          <w:szCs w:val="24"/>
        </w:rPr>
        <w:t>гигиеническим требованиям, предъявляемым к продовольственному сырью и пищевым продуктам, и сопровождаться документами, удостоверяющими их качество и безопасность, с указанием даты выработки, сроков и условий хранения продукции;</w:t>
      </w:r>
    </w:p>
    <w:p w:rsidR="004C4731" w:rsidRDefault="004C4731" w:rsidP="004C4731">
      <w:pPr>
        <w:pStyle w:val="ac"/>
        <w:numPr>
          <w:ilvl w:val="2"/>
          <w:numId w:val="38"/>
        </w:numPr>
        <w:shd w:val="clear" w:color="FFFFFF" w:fill="FFFFFF"/>
        <w:tabs>
          <w:tab w:val="left" w:pos="1076"/>
        </w:tabs>
        <w:spacing w:before="20"/>
        <w:ind w:left="1276" w:hanging="567"/>
        <w:contextualSpacing/>
        <w:rPr>
          <w:spacing w:val="6"/>
          <w:sz w:val="24"/>
          <w:szCs w:val="24"/>
        </w:rPr>
      </w:pPr>
      <w:r>
        <w:rPr>
          <w:spacing w:val="6"/>
          <w:sz w:val="24"/>
          <w:szCs w:val="24"/>
        </w:rPr>
        <w:t xml:space="preserve">  </w:t>
      </w:r>
      <w:r w:rsidRPr="00F3652F">
        <w:rPr>
          <w:spacing w:val="6"/>
          <w:sz w:val="24"/>
          <w:szCs w:val="24"/>
        </w:rPr>
        <w:t>Питание должно быть не менее 3–4х раз</w:t>
      </w:r>
      <w:r>
        <w:rPr>
          <w:spacing w:val="6"/>
          <w:sz w:val="24"/>
          <w:szCs w:val="24"/>
        </w:rPr>
        <w:t>, полноценным, разнообразным,</w:t>
      </w:r>
    </w:p>
    <w:p w:rsidR="004C4731" w:rsidRPr="00F3652F" w:rsidRDefault="004C4731" w:rsidP="004C4731">
      <w:pPr>
        <w:shd w:val="clear" w:color="FFFFFF" w:fill="FFFFFF"/>
        <w:tabs>
          <w:tab w:val="left" w:pos="1076"/>
        </w:tabs>
        <w:spacing w:before="20"/>
        <w:contextualSpacing/>
        <w:rPr>
          <w:spacing w:val="6"/>
          <w:sz w:val="24"/>
          <w:szCs w:val="24"/>
        </w:rPr>
      </w:pPr>
      <w:proofErr w:type="spellStart"/>
      <w:r w:rsidRPr="00F3652F">
        <w:rPr>
          <w:spacing w:val="6"/>
          <w:sz w:val="24"/>
          <w:szCs w:val="24"/>
        </w:rPr>
        <w:t>собязательным</w:t>
      </w:r>
      <w:proofErr w:type="spellEnd"/>
      <w:r w:rsidRPr="00F3652F">
        <w:rPr>
          <w:spacing w:val="6"/>
          <w:sz w:val="24"/>
          <w:szCs w:val="24"/>
        </w:rPr>
        <w:t xml:space="preserve"> включением в меню свежих овощей, фруктов, соков;</w:t>
      </w:r>
    </w:p>
    <w:p w:rsidR="004C4731" w:rsidRDefault="004C4731" w:rsidP="004C4731">
      <w:pPr>
        <w:pStyle w:val="ac"/>
        <w:numPr>
          <w:ilvl w:val="2"/>
          <w:numId w:val="38"/>
        </w:numPr>
        <w:spacing w:before="0"/>
        <w:ind w:left="1418"/>
        <w:contextualSpacing/>
        <w:rPr>
          <w:sz w:val="24"/>
          <w:szCs w:val="24"/>
        </w:rPr>
      </w:pPr>
      <w:r w:rsidRPr="005616FD">
        <w:rPr>
          <w:sz w:val="24"/>
          <w:szCs w:val="24"/>
        </w:rPr>
        <w:t xml:space="preserve">Организация полноценного (сбалансированного) трехразового питания с </w:t>
      </w:r>
    </w:p>
    <w:p w:rsidR="004C4731" w:rsidRPr="005616FD" w:rsidRDefault="004C4731" w:rsidP="004C4731">
      <w:pPr>
        <w:spacing w:before="0"/>
        <w:contextualSpacing/>
        <w:rPr>
          <w:sz w:val="24"/>
          <w:szCs w:val="24"/>
        </w:rPr>
      </w:pPr>
      <w:r w:rsidRPr="005616FD">
        <w:rPr>
          <w:sz w:val="24"/>
          <w:szCs w:val="24"/>
        </w:rPr>
        <w:t xml:space="preserve">предоставлением возможности по медицинским показаниям пользоваться диетическими меню. </w:t>
      </w:r>
    </w:p>
    <w:p w:rsidR="004C4731" w:rsidRPr="00421006" w:rsidRDefault="004C4731" w:rsidP="004C4731">
      <w:pPr>
        <w:pStyle w:val="ac"/>
        <w:numPr>
          <w:ilvl w:val="1"/>
          <w:numId w:val="38"/>
        </w:numPr>
        <w:spacing w:before="0"/>
        <w:ind w:left="0" w:firstLine="709"/>
        <w:contextualSpacing/>
        <w:rPr>
          <w:sz w:val="24"/>
          <w:szCs w:val="24"/>
        </w:rPr>
      </w:pPr>
      <w:r w:rsidRPr="00421006">
        <w:rPr>
          <w:sz w:val="24"/>
          <w:szCs w:val="24"/>
        </w:rPr>
        <w:t>Предпочтительные требования, предоставляющие преимущества при отборе участников закупочной процедуры:</w:t>
      </w:r>
    </w:p>
    <w:p w:rsidR="004C4731" w:rsidRDefault="004C4731" w:rsidP="004C4731">
      <w:pPr>
        <w:pStyle w:val="ac"/>
        <w:numPr>
          <w:ilvl w:val="2"/>
          <w:numId w:val="38"/>
        </w:numPr>
        <w:spacing w:before="0"/>
        <w:ind w:left="0" w:firstLine="720"/>
        <w:contextualSpacing/>
        <w:rPr>
          <w:sz w:val="24"/>
          <w:szCs w:val="24"/>
        </w:rPr>
      </w:pPr>
      <w:r w:rsidRPr="00421006">
        <w:rPr>
          <w:sz w:val="24"/>
          <w:szCs w:val="24"/>
        </w:rPr>
        <w:t>Организация питания по системе «шведский стол».</w:t>
      </w:r>
    </w:p>
    <w:p w:rsidR="004C4731" w:rsidRDefault="004C4731" w:rsidP="004C4731">
      <w:pPr>
        <w:pStyle w:val="ac"/>
        <w:spacing w:before="0"/>
        <w:ind w:left="720"/>
        <w:contextualSpacing/>
        <w:rPr>
          <w:sz w:val="24"/>
          <w:szCs w:val="24"/>
        </w:rPr>
      </w:pPr>
    </w:p>
    <w:p w:rsidR="004C4731" w:rsidRDefault="004C4731" w:rsidP="004C4731">
      <w:pPr>
        <w:pStyle w:val="240"/>
        <w:numPr>
          <w:ilvl w:val="0"/>
          <w:numId w:val="38"/>
        </w:numPr>
        <w:spacing w:after="0" w:line="240" w:lineRule="auto"/>
        <w:ind w:left="993"/>
        <w:jc w:val="both"/>
        <w:rPr>
          <w:b/>
          <w:bCs/>
        </w:rPr>
      </w:pPr>
      <w:r w:rsidRPr="00065842">
        <w:rPr>
          <w:b/>
          <w:bCs/>
        </w:rPr>
        <w:t>Требования к безопасности оказываемых услуг</w:t>
      </w:r>
      <w:r>
        <w:rPr>
          <w:b/>
          <w:bCs/>
        </w:rPr>
        <w:t>:</w:t>
      </w:r>
    </w:p>
    <w:p w:rsidR="004C4731" w:rsidRDefault="004C4731" w:rsidP="004C4731">
      <w:pPr>
        <w:pStyle w:val="ac"/>
        <w:numPr>
          <w:ilvl w:val="1"/>
          <w:numId w:val="38"/>
        </w:numPr>
        <w:spacing w:before="0"/>
        <w:ind w:hanging="501"/>
        <w:contextualSpacing/>
        <w:rPr>
          <w:sz w:val="24"/>
          <w:szCs w:val="24"/>
        </w:rPr>
      </w:pPr>
      <w:r w:rsidRPr="00421006">
        <w:rPr>
          <w:sz w:val="24"/>
          <w:szCs w:val="24"/>
        </w:rPr>
        <w:t>Обязательные требования</w:t>
      </w:r>
    </w:p>
    <w:p w:rsidR="004C4731" w:rsidRPr="00CB0D37" w:rsidRDefault="004C4731" w:rsidP="004C4731">
      <w:pPr>
        <w:pStyle w:val="ac"/>
        <w:numPr>
          <w:ilvl w:val="2"/>
          <w:numId w:val="38"/>
        </w:numPr>
        <w:spacing w:before="0"/>
        <w:ind w:left="1134" w:hanging="567"/>
        <w:contextualSpacing/>
        <w:rPr>
          <w:sz w:val="24"/>
          <w:szCs w:val="24"/>
        </w:rPr>
      </w:pPr>
      <w:r w:rsidRPr="00CB0D37">
        <w:rPr>
          <w:bCs/>
        </w:rPr>
        <w:t>Н</w:t>
      </w:r>
      <w:r w:rsidRPr="00CB0D37">
        <w:rPr>
          <w:bCs/>
          <w:sz w:val="24"/>
          <w:szCs w:val="24"/>
        </w:rPr>
        <w:t xml:space="preserve">аличие круглосуточного поста охраны в </w:t>
      </w:r>
      <w:r>
        <w:rPr>
          <w:bCs/>
          <w:sz w:val="24"/>
          <w:szCs w:val="24"/>
        </w:rPr>
        <w:t>зданиях, где расположены жилые,</w:t>
      </w:r>
    </w:p>
    <w:p w:rsidR="004C4731" w:rsidRDefault="004C4731" w:rsidP="004C4731">
      <w:pPr>
        <w:spacing w:before="0"/>
        <w:contextualSpacing/>
        <w:rPr>
          <w:sz w:val="24"/>
          <w:szCs w:val="24"/>
        </w:rPr>
      </w:pPr>
      <w:r w:rsidRPr="00CB0D37">
        <w:rPr>
          <w:bCs/>
          <w:sz w:val="24"/>
          <w:szCs w:val="24"/>
        </w:rPr>
        <w:t>лечебные, спортивно-оздоровительные и культурно-развлекательные помещения</w:t>
      </w:r>
      <w:r w:rsidRPr="00CB0D37">
        <w:rPr>
          <w:sz w:val="24"/>
          <w:szCs w:val="24"/>
        </w:rPr>
        <w:t>.</w:t>
      </w:r>
    </w:p>
    <w:p w:rsidR="004C4731" w:rsidRPr="00CB0D37" w:rsidRDefault="004C4731" w:rsidP="004C4731">
      <w:pPr>
        <w:pStyle w:val="ac"/>
        <w:numPr>
          <w:ilvl w:val="2"/>
          <w:numId w:val="38"/>
        </w:numPr>
        <w:spacing w:before="0"/>
        <w:ind w:left="1276"/>
        <w:contextualSpacing/>
        <w:rPr>
          <w:sz w:val="24"/>
          <w:szCs w:val="24"/>
        </w:rPr>
      </w:pPr>
      <w:r w:rsidRPr="00CB0D37">
        <w:rPr>
          <w:sz w:val="24"/>
          <w:szCs w:val="24"/>
        </w:rPr>
        <w:t>Наличие безопасных условий для жизни и здоровья проживающих</w:t>
      </w:r>
      <w:r w:rsidRPr="00CB0D37">
        <w:rPr>
          <w:bCs/>
          <w:sz w:val="24"/>
          <w:szCs w:val="24"/>
        </w:rPr>
        <w:t>;</w:t>
      </w:r>
    </w:p>
    <w:p w:rsidR="004C4731" w:rsidRPr="00CB0D37" w:rsidRDefault="004C4731" w:rsidP="004C4731">
      <w:pPr>
        <w:spacing w:before="0"/>
        <w:ind w:left="567"/>
        <w:contextualSpacing/>
        <w:rPr>
          <w:sz w:val="24"/>
          <w:szCs w:val="24"/>
        </w:rPr>
      </w:pPr>
      <w:r>
        <w:rPr>
          <w:sz w:val="24"/>
          <w:szCs w:val="24"/>
        </w:rPr>
        <w:t xml:space="preserve">10.1.3 </w:t>
      </w:r>
      <w:r w:rsidRPr="00CB0D37">
        <w:rPr>
          <w:sz w:val="24"/>
          <w:szCs w:val="24"/>
        </w:rPr>
        <w:t xml:space="preserve">Наличие благоустроенной, огороженной и освещенной в темное время суток  </w:t>
      </w:r>
    </w:p>
    <w:p w:rsidR="004C4731" w:rsidRPr="00CB0D37" w:rsidRDefault="004C4731" w:rsidP="004C4731">
      <w:pPr>
        <w:spacing w:before="0"/>
        <w:contextualSpacing/>
        <w:rPr>
          <w:sz w:val="24"/>
          <w:szCs w:val="24"/>
        </w:rPr>
      </w:pPr>
      <w:r w:rsidRPr="00CB0D37">
        <w:rPr>
          <w:sz w:val="24"/>
          <w:szCs w:val="24"/>
        </w:rPr>
        <w:t>Территории</w:t>
      </w:r>
      <w:r>
        <w:rPr>
          <w:sz w:val="24"/>
          <w:szCs w:val="24"/>
        </w:rPr>
        <w:t>.</w:t>
      </w:r>
    </w:p>
    <w:p w:rsidR="004C4731" w:rsidRPr="00065842" w:rsidRDefault="004C4731" w:rsidP="004C4731">
      <w:pPr>
        <w:pStyle w:val="240"/>
        <w:spacing w:after="0" w:line="240" w:lineRule="auto"/>
        <w:ind w:left="709"/>
        <w:jc w:val="both"/>
        <w:rPr>
          <w:bCs/>
        </w:rPr>
      </w:pPr>
    </w:p>
    <w:p w:rsidR="004C4731" w:rsidRPr="00D70641" w:rsidRDefault="004C4731" w:rsidP="004C4731">
      <w:pPr>
        <w:spacing w:before="0"/>
        <w:contextualSpacing/>
        <w:rPr>
          <w:sz w:val="24"/>
          <w:szCs w:val="24"/>
          <w:highlight w:val="yellow"/>
        </w:rPr>
      </w:pPr>
    </w:p>
    <w:p w:rsidR="004C4731" w:rsidRPr="00441B4F" w:rsidRDefault="004C4731" w:rsidP="004C4731">
      <w:pPr>
        <w:pStyle w:val="ac"/>
        <w:numPr>
          <w:ilvl w:val="0"/>
          <w:numId w:val="39"/>
        </w:numPr>
        <w:ind w:left="993"/>
        <w:rPr>
          <w:b/>
          <w:sz w:val="24"/>
        </w:rPr>
      </w:pPr>
      <w:r w:rsidRPr="00441B4F">
        <w:rPr>
          <w:b/>
          <w:sz w:val="24"/>
        </w:rPr>
        <w:t>Порядок (последовательность, этапы) оказание услуг</w:t>
      </w:r>
    </w:p>
    <w:p w:rsidR="004C4731" w:rsidRPr="00415176" w:rsidRDefault="004C4731" w:rsidP="004C4731">
      <w:pPr>
        <w:rPr>
          <w:b/>
          <w:sz w:val="24"/>
        </w:rPr>
      </w:pPr>
      <w:r>
        <w:rPr>
          <w:sz w:val="24"/>
        </w:rPr>
        <w:t xml:space="preserve">            11.1 </w:t>
      </w:r>
      <w:r w:rsidRPr="00F9237D">
        <w:rPr>
          <w:sz w:val="24"/>
        </w:rPr>
        <w:t>Заключение договора, составление заявки, оплата согласно выставленного счета.</w:t>
      </w:r>
    </w:p>
    <w:p w:rsidR="004C4731" w:rsidRPr="00421006" w:rsidRDefault="004C4731" w:rsidP="004C4731">
      <w:pPr>
        <w:spacing w:before="0"/>
        <w:ind w:firstLine="709"/>
        <w:jc w:val="center"/>
        <w:rPr>
          <w:b/>
          <w:sz w:val="24"/>
          <w:szCs w:val="24"/>
        </w:rPr>
      </w:pPr>
      <w:r w:rsidRPr="00421006">
        <w:rPr>
          <w:b/>
          <w:sz w:val="24"/>
          <w:szCs w:val="24"/>
        </w:rPr>
        <w:t>ТЕХНИЧЕСКОЕ ЗАДАНИЕ</w:t>
      </w:r>
    </w:p>
    <w:p w:rsidR="004C4731" w:rsidRPr="00421006" w:rsidRDefault="004C4731" w:rsidP="004C4731">
      <w:pPr>
        <w:spacing w:before="0"/>
        <w:ind w:firstLine="709"/>
        <w:jc w:val="center"/>
        <w:rPr>
          <w:sz w:val="24"/>
          <w:szCs w:val="24"/>
        </w:rPr>
      </w:pPr>
      <w:r w:rsidRPr="00421006">
        <w:rPr>
          <w:sz w:val="24"/>
          <w:szCs w:val="24"/>
        </w:rPr>
        <w:t xml:space="preserve">на </w:t>
      </w:r>
      <w:r>
        <w:rPr>
          <w:sz w:val="24"/>
          <w:szCs w:val="24"/>
        </w:rPr>
        <w:t>приобретение</w:t>
      </w:r>
      <w:r w:rsidRPr="00864427">
        <w:rPr>
          <w:sz w:val="24"/>
          <w:szCs w:val="24"/>
        </w:rPr>
        <w:t xml:space="preserve"> </w:t>
      </w:r>
      <w:r w:rsidRPr="00081FFF">
        <w:rPr>
          <w:sz w:val="24"/>
          <w:szCs w:val="24"/>
        </w:rPr>
        <w:t xml:space="preserve">санаторно-курортных путевок </w:t>
      </w:r>
      <w:r>
        <w:rPr>
          <w:sz w:val="24"/>
          <w:szCs w:val="24"/>
        </w:rPr>
        <w:t>для</w:t>
      </w:r>
    </w:p>
    <w:p w:rsidR="004C4731" w:rsidRPr="00421006" w:rsidRDefault="004C4731" w:rsidP="004C4731">
      <w:pPr>
        <w:spacing w:before="0"/>
        <w:ind w:firstLine="709"/>
        <w:jc w:val="center"/>
        <w:rPr>
          <w:sz w:val="24"/>
          <w:szCs w:val="24"/>
        </w:rPr>
      </w:pPr>
      <w:r w:rsidRPr="00421006">
        <w:rPr>
          <w:sz w:val="24"/>
          <w:szCs w:val="24"/>
        </w:rPr>
        <w:t xml:space="preserve">работников </w:t>
      </w:r>
      <w:r>
        <w:rPr>
          <w:sz w:val="24"/>
          <w:szCs w:val="24"/>
        </w:rPr>
        <w:t>АН ДОО «Алмазик»</w:t>
      </w:r>
      <w:r w:rsidRPr="00421006">
        <w:rPr>
          <w:sz w:val="24"/>
          <w:szCs w:val="24"/>
        </w:rPr>
        <w:t xml:space="preserve"> </w:t>
      </w:r>
    </w:p>
    <w:p w:rsidR="004C4731" w:rsidRPr="00421006" w:rsidRDefault="004C4731" w:rsidP="004C4731">
      <w:pPr>
        <w:spacing w:before="0"/>
        <w:ind w:firstLine="709"/>
        <w:jc w:val="center"/>
        <w:rPr>
          <w:sz w:val="24"/>
          <w:szCs w:val="24"/>
        </w:rPr>
      </w:pPr>
      <w:r>
        <w:rPr>
          <w:sz w:val="24"/>
          <w:szCs w:val="24"/>
        </w:rPr>
        <w:lastRenderedPageBreak/>
        <w:t>в 2022</w:t>
      </w:r>
      <w:r w:rsidRPr="00421006">
        <w:rPr>
          <w:sz w:val="24"/>
          <w:szCs w:val="24"/>
        </w:rPr>
        <w:t xml:space="preserve"> году</w:t>
      </w:r>
    </w:p>
    <w:p w:rsidR="004C4731" w:rsidRPr="00065842" w:rsidRDefault="004C4731" w:rsidP="004C4731">
      <w:pPr>
        <w:pStyle w:val="240"/>
        <w:spacing w:after="0" w:line="240" w:lineRule="auto"/>
        <w:ind w:left="709"/>
        <w:jc w:val="both"/>
        <w:rPr>
          <w:bCs/>
        </w:rPr>
      </w:pPr>
    </w:p>
    <w:p w:rsidR="004C4731" w:rsidRDefault="00C53A46" w:rsidP="004C4731">
      <w:pPr>
        <w:pStyle w:val="27"/>
        <w:suppressAutoHyphens/>
        <w:spacing w:line="276" w:lineRule="auto"/>
        <w:ind w:right="57"/>
        <w:rPr>
          <w:b/>
          <w:szCs w:val="24"/>
        </w:rPr>
      </w:pPr>
      <w:r>
        <w:rPr>
          <w:b/>
          <w:szCs w:val="24"/>
        </w:rPr>
        <w:t>- Лот № 3</w:t>
      </w:r>
      <w:r w:rsidR="004C4731">
        <w:rPr>
          <w:b/>
          <w:szCs w:val="24"/>
        </w:rPr>
        <w:t>- 1</w:t>
      </w:r>
      <w:r w:rsidR="004C4731" w:rsidRPr="009D0E29">
        <w:rPr>
          <w:b/>
          <w:szCs w:val="24"/>
        </w:rPr>
        <w:t xml:space="preserve"> </w:t>
      </w:r>
      <w:r w:rsidR="004C4731">
        <w:rPr>
          <w:b/>
          <w:szCs w:val="24"/>
        </w:rPr>
        <w:t xml:space="preserve">938 081,60 </w:t>
      </w:r>
      <w:r w:rsidR="004C4731" w:rsidRPr="004F3D3C">
        <w:rPr>
          <w:b/>
          <w:szCs w:val="24"/>
        </w:rPr>
        <w:t>(один миллион девятьсот тридцать восемь тысяч восемьдесят один) рубль 60 копеек.</w:t>
      </w:r>
    </w:p>
    <w:p w:rsidR="004C4731" w:rsidRPr="009D0E29" w:rsidRDefault="004C4731" w:rsidP="004C4731">
      <w:pPr>
        <w:pStyle w:val="27"/>
        <w:suppressAutoHyphens/>
        <w:spacing w:line="240" w:lineRule="auto"/>
        <w:ind w:right="57"/>
        <w:rPr>
          <w:b/>
          <w:szCs w:val="24"/>
        </w:rPr>
      </w:pPr>
      <w:r w:rsidRPr="004F3D3C">
        <w:rPr>
          <w:b/>
          <w:szCs w:val="24"/>
        </w:rPr>
        <w:t>- Лот № 4 - 2 261 998,26 (два миллиона двести шестьдесят одна тысяча девятьсот девяноста восемь) рублей 26 копеек.</w:t>
      </w:r>
    </w:p>
    <w:p w:rsidR="004C4731" w:rsidRPr="00D70641" w:rsidRDefault="004C4731" w:rsidP="004C4731">
      <w:pPr>
        <w:spacing w:before="60" w:after="60"/>
        <w:rPr>
          <w:b/>
          <w:sz w:val="24"/>
          <w:szCs w:val="24"/>
        </w:rPr>
      </w:pPr>
    </w:p>
    <w:p w:rsidR="004C4731" w:rsidRPr="00F9237D" w:rsidRDefault="004C4731" w:rsidP="004C4731">
      <w:pPr>
        <w:pStyle w:val="ac"/>
        <w:numPr>
          <w:ilvl w:val="0"/>
          <w:numId w:val="47"/>
        </w:numPr>
        <w:spacing w:before="0"/>
        <w:contextualSpacing/>
        <w:rPr>
          <w:b/>
          <w:sz w:val="24"/>
          <w:szCs w:val="24"/>
        </w:rPr>
      </w:pPr>
      <w:r w:rsidRPr="00F9237D">
        <w:rPr>
          <w:b/>
          <w:sz w:val="24"/>
          <w:szCs w:val="24"/>
        </w:rPr>
        <w:t>Наименование услуги</w:t>
      </w:r>
    </w:p>
    <w:p w:rsidR="004C4731" w:rsidRPr="00D70641" w:rsidRDefault="004C4731" w:rsidP="004C4731">
      <w:pPr>
        <w:spacing w:before="0"/>
        <w:ind w:firstLine="709"/>
        <w:rPr>
          <w:sz w:val="24"/>
          <w:szCs w:val="24"/>
        </w:rPr>
      </w:pPr>
      <w:r w:rsidRPr="00D70641">
        <w:rPr>
          <w:sz w:val="24"/>
          <w:szCs w:val="24"/>
        </w:rPr>
        <w:t>Приобретение путевок и организация комплексного санаторно-курортного лечения в соответствии с рекомендациями врача</w:t>
      </w:r>
      <w:r>
        <w:rPr>
          <w:sz w:val="24"/>
          <w:szCs w:val="24"/>
        </w:rPr>
        <w:t>,</w:t>
      </w:r>
      <w:r w:rsidRPr="00D70641">
        <w:rPr>
          <w:sz w:val="24"/>
          <w:szCs w:val="24"/>
        </w:rPr>
        <w:t xml:space="preserve"> работников АН ДОО «Алмазик»</w:t>
      </w:r>
      <w:r>
        <w:rPr>
          <w:sz w:val="24"/>
          <w:szCs w:val="24"/>
        </w:rPr>
        <w:t xml:space="preserve"> в город Геленджик, г. Сочи в 2022</w:t>
      </w:r>
      <w:r w:rsidRPr="00D70641">
        <w:rPr>
          <w:sz w:val="24"/>
          <w:szCs w:val="24"/>
        </w:rPr>
        <w:t> году.</w:t>
      </w:r>
    </w:p>
    <w:p w:rsidR="004C4731" w:rsidRPr="00D70641" w:rsidRDefault="004C4731" w:rsidP="004C4731">
      <w:pPr>
        <w:spacing w:before="0"/>
        <w:ind w:firstLine="709"/>
        <w:rPr>
          <w:sz w:val="24"/>
          <w:szCs w:val="24"/>
        </w:rPr>
      </w:pPr>
    </w:p>
    <w:p w:rsidR="004C4731" w:rsidRPr="00F9237D" w:rsidRDefault="004C4731" w:rsidP="004C4731">
      <w:pPr>
        <w:pStyle w:val="ac"/>
        <w:numPr>
          <w:ilvl w:val="0"/>
          <w:numId w:val="46"/>
        </w:numPr>
        <w:spacing w:before="0"/>
        <w:contextualSpacing/>
        <w:rPr>
          <w:b/>
          <w:sz w:val="24"/>
          <w:szCs w:val="24"/>
        </w:rPr>
      </w:pPr>
      <w:r w:rsidRPr="00F9237D">
        <w:rPr>
          <w:b/>
          <w:sz w:val="24"/>
          <w:szCs w:val="24"/>
        </w:rPr>
        <w:t>Цель</w:t>
      </w:r>
    </w:p>
    <w:p w:rsidR="004C4731" w:rsidRPr="00D70641" w:rsidRDefault="004C4731" w:rsidP="004C4731">
      <w:pPr>
        <w:spacing w:before="0"/>
        <w:ind w:firstLine="709"/>
        <w:rPr>
          <w:sz w:val="24"/>
          <w:szCs w:val="24"/>
        </w:rPr>
      </w:pPr>
      <w:r w:rsidRPr="00D70641">
        <w:rPr>
          <w:sz w:val="24"/>
          <w:szCs w:val="24"/>
        </w:rPr>
        <w:t>Получение качественных санаторно-курортных услуг в целях сохранения и укрепления здоровья работников</w:t>
      </w:r>
      <w:r>
        <w:rPr>
          <w:sz w:val="24"/>
          <w:szCs w:val="24"/>
        </w:rPr>
        <w:t xml:space="preserve"> АН ДОО «Алмазик» в течение 2022</w:t>
      </w:r>
      <w:r w:rsidRPr="00D70641">
        <w:rPr>
          <w:sz w:val="24"/>
          <w:szCs w:val="24"/>
        </w:rPr>
        <w:t xml:space="preserve"> года.</w:t>
      </w:r>
    </w:p>
    <w:p w:rsidR="004C4731" w:rsidRPr="00D70641" w:rsidRDefault="004C4731" w:rsidP="004C4731">
      <w:pPr>
        <w:spacing w:before="0"/>
        <w:ind w:firstLine="709"/>
        <w:rPr>
          <w:sz w:val="24"/>
          <w:szCs w:val="24"/>
        </w:rPr>
      </w:pPr>
    </w:p>
    <w:p w:rsidR="004C4731" w:rsidRPr="00D70641" w:rsidRDefault="004C4731" w:rsidP="004C4731">
      <w:pPr>
        <w:pStyle w:val="ac"/>
        <w:numPr>
          <w:ilvl w:val="0"/>
          <w:numId w:val="45"/>
        </w:numPr>
        <w:spacing w:before="0"/>
        <w:ind w:left="993"/>
        <w:contextualSpacing/>
        <w:rPr>
          <w:b/>
          <w:sz w:val="24"/>
          <w:szCs w:val="24"/>
        </w:rPr>
      </w:pPr>
      <w:r w:rsidRPr="00D70641">
        <w:rPr>
          <w:b/>
          <w:sz w:val="24"/>
          <w:szCs w:val="24"/>
        </w:rPr>
        <w:t>Продолжительность отдыха</w:t>
      </w:r>
    </w:p>
    <w:p w:rsidR="004C4731" w:rsidRPr="00D70641" w:rsidRDefault="004C4731" w:rsidP="004C4731">
      <w:pPr>
        <w:spacing w:before="0"/>
        <w:ind w:firstLine="709"/>
        <w:rPr>
          <w:sz w:val="24"/>
          <w:szCs w:val="24"/>
        </w:rPr>
      </w:pPr>
      <w:r w:rsidRPr="00D70641">
        <w:rPr>
          <w:sz w:val="24"/>
          <w:szCs w:val="24"/>
        </w:rPr>
        <w:t>Продолжительность отдыха по одной путевке составляет от 12 до 18 календарных дней.</w:t>
      </w:r>
    </w:p>
    <w:p w:rsidR="004C4731" w:rsidRDefault="004C4731" w:rsidP="004C4731">
      <w:pPr>
        <w:spacing w:before="0"/>
        <w:rPr>
          <w:sz w:val="24"/>
          <w:szCs w:val="24"/>
          <w:highlight w:val="yellow"/>
        </w:rPr>
      </w:pPr>
    </w:p>
    <w:p w:rsidR="004C4731" w:rsidRPr="00D70641" w:rsidRDefault="004C4731" w:rsidP="004C4731">
      <w:pPr>
        <w:pStyle w:val="ac"/>
        <w:numPr>
          <w:ilvl w:val="0"/>
          <w:numId w:val="45"/>
        </w:numPr>
        <w:shd w:val="clear" w:color="FFFFFF" w:fill="FFFFFF"/>
        <w:tabs>
          <w:tab w:val="left" w:pos="9639"/>
        </w:tabs>
        <w:ind w:left="993"/>
        <w:rPr>
          <w:b/>
          <w:spacing w:val="5"/>
          <w:sz w:val="24"/>
          <w:szCs w:val="24"/>
        </w:rPr>
      </w:pPr>
      <w:r w:rsidRPr="00D70641">
        <w:rPr>
          <w:b/>
          <w:spacing w:val="5"/>
          <w:sz w:val="24"/>
          <w:szCs w:val="24"/>
        </w:rPr>
        <w:t>В стоимость путевки должно входить:</w:t>
      </w:r>
    </w:p>
    <w:p w:rsidR="004C4731" w:rsidRDefault="004C4731" w:rsidP="004C4731">
      <w:pPr>
        <w:ind w:left="142" w:firstLine="567"/>
        <w:rPr>
          <w:sz w:val="24"/>
          <w:szCs w:val="24"/>
        </w:rPr>
      </w:pPr>
      <w:r>
        <w:rPr>
          <w:spacing w:val="5"/>
          <w:sz w:val="24"/>
          <w:szCs w:val="24"/>
        </w:rPr>
        <w:t>Р</w:t>
      </w:r>
      <w:r w:rsidRPr="00B34E8F">
        <w:rPr>
          <w:spacing w:val="5"/>
          <w:sz w:val="24"/>
          <w:szCs w:val="24"/>
        </w:rPr>
        <w:t xml:space="preserve">азмещение в соответствии с забронированной </w:t>
      </w:r>
      <w:r>
        <w:rPr>
          <w:spacing w:val="5"/>
          <w:sz w:val="24"/>
          <w:szCs w:val="24"/>
        </w:rPr>
        <w:t xml:space="preserve">категорией номера </w:t>
      </w:r>
      <w:r w:rsidRPr="003A4CD2">
        <w:rPr>
          <w:spacing w:val="5"/>
          <w:sz w:val="24"/>
          <w:szCs w:val="24"/>
        </w:rPr>
        <w:t>(</w:t>
      </w:r>
      <w:r w:rsidRPr="003A4CD2">
        <w:rPr>
          <w:sz w:val="24"/>
          <w:szCs w:val="24"/>
        </w:rPr>
        <w:t>однокомнатные 2-х местные номера категории «стандарт</w:t>
      </w:r>
      <w:r>
        <w:t>»</w:t>
      </w:r>
      <w:r>
        <w:rPr>
          <w:spacing w:val="5"/>
          <w:sz w:val="24"/>
          <w:szCs w:val="24"/>
        </w:rPr>
        <w:t xml:space="preserve">), </w:t>
      </w:r>
      <w:r w:rsidRPr="00B34E8F">
        <w:rPr>
          <w:spacing w:val="5"/>
          <w:sz w:val="24"/>
          <w:szCs w:val="24"/>
        </w:rPr>
        <w:t>3-</w:t>
      </w:r>
      <w:r>
        <w:rPr>
          <w:spacing w:val="5"/>
          <w:sz w:val="24"/>
          <w:szCs w:val="24"/>
        </w:rPr>
        <w:t>4</w:t>
      </w:r>
      <w:r w:rsidRPr="00B34E8F">
        <w:rPr>
          <w:spacing w:val="5"/>
          <w:sz w:val="24"/>
          <w:szCs w:val="24"/>
        </w:rPr>
        <w:t>х разовое питание</w:t>
      </w:r>
      <w:r>
        <w:rPr>
          <w:spacing w:val="5"/>
          <w:sz w:val="24"/>
          <w:szCs w:val="24"/>
        </w:rPr>
        <w:t xml:space="preserve">, лечение </w:t>
      </w:r>
      <w:r w:rsidRPr="00983E3F">
        <w:rPr>
          <w:spacing w:val="5"/>
          <w:sz w:val="24"/>
          <w:szCs w:val="24"/>
        </w:rPr>
        <w:t xml:space="preserve">(по медицинским показаниям в зависимости от профиля заболевания), </w:t>
      </w:r>
      <w:r w:rsidRPr="000F39F4">
        <w:rPr>
          <w:sz w:val="24"/>
          <w:szCs w:val="24"/>
        </w:rPr>
        <w:t>организация досуга</w:t>
      </w:r>
      <w:r>
        <w:rPr>
          <w:sz w:val="24"/>
          <w:szCs w:val="24"/>
        </w:rPr>
        <w:t>.</w:t>
      </w:r>
    </w:p>
    <w:p w:rsidR="004C4731" w:rsidRPr="00B34E8F" w:rsidRDefault="004C4731" w:rsidP="004C4731">
      <w:pPr>
        <w:ind w:left="142" w:firstLine="567"/>
        <w:rPr>
          <w:spacing w:val="5"/>
          <w:sz w:val="24"/>
          <w:szCs w:val="24"/>
        </w:rPr>
      </w:pPr>
    </w:p>
    <w:p w:rsidR="004C4731" w:rsidRPr="00F672BB" w:rsidRDefault="004C4731" w:rsidP="004C4731">
      <w:pPr>
        <w:pStyle w:val="ac"/>
        <w:numPr>
          <w:ilvl w:val="0"/>
          <w:numId w:val="40"/>
        </w:numPr>
        <w:spacing w:before="0"/>
        <w:ind w:left="426" w:firstLine="207"/>
        <w:contextualSpacing/>
        <w:rPr>
          <w:b/>
          <w:sz w:val="24"/>
          <w:szCs w:val="24"/>
        </w:rPr>
      </w:pPr>
      <w:r>
        <w:rPr>
          <w:b/>
          <w:sz w:val="24"/>
          <w:szCs w:val="24"/>
        </w:rPr>
        <w:t xml:space="preserve">  </w:t>
      </w:r>
      <w:r w:rsidRPr="00F672BB">
        <w:rPr>
          <w:b/>
          <w:sz w:val="24"/>
          <w:szCs w:val="24"/>
        </w:rPr>
        <w:t>Технические требования к помещению для проживания</w:t>
      </w:r>
    </w:p>
    <w:p w:rsidR="004C4731" w:rsidRPr="00421006" w:rsidRDefault="004C4731" w:rsidP="004C4731">
      <w:pPr>
        <w:pStyle w:val="ac"/>
        <w:numPr>
          <w:ilvl w:val="1"/>
          <w:numId w:val="40"/>
        </w:numPr>
        <w:spacing w:before="0"/>
        <w:contextualSpacing/>
        <w:rPr>
          <w:sz w:val="24"/>
          <w:szCs w:val="24"/>
        </w:rPr>
      </w:pPr>
      <w:r w:rsidRPr="00421006">
        <w:rPr>
          <w:sz w:val="24"/>
          <w:szCs w:val="24"/>
        </w:rPr>
        <w:t>Обязательные требования</w:t>
      </w:r>
    </w:p>
    <w:p w:rsidR="004C4731" w:rsidRPr="00421006" w:rsidRDefault="004C4731" w:rsidP="004C4731">
      <w:pPr>
        <w:spacing w:before="0"/>
        <w:ind w:firstLine="709"/>
        <w:contextualSpacing/>
        <w:rPr>
          <w:sz w:val="24"/>
          <w:szCs w:val="24"/>
        </w:rPr>
      </w:pPr>
      <w:r>
        <w:rPr>
          <w:sz w:val="24"/>
          <w:szCs w:val="24"/>
        </w:rPr>
        <w:t>5</w:t>
      </w:r>
      <w:r w:rsidRPr="00421006">
        <w:rPr>
          <w:sz w:val="24"/>
          <w:szCs w:val="24"/>
        </w:rPr>
        <w:t>.1.1 Площадь помеще</w:t>
      </w:r>
      <w:r>
        <w:rPr>
          <w:sz w:val="24"/>
          <w:szCs w:val="24"/>
        </w:rPr>
        <w:t>ний для размещения работников АН ДОО «Алмазик» </w:t>
      </w:r>
      <w:r w:rsidRPr="00421006">
        <w:rPr>
          <w:sz w:val="24"/>
          <w:szCs w:val="24"/>
        </w:rPr>
        <w:t>должна быть не менее 17 кв. м.</w:t>
      </w:r>
    </w:p>
    <w:p w:rsidR="004C4731" w:rsidRPr="00421006" w:rsidRDefault="004C4731" w:rsidP="004C4731">
      <w:pPr>
        <w:spacing w:before="0"/>
        <w:ind w:firstLine="709"/>
        <w:contextualSpacing/>
        <w:rPr>
          <w:sz w:val="24"/>
          <w:szCs w:val="24"/>
        </w:rPr>
      </w:pPr>
      <w:r>
        <w:rPr>
          <w:sz w:val="24"/>
          <w:szCs w:val="24"/>
        </w:rPr>
        <w:t>5</w:t>
      </w:r>
      <w:r w:rsidRPr="00421006">
        <w:rPr>
          <w:sz w:val="24"/>
          <w:szCs w:val="24"/>
        </w:rPr>
        <w:t>.1.2 Хорошее санитарное состояние номеров</w:t>
      </w:r>
      <w:r>
        <w:rPr>
          <w:sz w:val="24"/>
          <w:szCs w:val="24"/>
        </w:rPr>
        <w:t xml:space="preserve"> (ремонт проведен не ранее 2018</w:t>
      </w:r>
      <w:r w:rsidRPr="00421006">
        <w:rPr>
          <w:sz w:val="24"/>
          <w:szCs w:val="24"/>
        </w:rPr>
        <w:t xml:space="preserve"> года).</w:t>
      </w:r>
    </w:p>
    <w:p w:rsidR="004C4731" w:rsidRPr="00421006" w:rsidRDefault="004C4731" w:rsidP="004C4731">
      <w:pPr>
        <w:spacing w:before="0"/>
        <w:ind w:firstLine="709"/>
        <w:contextualSpacing/>
        <w:rPr>
          <w:sz w:val="24"/>
          <w:szCs w:val="24"/>
        </w:rPr>
      </w:pPr>
      <w:r>
        <w:rPr>
          <w:sz w:val="24"/>
          <w:szCs w:val="24"/>
        </w:rPr>
        <w:t>5</w:t>
      </w:r>
      <w:r w:rsidRPr="00421006">
        <w:rPr>
          <w:sz w:val="24"/>
          <w:szCs w:val="24"/>
        </w:rPr>
        <w:t>.1.3 Наличие исправной пожарно-охранной сигнализации, плана эвакуации при пожаре, запасных выходов, средств пожаротушения.</w:t>
      </w:r>
    </w:p>
    <w:p w:rsidR="004C4731" w:rsidRDefault="004C4731" w:rsidP="004C4731">
      <w:pPr>
        <w:shd w:val="clear" w:color="FFFFFF" w:fill="FFFFFF"/>
        <w:tabs>
          <w:tab w:val="left" w:pos="389"/>
          <w:tab w:val="left" w:pos="1076"/>
        </w:tabs>
        <w:spacing w:before="20"/>
        <w:ind w:firstLine="709"/>
        <w:contextualSpacing/>
        <w:rPr>
          <w:rFonts w:eastAsia="Times New Roman"/>
          <w:spacing w:val="6"/>
          <w:sz w:val="24"/>
          <w:szCs w:val="24"/>
        </w:rPr>
      </w:pPr>
      <w:r>
        <w:rPr>
          <w:sz w:val="24"/>
          <w:szCs w:val="24"/>
        </w:rPr>
        <w:t>5</w:t>
      </w:r>
      <w:r w:rsidRPr="00421006">
        <w:rPr>
          <w:sz w:val="24"/>
          <w:szCs w:val="24"/>
        </w:rPr>
        <w:t xml:space="preserve">.1.4 </w:t>
      </w:r>
      <w:r w:rsidRPr="004D1720">
        <w:rPr>
          <w:sz w:val="24"/>
          <w:szCs w:val="24"/>
        </w:rPr>
        <w:t>Исправность коммуникаций</w:t>
      </w:r>
      <w:r>
        <w:rPr>
          <w:sz w:val="24"/>
          <w:szCs w:val="24"/>
        </w:rPr>
        <w:t>:</w:t>
      </w:r>
      <w:r w:rsidRPr="004D1720">
        <w:rPr>
          <w:sz w:val="24"/>
          <w:szCs w:val="24"/>
        </w:rPr>
        <w:t xml:space="preserve">     </w:t>
      </w:r>
    </w:p>
    <w:p w:rsidR="004C4731" w:rsidRPr="00065842" w:rsidRDefault="004C4731" w:rsidP="004C4731">
      <w:pPr>
        <w:shd w:val="clear" w:color="FFFFFF" w:fill="FFFFFF"/>
        <w:tabs>
          <w:tab w:val="left" w:pos="389"/>
          <w:tab w:val="left" w:pos="1076"/>
        </w:tabs>
        <w:spacing w:before="20"/>
        <w:ind w:firstLine="709"/>
        <w:contextualSpacing/>
        <w:rPr>
          <w:rFonts w:eastAsia="Times New Roman"/>
          <w:spacing w:val="6"/>
          <w:sz w:val="24"/>
          <w:szCs w:val="24"/>
        </w:rPr>
      </w:pPr>
      <w:r w:rsidRPr="004D1720">
        <w:rPr>
          <w:rFonts w:eastAsia="Times New Roman"/>
          <w:spacing w:val="6"/>
          <w:sz w:val="24"/>
          <w:szCs w:val="24"/>
        </w:rPr>
        <w:t>здания Санатория должны быть оборудованы системами хозяйственно-питьевого, противопожарного, горячего водоснабжения, канализацией и водостоками в соответствии с нормами проектирования внутреннего водопровода и канализации зданий, горячего водоснабжения. Санаторий должен быть обеспечен доброкачественной питьевой водой в соответствии с гигиеническими требованиями к качеству воды централизованных систем питьевого водоснабжения;</w:t>
      </w:r>
    </w:p>
    <w:p w:rsidR="004C4731" w:rsidRPr="00DE74AC" w:rsidRDefault="004C4731" w:rsidP="004C4731">
      <w:pPr>
        <w:pStyle w:val="2b"/>
        <w:spacing w:line="240" w:lineRule="auto"/>
        <w:ind w:left="284"/>
        <w:contextualSpacing/>
        <w:rPr>
          <w:i/>
          <w:sz w:val="28"/>
          <w:szCs w:val="28"/>
        </w:rPr>
      </w:pPr>
      <w:r>
        <w:rPr>
          <w:sz w:val="24"/>
          <w:szCs w:val="24"/>
        </w:rPr>
        <w:t xml:space="preserve">       </w:t>
      </w:r>
      <w:r w:rsidRPr="00D1562C">
        <w:rPr>
          <w:sz w:val="24"/>
          <w:szCs w:val="24"/>
        </w:rPr>
        <w:t>5.1.5 Качественная установка дверных и оконных проемов (без щелей, перекосов и провисаний).</w:t>
      </w:r>
    </w:p>
    <w:p w:rsidR="004C4731" w:rsidRPr="00421006" w:rsidRDefault="004C4731" w:rsidP="004C4731">
      <w:pPr>
        <w:spacing w:before="0"/>
        <w:ind w:firstLine="709"/>
        <w:rPr>
          <w:sz w:val="24"/>
          <w:szCs w:val="24"/>
        </w:rPr>
      </w:pPr>
      <w:r>
        <w:rPr>
          <w:sz w:val="24"/>
          <w:szCs w:val="24"/>
        </w:rPr>
        <w:t>5</w:t>
      </w:r>
      <w:r w:rsidRPr="00421006">
        <w:rPr>
          <w:sz w:val="24"/>
          <w:szCs w:val="24"/>
        </w:rPr>
        <w:t xml:space="preserve">.1.6 </w:t>
      </w:r>
      <w:r>
        <w:rPr>
          <w:sz w:val="24"/>
          <w:szCs w:val="24"/>
        </w:rPr>
        <w:t xml:space="preserve">Номера для проживания должны быть оборудованы душевой кабиной или ванной, </w:t>
      </w:r>
      <w:r w:rsidRPr="00120517">
        <w:rPr>
          <w:sz w:val="24"/>
          <w:szCs w:val="24"/>
        </w:rPr>
        <w:t>унитазом, умывальником в соответствии с санитарно-гигиеническими нормами,</w:t>
      </w:r>
      <w:r>
        <w:rPr>
          <w:sz w:val="24"/>
          <w:szCs w:val="24"/>
        </w:rPr>
        <w:t xml:space="preserve"> зеркалом,</w:t>
      </w:r>
      <w:r w:rsidRPr="00120517">
        <w:rPr>
          <w:sz w:val="24"/>
          <w:szCs w:val="24"/>
        </w:rPr>
        <w:t xml:space="preserve"> феном. Горячая и холодная вода должны подаваться в номера проживания бесперебойно.</w:t>
      </w:r>
    </w:p>
    <w:p w:rsidR="004C4731" w:rsidRPr="00421006" w:rsidRDefault="004C4731" w:rsidP="004C4731">
      <w:pPr>
        <w:spacing w:before="0"/>
        <w:ind w:firstLine="709"/>
        <w:rPr>
          <w:sz w:val="24"/>
          <w:szCs w:val="24"/>
        </w:rPr>
      </w:pPr>
      <w:r>
        <w:rPr>
          <w:sz w:val="24"/>
          <w:szCs w:val="24"/>
        </w:rPr>
        <w:t>5.1.7</w:t>
      </w:r>
      <w:r w:rsidRPr="00421006">
        <w:rPr>
          <w:sz w:val="24"/>
          <w:szCs w:val="24"/>
        </w:rPr>
        <w:t xml:space="preserve"> Наличие в номерах:</w:t>
      </w:r>
    </w:p>
    <w:p w:rsidR="004C4731" w:rsidRDefault="004C4731" w:rsidP="004C4731">
      <w:pPr>
        <w:spacing w:before="0"/>
        <w:ind w:firstLine="709"/>
        <w:rPr>
          <w:sz w:val="24"/>
          <w:szCs w:val="24"/>
        </w:rPr>
      </w:pPr>
      <w:r w:rsidRPr="00421006">
        <w:rPr>
          <w:sz w:val="24"/>
          <w:szCs w:val="24"/>
        </w:rPr>
        <w:t>балкона (лоджии);</w:t>
      </w:r>
    </w:p>
    <w:p w:rsidR="004C4731" w:rsidRPr="00DE74AC" w:rsidRDefault="004C4731" w:rsidP="004C4731">
      <w:pPr>
        <w:spacing w:before="0"/>
        <w:ind w:firstLine="708"/>
        <w:rPr>
          <w:sz w:val="24"/>
          <w:szCs w:val="24"/>
        </w:rPr>
      </w:pPr>
      <w:r w:rsidRPr="00D1562C">
        <w:rPr>
          <w:sz w:val="24"/>
          <w:szCs w:val="24"/>
        </w:rPr>
        <w:t xml:space="preserve">номер проживания должен быть меблирован в соответствии с категорией заявленного номера, принятой в санаторно-курортном учреждении, и оснащен современными кроватями с </w:t>
      </w:r>
      <w:r w:rsidRPr="00D1562C">
        <w:rPr>
          <w:sz w:val="24"/>
          <w:szCs w:val="24"/>
        </w:rPr>
        <w:lastRenderedPageBreak/>
        <w:t>матрасами, платяным шкафом, стула (либо кресла</w:t>
      </w:r>
      <w:r>
        <w:rPr>
          <w:sz w:val="24"/>
          <w:szCs w:val="24"/>
        </w:rPr>
        <w:t xml:space="preserve">, </w:t>
      </w:r>
      <w:r w:rsidRPr="00421006">
        <w:rPr>
          <w:sz w:val="24"/>
          <w:szCs w:val="24"/>
        </w:rPr>
        <w:t>при низкой степени износа перечисленной мебели</w:t>
      </w:r>
      <w:r w:rsidRPr="00D1562C">
        <w:rPr>
          <w:sz w:val="24"/>
          <w:szCs w:val="24"/>
        </w:rPr>
        <w:t>), тумбочкой, телевизором, холодильником, кондиционером.</w:t>
      </w:r>
    </w:p>
    <w:p w:rsidR="004C4731" w:rsidRPr="00421006" w:rsidRDefault="004C4731" w:rsidP="004C4731">
      <w:pPr>
        <w:spacing w:before="0"/>
        <w:ind w:firstLine="708"/>
        <w:rPr>
          <w:sz w:val="24"/>
          <w:szCs w:val="24"/>
        </w:rPr>
      </w:pPr>
      <w:r>
        <w:rPr>
          <w:sz w:val="24"/>
          <w:szCs w:val="24"/>
        </w:rPr>
        <w:t>сушилки для белья</w:t>
      </w:r>
      <w:r w:rsidRPr="00421006">
        <w:rPr>
          <w:sz w:val="24"/>
          <w:szCs w:val="24"/>
        </w:rPr>
        <w:t>;</w:t>
      </w:r>
    </w:p>
    <w:p w:rsidR="004C4731" w:rsidRPr="00421006" w:rsidRDefault="004C4731" w:rsidP="004C4731">
      <w:pPr>
        <w:spacing w:before="0"/>
        <w:ind w:firstLine="709"/>
        <w:rPr>
          <w:sz w:val="24"/>
          <w:szCs w:val="24"/>
        </w:rPr>
      </w:pPr>
      <w:r w:rsidRPr="00421006">
        <w:rPr>
          <w:sz w:val="24"/>
          <w:szCs w:val="24"/>
        </w:rPr>
        <w:t>исправно работающих телевизора, холод</w:t>
      </w:r>
      <w:r>
        <w:rPr>
          <w:sz w:val="24"/>
          <w:szCs w:val="24"/>
        </w:rPr>
        <w:t>ильника, электрического чайника</w:t>
      </w:r>
      <w:r w:rsidRPr="00421006">
        <w:rPr>
          <w:sz w:val="24"/>
          <w:szCs w:val="24"/>
        </w:rPr>
        <w:t>;</w:t>
      </w:r>
    </w:p>
    <w:p w:rsidR="004C4731" w:rsidRPr="00421006" w:rsidRDefault="004C4731" w:rsidP="004C4731">
      <w:pPr>
        <w:spacing w:before="0"/>
        <w:ind w:firstLine="708"/>
        <w:rPr>
          <w:sz w:val="24"/>
          <w:szCs w:val="24"/>
        </w:rPr>
      </w:pPr>
      <w:r w:rsidRPr="00421006">
        <w:rPr>
          <w:sz w:val="24"/>
          <w:szCs w:val="24"/>
        </w:rPr>
        <w:t>набора посуды для чаепития;</w:t>
      </w:r>
    </w:p>
    <w:p w:rsidR="004C4731" w:rsidRDefault="004C4731" w:rsidP="004C4731">
      <w:pPr>
        <w:spacing w:before="0"/>
        <w:ind w:firstLine="708"/>
        <w:rPr>
          <w:sz w:val="24"/>
          <w:szCs w:val="24"/>
        </w:rPr>
      </w:pPr>
      <w:r w:rsidRPr="00421006">
        <w:rPr>
          <w:sz w:val="24"/>
          <w:szCs w:val="24"/>
        </w:rPr>
        <w:t>обновляемого туалетного набора</w:t>
      </w:r>
      <w:r>
        <w:rPr>
          <w:sz w:val="24"/>
          <w:szCs w:val="24"/>
        </w:rPr>
        <w:t xml:space="preserve"> (мыло, гель для душа, шампунь),</w:t>
      </w:r>
    </w:p>
    <w:p w:rsidR="004C4731" w:rsidRPr="00421006" w:rsidRDefault="004C4731" w:rsidP="004C4731">
      <w:pPr>
        <w:spacing w:before="0"/>
        <w:ind w:firstLine="708"/>
        <w:rPr>
          <w:sz w:val="24"/>
          <w:szCs w:val="24"/>
        </w:rPr>
      </w:pPr>
      <w:r>
        <w:rPr>
          <w:sz w:val="24"/>
          <w:szCs w:val="24"/>
        </w:rPr>
        <w:t>халаты, тапочки.</w:t>
      </w:r>
    </w:p>
    <w:p w:rsidR="004C4731" w:rsidRPr="00421006" w:rsidRDefault="004C4731" w:rsidP="004C4731">
      <w:pPr>
        <w:spacing w:before="0"/>
        <w:ind w:firstLine="709"/>
        <w:rPr>
          <w:sz w:val="24"/>
          <w:szCs w:val="24"/>
        </w:rPr>
      </w:pPr>
      <w:r>
        <w:rPr>
          <w:sz w:val="24"/>
          <w:szCs w:val="24"/>
        </w:rPr>
        <w:t>5.1.8</w:t>
      </w:r>
      <w:r w:rsidRPr="00421006">
        <w:rPr>
          <w:sz w:val="24"/>
          <w:szCs w:val="24"/>
        </w:rPr>
        <w:tab/>
        <w:t>Стандарты обслуживания номеров:</w:t>
      </w:r>
    </w:p>
    <w:p w:rsidR="004C4731" w:rsidRPr="00421006" w:rsidRDefault="004C4731" w:rsidP="004C4731">
      <w:pPr>
        <w:spacing w:before="0"/>
        <w:ind w:firstLine="709"/>
        <w:rPr>
          <w:sz w:val="24"/>
          <w:szCs w:val="24"/>
        </w:rPr>
      </w:pPr>
      <w:r w:rsidRPr="00421006">
        <w:rPr>
          <w:sz w:val="24"/>
          <w:szCs w:val="24"/>
        </w:rPr>
        <w:t>смена постел</w:t>
      </w:r>
      <w:r>
        <w:rPr>
          <w:sz w:val="24"/>
          <w:szCs w:val="24"/>
        </w:rPr>
        <w:t>ьного белья – не реже 1 раза в 5</w:t>
      </w:r>
      <w:r w:rsidRPr="00421006">
        <w:rPr>
          <w:sz w:val="24"/>
          <w:szCs w:val="24"/>
        </w:rPr>
        <w:t xml:space="preserve"> дней;</w:t>
      </w:r>
    </w:p>
    <w:p w:rsidR="004C4731" w:rsidRPr="00421006" w:rsidRDefault="004C4731" w:rsidP="004C4731">
      <w:pPr>
        <w:spacing w:before="0"/>
        <w:ind w:firstLine="709"/>
        <w:rPr>
          <w:sz w:val="24"/>
          <w:szCs w:val="24"/>
        </w:rPr>
      </w:pPr>
      <w:r w:rsidRPr="00421006">
        <w:rPr>
          <w:sz w:val="24"/>
          <w:szCs w:val="24"/>
        </w:rPr>
        <w:t>наличие полотенец для каждого проживающего – не менее 3 шт.;</w:t>
      </w:r>
    </w:p>
    <w:p w:rsidR="004C4731" w:rsidRPr="00421006" w:rsidRDefault="004C4731" w:rsidP="004C4731">
      <w:pPr>
        <w:spacing w:before="0"/>
        <w:ind w:firstLine="709"/>
        <w:rPr>
          <w:sz w:val="24"/>
          <w:szCs w:val="24"/>
        </w:rPr>
      </w:pPr>
      <w:r w:rsidRPr="00421006">
        <w:rPr>
          <w:sz w:val="24"/>
          <w:szCs w:val="24"/>
        </w:rPr>
        <w:t>уборка номеров - ежедневно.</w:t>
      </w:r>
    </w:p>
    <w:p w:rsidR="004C4731" w:rsidRPr="00421006" w:rsidRDefault="004C4731" w:rsidP="004C4731">
      <w:pPr>
        <w:spacing w:before="0"/>
        <w:ind w:firstLine="709"/>
        <w:rPr>
          <w:sz w:val="24"/>
          <w:szCs w:val="24"/>
        </w:rPr>
      </w:pPr>
      <w:r>
        <w:rPr>
          <w:sz w:val="24"/>
          <w:szCs w:val="24"/>
        </w:rPr>
        <w:t>5.1.9</w:t>
      </w:r>
      <w:r w:rsidRPr="00421006">
        <w:rPr>
          <w:sz w:val="24"/>
          <w:szCs w:val="24"/>
        </w:rPr>
        <w:tab/>
        <w:t>Наличие свободного доступа отдыхающего к утюгу, гладильной доске, индивидуальному сейфу.</w:t>
      </w:r>
    </w:p>
    <w:p w:rsidR="004C4731" w:rsidRPr="00D70641" w:rsidRDefault="004C4731" w:rsidP="004C4731">
      <w:pPr>
        <w:spacing w:before="0"/>
        <w:rPr>
          <w:sz w:val="24"/>
          <w:szCs w:val="24"/>
          <w:highlight w:val="yellow"/>
        </w:rPr>
      </w:pPr>
    </w:p>
    <w:p w:rsidR="004C4731" w:rsidRPr="006F5EA6" w:rsidRDefault="004C4731" w:rsidP="004C4731">
      <w:pPr>
        <w:pStyle w:val="ac"/>
        <w:numPr>
          <w:ilvl w:val="0"/>
          <w:numId w:val="45"/>
        </w:numPr>
        <w:spacing w:before="0"/>
        <w:contextualSpacing/>
        <w:rPr>
          <w:b/>
          <w:sz w:val="24"/>
          <w:szCs w:val="24"/>
        </w:rPr>
      </w:pPr>
      <w:r w:rsidRPr="006F5EA6">
        <w:rPr>
          <w:b/>
          <w:sz w:val="24"/>
          <w:szCs w:val="24"/>
        </w:rPr>
        <w:t>Требования к медицинской базе санатория</w:t>
      </w:r>
    </w:p>
    <w:p w:rsidR="004C4731" w:rsidRPr="006F5EA6" w:rsidRDefault="004C4731" w:rsidP="004C4731">
      <w:pPr>
        <w:pStyle w:val="ac"/>
        <w:numPr>
          <w:ilvl w:val="1"/>
          <w:numId w:val="41"/>
        </w:numPr>
        <w:spacing w:before="0"/>
        <w:ind w:left="1134"/>
        <w:contextualSpacing/>
        <w:rPr>
          <w:sz w:val="24"/>
          <w:szCs w:val="24"/>
        </w:rPr>
      </w:pPr>
      <w:r w:rsidRPr="006F5EA6">
        <w:rPr>
          <w:sz w:val="24"/>
          <w:szCs w:val="24"/>
        </w:rPr>
        <w:t>Обязательные требования:</w:t>
      </w:r>
    </w:p>
    <w:p w:rsidR="004C4731" w:rsidRPr="006F5EA6" w:rsidRDefault="004C4731" w:rsidP="004C4731">
      <w:pPr>
        <w:pStyle w:val="ac"/>
        <w:numPr>
          <w:ilvl w:val="2"/>
          <w:numId w:val="41"/>
        </w:numPr>
        <w:spacing w:before="0"/>
        <w:ind w:left="1560"/>
        <w:contextualSpacing/>
        <w:rPr>
          <w:sz w:val="24"/>
          <w:szCs w:val="24"/>
        </w:rPr>
      </w:pPr>
      <w:r w:rsidRPr="006F5EA6">
        <w:rPr>
          <w:sz w:val="24"/>
          <w:szCs w:val="24"/>
        </w:rPr>
        <w:t xml:space="preserve">Наличие необходимых лицензий. </w:t>
      </w:r>
    </w:p>
    <w:p w:rsidR="004C4731" w:rsidRPr="006F5EA6" w:rsidRDefault="004C4731" w:rsidP="004C4731">
      <w:pPr>
        <w:spacing w:before="0"/>
        <w:ind w:left="851"/>
        <w:contextualSpacing/>
        <w:rPr>
          <w:sz w:val="24"/>
          <w:szCs w:val="24"/>
        </w:rPr>
      </w:pPr>
      <w:r>
        <w:rPr>
          <w:sz w:val="24"/>
          <w:szCs w:val="24"/>
        </w:rPr>
        <w:t xml:space="preserve">6.1.2 </w:t>
      </w:r>
      <w:r w:rsidRPr="006F5EA6">
        <w:rPr>
          <w:sz w:val="24"/>
          <w:szCs w:val="24"/>
        </w:rPr>
        <w:t>Наличие необходимого медицинского оборудования для реализации   лечебных программ.</w:t>
      </w:r>
    </w:p>
    <w:p w:rsidR="004C4731" w:rsidRDefault="004C4731" w:rsidP="004C4731">
      <w:pPr>
        <w:pStyle w:val="ac"/>
        <w:numPr>
          <w:ilvl w:val="2"/>
          <w:numId w:val="42"/>
        </w:numPr>
        <w:spacing w:before="0"/>
        <w:ind w:left="993" w:hanging="284"/>
        <w:contextualSpacing/>
        <w:rPr>
          <w:sz w:val="24"/>
          <w:szCs w:val="24"/>
        </w:rPr>
      </w:pPr>
      <w:r w:rsidRPr="006F5EA6">
        <w:rPr>
          <w:sz w:val="24"/>
          <w:szCs w:val="24"/>
        </w:rPr>
        <w:t xml:space="preserve">Полная укомплектованность санатория высококвалифицированным </w:t>
      </w:r>
    </w:p>
    <w:p w:rsidR="004C4731" w:rsidRPr="006F5EA6" w:rsidRDefault="004C4731" w:rsidP="004C4731">
      <w:pPr>
        <w:spacing w:before="0"/>
        <w:contextualSpacing/>
        <w:rPr>
          <w:sz w:val="24"/>
          <w:szCs w:val="24"/>
        </w:rPr>
      </w:pPr>
      <w:r w:rsidRPr="006F5EA6">
        <w:rPr>
          <w:sz w:val="24"/>
          <w:szCs w:val="24"/>
        </w:rPr>
        <w:t>медицинским персоналом: гинеколог, уролог, кардиолог, хирург, окулист, гастроэнтеролог, невролог, специалист по функционально</w:t>
      </w:r>
      <w:r>
        <w:rPr>
          <w:sz w:val="24"/>
          <w:szCs w:val="24"/>
        </w:rPr>
        <w:t>й диагностике (в том числе УЗИ)</w:t>
      </w:r>
    </w:p>
    <w:p w:rsidR="004C4731" w:rsidRPr="006F5EA6" w:rsidRDefault="004C4731" w:rsidP="004C4731">
      <w:pPr>
        <w:pStyle w:val="ac"/>
        <w:numPr>
          <w:ilvl w:val="2"/>
          <w:numId w:val="42"/>
        </w:numPr>
        <w:spacing w:before="0"/>
        <w:ind w:left="0" w:firstLine="720"/>
        <w:contextualSpacing/>
        <w:rPr>
          <w:sz w:val="24"/>
          <w:szCs w:val="24"/>
        </w:rPr>
      </w:pPr>
      <w:r w:rsidRPr="006F5EA6">
        <w:rPr>
          <w:sz w:val="24"/>
          <w:szCs w:val="24"/>
        </w:rPr>
        <w:t>Включение в стоимость путевки лечения (в том числе массаж) не менее двух видов по одному основному и, как минимум, одному сопутствующему заболеванию, предоставление услуг по диагностике.</w:t>
      </w:r>
    </w:p>
    <w:p w:rsidR="004C4731" w:rsidRPr="006F5EA6" w:rsidRDefault="004C4731" w:rsidP="004C4731">
      <w:pPr>
        <w:pStyle w:val="ac"/>
        <w:numPr>
          <w:ilvl w:val="1"/>
          <w:numId w:val="42"/>
        </w:numPr>
        <w:spacing w:before="0"/>
        <w:ind w:left="0" w:firstLine="720"/>
        <w:contextualSpacing/>
        <w:rPr>
          <w:sz w:val="24"/>
          <w:szCs w:val="24"/>
        </w:rPr>
      </w:pPr>
      <w:r w:rsidRPr="006F5EA6">
        <w:rPr>
          <w:sz w:val="24"/>
          <w:szCs w:val="24"/>
        </w:rPr>
        <w:t>Предпочтительные требования, предоставляющие преимущества при отборе участников закупочной процедуры.</w:t>
      </w:r>
    </w:p>
    <w:p w:rsidR="004C4731" w:rsidRPr="006F5EA6" w:rsidRDefault="004C4731" w:rsidP="004C4731">
      <w:pPr>
        <w:pStyle w:val="ac"/>
        <w:numPr>
          <w:ilvl w:val="2"/>
          <w:numId w:val="42"/>
        </w:numPr>
        <w:spacing w:before="0"/>
        <w:ind w:left="0" w:firstLine="720"/>
        <w:contextualSpacing/>
        <w:rPr>
          <w:sz w:val="24"/>
          <w:szCs w:val="24"/>
        </w:rPr>
      </w:pPr>
      <w:r w:rsidRPr="006F5EA6">
        <w:rPr>
          <w:sz w:val="24"/>
          <w:szCs w:val="24"/>
        </w:rPr>
        <w:t xml:space="preserve">Концентрация медицинских и процедурных кабинетов в одном специализированном здании, наличие крытых переходов для облегчения доступа в осенне-зимний период и при плохих погодных условиях.  </w:t>
      </w:r>
    </w:p>
    <w:p w:rsidR="004C4731" w:rsidRPr="006F5EA6" w:rsidRDefault="004C4731" w:rsidP="004C4731">
      <w:pPr>
        <w:pStyle w:val="ac"/>
        <w:numPr>
          <w:ilvl w:val="2"/>
          <w:numId w:val="42"/>
        </w:numPr>
        <w:spacing w:before="0"/>
        <w:ind w:left="0" w:firstLine="720"/>
        <w:contextualSpacing/>
        <w:rPr>
          <w:sz w:val="24"/>
          <w:szCs w:val="24"/>
        </w:rPr>
      </w:pPr>
      <w:r w:rsidRPr="006F5EA6">
        <w:rPr>
          <w:sz w:val="24"/>
          <w:szCs w:val="24"/>
        </w:rPr>
        <w:t>Инновационная деятельность санатория по внедрению новых, современных, высокотехнологичных методов лечения и диагностики.</w:t>
      </w:r>
    </w:p>
    <w:p w:rsidR="004C4731" w:rsidRPr="006F5EA6" w:rsidRDefault="004C4731" w:rsidP="004C4731">
      <w:pPr>
        <w:pStyle w:val="ac"/>
        <w:numPr>
          <w:ilvl w:val="2"/>
          <w:numId w:val="42"/>
        </w:numPr>
        <w:spacing w:before="0"/>
        <w:ind w:left="0" w:firstLine="720"/>
        <w:contextualSpacing/>
        <w:rPr>
          <w:sz w:val="24"/>
          <w:szCs w:val="24"/>
        </w:rPr>
      </w:pPr>
      <w:r w:rsidRPr="006F5EA6">
        <w:rPr>
          <w:sz w:val="24"/>
          <w:szCs w:val="24"/>
        </w:rPr>
        <w:t>Собственные научные разработки, сотрудничество с крупными медицинскими центрами.</w:t>
      </w:r>
    </w:p>
    <w:p w:rsidR="004C4731" w:rsidRPr="006F5EA6" w:rsidRDefault="004C4731" w:rsidP="004C4731">
      <w:pPr>
        <w:pStyle w:val="ac"/>
        <w:spacing w:before="0"/>
        <w:rPr>
          <w:sz w:val="24"/>
          <w:szCs w:val="24"/>
        </w:rPr>
      </w:pPr>
    </w:p>
    <w:p w:rsidR="004C4731" w:rsidRPr="006F5EA6" w:rsidRDefault="004C4731" w:rsidP="004C4731">
      <w:pPr>
        <w:pStyle w:val="ac"/>
        <w:numPr>
          <w:ilvl w:val="0"/>
          <w:numId w:val="42"/>
        </w:numPr>
        <w:spacing w:before="0"/>
        <w:contextualSpacing/>
        <w:rPr>
          <w:b/>
          <w:sz w:val="24"/>
          <w:szCs w:val="24"/>
        </w:rPr>
      </w:pPr>
      <w:r w:rsidRPr="006F5EA6">
        <w:rPr>
          <w:b/>
          <w:sz w:val="24"/>
          <w:szCs w:val="24"/>
        </w:rPr>
        <w:t xml:space="preserve">Требования к местам общего пользования и курортной инфраструктуре </w:t>
      </w:r>
    </w:p>
    <w:p w:rsidR="004C4731" w:rsidRPr="006F5EA6" w:rsidRDefault="004C4731" w:rsidP="004C4731">
      <w:pPr>
        <w:pStyle w:val="ac"/>
        <w:numPr>
          <w:ilvl w:val="1"/>
          <w:numId w:val="42"/>
        </w:numPr>
        <w:spacing w:before="0"/>
        <w:ind w:left="0" w:firstLine="709"/>
        <w:contextualSpacing/>
        <w:rPr>
          <w:sz w:val="24"/>
          <w:szCs w:val="24"/>
        </w:rPr>
      </w:pPr>
      <w:r w:rsidRPr="006F5EA6">
        <w:rPr>
          <w:sz w:val="24"/>
          <w:szCs w:val="24"/>
        </w:rPr>
        <w:t>Обязательные требования</w:t>
      </w:r>
    </w:p>
    <w:p w:rsidR="004C4731" w:rsidRPr="006F5EA6" w:rsidRDefault="004C4731" w:rsidP="004C4731">
      <w:pPr>
        <w:pStyle w:val="ac"/>
        <w:numPr>
          <w:ilvl w:val="2"/>
          <w:numId w:val="43"/>
        </w:numPr>
        <w:spacing w:before="0"/>
        <w:contextualSpacing/>
        <w:rPr>
          <w:sz w:val="24"/>
          <w:szCs w:val="24"/>
        </w:rPr>
      </w:pPr>
      <w:r w:rsidRPr="006F5EA6">
        <w:rPr>
          <w:sz w:val="24"/>
          <w:szCs w:val="24"/>
        </w:rPr>
        <w:t xml:space="preserve"> Места общего пользования и объекты курортной инфраструктуры должны соответствовать санитарным нормам и иметь привлекательный внешний вид.</w:t>
      </w:r>
    </w:p>
    <w:p w:rsidR="004C4731" w:rsidRPr="006F5EA6" w:rsidRDefault="004C4731" w:rsidP="004C4731">
      <w:pPr>
        <w:pStyle w:val="ac"/>
        <w:numPr>
          <w:ilvl w:val="2"/>
          <w:numId w:val="43"/>
        </w:numPr>
        <w:spacing w:before="0"/>
        <w:ind w:left="0" w:firstLine="720"/>
        <w:contextualSpacing/>
        <w:rPr>
          <w:sz w:val="24"/>
          <w:szCs w:val="24"/>
        </w:rPr>
      </w:pPr>
      <w:r w:rsidRPr="006F5EA6">
        <w:rPr>
          <w:sz w:val="24"/>
          <w:szCs w:val="24"/>
        </w:rPr>
        <w:t xml:space="preserve"> Территория должна быть озеленена.</w:t>
      </w:r>
    </w:p>
    <w:p w:rsidR="004C4731" w:rsidRPr="006F5EA6" w:rsidRDefault="004C4731" w:rsidP="004C4731">
      <w:pPr>
        <w:pStyle w:val="ac"/>
        <w:numPr>
          <w:ilvl w:val="2"/>
          <w:numId w:val="43"/>
        </w:numPr>
        <w:spacing w:before="0"/>
        <w:ind w:left="0" w:firstLine="720"/>
        <w:contextualSpacing/>
        <w:rPr>
          <w:sz w:val="24"/>
          <w:szCs w:val="24"/>
        </w:rPr>
      </w:pPr>
      <w:r w:rsidRPr="006F5EA6">
        <w:rPr>
          <w:sz w:val="24"/>
          <w:szCs w:val="24"/>
        </w:rPr>
        <w:t xml:space="preserve"> Дорожные покрытия, переходы, лестницы, здания и сооружения не должны представлять угрозу для отдыхающих, поддерживаться в хорошем техническом состоянии.</w:t>
      </w:r>
    </w:p>
    <w:p w:rsidR="004C4731" w:rsidRPr="006F5EA6" w:rsidRDefault="004C4731" w:rsidP="004C4731">
      <w:pPr>
        <w:pStyle w:val="ac"/>
        <w:numPr>
          <w:ilvl w:val="2"/>
          <w:numId w:val="43"/>
        </w:numPr>
        <w:spacing w:before="0"/>
        <w:ind w:left="0" w:firstLine="720"/>
        <w:contextualSpacing/>
        <w:rPr>
          <w:sz w:val="24"/>
          <w:szCs w:val="24"/>
        </w:rPr>
      </w:pPr>
      <w:r w:rsidRPr="006F5EA6">
        <w:rPr>
          <w:sz w:val="24"/>
          <w:szCs w:val="24"/>
        </w:rPr>
        <w:t xml:space="preserve"> Наличие крытого (с крытым переходом для облегчения доступа в осенне-зимний период и при плохих погодных условиях) и открытого бассейнов. </w:t>
      </w:r>
    </w:p>
    <w:p w:rsidR="004C4731" w:rsidRPr="006F5EA6" w:rsidRDefault="004C4731" w:rsidP="004C4731">
      <w:pPr>
        <w:pStyle w:val="ac"/>
        <w:numPr>
          <w:ilvl w:val="2"/>
          <w:numId w:val="43"/>
        </w:numPr>
        <w:spacing w:before="0"/>
        <w:ind w:left="0" w:firstLine="720"/>
        <w:contextualSpacing/>
        <w:rPr>
          <w:sz w:val="24"/>
          <w:szCs w:val="24"/>
        </w:rPr>
      </w:pPr>
      <w:r w:rsidRPr="006F5EA6">
        <w:rPr>
          <w:sz w:val="24"/>
          <w:szCs w:val="24"/>
        </w:rPr>
        <w:t xml:space="preserve"> Наличие киноконцертного зала и организация досуговых мероприятий.</w:t>
      </w:r>
    </w:p>
    <w:p w:rsidR="004C4731" w:rsidRPr="006F5EA6" w:rsidRDefault="004C4731" w:rsidP="004C4731">
      <w:pPr>
        <w:pStyle w:val="ac"/>
        <w:numPr>
          <w:ilvl w:val="2"/>
          <w:numId w:val="43"/>
        </w:numPr>
        <w:spacing w:before="0"/>
        <w:ind w:left="0" w:firstLine="720"/>
        <w:contextualSpacing/>
        <w:rPr>
          <w:sz w:val="24"/>
          <w:szCs w:val="24"/>
        </w:rPr>
      </w:pPr>
      <w:r w:rsidRPr="006F5EA6">
        <w:rPr>
          <w:sz w:val="24"/>
          <w:szCs w:val="24"/>
        </w:rPr>
        <w:t xml:space="preserve"> Наличие спортивных и тренажерных залов.</w:t>
      </w:r>
    </w:p>
    <w:p w:rsidR="004C4731" w:rsidRPr="006F5EA6" w:rsidRDefault="004C4731" w:rsidP="004C4731">
      <w:pPr>
        <w:pStyle w:val="ac"/>
        <w:numPr>
          <w:ilvl w:val="1"/>
          <w:numId w:val="43"/>
        </w:numPr>
        <w:spacing w:before="0"/>
        <w:ind w:left="0" w:firstLine="709"/>
        <w:contextualSpacing/>
        <w:rPr>
          <w:sz w:val="24"/>
          <w:szCs w:val="24"/>
        </w:rPr>
      </w:pPr>
      <w:r w:rsidRPr="006F5EA6">
        <w:rPr>
          <w:sz w:val="24"/>
          <w:szCs w:val="24"/>
        </w:rPr>
        <w:t>Предпочтительные требования, предоставляющие преимущества при отборе участников закупочной процедуры:</w:t>
      </w:r>
    </w:p>
    <w:p w:rsidR="004C4731" w:rsidRDefault="004C4731" w:rsidP="004C4731">
      <w:pPr>
        <w:pStyle w:val="ac"/>
        <w:numPr>
          <w:ilvl w:val="2"/>
          <w:numId w:val="43"/>
        </w:numPr>
        <w:spacing w:before="0"/>
        <w:ind w:left="0" w:firstLine="720"/>
        <w:contextualSpacing/>
        <w:rPr>
          <w:sz w:val="24"/>
          <w:szCs w:val="24"/>
        </w:rPr>
      </w:pPr>
      <w:r w:rsidRPr="006F5EA6">
        <w:rPr>
          <w:sz w:val="24"/>
          <w:szCs w:val="24"/>
        </w:rPr>
        <w:t>Возможность бесплатного доступа в интернет («</w:t>
      </w:r>
      <w:r w:rsidRPr="006F5EA6">
        <w:rPr>
          <w:sz w:val="24"/>
          <w:szCs w:val="24"/>
          <w:lang w:val="en-US"/>
        </w:rPr>
        <w:t>Wi</w:t>
      </w:r>
      <w:r w:rsidRPr="006F5EA6">
        <w:rPr>
          <w:sz w:val="24"/>
          <w:szCs w:val="24"/>
        </w:rPr>
        <w:t>-</w:t>
      </w:r>
      <w:r w:rsidRPr="006F5EA6">
        <w:rPr>
          <w:sz w:val="24"/>
          <w:szCs w:val="24"/>
          <w:lang w:val="en-US"/>
        </w:rPr>
        <w:t>Fi</w:t>
      </w:r>
      <w:r w:rsidRPr="006F5EA6">
        <w:rPr>
          <w:sz w:val="24"/>
          <w:szCs w:val="24"/>
        </w:rPr>
        <w:t>»).</w:t>
      </w:r>
    </w:p>
    <w:p w:rsidR="004C4731" w:rsidRPr="006F5EA6" w:rsidRDefault="004C4731" w:rsidP="004C4731">
      <w:pPr>
        <w:pStyle w:val="ac"/>
        <w:spacing w:before="0"/>
        <w:ind w:left="720"/>
        <w:contextualSpacing/>
        <w:rPr>
          <w:sz w:val="24"/>
          <w:szCs w:val="24"/>
        </w:rPr>
      </w:pPr>
    </w:p>
    <w:p w:rsidR="004C4731" w:rsidRDefault="004C4731" w:rsidP="004C4731">
      <w:pPr>
        <w:pStyle w:val="ac"/>
        <w:numPr>
          <w:ilvl w:val="0"/>
          <w:numId w:val="43"/>
        </w:numPr>
        <w:spacing w:before="0"/>
        <w:rPr>
          <w:b/>
          <w:sz w:val="24"/>
          <w:szCs w:val="24"/>
        </w:rPr>
      </w:pPr>
      <w:r w:rsidRPr="00120517">
        <w:rPr>
          <w:b/>
          <w:sz w:val="24"/>
          <w:szCs w:val="24"/>
        </w:rPr>
        <w:t>Дополнительные услуги:</w:t>
      </w:r>
    </w:p>
    <w:p w:rsidR="004C4731" w:rsidRPr="004516CC" w:rsidRDefault="004C4731" w:rsidP="004C4731">
      <w:pPr>
        <w:pStyle w:val="aff6"/>
        <w:shd w:val="clear" w:color="auto" w:fill="FFFFFF"/>
        <w:spacing w:before="0" w:beforeAutospacing="0" w:after="285" w:afterAutospacing="0" w:line="276" w:lineRule="auto"/>
        <w:contextualSpacing/>
        <w:jc w:val="both"/>
        <w:rPr>
          <w:color w:val="000000"/>
        </w:rPr>
      </w:pPr>
      <w:r>
        <w:rPr>
          <w:color w:val="000000"/>
        </w:rPr>
        <w:t>У</w:t>
      </w:r>
      <w:r w:rsidRPr="004516CC">
        <w:rPr>
          <w:color w:val="000000"/>
        </w:rPr>
        <w:t>слуги организаций общественного питания (бар, ресторан, кафе,</w:t>
      </w:r>
    </w:p>
    <w:p w:rsidR="004C4731" w:rsidRPr="004516CC" w:rsidRDefault="004C4731" w:rsidP="004C4731">
      <w:pPr>
        <w:pStyle w:val="aff6"/>
        <w:shd w:val="clear" w:color="auto" w:fill="FFFFFF"/>
        <w:spacing w:before="0" w:beforeAutospacing="0" w:after="285" w:afterAutospacing="0" w:line="276" w:lineRule="auto"/>
        <w:contextualSpacing/>
        <w:jc w:val="both"/>
        <w:rPr>
          <w:color w:val="000000"/>
        </w:rPr>
      </w:pPr>
      <w:r w:rsidRPr="004516CC">
        <w:rPr>
          <w:color w:val="000000"/>
        </w:rPr>
        <w:lastRenderedPageBreak/>
        <w:t>буфет,</w:t>
      </w:r>
      <w:r>
        <w:rPr>
          <w:color w:val="000000"/>
        </w:rPr>
        <w:t xml:space="preserve"> </w:t>
      </w:r>
      <w:proofErr w:type="spellStart"/>
      <w:r>
        <w:rPr>
          <w:color w:val="000000"/>
        </w:rPr>
        <w:t>фитобар</w:t>
      </w:r>
      <w:proofErr w:type="spellEnd"/>
      <w:r w:rsidRPr="004516CC">
        <w:rPr>
          <w:color w:val="000000"/>
        </w:rPr>
        <w:t>);</w:t>
      </w:r>
      <w:r>
        <w:rPr>
          <w:color w:val="000000"/>
        </w:rPr>
        <w:t xml:space="preserve"> </w:t>
      </w:r>
      <w:r w:rsidRPr="004516CC">
        <w:rPr>
          <w:color w:val="000000"/>
        </w:rPr>
        <w:t>магазины (сувенирный, продуктовый), торговые автоматы;</w:t>
      </w:r>
    </w:p>
    <w:p w:rsidR="004C4731" w:rsidRDefault="004C4731" w:rsidP="004C4731">
      <w:pPr>
        <w:pStyle w:val="aff6"/>
        <w:shd w:val="clear" w:color="auto" w:fill="FFFFFF"/>
        <w:spacing w:before="0" w:beforeAutospacing="0" w:after="285" w:afterAutospacing="0" w:line="276" w:lineRule="auto"/>
        <w:contextualSpacing/>
        <w:jc w:val="both"/>
        <w:rPr>
          <w:color w:val="000000"/>
        </w:rPr>
      </w:pPr>
      <w:r w:rsidRPr="004516CC">
        <w:rPr>
          <w:color w:val="000000"/>
        </w:rPr>
        <w:t xml:space="preserve">инфраструктура развлечений (дискотека, </w:t>
      </w:r>
      <w:r>
        <w:rPr>
          <w:color w:val="000000"/>
        </w:rPr>
        <w:t>б</w:t>
      </w:r>
      <w:r w:rsidRPr="004516CC">
        <w:rPr>
          <w:color w:val="000000"/>
        </w:rPr>
        <w:t>ильярдная);</w:t>
      </w:r>
      <w:r>
        <w:rPr>
          <w:color w:val="000000"/>
        </w:rPr>
        <w:t xml:space="preserve"> </w:t>
      </w:r>
      <w:r w:rsidRPr="004516CC">
        <w:rPr>
          <w:color w:val="000000"/>
        </w:rPr>
        <w:t>экскурсионное обслуживание;</w:t>
      </w:r>
    </w:p>
    <w:p w:rsidR="004C4731" w:rsidRPr="0014380C" w:rsidRDefault="004C4731" w:rsidP="004C4731">
      <w:pPr>
        <w:pStyle w:val="aff6"/>
        <w:shd w:val="clear" w:color="auto" w:fill="FFFFFF"/>
        <w:spacing w:before="0" w:beforeAutospacing="0" w:after="285" w:afterAutospacing="0" w:line="276" w:lineRule="auto"/>
        <w:contextualSpacing/>
        <w:jc w:val="both"/>
        <w:rPr>
          <w:color w:val="000000"/>
        </w:rPr>
      </w:pPr>
      <w:r w:rsidRPr="004516CC">
        <w:rPr>
          <w:color w:val="000000"/>
        </w:rPr>
        <w:t>организация продажи билетов в театры, цирк, на концерты и т. д.;</w:t>
      </w:r>
      <w:r>
        <w:rPr>
          <w:color w:val="000000"/>
        </w:rPr>
        <w:t xml:space="preserve"> </w:t>
      </w:r>
      <w:r w:rsidRPr="004516CC">
        <w:rPr>
          <w:color w:val="000000"/>
        </w:rPr>
        <w:t>услуги парикмахерской, маникюрного и массажного кабинетов и другие бытовые услуги);</w:t>
      </w:r>
      <w:r>
        <w:rPr>
          <w:color w:val="000000"/>
        </w:rPr>
        <w:t xml:space="preserve"> </w:t>
      </w:r>
      <w:r>
        <w:rPr>
          <w:lang w:val="en-US"/>
        </w:rPr>
        <w:t>SPA</w:t>
      </w:r>
      <w:r>
        <w:t xml:space="preserve">, </w:t>
      </w:r>
      <w:r w:rsidRPr="004516CC">
        <w:rPr>
          <w:color w:val="000000"/>
        </w:rPr>
        <w:t>сауна, баня, бассейны, тренажёрный зал</w:t>
      </w:r>
      <w:r>
        <w:rPr>
          <w:color w:val="000000"/>
        </w:rPr>
        <w:t xml:space="preserve"> бильярд</w:t>
      </w:r>
      <w:r w:rsidRPr="004516CC">
        <w:rPr>
          <w:color w:val="000000"/>
        </w:rPr>
        <w:t>;</w:t>
      </w:r>
      <w:r>
        <w:rPr>
          <w:color w:val="000000"/>
        </w:rPr>
        <w:t xml:space="preserve"> </w:t>
      </w:r>
      <w:r w:rsidRPr="004516CC">
        <w:rPr>
          <w:color w:val="000000"/>
        </w:rPr>
        <w:t>другие услуги.</w:t>
      </w:r>
    </w:p>
    <w:p w:rsidR="004C4731" w:rsidRPr="00F9237D" w:rsidRDefault="004C4731" w:rsidP="004C4731">
      <w:pPr>
        <w:pStyle w:val="ac"/>
        <w:numPr>
          <w:ilvl w:val="0"/>
          <w:numId w:val="43"/>
        </w:numPr>
        <w:spacing w:before="0"/>
        <w:contextualSpacing/>
        <w:rPr>
          <w:b/>
          <w:sz w:val="24"/>
          <w:szCs w:val="24"/>
        </w:rPr>
      </w:pPr>
      <w:r w:rsidRPr="00F9237D">
        <w:rPr>
          <w:b/>
          <w:sz w:val="24"/>
          <w:szCs w:val="24"/>
        </w:rPr>
        <w:t>Требования к организации питания:</w:t>
      </w:r>
    </w:p>
    <w:p w:rsidR="004C4731" w:rsidRDefault="004C4731" w:rsidP="004C4731">
      <w:pPr>
        <w:pStyle w:val="ac"/>
        <w:numPr>
          <w:ilvl w:val="1"/>
          <w:numId w:val="43"/>
        </w:numPr>
        <w:spacing w:before="0"/>
        <w:ind w:left="0" w:firstLine="709"/>
        <w:contextualSpacing/>
        <w:rPr>
          <w:sz w:val="24"/>
          <w:szCs w:val="24"/>
        </w:rPr>
      </w:pPr>
      <w:r w:rsidRPr="00421006">
        <w:rPr>
          <w:sz w:val="24"/>
          <w:szCs w:val="24"/>
        </w:rPr>
        <w:t>Обязательные требования</w:t>
      </w:r>
    </w:p>
    <w:p w:rsidR="004C4731" w:rsidRPr="004F3D3C" w:rsidRDefault="004C4731" w:rsidP="004C4731">
      <w:pPr>
        <w:pStyle w:val="ac"/>
        <w:numPr>
          <w:ilvl w:val="2"/>
          <w:numId w:val="43"/>
        </w:numPr>
        <w:shd w:val="clear" w:color="FFFFFF" w:fill="FFFFFF"/>
        <w:tabs>
          <w:tab w:val="left" w:pos="1076"/>
        </w:tabs>
        <w:spacing w:before="20"/>
        <w:ind w:left="1418"/>
        <w:rPr>
          <w:spacing w:val="6"/>
          <w:sz w:val="24"/>
          <w:szCs w:val="24"/>
        </w:rPr>
      </w:pPr>
      <w:r w:rsidRPr="005616FD">
        <w:rPr>
          <w:sz w:val="24"/>
          <w:szCs w:val="24"/>
        </w:rPr>
        <w:t>Пищеблок Санатория</w:t>
      </w:r>
      <w:r w:rsidRPr="005616FD">
        <w:rPr>
          <w:b/>
          <w:sz w:val="24"/>
          <w:szCs w:val="24"/>
        </w:rPr>
        <w:t xml:space="preserve"> </w:t>
      </w:r>
      <w:r w:rsidRPr="005616FD">
        <w:rPr>
          <w:sz w:val="24"/>
          <w:szCs w:val="24"/>
        </w:rPr>
        <w:t xml:space="preserve">должен </w:t>
      </w:r>
      <w:r>
        <w:rPr>
          <w:sz w:val="24"/>
          <w:szCs w:val="24"/>
        </w:rPr>
        <w:t>соответствовать санитарно-</w:t>
      </w:r>
    </w:p>
    <w:p w:rsidR="004C4731" w:rsidRPr="004F3D3C" w:rsidRDefault="004C4731" w:rsidP="004C4731">
      <w:pPr>
        <w:shd w:val="clear" w:color="FFFFFF" w:fill="FFFFFF"/>
        <w:tabs>
          <w:tab w:val="left" w:pos="1076"/>
        </w:tabs>
        <w:spacing w:before="20"/>
        <w:rPr>
          <w:spacing w:val="6"/>
          <w:sz w:val="24"/>
          <w:szCs w:val="24"/>
        </w:rPr>
      </w:pPr>
      <w:r w:rsidRPr="004F3D3C">
        <w:rPr>
          <w:sz w:val="24"/>
          <w:szCs w:val="24"/>
        </w:rPr>
        <w:t>эпидемиологическим требованиям к организациям общественного питания, изготовлению продовольственного сырья и пищевых продуктов</w:t>
      </w:r>
      <w:r w:rsidRPr="004F3D3C">
        <w:rPr>
          <w:spacing w:val="6"/>
          <w:sz w:val="24"/>
          <w:szCs w:val="24"/>
        </w:rPr>
        <w:t xml:space="preserve">; </w:t>
      </w:r>
    </w:p>
    <w:p w:rsidR="004C4731" w:rsidRDefault="004C4731" w:rsidP="004C4731">
      <w:pPr>
        <w:pStyle w:val="ac"/>
        <w:numPr>
          <w:ilvl w:val="2"/>
          <w:numId w:val="43"/>
        </w:numPr>
        <w:shd w:val="clear" w:color="FFFFFF" w:fill="FFFFFF"/>
        <w:tabs>
          <w:tab w:val="left" w:pos="1076"/>
        </w:tabs>
        <w:spacing w:before="20"/>
        <w:ind w:left="1418"/>
        <w:rPr>
          <w:spacing w:val="6"/>
          <w:sz w:val="24"/>
          <w:szCs w:val="24"/>
        </w:rPr>
      </w:pPr>
      <w:r>
        <w:rPr>
          <w:spacing w:val="6"/>
          <w:sz w:val="24"/>
          <w:szCs w:val="24"/>
        </w:rPr>
        <w:t>П</w:t>
      </w:r>
      <w:r w:rsidRPr="005616FD">
        <w:rPr>
          <w:spacing w:val="6"/>
          <w:sz w:val="24"/>
          <w:szCs w:val="24"/>
        </w:rPr>
        <w:t xml:space="preserve">ищевые продукты, поступающие на пищеблок, должны соответствовать </w:t>
      </w:r>
    </w:p>
    <w:p w:rsidR="004C4731" w:rsidRDefault="004C4731" w:rsidP="004C4731">
      <w:pPr>
        <w:shd w:val="clear" w:color="FFFFFF" w:fill="FFFFFF"/>
        <w:tabs>
          <w:tab w:val="left" w:pos="1076"/>
        </w:tabs>
        <w:spacing w:before="20"/>
        <w:rPr>
          <w:spacing w:val="6"/>
          <w:sz w:val="24"/>
          <w:szCs w:val="24"/>
        </w:rPr>
      </w:pPr>
      <w:r w:rsidRPr="005616FD">
        <w:rPr>
          <w:spacing w:val="6"/>
          <w:sz w:val="24"/>
          <w:szCs w:val="24"/>
        </w:rPr>
        <w:t>гигиеническим требованиям, предъявляемым к продовольственному сырью и пищевым продуктам, и сопровождаться документами, удостоверяющими их качество и безопасность, с указанием даты выработки, сроков и условий хранения продукции;</w:t>
      </w:r>
    </w:p>
    <w:p w:rsidR="004C4731" w:rsidRDefault="004C4731" w:rsidP="004C4731">
      <w:pPr>
        <w:pStyle w:val="ac"/>
        <w:numPr>
          <w:ilvl w:val="2"/>
          <w:numId w:val="43"/>
        </w:numPr>
        <w:shd w:val="clear" w:color="FFFFFF" w:fill="FFFFFF"/>
        <w:tabs>
          <w:tab w:val="left" w:pos="1076"/>
        </w:tabs>
        <w:spacing w:before="20"/>
        <w:contextualSpacing/>
        <w:rPr>
          <w:spacing w:val="6"/>
          <w:sz w:val="24"/>
          <w:szCs w:val="24"/>
        </w:rPr>
      </w:pPr>
      <w:r w:rsidRPr="004F3D3C">
        <w:rPr>
          <w:spacing w:val="6"/>
          <w:sz w:val="24"/>
          <w:szCs w:val="24"/>
        </w:rPr>
        <w:t>Питание должно быть не менее 3–4 х раз, полноценным, раз</w:t>
      </w:r>
      <w:r>
        <w:rPr>
          <w:spacing w:val="6"/>
          <w:sz w:val="24"/>
          <w:szCs w:val="24"/>
        </w:rPr>
        <w:t>нообразным,</w:t>
      </w:r>
    </w:p>
    <w:p w:rsidR="004C4731" w:rsidRPr="004F3D3C" w:rsidRDefault="004C4731" w:rsidP="004C4731">
      <w:pPr>
        <w:shd w:val="clear" w:color="FFFFFF" w:fill="FFFFFF"/>
        <w:tabs>
          <w:tab w:val="left" w:pos="1076"/>
        </w:tabs>
        <w:spacing w:before="20"/>
        <w:contextualSpacing/>
        <w:rPr>
          <w:spacing w:val="6"/>
          <w:sz w:val="24"/>
          <w:szCs w:val="24"/>
        </w:rPr>
      </w:pPr>
      <w:r w:rsidRPr="004F3D3C">
        <w:rPr>
          <w:spacing w:val="6"/>
          <w:sz w:val="24"/>
          <w:szCs w:val="24"/>
        </w:rPr>
        <w:t>с обязательным включением в меню свежих овощей, фруктов, соков;</w:t>
      </w:r>
    </w:p>
    <w:p w:rsidR="004C4731" w:rsidRDefault="004C4731" w:rsidP="004C4731">
      <w:pPr>
        <w:pStyle w:val="ac"/>
        <w:numPr>
          <w:ilvl w:val="2"/>
          <w:numId w:val="43"/>
        </w:numPr>
        <w:spacing w:before="0"/>
        <w:ind w:left="1418"/>
        <w:contextualSpacing/>
        <w:rPr>
          <w:sz w:val="24"/>
          <w:szCs w:val="24"/>
        </w:rPr>
      </w:pPr>
      <w:r w:rsidRPr="005616FD">
        <w:rPr>
          <w:sz w:val="24"/>
          <w:szCs w:val="24"/>
        </w:rPr>
        <w:t xml:space="preserve">Организация полноценного (сбалансированного) трехразового питания с </w:t>
      </w:r>
    </w:p>
    <w:p w:rsidR="004C4731" w:rsidRPr="005616FD" w:rsidRDefault="004C4731" w:rsidP="004C4731">
      <w:pPr>
        <w:spacing w:before="0"/>
        <w:contextualSpacing/>
        <w:rPr>
          <w:sz w:val="24"/>
          <w:szCs w:val="24"/>
        </w:rPr>
      </w:pPr>
      <w:r w:rsidRPr="005616FD">
        <w:rPr>
          <w:sz w:val="24"/>
          <w:szCs w:val="24"/>
        </w:rPr>
        <w:t xml:space="preserve">предоставлением возможности по медицинским показаниям пользоваться диетическими меню. </w:t>
      </w:r>
    </w:p>
    <w:p w:rsidR="004C4731" w:rsidRPr="00421006" w:rsidRDefault="004C4731" w:rsidP="004C4731">
      <w:pPr>
        <w:pStyle w:val="ac"/>
        <w:numPr>
          <w:ilvl w:val="1"/>
          <w:numId w:val="43"/>
        </w:numPr>
        <w:spacing w:before="0"/>
        <w:ind w:left="0" w:firstLine="709"/>
        <w:contextualSpacing/>
        <w:rPr>
          <w:sz w:val="24"/>
          <w:szCs w:val="24"/>
        </w:rPr>
      </w:pPr>
      <w:r w:rsidRPr="00421006">
        <w:rPr>
          <w:sz w:val="24"/>
          <w:szCs w:val="24"/>
        </w:rPr>
        <w:t>Предпочтительные требования, предоставляющие преимущества при отборе участников закупочной процедуры:</w:t>
      </w:r>
    </w:p>
    <w:p w:rsidR="004C4731" w:rsidRDefault="004C4731" w:rsidP="004C4731">
      <w:pPr>
        <w:pStyle w:val="ac"/>
        <w:numPr>
          <w:ilvl w:val="2"/>
          <w:numId w:val="43"/>
        </w:numPr>
        <w:spacing w:before="0"/>
        <w:ind w:left="0" w:firstLine="720"/>
        <w:contextualSpacing/>
        <w:rPr>
          <w:sz w:val="24"/>
          <w:szCs w:val="24"/>
        </w:rPr>
      </w:pPr>
      <w:r w:rsidRPr="00421006">
        <w:rPr>
          <w:sz w:val="24"/>
          <w:szCs w:val="24"/>
        </w:rPr>
        <w:t>Организация питания по системе «шведский стол».</w:t>
      </w:r>
    </w:p>
    <w:p w:rsidR="004C4731" w:rsidRPr="006F5EA6" w:rsidRDefault="004C4731" w:rsidP="004C4731">
      <w:pPr>
        <w:pStyle w:val="ac"/>
        <w:spacing w:before="0"/>
        <w:rPr>
          <w:sz w:val="24"/>
          <w:szCs w:val="24"/>
        </w:rPr>
      </w:pPr>
    </w:p>
    <w:p w:rsidR="004C4731" w:rsidRPr="006F5EA6" w:rsidRDefault="004C4731" w:rsidP="004C4731">
      <w:pPr>
        <w:pStyle w:val="ac"/>
        <w:spacing w:before="0"/>
        <w:ind w:left="1276"/>
        <w:contextualSpacing/>
        <w:rPr>
          <w:sz w:val="24"/>
          <w:szCs w:val="24"/>
        </w:rPr>
      </w:pPr>
    </w:p>
    <w:p w:rsidR="004C4731" w:rsidRPr="00F9237D" w:rsidRDefault="004C4731" w:rsidP="004C4731">
      <w:pPr>
        <w:pStyle w:val="ac"/>
        <w:numPr>
          <w:ilvl w:val="0"/>
          <w:numId w:val="43"/>
        </w:numPr>
        <w:shd w:val="clear" w:color="FFFFFF" w:fill="FFFFFF"/>
        <w:rPr>
          <w:b/>
          <w:spacing w:val="-3"/>
          <w:sz w:val="24"/>
          <w:szCs w:val="24"/>
        </w:rPr>
      </w:pPr>
      <w:r w:rsidRPr="00F9237D">
        <w:rPr>
          <w:b/>
          <w:spacing w:val="-3"/>
          <w:sz w:val="24"/>
          <w:szCs w:val="24"/>
        </w:rPr>
        <w:t>Места для купания</w:t>
      </w:r>
    </w:p>
    <w:p w:rsidR="004C4731" w:rsidRPr="00F9237D" w:rsidRDefault="004C4731" w:rsidP="004C4731">
      <w:pPr>
        <w:pStyle w:val="ac"/>
        <w:numPr>
          <w:ilvl w:val="1"/>
          <w:numId w:val="43"/>
        </w:numPr>
        <w:spacing w:before="0"/>
        <w:contextualSpacing/>
        <w:rPr>
          <w:sz w:val="24"/>
          <w:szCs w:val="24"/>
        </w:rPr>
      </w:pPr>
      <w:r w:rsidRPr="00F9237D">
        <w:rPr>
          <w:spacing w:val="-7"/>
          <w:sz w:val="24"/>
          <w:szCs w:val="24"/>
        </w:rPr>
        <w:t xml:space="preserve">  </w:t>
      </w:r>
      <w:r>
        <w:rPr>
          <w:spacing w:val="9"/>
          <w:sz w:val="24"/>
          <w:szCs w:val="24"/>
        </w:rPr>
        <w:t>Т</w:t>
      </w:r>
      <w:r w:rsidRPr="00F9237D">
        <w:rPr>
          <w:spacing w:val="9"/>
          <w:sz w:val="24"/>
          <w:szCs w:val="24"/>
        </w:rPr>
        <w:t xml:space="preserve">ерритория, предназначенная для отдыха и купания </w:t>
      </w:r>
      <w:r w:rsidRPr="00F9237D">
        <w:rPr>
          <w:spacing w:val="6"/>
          <w:sz w:val="24"/>
          <w:szCs w:val="24"/>
        </w:rPr>
        <w:t xml:space="preserve">(пляж), должна </w:t>
      </w:r>
    </w:p>
    <w:p w:rsidR="004C4731" w:rsidRPr="00F9237D" w:rsidRDefault="004C4731" w:rsidP="004C4731">
      <w:pPr>
        <w:spacing w:before="0"/>
        <w:contextualSpacing/>
        <w:rPr>
          <w:sz w:val="24"/>
          <w:szCs w:val="24"/>
        </w:rPr>
      </w:pPr>
      <w:r w:rsidRPr="00F9237D">
        <w:rPr>
          <w:spacing w:val="6"/>
          <w:sz w:val="24"/>
          <w:szCs w:val="24"/>
        </w:rPr>
        <w:t>нах</w:t>
      </w:r>
      <w:r>
        <w:rPr>
          <w:spacing w:val="6"/>
          <w:sz w:val="24"/>
          <w:szCs w:val="24"/>
        </w:rPr>
        <w:t>одиться на расстоянии не более 7</w:t>
      </w:r>
      <w:r w:rsidRPr="00F9237D">
        <w:rPr>
          <w:spacing w:val="6"/>
          <w:sz w:val="24"/>
          <w:szCs w:val="24"/>
        </w:rPr>
        <w:t xml:space="preserve">00 м от корпусов учреждения по оборудованной пешеходной дорожке, очищена от мусора, а также удалена от </w:t>
      </w:r>
      <w:r w:rsidRPr="00F9237D">
        <w:rPr>
          <w:sz w:val="24"/>
          <w:szCs w:val="24"/>
        </w:rPr>
        <w:t>мест сброса сточных вод и других источников загрязнения;</w:t>
      </w:r>
    </w:p>
    <w:p w:rsidR="004C4731" w:rsidRPr="00F9237D" w:rsidRDefault="004C4731" w:rsidP="004C4731">
      <w:pPr>
        <w:pStyle w:val="ac"/>
        <w:numPr>
          <w:ilvl w:val="1"/>
          <w:numId w:val="43"/>
        </w:numPr>
        <w:spacing w:before="0"/>
        <w:ind w:left="993"/>
        <w:contextualSpacing/>
        <w:rPr>
          <w:sz w:val="24"/>
          <w:szCs w:val="24"/>
        </w:rPr>
      </w:pPr>
      <w:r>
        <w:rPr>
          <w:spacing w:val="1"/>
          <w:sz w:val="24"/>
          <w:szCs w:val="24"/>
        </w:rPr>
        <w:t>П</w:t>
      </w:r>
      <w:r w:rsidRPr="00F9237D">
        <w:rPr>
          <w:spacing w:val="1"/>
          <w:sz w:val="24"/>
          <w:szCs w:val="24"/>
        </w:rPr>
        <w:t>ляж и берег у места купания должны быть отлогими, без обрывов и ям</w:t>
      </w:r>
      <w:r w:rsidRPr="00F9237D">
        <w:rPr>
          <w:spacing w:val="12"/>
          <w:sz w:val="24"/>
          <w:szCs w:val="24"/>
        </w:rPr>
        <w:t>;</w:t>
      </w:r>
    </w:p>
    <w:p w:rsidR="004C4731" w:rsidRPr="00F9237D" w:rsidRDefault="004C4731" w:rsidP="004C4731">
      <w:pPr>
        <w:pStyle w:val="ac"/>
        <w:numPr>
          <w:ilvl w:val="1"/>
          <w:numId w:val="43"/>
        </w:numPr>
        <w:spacing w:before="0"/>
        <w:ind w:left="993"/>
        <w:contextualSpacing/>
        <w:rPr>
          <w:sz w:val="24"/>
          <w:szCs w:val="24"/>
        </w:rPr>
      </w:pPr>
      <w:r>
        <w:rPr>
          <w:spacing w:val="6"/>
          <w:sz w:val="24"/>
          <w:szCs w:val="24"/>
        </w:rPr>
        <w:t xml:space="preserve"> Н</w:t>
      </w:r>
      <w:r w:rsidRPr="00F9237D">
        <w:rPr>
          <w:spacing w:val="6"/>
          <w:sz w:val="24"/>
          <w:szCs w:val="24"/>
        </w:rPr>
        <w:t>а берегу должны быть оборудованы навесы от солнца, установлены лежаки</w:t>
      </w:r>
      <w:r w:rsidRPr="00F9237D">
        <w:rPr>
          <w:sz w:val="24"/>
          <w:szCs w:val="24"/>
        </w:rPr>
        <w:t xml:space="preserve">, </w:t>
      </w:r>
    </w:p>
    <w:p w:rsidR="004C4731" w:rsidRPr="00F9237D" w:rsidRDefault="004C4731" w:rsidP="004C4731">
      <w:pPr>
        <w:spacing w:before="0"/>
        <w:contextualSpacing/>
        <w:rPr>
          <w:sz w:val="24"/>
          <w:szCs w:val="24"/>
        </w:rPr>
      </w:pPr>
      <w:r w:rsidRPr="00F9237D">
        <w:rPr>
          <w:sz w:val="24"/>
          <w:szCs w:val="24"/>
        </w:rPr>
        <w:t>душевые кабины, кабины для переодевания, уборные, фонтанчики для питья.</w:t>
      </w:r>
      <w:r w:rsidRPr="00F9237D">
        <w:rPr>
          <w:spacing w:val="9"/>
          <w:sz w:val="24"/>
          <w:szCs w:val="24"/>
        </w:rPr>
        <w:t xml:space="preserve"> При отсутствии канализации должен быть предусмотрен водонепроницаемый выгреб </w:t>
      </w:r>
      <w:r w:rsidRPr="00F9237D">
        <w:rPr>
          <w:sz w:val="24"/>
          <w:szCs w:val="24"/>
        </w:rPr>
        <w:t>или установка биотуалетов;</w:t>
      </w:r>
    </w:p>
    <w:p w:rsidR="004C4731" w:rsidRPr="00F9237D" w:rsidRDefault="004C4731" w:rsidP="004C4731">
      <w:pPr>
        <w:pStyle w:val="ac"/>
        <w:numPr>
          <w:ilvl w:val="1"/>
          <w:numId w:val="43"/>
        </w:numPr>
        <w:spacing w:before="0"/>
        <w:ind w:left="993"/>
        <w:contextualSpacing/>
        <w:rPr>
          <w:sz w:val="24"/>
          <w:szCs w:val="24"/>
        </w:rPr>
      </w:pPr>
      <w:r>
        <w:rPr>
          <w:spacing w:val="7"/>
          <w:sz w:val="24"/>
          <w:szCs w:val="24"/>
        </w:rPr>
        <w:t>Н</w:t>
      </w:r>
      <w:r w:rsidRPr="00F9237D">
        <w:rPr>
          <w:spacing w:val="7"/>
          <w:sz w:val="24"/>
          <w:szCs w:val="24"/>
        </w:rPr>
        <w:t xml:space="preserve">а пляже должен быть предусмотрен пункт медицинской помощи и </w:t>
      </w:r>
    </w:p>
    <w:p w:rsidR="004C4731" w:rsidRDefault="004C4731" w:rsidP="004C4731">
      <w:pPr>
        <w:spacing w:before="0"/>
        <w:contextualSpacing/>
        <w:rPr>
          <w:sz w:val="24"/>
          <w:szCs w:val="24"/>
        </w:rPr>
      </w:pPr>
      <w:r>
        <w:rPr>
          <w:sz w:val="24"/>
          <w:szCs w:val="24"/>
        </w:rPr>
        <w:t>спасательной службы.</w:t>
      </w:r>
    </w:p>
    <w:p w:rsidR="004C4731" w:rsidRPr="00F9237D" w:rsidRDefault="004C4731" w:rsidP="004C4731">
      <w:pPr>
        <w:spacing w:before="0"/>
        <w:contextualSpacing/>
        <w:rPr>
          <w:sz w:val="24"/>
          <w:szCs w:val="24"/>
        </w:rPr>
      </w:pPr>
    </w:p>
    <w:p w:rsidR="004C4731" w:rsidRDefault="004C4731" w:rsidP="004C4731">
      <w:pPr>
        <w:pStyle w:val="240"/>
        <w:numPr>
          <w:ilvl w:val="0"/>
          <w:numId w:val="43"/>
        </w:numPr>
        <w:spacing w:after="0" w:line="240" w:lineRule="auto"/>
        <w:jc w:val="both"/>
        <w:rPr>
          <w:b/>
          <w:bCs/>
        </w:rPr>
      </w:pPr>
      <w:r w:rsidRPr="00065842">
        <w:rPr>
          <w:b/>
          <w:bCs/>
        </w:rPr>
        <w:t>Требования к безопасности оказываемых услуг</w:t>
      </w:r>
      <w:r>
        <w:rPr>
          <w:b/>
          <w:bCs/>
        </w:rPr>
        <w:t>:</w:t>
      </w:r>
    </w:p>
    <w:p w:rsidR="004C4731" w:rsidRDefault="004C4731" w:rsidP="004C4731">
      <w:pPr>
        <w:pStyle w:val="ac"/>
        <w:numPr>
          <w:ilvl w:val="1"/>
          <w:numId w:val="43"/>
        </w:numPr>
        <w:spacing w:before="0"/>
        <w:ind w:hanging="501"/>
        <w:contextualSpacing/>
        <w:rPr>
          <w:sz w:val="24"/>
          <w:szCs w:val="24"/>
        </w:rPr>
      </w:pPr>
      <w:r w:rsidRPr="00421006">
        <w:rPr>
          <w:sz w:val="24"/>
          <w:szCs w:val="24"/>
        </w:rPr>
        <w:t>Обязательные требования</w:t>
      </w:r>
    </w:p>
    <w:p w:rsidR="004C4731" w:rsidRPr="00CB0D37" w:rsidRDefault="004C4731" w:rsidP="004C4731">
      <w:pPr>
        <w:pStyle w:val="ac"/>
        <w:numPr>
          <w:ilvl w:val="2"/>
          <w:numId w:val="43"/>
        </w:numPr>
        <w:spacing w:before="0"/>
        <w:ind w:left="1134" w:hanging="567"/>
        <w:contextualSpacing/>
        <w:rPr>
          <w:sz w:val="24"/>
          <w:szCs w:val="24"/>
        </w:rPr>
      </w:pPr>
      <w:r w:rsidRPr="00CB0D37">
        <w:rPr>
          <w:bCs/>
        </w:rPr>
        <w:t>Н</w:t>
      </w:r>
      <w:r w:rsidRPr="00CB0D37">
        <w:rPr>
          <w:bCs/>
          <w:sz w:val="24"/>
          <w:szCs w:val="24"/>
        </w:rPr>
        <w:t xml:space="preserve">аличие круглосуточного поста охраны в </w:t>
      </w:r>
      <w:r>
        <w:rPr>
          <w:bCs/>
          <w:sz w:val="24"/>
          <w:szCs w:val="24"/>
        </w:rPr>
        <w:t>зданиях, где расположены жилые,</w:t>
      </w:r>
    </w:p>
    <w:p w:rsidR="004C4731" w:rsidRDefault="004C4731" w:rsidP="004C4731">
      <w:pPr>
        <w:spacing w:before="0"/>
        <w:contextualSpacing/>
        <w:rPr>
          <w:sz w:val="24"/>
          <w:szCs w:val="24"/>
        </w:rPr>
      </w:pPr>
      <w:r w:rsidRPr="00CB0D37">
        <w:rPr>
          <w:bCs/>
          <w:sz w:val="24"/>
          <w:szCs w:val="24"/>
        </w:rPr>
        <w:t>лечебные, спортивно-оздоровительные и культурно-развлекательные помещения</w:t>
      </w:r>
      <w:r w:rsidRPr="00CB0D37">
        <w:rPr>
          <w:sz w:val="24"/>
          <w:szCs w:val="24"/>
        </w:rPr>
        <w:t>.</w:t>
      </w:r>
    </w:p>
    <w:p w:rsidR="004C4731" w:rsidRPr="00CB0D37" w:rsidRDefault="004C4731" w:rsidP="004C4731">
      <w:pPr>
        <w:pStyle w:val="ac"/>
        <w:numPr>
          <w:ilvl w:val="2"/>
          <w:numId w:val="43"/>
        </w:numPr>
        <w:spacing w:before="0"/>
        <w:ind w:left="1276"/>
        <w:contextualSpacing/>
        <w:rPr>
          <w:sz w:val="24"/>
          <w:szCs w:val="24"/>
        </w:rPr>
      </w:pPr>
      <w:r w:rsidRPr="00CB0D37">
        <w:rPr>
          <w:sz w:val="24"/>
          <w:szCs w:val="24"/>
        </w:rPr>
        <w:t>Наличие безопасных условий для жизни и здоровья проживающих</w:t>
      </w:r>
      <w:r w:rsidRPr="00CB0D37">
        <w:rPr>
          <w:bCs/>
          <w:sz w:val="24"/>
          <w:szCs w:val="24"/>
        </w:rPr>
        <w:t>;</w:t>
      </w:r>
    </w:p>
    <w:p w:rsidR="004C4731" w:rsidRPr="00CB0D37" w:rsidRDefault="004C4731" w:rsidP="004C4731">
      <w:pPr>
        <w:spacing w:before="0"/>
        <w:ind w:left="567"/>
        <w:contextualSpacing/>
        <w:rPr>
          <w:sz w:val="24"/>
          <w:szCs w:val="24"/>
        </w:rPr>
      </w:pPr>
      <w:r>
        <w:rPr>
          <w:sz w:val="24"/>
          <w:szCs w:val="24"/>
        </w:rPr>
        <w:t xml:space="preserve">11.1.3 </w:t>
      </w:r>
      <w:r w:rsidRPr="00CB0D37">
        <w:rPr>
          <w:sz w:val="24"/>
          <w:szCs w:val="24"/>
        </w:rPr>
        <w:t xml:space="preserve">Наличие благоустроенной, огороженной и освещенной в темное время суток  </w:t>
      </w:r>
    </w:p>
    <w:p w:rsidR="004C4731" w:rsidRPr="00CB0D37" w:rsidRDefault="004C4731" w:rsidP="004C4731">
      <w:pPr>
        <w:spacing w:before="0"/>
        <w:contextualSpacing/>
        <w:rPr>
          <w:sz w:val="24"/>
          <w:szCs w:val="24"/>
        </w:rPr>
      </w:pPr>
      <w:r w:rsidRPr="00CB0D37">
        <w:rPr>
          <w:sz w:val="24"/>
          <w:szCs w:val="24"/>
        </w:rPr>
        <w:t>Территории</w:t>
      </w:r>
      <w:r>
        <w:rPr>
          <w:sz w:val="24"/>
          <w:szCs w:val="24"/>
        </w:rPr>
        <w:t>.</w:t>
      </w:r>
    </w:p>
    <w:p w:rsidR="004C4731" w:rsidRPr="00D70641" w:rsidRDefault="004C4731" w:rsidP="004C4731">
      <w:pPr>
        <w:spacing w:before="0"/>
        <w:contextualSpacing/>
        <w:rPr>
          <w:sz w:val="24"/>
          <w:szCs w:val="24"/>
          <w:highlight w:val="yellow"/>
        </w:rPr>
      </w:pPr>
    </w:p>
    <w:p w:rsidR="004C4731" w:rsidRPr="00F9237D" w:rsidRDefault="004C4731" w:rsidP="004C4731">
      <w:pPr>
        <w:pStyle w:val="ac"/>
        <w:numPr>
          <w:ilvl w:val="0"/>
          <w:numId w:val="44"/>
        </w:numPr>
        <w:ind w:left="993"/>
        <w:rPr>
          <w:b/>
          <w:sz w:val="24"/>
        </w:rPr>
      </w:pPr>
      <w:r w:rsidRPr="00F9237D">
        <w:rPr>
          <w:b/>
          <w:sz w:val="24"/>
        </w:rPr>
        <w:t>Порядок (последовательность, этапы) оказание услуг</w:t>
      </w:r>
    </w:p>
    <w:p w:rsidR="004C4731" w:rsidRPr="00415176" w:rsidRDefault="004C4731" w:rsidP="004C4731">
      <w:pPr>
        <w:rPr>
          <w:b/>
          <w:sz w:val="24"/>
        </w:rPr>
      </w:pPr>
      <w:r>
        <w:rPr>
          <w:sz w:val="24"/>
        </w:rPr>
        <w:t xml:space="preserve">             </w:t>
      </w:r>
      <w:proofErr w:type="gramStart"/>
      <w:r>
        <w:rPr>
          <w:sz w:val="24"/>
        </w:rPr>
        <w:t xml:space="preserve">12.1 </w:t>
      </w:r>
      <w:r w:rsidRPr="00F9237D">
        <w:rPr>
          <w:sz w:val="24"/>
        </w:rPr>
        <w:t xml:space="preserve"> Заключение</w:t>
      </w:r>
      <w:proofErr w:type="gramEnd"/>
      <w:r w:rsidRPr="00F9237D">
        <w:rPr>
          <w:sz w:val="24"/>
        </w:rPr>
        <w:t xml:space="preserve"> договора, составление заявки, оплата согласно выставленного счета.</w:t>
      </w:r>
    </w:p>
    <w:p w:rsidR="004C4731" w:rsidRPr="00654D01" w:rsidRDefault="004C4731" w:rsidP="004C4731">
      <w:pPr>
        <w:ind w:right="-1"/>
        <w:rPr>
          <w:b/>
          <w:spacing w:val="5"/>
          <w:sz w:val="24"/>
          <w:szCs w:val="24"/>
        </w:rPr>
      </w:pPr>
      <w:r w:rsidRPr="00415176">
        <w:rPr>
          <w:b/>
          <w:spacing w:val="5"/>
          <w:sz w:val="24"/>
          <w:szCs w:val="24"/>
        </w:rPr>
        <w:t xml:space="preserve">       </w:t>
      </w:r>
    </w:p>
    <w:p w:rsidR="005D7E61" w:rsidRPr="00F430F5" w:rsidRDefault="005D7E61" w:rsidP="005D7E61">
      <w:pPr>
        <w:keepNext/>
        <w:spacing w:before="240"/>
        <w:outlineLvl w:val="2"/>
        <w:rPr>
          <w:b/>
        </w:rPr>
      </w:pPr>
      <w:bookmarkStart w:id="329" w:name="_Ref467578460"/>
      <w:bookmarkStart w:id="330" w:name="_Toc467849824"/>
      <w:bookmarkStart w:id="331" w:name="_Toc94856567"/>
      <w:r w:rsidRPr="00F430F5">
        <w:rPr>
          <w:b/>
        </w:rPr>
        <w:lastRenderedPageBreak/>
        <w:t>ПРИЛОЖЕНИЕ 3: Сведения о начальной (максимальной) цене единицы товара, работы, услуги</w:t>
      </w:r>
      <w:bookmarkEnd w:id="329"/>
      <w:bookmarkEnd w:id="330"/>
      <w:bookmarkEnd w:id="331"/>
    </w:p>
    <w:p w:rsidR="005D7E61" w:rsidRPr="005D7E61" w:rsidRDefault="005D7E61" w:rsidP="005D7E61">
      <w:pPr>
        <w:spacing w:before="0"/>
        <w:jc w:val="left"/>
        <w:rPr>
          <w:rFonts w:eastAsia="Times New Roman"/>
          <w:b/>
          <w:bCs/>
          <w:sz w:val="22"/>
          <w:szCs w:val="22"/>
          <w:lang w:eastAsia="ru-RU"/>
        </w:rPr>
      </w:pPr>
    </w:p>
    <w:p w:rsidR="005D7E61" w:rsidRPr="005D7E61" w:rsidRDefault="005D7E61" w:rsidP="005D7E61">
      <w:pPr>
        <w:pStyle w:val="27"/>
        <w:suppressAutoHyphens/>
        <w:spacing w:line="240" w:lineRule="auto"/>
        <w:ind w:right="57"/>
        <w:contextualSpacing/>
        <w:rPr>
          <w:rFonts w:eastAsia="Times New Roman"/>
          <w:b/>
          <w:sz w:val="22"/>
          <w:szCs w:val="22"/>
          <w:lang w:eastAsia="ru-RU"/>
        </w:rPr>
      </w:pPr>
      <w:r w:rsidRPr="005D7E61">
        <w:rPr>
          <w:rFonts w:eastAsia="Times New Roman"/>
          <w:b/>
          <w:sz w:val="22"/>
          <w:szCs w:val="22"/>
          <w:lang w:eastAsia="ru-RU"/>
        </w:rPr>
        <w:t>Лот № 1 - 1 407 294,00 (один миллион четыреста семь тысяч двести девяноста четыре) рубля 00 копеек.</w:t>
      </w:r>
      <w:r w:rsidRPr="005D7E61">
        <w:rPr>
          <w:rFonts w:eastAsia="Times New Roman"/>
          <w:b/>
          <w:sz w:val="22"/>
          <w:szCs w:val="22"/>
          <w:lang w:eastAsia="ru-RU"/>
        </w:rPr>
        <w:tab/>
      </w:r>
      <w:r w:rsidRPr="005D7E61">
        <w:rPr>
          <w:rFonts w:eastAsia="Times New Roman"/>
          <w:b/>
          <w:sz w:val="22"/>
          <w:szCs w:val="22"/>
          <w:lang w:eastAsia="ru-RU"/>
        </w:rPr>
        <w:tab/>
      </w:r>
      <w:r w:rsidRPr="005D7E61">
        <w:rPr>
          <w:rFonts w:eastAsia="Times New Roman"/>
          <w:b/>
          <w:sz w:val="22"/>
          <w:szCs w:val="22"/>
          <w:lang w:eastAsia="ru-RU"/>
        </w:rPr>
        <w:tab/>
      </w:r>
      <w:r w:rsidRPr="005D7E61">
        <w:rPr>
          <w:rFonts w:eastAsia="Times New Roman"/>
          <w:b/>
          <w:sz w:val="22"/>
          <w:szCs w:val="22"/>
          <w:lang w:eastAsia="ru-RU"/>
        </w:rPr>
        <w:tab/>
      </w:r>
      <w:r w:rsidRPr="005D7E61">
        <w:rPr>
          <w:rFonts w:eastAsia="Times New Roman"/>
          <w:b/>
          <w:sz w:val="22"/>
          <w:szCs w:val="22"/>
          <w:lang w:eastAsia="ru-RU"/>
        </w:rPr>
        <w:tab/>
      </w:r>
      <w:r w:rsidRPr="005D7E61">
        <w:rPr>
          <w:rFonts w:eastAsia="Times New Roman"/>
          <w:b/>
          <w:sz w:val="22"/>
          <w:szCs w:val="22"/>
          <w:lang w:eastAsia="ru-RU"/>
        </w:rPr>
        <w:tab/>
      </w:r>
    </w:p>
    <w:p w:rsidR="005D7E61" w:rsidRPr="005D7E61" w:rsidRDefault="005D7E61" w:rsidP="005D7E61">
      <w:pPr>
        <w:pStyle w:val="27"/>
        <w:suppressAutoHyphens/>
        <w:spacing w:line="240" w:lineRule="auto"/>
        <w:ind w:right="57"/>
        <w:contextualSpacing/>
        <w:rPr>
          <w:rFonts w:eastAsia="Times New Roman"/>
          <w:b/>
          <w:sz w:val="22"/>
          <w:szCs w:val="22"/>
          <w:lang w:eastAsia="ru-RU"/>
        </w:rPr>
      </w:pPr>
      <w:r w:rsidRPr="005D7E61">
        <w:rPr>
          <w:rFonts w:eastAsia="Times New Roman"/>
          <w:b/>
          <w:sz w:val="22"/>
          <w:szCs w:val="22"/>
          <w:lang w:eastAsia="ru-RU"/>
        </w:rPr>
        <w:t>РАСЧЕТ НМЦ МЕТОДОМ СОПОСТАВИМЫХ РЫНОЧНЫХ ЦЕН</w:t>
      </w:r>
      <w:r w:rsidRPr="005D7E61">
        <w:rPr>
          <w:rFonts w:eastAsia="Times New Roman"/>
          <w:b/>
          <w:sz w:val="22"/>
          <w:szCs w:val="22"/>
          <w:lang w:eastAsia="ru-RU"/>
        </w:rPr>
        <w:tab/>
      </w:r>
      <w:r w:rsidRPr="005D7E61">
        <w:rPr>
          <w:rFonts w:eastAsia="Times New Roman"/>
          <w:b/>
          <w:sz w:val="22"/>
          <w:szCs w:val="22"/>
          <w:lang w:eastAsia="ru-RU"/>
        </w:rPr>
        <w:tab/>
      </w:r>
      <w:r w:rsidRPr="005D7E61">
        <w:rPr>
          <w:rFonts w:eastAsia="Times New Roman"/>
          <w:b/>
          <w:sz w:val="22"/>
          <w:szCs w:val="22"/>
          <w:lang w:eastAsia="ru-RU"/>
        </w:rPr>
        <w:tab/>
      </w:r>
      <w:r w:rsidRPr="005D7E61">
        <w:rPr>
          <w:rFonts w:eastAsia="Times New Roman"/>
          <w:b/>
          <w:sz w:val="22"/>
          <w:szCs w:val="22"/>
          <w:lang w:eastAsia="ru-RU"/>
        </w:rPr>
        <w:tab/>
      </w:r>
      <w:r w:rsidRPr="005D7E61">
        <w:rPr>
          <w:rFonts w:eastAsia="Times New Roman"/>
          <w:b/>
          <w:sz w:val="22"/>
          <w:szCs w:val="22"/>
          <w:lang w:eastAsia="ru-RU"/>
        </w:rPr>
        <w:tab/>
      </w:r>
    </w:p>
    <w:p w:rsidR="00ED5BF7" w:rsidRDefault="005D7E61" w:rsidP="007274F8">
      <w:pPr>
        <w:pStyle w:val="27"/>
        <w:suppressAutoHyphens/>
        <w:spacing w:line="240" w:lineRule="auto"/>
        <w:ind w:left="-284" w:right="57"/>
        <w:contextualSpacing/>
        <w:rPr>
          <w:rFonts w:eastAsia="Times New Roman"/>
          <w:sz w:val="24"/>
          <w:szCs w:val="24"/>
          <w:lang w:eastAsia="ru-RU"/>
        </w:rPr>
      </w:pPr>
      <w:r w:rsidRPr="005D7E61">
        <w:rPr>
          <w:rFonts w:eastAsia="Times New Roman"/>
          <w:b/>
          <w:sz w:val="22"/>
          <w:szCs w:val="22"/>
          <w:lang w:eastAsia="ru-RU"/>
        </w:rPr>
        <w:t>Расчет НМЦ на реализацию санаторно-курортных путевок в сети санаториев "Курорт Белокуриха" Алтайского края для сотрудников АН ДОО "Алмазик" в 2022 году</w:t>
      </w:r>
      <w:r w:rsidRPr="005D7E61">
        <w:rPr>
          <w:rFonts w:eastAsia="Times New Roman"/>
          <w:b/>
          <w:sz w:val="24"/>
          <w:szCs w:val="24"/>
          <w:lang w:eastAsia="ru-RU"/>
        </w:rPr>
        <w:tab/>
      </w:r>
      <w:r w:rsidRPr="005D7E61">
        <w:rPr>
          <w:rFonts w:eastAsia="Times New Roman"/>
          <w:sz w:val="24"/>
          <w:szCs w:val="24"/>
          <w:lang w:eastAsia="ru-RU"/>
        </w:rPr>
        <w:tab/>
      </w:r>
      <w:r w:rsidRPr="005D7E61">
        <w:rPr>
          <w:rFonts w:eastAsia="Times New Roman"/>
          <w:sz w:val="24"/>
          <w:szCs w:val="24"/>
          <w:lang w:eastAsia="ru-RU"/>
        </w:rPr>
        <w:tab/>
      </w:r>
      <w:r w:rsidRPr="005D7E61">
        <w:rPr>
          <w:rFonts w:eastAsia="Times New Roman"/>
          <w:sz w:val="24"/>
          <w:szCs w:val="24"/>
          <w:lang w:eastAsia="ru-RU"/>
        </w:rPr>
        <w:tab/>
      </w:r>
      <w:r w:rsidRPr="005D7E61">
        <w:rPr>
          <w:rFonts w:eastAsia="Times New Roman"/>
          <w:sz w:val="24"/>
          <w:szCs w:val="24"/>
          <w:lang w:eastAsia="ru-RU"/>
        </w:rPr>
        <w:tab/>
      </w:r>
      <w:r w:rsidRPr="005D7E61">
        <w:rPr>
          <w:rFonts w:eastAsia="Times New Roman"/>
          <w:sz w:val="24"/>
          <w:szCs w:val="24"/>
          <w:lang w:eastAsia="ru-RU"/>
        </w:rPr>
        <w:tab/>
      </w:r>
      <w:r w:rsidR="007274F8" w:rsidRPr="007274F8">
        <w:rPr>
          <w:noProof/>
          <w:lang w:eastAsia="ru-RU"/>
        </w:rPr>
        <w:drawing>
          <wp:inline distT="0" distB="0" distL="0" distR="0">
            <wp:extent cx="6480810" cy="2143542"/>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80810" cy="2143542"/>
                    </a:xfrm>
                    <a:prstGeom prst="rect">
                      <a:avLst/>
                    </a:prstGeom>
                    <a:noFill/>
                    <a:ln>
                      <a:noFill/>
                    </a:ln>
                  </pic:spPr>
                </pic:pic>
              </a:graphicData>
            </a:graphic>
          </wp:inline>
        </w:drawing>
      </w:r>
    </w:p>
    <w:tbl>
      <w:tblPr>
        <w:tblW w:w="17985" w:type="dxa"/>
        <w:tblInd w:w="-284" w:type="dxa"/>
        <w:tblLayout w:type="fixed"/>
        <w:tblLook w:val="04A0" w:firstRow="1" w:lastRow="0" w:firstColumn="1" w:lastColumn="0" w:noHBand="0" w:noVBand="1"/>
      </w:tblPr>
      <w:tblGrid>
        <w:gridCol w:w="17985"/>
      </w:tblGrid>
      <w:tr w:rsidR="005D7E61" w:rsidRPr="005D7E61" w:rsidTr="00ED5BF7">
        <w:trPr>
          <w:trHeight w:val="495"/>
        </w:trPr>
        <w:tc>
          <w:tcPr>
            <w:tcW w:w="17985" w:type="dxa"/>
            <w:tcBorders>
              <w:top w:val="nil"/>
              <w:left w:val="nil"/>
              <w:bottom w:val="nil"/>
              <w:right w:val="nil"/>
            </w:tcBorders>
            <w:shd w:val="clear" w:color="auto" w:fill="auto"/>
            <w:noWrap/>
            <w:vAlign w:val="center"/>
            <w:hideMark/>
          </w:tcPr>
          <w:p w:rsidR="00D104E0" w:rsidRDefault="00D104E0" w:rsidP="005D7E61">
            <w:pPr>
              <w:spacing w:before="0"/>
              <w:jc w:val="left"/>
              <w:rPr>
                <w:rFonts w:eastAsia="Times New Roman"/>
                <w:b/>
                <w:bCs/>
                <w:color w:val="000000"/>
                <w:sz w:val="22"/>
                <w:szCs w:val="22"/>
                <w:lang w:eastAsia="ru-RU"/>
              </w:rPr>
            </w:pPr>
          </w:p>
          <w:p w:rsidR="00D104E0" w:rsidRDefault="00D104E0" w:rsidP="005D7E61">
            <w:pPr>
              <w:spacing w:before="0"/>
              <w:jc w:val="left"/>
              <w:rPr>
                <w:rFonts w:eastAsia="Times New Roman"/>
                <w:b/>
                <w:bCs/>
                <w:color w:val="000000"/>
                <w:sz w:val="22"/>
                <w:szCs w:val="22"/>
                <w:lang w:eastAsia="ru-RU"/>
              </w:rPr>
            </w:pPr>
          </w:p>
          <w:p w:rsidR="00D104E0" w:rsidRDefault="00D104E0" w:rsidP="005D7E61">
            <w:pPr>
              <w:spacing w:before="0"/>
              <w:jc w:val="left"/>
              <w:rPr>
                <w:rFonts w:eastAsia="Times New Roman"/>
                <w:b/>
                <w:bCs/>
                <w:color w:val="000000"/>
                <w:sz w:val="22"/>
                <w:szCs w:val="22"/>
                <w:lang w:eastAsia="ru-RU"/>
              </w:rPr>
            </w:pPr>
          </w:p>
          <w:p w:rsidR="005D7E61" w:rsidRPr="005D7E61" w:rsidRDefault="005D7E61" w:rsidP="005D7E61">
            <w:pPr>
              <w:spacing w:before="0"/>
              <w:jc w:val="left"/>
              <w:rPr>
                <w:rFonts w:eastAsia="Times New Roman"/>
                <w:b/>
                <w:bCs/>
                <w:color w:val="000000"/>
                <w:sz w:val="22"/>
                <w:szCs w:val="22"/>
                <w:lang w:eastAsia="ru-RU"/>
              </w:rPr>
            </w:pPr>
            <w:r w:rsidRPr="005D7E61">
              <w:rPr>
                <w:rFonts w:eastAsia="Times New Roman"/>
                <w:b/>
                <w:bCs/>
                <w:color w:val="000000"/>
                <w:sz w:val="22"/>
                <w:szCs w:val="22"/>
                <w:lang w:eastAsia="ru-RU"/>
              </w:rPr>
              <w:t>Лот № 2 - 1 166 400,00 (один миллион сто шестьдесят шесть тысяч четыреста) рублей 00 копеек.</w:t>
            </w:r>
          </w:p>
        </w:tc>
      </w:tr>
      <w:tr w:rsidR="005D7E61" w:rsidRPr="005D7E61" w:rsidTr="00ED5BF7">
        <w:trPr>
          <w:trHeight w:val="495"/>
        </w:trPr>
        <w:tc>
          <w:tcPr>
            <w:tcW w:w="17985" w:type="dxa"/>
            <w:tcBorders>
              <w:top w:val="nil"/>
              <w:left w:val="nil"/>
              <w:bottom w:val="nil"/>
              <w:right w:val="nil"/>
            </w:tcBorders>
            <w:shd w:val="clear" w:color="auto" w:fill="auto"/>
            <w:noWrap/>
            <w:vAlign w:val="center"/>
            <w:hideMark/>
          </w:tcPr>
          <w:p w:rsidR="005D7E61" w:rsidRPr="005D7E61" w:rsidRDefault="005D7E61" w:rsidP="005D7E61">
            <w:pPr>
              <w:spacing w:before="0"/>
              <w:contextualSpacing/>
              <w:jc w:val="left"/>
              <w:rPr>
                <w:rFonts w:eastAsia="Times New Roman"/>
                <w:b/>
                <w:bCs/>
                <w:color w:val="000000"/>
                <w:sz w:val="22"/>
                <w:szCs w:val="22"/>
                <w:lang w:eastAsia="ru-RU"/>
              </w:rPr>
            </w:pPr>
            <w:r w:rsidRPr="005D7E61">
              <w:rPr>
                <w:rFonts w:eastAsia="Times New Roman"/>
                <w:b/>
                <w:bCs/>
                <w:color w:val="000000"/>
                <w:sz w:val="22"/>
                <w:szCs w:val="22"/>
                <w:lang w:eastAsia="ru-RU"/>
              </w:rPr>
              <w:t>РАСЧЕТ НМЦ МЕТОДОМ СОПОСТАВИМЫХ РЫНОЧНЫХ ЦЕН</w:t>
            </w:r>
          </w:p>
        </w:tc>
      </w:tr>
      <w:tr w:rsidR="005D7E61" w:rsidRPr="005D7E61" w:rsidTr="00ED5BF7">
        <w:trPr>
          <w:trHeight w:val="825"/>
        </w:trPr>
        <w:tc>
          <w:tcPr>
            <w:tcW w:w="17985" w:type="dxa"/>
            <w:tcBorders>
              <w:top w:val="nil"/>
              <w:left w:val="nil"/>
              <w:bottom w:val="nil"/>
              <w:right w:val="nil"/>
            </w:tcBorders>
            <w:shd w:val="clear" w:color="auto" w:fill="auto"/>
            <w:vAlign w:val="center"/>
            <w:hideMark/>
          </w:tcPr>
          <w:p w:rsidR="005D7E61" w:rsidRPr="005D7E61" w:rsidRDefault="005D7E61" w:rsidP="005D7E61">
            <w:pPr>
              <w:spacing w:before="0"/>
              <w:contextualSpacing/>
              <w:jc w:val="left"/>
              <w:rPr>
                <w:rFonts w:eastAsia="Times New Roman"/>
                <w:b/>
                <w:bCs/>
                <w:color w:val="000000"/>
                <w:sz w:val="22"/>
                <w:szCs w:val="22"/>
                <w:lang w:eastAsia="ru-RU"/>
              </w:rPr>
            </w:pPr>
            <w:r w:rsidRPr="005D7E61">
              <w:rPr>
                <w:rFonts w:eastAsia="Times New Roman"/>
                <w:b/>
                <w:bCs/>
                <w:color w:val="000000"/>
                <w:sz w:val="22"/>
                <w:szCs w:val="22"/>
                <w:lang w:eastAsia="ru-RU"/>
              </w:rPr>
              <w:t>Расчет НМЦ на приобретение санаторно-курортных путевок работникам АН ДОО «Алмазик»</w:t>
            </w:r>
          </w:p>
          <w:p w:rsidR="005D7E61" w:rsidRDefault="005D7E61" w:rsidP="005D7E61">
            <w:pPr>
              <w:spacing w:before="0"/>
              <w:contextualSpacing/>
              <w:jc w:val="left"/>
              <w:rPr>
                <w:rFonts w:eastAsia="Times New Roman"/>
                <w:b/>
                <w:bCs/>
                <w:color w:val="000000"/>
                <w:sz w:val="22"/>
                <w:szCs w:val="22"/>
                <w:lang w:eastAsia="ru-RU"/>
              </w:rPr>
            </w:pPr>
            <w:r w:rsidRPr="005D7E61">
              <w:rPr>
                <w:rFonts w:eastAsia="Times New Roman"/>
                <w:b/>
                <w:bCs/>
                <w:color w:val="000000"/>
                <w:sz w:val="22"/>
                <w:szCs w:val="22"/>
                <w:lang w:eastAsia="ru-RU"/>
              </w:rPr>
              <w:t xml:space="preserve"> Кавказские минеральные воды в 2022 году</w:t>
            </w:r>
          </w:p>
          <w:p w:rsidR="005D7E61" w:rsidRDefault="005D7E61" w:rsidP="005D7E61">
            <w:pPr>
              <w:spacing w:before="0"/>
              <w:contextualSpacing/>
              <w:jc w:val="left"/>
              <w:rPr>
                <w:rFonts w:eastAsia="Times New Roman"/>
                <w:b/>
                <w:bCs/>
                <w:color w:val="000000"/>
                <w:sz w:val="22"/>
                <w:szCs w:val="22"/>
                <w:lang w:eastAsia="ru-RU"/>
              </w:rPr>
            </w:pPr>
          </w:p>
          <w:p w:rsidR="005D7E61" w:rsidRDefault="005D7E61" w:rsidP="005D7E61">
            <w:pPr>
              <w:spacing w:before="0"/>
              <w:contextualSpacing/>
              <w:jc w:val="left"/>
              <w:rPr>
                <w:rFonts w:eastAsia="Times New Roman"/>
                <w:b/>
                <w:bCs/>
                <w:color w:val="000000"/>
                <w:sz w:val="22"/>
                <w:szCs w:val="22"/>
                <w:lang w:eastAsia="ru-RU"/>
              </w:rPr>
            </w:pPr>
          </w:p>
          <w:tbl>
            <w:tblPr>
              <w:tblW w:w="10605" w:type="dxa"/>
              <w:tblLayout w:type="fixed"/>
              <w:tblLook w:val="04A0" w:firstRow="1" w:lastRow="0" w:firstColumn="1" w:lastColumn="0" w:noHBand="0" w:noVBand="1"/>
            </w:tblPr>
            <w:tblGrid>
              <w:gridCol w:w="580"/>
              <w:gridCol w:w="2847"/>
              <w:gridCol w:w="960"/>
              <w:gridCol w:w="1040"/>
              <w:gridCol w:w="940"/>
              <w:gridCol w:w="1738"/>
              <w:gridCol w:w="2500"/>
            </w:tblGrid>
            <w:tr w:rsidR="007274F8" w:rsidRPr="007274F8" w:rsidTr="007274F8">
              <w:trPr>
                <w:trHeight w:val="1905"/>
              </w:trPr>
              <w:tc>
                <w:tcPr>
                  <w:tcW w:w="580" w:type="dxa"/>
                  <w:tcBorders>
                    <w:top w:val="single" w:sz="8" w:space="0" w:color="auto"/>
                    <w:left w:val="single" w:sz="8" w:space="0" w:color="auto"/>
                    <w:bottom w:val="nil"/>
                    <w:right w:val="single" w:sz="8" w:space="0" w:color="auto"/>
                  </w:tcBorders>
                  <w:shd w:val="clear" w:color="auto" w:fill="auto"/>
                  <w:vAlign w:val="center"/>
                  <w:hideMark/>
                </w:tcPr>
                <w:p w:rsidR="007274F8" w:rsidRPr="007274F8" w:rsidRDefault="007274F8" w:rsidP="007274F8">
                  <w:pPr>
                    <w:spacing w:before="0"/>
                    <w:jc w:val="center"/>
                    <w:rPr>
                      <w:rFonts w:eastAsia="Times New Roman"/>
                      <w:b/>
                      <w:bCs/>
                      <w:sz w:val="24"/>
                      <w:szCs w:val="24"/>
                      <w:lang w:eastAsia="ru-RU"/>
                    </w:rPr>
                  </w:pPr>
                  <w:r w:rsidRPr="007274F8">
                    <w:rPr>
                      <w:rFonts w:eastAsia="Times New Roman"/>
                      <w:b/>
                      <w:bCs/>
                      <w:sz w:val="24"/>
                      <w:szCs w:val="24"/>
                      <w:lang w:eastAsia="ru-RU"/>
                    </w:rPr>
                    <w:t>N1 П.П.</w:t>
                  </w:r>
                </w:p>
              </w:tc>
              <w:tc>
                <w:tcPr>
                  <w:tcW w:w="2847" w:type="dxa"/>
                  <w:tcBorders>
                    <w:top w:val="single" w:sz="8" w:space="0" w:color="auto"/>
                    <w:left w:val="nil"/>
                    <w:bottom w:val="nil"/>
                    <w:right w:val="single" w:sz="8" w:space="0" w:color="auto"/>
                  </w:tcBorders>
                  <w:shd w:val="clear" w:color="auto" w:fill="auto"/>
                  <w:vAlign w:val="center"/>
                  <w:hideMark/>
                </w:tcPr>
                <w:p w:rsidR="007274F8" w:rsidRPr="007274F8" w:rsidRDefault="007274F8" w:rsidP="007274F8">
                  <w:pPr>
                    <w:spacing w:before="0"/>
                    <w:jc w:val="center"/>
                    <w:rPr>
                      <w:rFonts w:eastAsia="Times New Roman"/>
                      <w:b/>
                      <w:bCs/>
                      <w:sz w:val="24"/>
                      <w:szCs w:val="24"/>
                      <w:lang w:eastAsia="ru-RU"/>
                    </w:rPr>
                  </w:pPr>
                  <w:r w:rsidRPr="007274F8">
                    <w:rPr>
                      <w:rFonts w:eastAsia="Times New Roman"/>
                      <w:b/>
                      <w:bCs/>
                      <w:sz w:val="24"/>
                      <w:szCs w:val="24"/>
                      <w:lang w:eastAsia="ru-RU"/>
                    </w:rPr>
                    <w:t>Наименование единицы товара, работы, услуги</w:t>
                  </w:r>
                </w:p>
              </w:tc>
              <w:tc>
                <w:tcPr>
                  <w:tcW w:w="960" w:type="dxa"/>
                  <w:tcBorders>
                    <w:top w:val="single" w:sz="8" w:space="0" w:color="auto"/>
                    <w:left w:val="nil"/>
                    <w:bottom w:val="nil"/>
                    <w:right w:val="single" w:sz="8" w:space="0" w:color="auto"/>
                  </w:tcBorders>
                  <w:shd w:val="clear" w:color="auto" w:fill="auto"/>
                  <w:vAlign w:val="center"/>
                  <w:hideMark/>
                </w:tcPr>
                <w:p w:rsidR="007274F8" w:rsidRPr="007274F8" w:rsidRDefault="007274F8" w:rsidP="007274F8">
                  <w:pPr>
                    <w:spacing w:before="0"/>
                    <w:jc w:val="center"/>
                    <w:rPr>
                      <w:rFonts w:eastAsia="Times New Roman"/>
                      <w:b/>
                      <w:bCs/>
                      <w:sz w:val="24"/>
                      <w:szCs w:val="24"/>
                      <w:lang w:eastAsia="ru-RU"/>
                    </w:rPr>
                  </w:pPr>
                  <w:proofErr w:type="spellStart"/>
                  <w:r w:rsidRPr="007274F8">
                    <w:rPr>
                      <w:rFonts w:eastAsia="Times New Roman"/>
                      <w:b/>
                      <w:bCs/>
                      <w:sz w:val="24"/>
                      <w:szCs w:val="24"/>
                      <w:lang w:eastAsia="ru-RU"/>
                    </w:rPr>
                    <w:t>Ед.изм</w:t>
                  </w:r>
                  <w:proofErr w:type="spellEnd"/>
                  <w:r w:rsidRPr="007274F8">
                    <w:rPr>
                      <w:rFonts w:eastAsia="Times New Roman"/>
                      <w:b/>
                      <w:bCs/>
                      <w:sz w:val="24"/>
                      <w:szCs w:val="24"/>
                      <w:lang w:eastAsia="ru-RU"/>
                    </w:rPr>
                    <w:t>.</w:t>
                  </w:r>
                </w:p>
              </w:tc>
              <w:tc>
                <w:tcPr>
                  <w:tcW w:w="1040" w:type="dxa"/>
                  <w:tcBorders>
                    <w:top w:val="single" w:sz="8" w:space="0" w:color="auto"/>
                    <w:left w:val="nil"/>
                    <w:bottom w:val="nil"/>
                    <w:right w:val="single" w:sz="8" w:space="0" w:color="auto"/>
                  </w:tcBorders>
                  <w:shd w:val="clear" w:color="auto" w:fill="auto"/>
                  <w:vAlign w:val="center"/>
                  <w:hideMark/>
                </w:tcPr>
                <w:p w:rsidR="007274F8" w:rsidRPr="007274F8" w:rsidRDefault="007274F8" w:rsidP="007274F8">
                  <w:pPr>
                    <w:spacing w:before="0"/>
                    <w:jc w:val="center"/>
                    <w:rPr>
                      <w:rFonts w:eastAsia="Times New Roman"/>
                      <w:b/>
                      <w:bCs/>
                      <w:sz w:val="24"/>
                      <w:szCs w:val="24"/>
                      <w:lang w:eastAsia="ru-RU"/>
                    </w:rPr>
                  </w:pPr>
                  <w:r w:rsidRPr="007274F8">
                    <w:rPr>
                      <w:rFonts w:eastAsia="Times New Roman"/>
                      <w:b/>
                      <w:bCs/>
                      <w:sz w:val="24"/>
                      <w:szCs w:val="24"/>
                      <w:lang w:eastAsia="ru-RU"/>
                    </w:rPr>
                    <w:t>Кол-во путевок 2022г.</w:t>
                  </w:r>
                </w:p>
              </w:tc>
              <w:tc>
                <w:tcPr>
                  <w:tcW w:w="940" w:type="dxa"/>
                  <w:tcBorders>
                    <w:top w:val="single" w:sz="8" w:space="0" w:color="auto"/>
                    <w:left w:val="nil"/>
                    <w:bottom w:val="nil"/>
                    <w:right w:val="single" w:sz="8" w:space="0" w:color="auto"/>
                  </w:tcBorders>
                  <w:shd w:val="clear" w:color="auto" w:fill="auto"/>
                  <w:vAlign w:val="center"/>
                  <w:hideMark/>
                </w:tcPr>
                <w:p w:rsidR="007274F8" w:rsidRPr="007274F8" w:rsidRDefault="007274F8" w:rsidP="007274F8">
                  <w:pPr>
                    <w:spacing w:before="0"/>
                    <w:jc w:val="center"/>
                    <w:rPr>
                      <w:rFonts w:eastAsia="Times New Roman"/>
                      <w:b/>
                      <w:bCs/>
                      <w:sz w:val="24"/>
                      <w:szCs w:val="24"/>
                      <w:lang w:eastAsia="ru-RU"/>
                    </w:rPr>
                  </w:pPr>
                  <w:r w:rsidRPr="007274F8">
                    <w:rPr>
                      <w:rFonts w:eastAsia="Times New Roman"/>
                      <w:b/>
                      <w:bCs/>
                      <w:sz w:val="24"/>
                      <w:szCs w:val="24"/>
                      <w:lang w:eastAsia="ru-RU"/>
                    </w:rPr>
                    <w:t>Кол-во дней</w:t>
                  </w:r>
                </w:p>
              </w:tc>
              <w:tc>
                <w:tcPr>
                  <w:tcW w:w="1738" w:type="dxa"/>
                  <w:tcBorders>
                    <w:top w:val="single" w:sz="8" w:space="0" w:color="auto"/>
                    <w:left w:val="nil"/>
                    <w:bottom w:val="nil"/>
                    <w:right w:val="single" w:sz="8" w:space="0" w:color="auto"/>
                  </w:tcBorders>
                  <w:shd w:val="clear" w:color="auto" w:fill="auto"/>
                  <w:vAlign w:val="center"/>
                  <w:hideMark/>
                </w:tcPr>
                <w:p w:rsidR="007274F8" w:rsidRPr="007274F8" w:rsidRDefault="007274F8" w:rsidP="007274F8">
                  <w:pPr>
                    <w:spacing w:before="0"/>
                    <w:jc w:val="center"/>
                    <w:rPr>
                      <w:rFonts w:eastAsia="Times New Roman"/>
                      <w:b/>
                      <w:bCs/>
                      <w:sz w:val="24"/>
                      <w:szCs w:val="24"/>
                      <w:lang w:eastAsia="ru-RU"/>
                    </w:rPr>
                  </w:pPr>
                  <w:r w:rsidRPr="007274F8">
                    <w:rPr>
                      <w:rFonts w:eastAsia="Times New Roman"/>
                      <w:b/>
                      <w:bCs/>
                      <w:sz w:val="24"/>
                      <w:szCs w:val="24"/>
                      <w:lang w:eastAsia="ru-RU"/>
                    </w:rPr>
                    <w:t>Сведения о начальной (максимальной) цене единицы товара работы, услуги, руб.</w:t>
                  </w:r>
                </w:p>
              </w:tc>
              <w:tc>
                <w:tcPr>
                  <w:tcW w:w="2500" w:type="dxa"/>
                  <w:tcBorders>
                    <w:top w:val="single" w:sz="8" w:space="0" w:color="auto"/>
                    <w:left w:val="nil"/>
                    <w:bottom w:val="single" w:sz="8" w:space="0" w:color="auto"/>
                    <w:right w:val="single" w:sz="8" w:space="0" w:color="auto"/>
                  </w:tcBorders>
                  <w:shd w:val="clear" w:color="auto" w:fill="auto"/>
                  <w:vAlign w:val="center"/>
                  <w:hideMark/>
                </w:tcPr>
                <w:p w:rsidR="007274F8" w:rsidRPr="007274F8" w:rsidRDefault="007274F8" w:rsidP="007274F8">
                  <w:pPr>
                    <w:spacing w:before="0"/>
                    <w:jc w:val="center"/>
                    <w:rPr>
                      <w:rFonts w:eastAsia="Times New Roman"/>
                      <w:b/>
                      <w:bCs/>
                      <w:sz w:val="24"/>
                      <w:szCs w:val="24"/>
                      <w:lang w:eastAsia="ru-RU"/>
                    </w:rPr>
                  </w:pPr>
                  <w:r w:rsidRPr="007274F8">
                    <w:rPr>
                      <w:rFonts w:eastAsia="Times New Roman"/>
                      <w:b/>
                      <w:bCs/>
                      <w:sz w:val="24"/>
                      <w:szCs w:val="24"/>
                      <w:lang w:eastAsia="ru-RU"/>
                    </w:rPr>
                    <w:t xml:space="preserve">Стоимость, </w:t>
                  </w:r>
                  <w:proofErr w:type="spellStart"/>
                  <w:r w:rsidRPr="007274F8">
                    <w:rPr>
                      <w:rFonts w:eastAsia="Times New Roman"/>
                      <w:b/>
                      <w:bCs/>
                      <w:sz w:val="24"/>
                      <w:szCs w:val="24"/>
                      <w:lang w:eastAsia="ru-RU"/>
                    </w:rPr>
                    <w:t>руб</w:t>
                  </w:r>
                  <w:proofErr w:type="spellEnd"/>
                  <w:r w:rsidRPr="007274F8">
                    <w:rPr>
                      <w:rFonts w:eastAsia="Times New Roman"/>
                      <w:b/>
                      <w:bCs/>
                      <w:sz w:val="24"/>
                      <w:szCs w:val="24"/>
                      <w:lang w:eastAsia="ru-RU"/>
                    </w:rPr>
                    <w:t xml:space="preserve"> </w:t>
                  </w:r>
                </w:p>
              </w:tc>
            </w:tr>
            <w:tr w:rsidR="007274F8" w:rsidRPr="007274F8" w:rsidTr="007274F8">
              <w:trPr>
                <w:trHeight w:val="780"/>
              </w:trPr>
              <w:tc>
                <w:tcPr>
                  <w:tcW w:w="5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274F8" w:rsidRPr="007274F8" w:rsidRDefault="007274F8" w:rsidP="007274F8">
                  <w:pPr>
                    <w:spacing w:before="0"/>
                    <w:jc w:val="center"/>
                    <w:rPr>
                      <w:rFonts w:eastAsia="Times New Roman"/>
                      <w:b/>
                      <w:bCs/>
                      <w:sz w:val="24"/>
                      <w:szCs w:val="24"/>
                      <w:lang w:eastAsia="ru-RU"/>
                    </w:rPr>
                  </w:pPr>
                  <w:r w:rsidRPr="007274F8">
                    <w:rPr>
                      <w:rFonts w:eastAsia="Times New Roman"/>
                      <w:b/>
                      <w:bCs/>
                      <w:sz w:val="24"/>
                      <w:szCs w:val="24"/>
                      <w:lang w:eastAsia="ru-RU"/>
                    </w:rPr>
                    <w:t>1</w:t>
                  </w:r>
                </w:p>
              </w:tc>
              <w:tc>
                <w:tcPr>
                  <w:tcW w:w="2847"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7274F8" w:rsidRPr="007274F8" w:rsidRDefault="007274F8" w:rsidP="007274F8">
                  <w:pPr>
                    <w:spacing w:before="0"/>
                    <w:jc w:val="center"/>
                    <w:rPr>
                      <w:rFonts w:eastAsia="Times New Roman"/>
                      <w:sz w:val="24"/>
                      <w:szCs w:val="24"/>
                      <w:lang w:eastAsia="ru-RU"/>
                    </w:rPr>
                  </w:pPr>
                  <w:r w:rsidRPr="007274F8">
                    <w:rPr>
                      <w:rFonts w:eastAsia="Times New Roman"/>
                      <w:sz w:val="24"/>
                      <w:szCs w:val="24"/>
                      <w:lang w:eastAsia="ru-RU"/>
                    </w:rPr>
                    <w:t xml:space="preserve">Приобретение и реализация санаторно-курортных путевок </w:t>
                  </w:r>
                  <w:r w:rsidRPr="007274F8">
                    <w:rPr>
                      <w:rFonts w:eastAsia="Times New Roman"/>
                      <w:sz w:val="24"/>
                      <w:szCs w:val="24"/>
                      <w:lang w:eastAsia="ru-RU"/>
                    </w:rPr>
                    <w:br/>
                    <w:t>в Кавказские минеральные воды для сотрудников АН ДОО «</w:t>
                  </w:r>
                  <w:proofErr w:type="gramStart"/>
                  <w:r w:rsidRPr="007274F8">
                    <w:rPr>
                      <w:rFonts w:eastAsia="Times New Roman"/>
                      <w:sz w:val="24"/>
                      <w:szCs w:val="24"/>
                      <w:lang w:eastAsia="ru-RU"/>
                    </w:rPr>
                    <w:t>Алмазик»  в</w:t>
                  </w:r>
                  <w:proofErr w:type="gramEnd"/>
                  <w:r w:rsidRPr="007274F8">
                    <w:rPr>
                      <w:rFonts w:eastAsia="Times New Roman"/>
                      <w:sz w:val="24"/>
                      <w:szCs w:val="24"/>
                      <w:lang w:eastAsia="ru-RU"/>
                    </w:rPr>
                    <w:t xml:space="preserve"> 2022 году</w:t>
                  </w:r>
                </w:p>
              </w:tc>
              <w:tc>
                <w:tcPr>
                  <w:tcW w:w="96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7274F8" w:rsidRPr="007274F8" w:rsidRDefault="007274F8" w:rsidP="007274F8">
                  <w:pPr>
                    <w:spacing w:before="0"/>
                    <w:jc w:val="center"/>
                    <w:rPr>
                      <w:rFonts w:eastAsia="Times New Roman"/>
                      <w:sz w:val="24"/>
                      <w:szCs w:val="24"/>
                      <w:lang w:eastAsia="ru-RU"/>
                    </w:rPr>
                  </w:pPr>
                  <w:r w:rsidRPr="007274F8">
                    <w:rPr>
                      <w:rFonts w:eastAsia="Times New Roman"/>
                      <w:sz w:val="24"/>
                      <w:szCs w:val="24"/>
                      <w:lang w:eastAsia="ru-RU"/>
                    </w:rPr>
                    <w:t>шт.</w:t>
                  </w:r>
                </w:p>
              </w:tc>
              <w:tc>
                <w:tcPr>
                  <w:tcW w:w="10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7274F8" w:rsidRPr="007274F8" w:rsidRDefault="007274F8" w:rsidP="007274F8">
                  <w:pPr>
                    <w:spacing w:before="0"/>
                    <w:jc w:val="center"/>
                    <w:rPr>
                      <w:rFonts w:eastAsia="Times New Roman"/>
                      <w:b/>
                      <w:bCs/>
                      <w:sz w:val="24"/>
                      <w:szCs w:val="24"/>
                      <w:lang w:eastAsia="ru-RU"/>
                    </w:rPr>
                  </w:pPr>
                  <w:r w:rsidRPr="007274F8">
                    <w:rPr>
                      <w:rFonts w:eastAsia="Times New Roman"/>
                      <w:b/>
                      <w:bCs/>
                      <w:sz w:val="24"/>
                      <w:szCs w:val="24"/>
                      <w:lang w:eastAsia="ru-RU"/>
                    </w:rPr>
                    <w:t>16</w:t>
                  </w:r>
                </w:p>
              </w:tc>
              <w:tc>
                <w:tcPr>
                  <w:tcW w:w="940"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7274F8" w:rsidRPr="007274F8" w:rsidRDefault="007274F8" w:rsidP="007274F8">
                  <w:pPr>
                    <w:spacing w:before="0"/>
                    <w:jc w:val="center"/>
                    <w:rPr>
                      <w:rFonts w:eastAsia="Times New Roman"/>
                      <w:b/>
                      <w:bCs/>
                      <w:sz w:val="24"/>
                      <w:szCs w:val="24"/>
                      <w:lang w:eastAsia="ru-RU"/>
                    </w:rPr>
                  </w:pPr>
                  <w:r w:rsidRPr="007274F8">
                    <w:rPr>
                      <w:rFonts w:eastAsia="Times New Roman"/>
                      <w:b/>
                      <w:bCs/>
                      <w:sz w:val="24"/>
                      <w:szCs w:val="24"/>
                      <w:lang w:eastAsia="ru-RU"/>
                    </w:rPr>
                    <w:t>18</w:t>
                  </w:r>
                </w:p>
              </w:tc>
              <w:tc>
                <w:tcPr>
                  <w:tcW w:w="1738"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rsidR="007274F8" w:rsidRPr="007274F8" w:rsidRDefault="007274F8" w:rsidP="007274F8">
                  <w:pPr>
                    <w:spacing w:before="0"/>
                    <w:jc w:val="center"/>
                    <w:rPr>
                      <w:rFonts w:eastAsia="Times New Roman"/>
                      <w:sz w:val="24"/>
                      <w:szCs w:val="24"/>
                      <w:lang w:eastAsia="ru-RU"/>
                    </w:rPr>
                  </w:pPr>
                  <w:r w:rsidRPr="007274F8">
                    <w:rPr>
                      <w:rFonts w:eastAsia="Times New Roman"/>
                      <w:sz w:val="24"/>
                      <w:szCs w:val="24"/>
                      <w:lang w:eastAsia="ru-RU"/>
                    </w:rPr>
                    <w:t>72 900,00</w:t>
                  </w:r>
                </w:p>
              </w:tc>
              <w:tc>
                <w:tcPr>
                  <w:tcW w:w="250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7274F8" w:rsidRPr="007274F8" w:rsidRDefault="007274F8" w:rsidP="007274F8">
                  <w:pPr>
                    <w:spacing w:before="0"/>
                    <w:jc w:val="center"/>
                    <w:rPr>
                      <w:rFonts w:eastAsia="Times New Roman"/>
                      <w:sz w:val="24"/>
                      <w:szCs w:val="24"/>
                      <w:lang w:eastAsia="ru-RU"/>
                    </w:rPr>
                  </w:pPr>
                  <w:r w:rsidRPr="007274F8">
                    <w:rPr>
                      <w:rFonts w:eastAsia="Times New Roman"/>
                      <w:sz w:val="24"/>
                      <w:szCs w:val="24"/>
                      <w:lang w:eastAsia="ru-RU"/>
                    </w:rPr>
                    <w:t>1 166 400,00</w:t>
                  </w:r>
                </w:p>
              </w:tc>
            </w:tr>
            <w:tr w:rsidR="007274F8" w:rsidRPr="007274F8" w:rsidTr="007274F8">
              <w:trPr>
                <w:trHeight w:val="690"/>
              </w:trPr>
              <w:tc>
                <w:tcPr>
                  <w:tcW w:w="580" w:type="dxa"/>
                  <w:vMerge/>
                  <w:tcBorders>
                    <w:top w:val="single" w:sz="8" w:space="0" w:color="auto"/>
                    <w:left w:val="single" w:sz="8" w:space="0" w:color="auto"/>
                    <w:bottom w:val="single" w:sz="8" w:space="0" w:color="000000"/>
                    <w:right w:val="single" w:sz="8" w:space="0" w:color="auto"/>
                  </w:tcBorders>
                  <w:vAlign w:val="center"/>
                  <w:hideMark/>
                </w:tcPr>
                <w:p w:rsidR="007274F8" w:rsidRPr="007274F8" w:rsidRDefault="007274F8" w:rsidP="007274F8">
                  <w:pPr>
                    <w:spacing w:before="0"/>
                    <w:jc w:val="left"/>
                    <w:rPr>
                      <w:rFonts w:eastAsia="Times New Roman"/>
                      <w:b/>
                      <w:bCs/>
                      <w:sz w:val="24"/>
                      <w:szCs w:val="24"/>
                      <w:lang w:eastAsia="ru-RU"/>
                    </w:rPr>
                  </w:pPr>
                </w:p>
              </w:tc>
              <w:tc>
                <w:tcPr>
                  <w:tcW w:w="2847" w:type="dxa"/>
                  <w:vMerge/>
                  <w:tcBorders>
                    <w:top w:val="single" w:sz="8" w:space="0" w:color="auto"/>
                    <w:left w:val="single" w:sz="8" w:space="0" w:color="auto"/>
                    <w:bottom w:val="single" w:sz="8" w:space="0" w:color="000000"/>
                    <w:right w:val="single" w:sz="8" w:space="0" w:color="auto"/>
                  </w:tcBorders>
                  <w:vAlign w:val="center"/>
                  <w:hideMark/>
                </w:tcPr>
                <w:p w:rsidR="007274F8" w:rsidRPr="007274F8" w:rsidRDefault="007274F8" w:rsidP="007274F8">
                  <w:pPr>
                    <w:spacing w:before="0"/>
                    <w:jc w:val="left"/>
                    <w:rPr>
                      <w:rFonts w:eastAsia="Times New Roman"/>
                      <w:sz w:val="24"/>
                      <w:szCs w:val="24"/>
                      <w:lang w:eastAsia="ru-RU"/>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rsidR="007274F8" w:rsidRPr="007274F8" w:rsidRDefault="007274F8" w:rsidP="007274F8">
                  <w:pPr>
                    <w:spacing w:before="0"/>
                    <w:jc w:val="left"/>
                    <w:rPr>
                      <w:rFonts w:eastAsia="Times New Roman"/>
                      <w:sz w:val="24"/>
                      <w:szCs w:val="24"/>
                      <w:lang w:eastAsia="ru-RU"/>
                    </w:rPr>
                  </w:pPr>
                </w:p>
              </w:tc>
              <w:tc>
                <w:tcPr>
                  <w:tcW w:w="1040" w:type="dxa"/>
                  <w:vMerge/>
                  <w:tcBorders>
                    <w:top w:val="single" w:sz="8" w:space="0" w:color="auto"/>
                    <w:left w:val="single" w:sz="8" w:space="0" w:color="auto"/>
                    <w:bottom w:val="single" w:sz="8" w:space="0" w:color="000000"/>
                    <w:right w:val="single" w:sz="8" w:space="0" w:color="auto"/>
                  </w:tcBorders>
                  <w:vAlign w:val="center"/>
                  <w:hideMark/>
                </w:tcPr>
                <w:p w:rsidR="007274F8" w:rsidRPr="007274F8" w:rsidRDefault="007274F8" w:rsidP="007274F8">
                  <w:pPr>
                    <w:spacing w:before="0"/>
                    <w:jc w:val="left"/>
                    <w:rPr>
                      <w:rFonts w:eastAsia="Times New Roman"/>
                      <w:b/>
                      <w:bCs/>
                      <w:sz w:val="24"/>
                      <w:szCs w:val="24"/>
                      <w:lang w:eastAsia="ru-RU"/>
                    </w:rPr>
                  </w:pPr>
                </w:p>
              </w:tc>
              <w:tc>
                <w:tcPr>
                  <w:tcW w:w="940" w:type="dxa"/>
                  <w:vMerge/>
                  <w:tcBorders>
                    <w:top w:val="single" w:sz="8" w:space="0" w:color="auto"/>
                    <w:left w:val="single" w:sz="8" w:space="0" w:color="auto"/>
                    <w:bottom w:val="single" w:sz="8" w:space="0" w:color="000000"/>
                    <w:right w:val="single" w:sz="8" w:space="0" w:color="auto"/>
                  </w:tcBorders>
                  <w:vAlign w:val="center"/>
                  <w:hideMark/>
                </w:tcPr>
                <w:p w:rsidR="007274F8" w:rsidRPr="007274F8" w:rsidRDefault="007274F8" w:rsidP="007274F8">
                  <w:pPr>
                    <w:spacing w:before="0"/>
                    <w:jc w:val="left"/>
                    <w:rPr>
                      <w:rFonts w:eastAsia="Times New Roman"/>
                      <w:b/>
                      <w:bCs/>
                      <w:sz w:val="24"/>
                      <w:szCs w:val="24"/>
                      <w:lang w:eastAsia="ru-RU"/>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rsidR="007274F8" w:rsidRPr="007274F8" w:rsidRDefault="007274F8" w:rsidP="007274F8">
                  <w:pPr>
                    <w:spacing w:before="0"/>
                    <w:jc w:val="left"/>
                    <w:rPr>
                      <w:rFonts w:eastAsia="Times New Roman"/>
                      <w:sz w:val="24"/>
                      <w:szCs w:val="24"/>
                      <w:lang w:eastAsia="ru-RU"/>
                    </w:rPr>
                  </w:pPr>
                </w:p>
              </w:tc>
              <w:tc>
                <w:tcPr>
                  <w:tcW w:w="2500" w:type="dxa"/>
                  <w:vMerge/>
                  <w:tcBorders>
                    <w:top w:val="nil"/>
                    <w:left w:val="single" w:sz="8" w:space="0" w:color="auto"/>
                    <w:bottom w:val="single" w:sz="8" w:space="0" w:color="000000"/>
                    <w:right w:val="single" w:sz="8" w:space="0" w:color="auto"/>
                  </w:tcBorders>
                  <w:vAlign w:val="center"/>
                  <w:hideMark/>
                </w:tcPr>
                <w:p w:rsidR="007274F8" w:rsidRPr="007274F8" w:rsidRDefault="007274F8" w:rsidP="007274F8">
                  <w:pPr>
                    <w:spacing w:before="0"/>
                    <w:jc w:val="left"/>
                    <w:rPr>
                      <w:rFonts w:eastAsia="Times New Roman"/>
                      <w:sz w:val="24"/>
                      <w:szCs w:val="24"/>
                      <w:lang w:eastAsia="ru-RU"/>
                    </w:rPr>
                  </w:pPr>
                </w:p>
              </w:tc>
            </w:tr>
            <w:tr w:rsidR="007274F8" w:rsidRPr="007274F8" w:rsidTr="007274F8">
              <w:trPr>
                <w:trHeight w:val="765"/>
              </w:trPr>
              <w:tc>
                <w:tcPr>
                  <w:tcW w:w="580" w:type="dxa"/>
                  <w:vMerge/>
                  <w:tcBorders>
                    <w:top w:val="single" w:sz="8" w:space="0" w:color="auto"/>
                    <w:left w:val="single" w:sz="8" w:space="0" w:color="auto"/>
                    <w:bottom w:val="single" w:sz="8" w:space="0" w:color="000000"/>
                    <w:right w:val="single" w:sz="8" w:space="0" w:color="auto"/>
                  </w:tcBorders>
                  <w:vAlign w:val="center"/>
                  <w:hideMark/>
                </w:tcPr>
                <w:p w:rsidR="007274F8" w:rsidRPr="007274F8" w:rsidRDefault="007274F8" w:rsidP="007274F8">
                  <w:pPr>
                    <w:spacing w:before="0"/>
                    <w:jc w:val="left"/>
                    <w:rPr>
                      <w:rFonts w:eastAsia="Times New Roman"/>
                      <w:b/>
                      <w:bCs/>
                      <w:sz w:val="24"/>
                      <w:szCs w:val="24"/>
                      <w:lang w:eastAsia="ru-RU"/>
                    </w:rPr>
                  </w:pPr>
                </w:p>
              </w:tc>
              <w:tc>
                <w:tcPr>
                  <w:tcW w:w="2847" w:type="dxa"/>
                  <w:vMerge/>
                  <w:tcBorders>
                    <w:top w:val="single" w:sz="8" w:space="0" w:color="auto"/>
                    <w:left w:val="single" w:sz="8" w:space="0" w:color="auto"/>
                    <w:bottom w:val="single" w:sz="8" w:space="0" w:color="000000"/>
                    <w:right w:val="single" w:sz="8" w:space="0" w:color="auto"/>
                  </w:tcBorders>
                  <w:vAlign w:val="center"/>
                  <w:hideMark/>
                </w:tcPr>
                <w:p w:rsidR="007274F8" w:rsidRPr="007274F8" w:rsidRDefault="007274F8" w:rsidP="007274F8">
                  <w:pPr>
                    <w:spacing w:before="0"/>
                    <w:jc w:val="left"/>
                    <w:rPr>
                      <w:rFonts w:eastAsia="Times New Roman"/>
                      <w:sz w:val="24"/>
                      <w:szCs w:val="24"/>
                      <w:lang w:eastAsia="ru-RU"/>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rsidR="007274F8" w:rsidRPr="007274F8" w:rsidRDefault="007274F8" w:rsidP="007274F8">
                  <w:pPr>
                    <w:spacing w:before="0"/>
                    <w:jc w:val="left"/>
                    <w:rPr>
                      <w:rFonts w:eastAsia="Times New Roman"/>
                      <w:sz w:val="24"/>
                      <w:szCs w:val="24"/>
                      <w:lang w:eastAsia="ru-RU"/>
                    </w:rPr>
                  </w:pPr>
                </w:p>
              </w:tc>
              <w:tc>
                <w:tcPr>
                  <w:tcW w:w="1040" w:type="dxa"/>
                  <w:vMerge/>
                  <w:tcBorders>
                    <w:top w:val="single" w:sz="8" w:space="0" w:color="auto"/>
                    <w:left w:val="single" w:sz="8" w:space="0" w:color="auto"/>
                    <w:bottom w:val="single" w:sz="8" w:space="0" w:color="000000"/>
                    <w:right w:val="single" w:sz="8" w:space="0" w:color="auto"/>
                  </w:tcBorders>
                  <w:vAlign w:val="center"/>
                  <w:hideMark/>
                </w:tcPr>
                <w:p w:rsidR="007274F8" w:rsidRPr="007274F8" w:rsidRDefault="007274F8" w:rsidP="007274F8">
                  <w:pPr>
                    <w:spacing w:before="0"/>
                    <w:jc w:val="left"/>
                    <w:rPr>
                      <w:rFonts w:eastAsia="Times New Roman"/>
                      <w:b/>
                      <w:bCs/>
                      <w:sz w:val="24"/>
                      <w:szCs w:val="24"/>
                      <w:lang w:eastAsia="ru-RU"/>
                    </w:rPr>
                  </w:pPr>
                </w:p>
              </w:tc>
              <w:tc>
                <w:tcPr>
                  <w:tcW w:w="940" w:type="dxa"/>
                  <w:vMerge/>
                  <w:tcBorders>
                    <w:top w:val="single" w:sz="8" w:space="0" w:color="auto"/>
                    <w:left w:val="single" w:sz="8" w:space="0" w:color="auto"/>
                    <w:bottom w:val="single" w:sz="8" w:space="0" w:color="000000"/>
                    <w:right w:val="single" w:sz="8" w:space="0" w:color="auto"/>
                  </w:tcBorders>
                  <w:vAlign w:val="center"/>
                  <w:hideMark/>
                </w:tcPr>
                <w:p w:rsidR="007274F8" w:rsidRPr="007274F8" w:rsidRDefault="007274F8" w:rsidP="007274F8">
                  <w:pPr>
                    <w:spacing w:before="0"/>
                    <w:jc w:val="left"/>
                    <w:rPr>
                      <w:rFonts w:eastAsia="Times New Roman"/>
                      <w:b/>
                      <w:bCs/>
                      <w:sz w:val="24"/>
                      <w:szCs w:val="24"/>
                      <w:lang w:eastAsia="ru-RU"/>
                    </w:rPr>
                  </w:pPr>
                </w:p>
              </w:tc>
              <w:tc>
                <w:tcPr>
                  <w:tcW w:w="1738" w:type="dxa"/>
                  <w:vMerge/>
                  <w:tcBorders>
                    <w:top w:val="single" w:sz="8" w:space="0" w:color="auto"/>
                    <w:left w:val="single" w:sz="8" w:space="0" w:color="auto"/>
                    <w:bottom w:val="single" w:sz="8" w:space="0" w:color="000000"/>
                    <w:right w:val="single" w:sz="8" w:space="0" w:color="auto"/>
                  </w:tcBorders>
                  <w:vAlign w:val="center"/>
                  <w:hideMark/>
                </w:tcPr>
                <w:p w:rsidR="007274F8" w:rsidRPr="007274F8" w:rsidRDefault="007274F8" w:rsidP="007274F8">
                  <w:pPr>
                    <w:spacing w:before="0"/>
                    <w:jc w:val="left"/>
                    <w:rPr>
                      <w:rFonts w:eastAsia="Times New Roman"/>
                      <w:sz w:val="24"/>
                      <w:szCs w:val="24"/>
                      <w:lang w:eastAsia="ru-RU"/>
                    </w:rPr>
                  </w:pPr>
                </w:p>
              </w:tc>
              <w:tc>
                <w:tcPr>
                  <w:tcW w:w="2500" w:type="dxa"/>
                  <w:vMerge/>
                  <w:tcBorders>
                    <w:top w:val="nil"/>
                    <w:left w:val="single" w:sz="8" w:space="0" w:color="auto"/>
                    <w:bottom w:val="single" w:sz="8" w:space="0" w:color="000000"/>
                    <w:right w:val="single" w:sz="8" w:space="0" w:color="auto"/>
                  </w:tcBorders>
                  <w:vAlign w:val="center"/>
                  <w:hideMark/>
                </w:tcPr>
                <w:p w:rsidR="007274F8" w:rsidRPr="007274F8" w:rsidRDefault="007274F8" w:rsidP="007274F8">
                  <w:pPr>
                    <w:spacing w:before="0"/>
                    <w:jc w:val="left"/>
                    <w:rPr>
                      <w:rFonts w:eastAsia="Times New Roman"/>
                      <w:sz w:val="24"/>
                      <w:szCs w:val="24"/>
                      <w:lang w:eastAsia="ru-RU"/>
                    </w:rPr>
                  </w:pPr>
                </w:p>
              </w:tc>
            </w:tr>
            <w:tr w:rsidR="007274F8" w:rsidRPr="007274F8" w:rsidTr="007274F8">
              <w:trPr>
                <w:trHeight w:val="330"/>
              </w:trPr>
              <w:tc>
                <w:tcPr>
                  <w:tcW w:w="6367" w:type="dxa"/>
                  <w:gridSpan w:val="5"/>
                  <w:tcBorders>
                    <w:top w:val="single" w:sz="8" w:space="0" w:color="auto"/>
                    <w:left w:val="single" w:sz="8" w:space="0" w:color="auto"/>
                    <w:bottom w:val="single" w:sz="8" w:space="0" w:color="auto"/>
                    <w:right w:val="nil"/>
                  </w:tcBorders>
                  <w:shd w:val="clear" w:color="auto" w:fill="auto"/>
                  <w:noWrap/>
                  <w:vAlign w:val="center"/>
                  <w:hideMark/>
                </w:tcPr>
                <w:p w:rsidR="007274F8" w:rsidRPr="007274F8" w:rsidRDefault="007274F8" w:rsidP="007274F8">
                  <w:pPr>
                    <w:spacing w:before="0"/>
                    <w:jc w:val="center"/>
                    <w:rPr>
                      <w:rFonts w:eastAsia="Times New Roman"/>
                      <w:b/>
                      <w:bCs/>
                      <w:color w:val="000000"/>
                      <w:sz w:val="24"/>
                      <w:szCs w:val="24"/>
                      <w:lang w:eastAsia="ru-RU"/>
                    </w:rPr>
                  </w:pPr>
                  <w:r w:rsidRPr="007274F8">
                    <w:rPr>
                      <w:rFonts w:eastAsia="Times New Roman"/>
                      <w:b/>
                      <w:bCs/>
                      <w:color w:val="000000"/>
                      <w:sz w:val="24"/>
                      <w:szCs w:val="24"/>
                      <w:lang w:eastAsia="ru-RU"/>
                    </w:rPr>
                    <w:t>ИТОГО</w:t>
                  </w:r>
                </w:p>
              </w:tc>
              <w:tc>
                <w:tcPr>
                  <w:tcW w:w="1738" w:type="dxa"/>
                  <w:tcBorders>
                    <w:top w:val="nil"/>
                    <w:left w:val="nil"/>
                    <w:bottom w:val="single" w:sz="8" w:space="0" w:color="auto"/>
                    <w:right w:val="nil"/>
                  </w:tcBorders>
                  <w:shd w:val="clear" w:color="auto" w:fill="auto"/>
                  <w:noWrap/>
                  <w:hideMark/>
                </w:tcPr>
                <w:p w:rsidR="007274F8" w:rsidRPr="007274F8" w:rsidRDefault="007274F8" w:rsidP="007274F8">
                  <w:pPr>
                    <w:spacing w:before="0"/>
                    <w:jc w:val="left"/>
                    <w:rPr>
                      <w:rFonts w:eastAsia="Times New Roman"/>
                      <w:sz w:val="24"/>
                      <w:szCs w:val="24"/>
                      <w:lang w:eastAsia="ru-RU"/>
                    </w:rPr>
                  </w:pPr>
                  <w:r w:rsidRPr="007274F8">
                    <w:rPr>
                      <w:rFonts w:eastAsia="Times New Roman"/>
                      <w:sz w:val="24"/>
                      <w:szCs w:val="24"/>
                      <w:lang w:eastAsia="ru-RU"/>
                    </w:rPr>
                    <w:t> </w:t>
                  </w:r>
                </w:p>
              </w:tc>
              <w:tc>
                <w:tcPr>
                  <w:tcW w:w="2500" w:type="dxa"/>
                  <w:tcBorders>
                    <w:top w:val="nil"/>
                    <w:left w:val="single" w:sz="8" w:space="0" w:color="auto"/>
                    <w:bottom w:val="single" w:sz="8" w:space="0" w:color="auto"/>
                    <w:right w:val="single" w:sz="8" w:space="0" w:color="auto"/>
                  </w:tcBorders>
                  <w:shd w:val="clear" w:color="auto" w:fill="auto"/>
                  <w:noWrap/>
                  <w:vAlign w:val="center"/>
                  <w:hideMark/>
                </w:tcPr>
                <w:p w:rsidR="007274F8" w:rsidRPr="007274F8" w:rsidRDefault="007274F8" w:rsidP="007274F8">
                  <w:pPr>
                    <w:spacing w:before="0"/>
                    <w:jc w:val="center"/>
                    <w:rPr>
                      <w:rFonts w:eastAsia="Times New Roman"/>
                      <w:b/>
                      <w:bCs/>
                      <w:sz w:val="24"/>
                      <w:szCs w:val="24"/>
                      <w:lang w:eastAsia="ru-RU"/>
                    </w:rPr>
                  </w:pPr>
                  <w:r w:rsidRPr="007274F8">
                    <w:rPr>
                      <w:rFonts w:eastAsia="Times New Roman"/>
                      <w:b/>
                      <w:bCs/>
                      <w:sz w:val="24"/>
                      <w:szCs w:val="24"/>
                      <w:lang w:eastAsia="ru-RU"/>
                    </w:rPr>
                    <w:t>1 166 400,00</w:t>
                  </w:r>
                </w:p>
              </w:tc>
            </w:tr>
          </w:tbl>
          <w:p w:rsidR="00ED5BF7" w:rsidRPr="005D7E61" w:rsidRDefault="00ED5BF7" w:rsidP="005D7E61">
            <w:pPr>
              <w:spacing w:before="0"/>
              <w:contextualSpacing/>
              <w:jc w:val="left"/>
              <w:rPr>
                <w:rFonts w:eastAsia="Times New Roman"/>
                <w:b/>
                <w:bCs/>
                <w:color w:val="000000"/>
                <w:sz w:val="22"/>
                <w:szCs w:val="22"/>
                <w:lang w:eastAsia="ru-RU"/>
              </w:rPr>
            </w:pPr>
          </w:p>
        </w:tc>
      </w:tr>
    </w:tbl>
    <w:p w:rsidR="00A438A4" w:rsidRDefault="00A438A4" w:rsidP="00650B5C">
      <w:pPr>
        <w:ind w:left="1494"/>
        <w:rPr>
          <w:b/>
        </w:rPr>
      </w:pPr>
    </w:p>
    <w:tbl>
      <w:tblPr>
        <w:tblW w:w="13540" w:type="dxa"/>
        <w:tblInd w:w="-426" w:type="dxa"/>
        <w:tblLook w:val="04A0" w:firstRow="1" w:lastRow="0" w:firstColumn="1" w:lastColumn="0" w:noHBand="0" w:noVBand="1"/>
      </w:tblPr>
      <w:tblGrid>
        <w:gridCol w:w="13540"/>
      </w:tblGrid>
      <w:tr w:rsidR="005D7E61" w:rsidRPr="005D7E61" w:rsidTr="00ED5BF7">
        <w:trPr>
          <w:trHeight w:val="495"/>
        </w:trPr>
        <w:tc>
          <w:tcPr>
            <w:tcW w:w="13540" w:type="dxa"/>
            <w:tcBorders>
              <w:top w:val="nil"/>
              <w:left w:val="nil"/>
              <w:bottom w:val="nil"/>
              <w:right w:val="nil"/>
            </w:tcBorders>
            <w:shd w:val="clear" w:color="auto" w:fill="auto"/>
            <w:noWrap/>
            <w:vAlign w:val="center"/>
            <w:hideMark/>
          </w:tcPr>
          <w:p w:rsidR="005D7E61" w:rsidRDefault="005D7E61" w:rsidP="00ED5BF7">
            <w:pPr>
              <w:spacing w:before="0"/>
              <w:ind w:left="176"/>
              <w:jc w:val="left"/>
              <w:rPr>
                <w:rFonts w:eastAsia="Times New Roman"/>
                <w:b/>
                <w:bCs/>
                <w:color w:val="000000"/>
                <w:sz w:val="22"/>
                <w:szCs w:val="22"/>
                <w:lang w:eastAsia="ru-RU"/>
              </w:rPr>
            </w:pPr>
            <w:r w:rsidRPr="005D7E61">
              <w:rPr>
                <w:rFonts w:eastAsia="Times New Roman"/>
                <w:b/>
                <w:bCs/>
                <w:color w:val="000000"/>
                <w:sz w:val="22"/>
                <w:szCs w:val="22"/>
                <w:lang w:eastAsia="ru-RU"/>
              </w:rPr>
              <w:t xml:space="preserve">Лот № 3 - 1 938 081,60 (один миллион девятисот тридцать восемь тысяч восемьдесят один) рубль </w:t>
            </w:r>
          </w:p>
          <w:p w:rsidR="005D7E61" w:rsidRPr="005D7E61" w:rsidRDefault="005D7E61" w:rsidP="00ED5BF7">
            <w:pPr>
              <w:spacing w:before="0"/>
              <w:ind w:left="176"/>
              <w:jc w:val="left"/>
              <w:rPr>
                <w:rFonts w:eastAsia="Times New Roman"/>
                <w:b/>
                <w:bCs/>
                <w:color w:val="000000"/>
                <w:sz w:val="22"/>
                <w:szCs w:val="22"/>
                <w:lang w:eastAsia="ru-RU"/>
              </w:rPr>
            </w:pPr>
            <w:r w:rsidRPr="005D7E61">
              <w:rPr>
                <w:rFonts w:eastAsia="Times New Roman"/>
                <w:b/>
                <w:bCs/>
                <w:color w:val="000000"/>
                <w:sz w:val="22"/>
                <w:szCs w:val="22"/>
                <w:lang w:eastAsia="ru-RU"/>
              </w:rPr>
              <w:t>60 копеек.</w:t>
            </w:r>
          </w:p>
        </w:tc>
      </w:tr>
      <w:tr w:rsidR="005D7E61" w:rsidRPr="005D7E61" w:rsidTr="00ED5BF7">
        <w:trPr>
          <w:trHeight w:val="495"/>
        </w:trPr>
        <w:tc>
          <w:tcPr>
            <w:tcW w:w="13540" w:type="dxa"/>
            <w:tcBorders>
              <w:top w:val="nil"/>
              <w:left w:val="nil"/>
              <w:bottom w:val="nil"/>
              <w:right w:val="nil"/>
            </w:tcBorders>
            <w:shd w:val="clear" w:color="auto" w:fill="auto"/>
            <w:noWrap/>
            <w:vAlign w:val="center"/>
            <w:hideMark/>
          </w:tcPr>
          <w:p w:rsidR="005D7E61" w:rsidRPr="005D7E61" w:rsidRDefault="005D7E61" w:rsidP="00ED5BF7">
            <w:pPr>
              <w:spacing w:before="0"/>
              <w:ind w:left="176"/>
              <w:contextualSpacing/>
              <w:jc w:val="left"/>
              <w:rPr>
                <w:rFonts w:eastAsia="Times New Roman"/>
                <w:b/>
                <w:bCs/>
                <w:color w:val="000000"/>
                <w:sz w:val="22"/>
                <w:szCs w:val="22"/>
                <w:lang w:eastAsia="ru-RU"/>
              </w:rPr>
            </w:pPr>
            <w:r w:rsidRPr="005D7E61">
              <w:rPr>
                <w:rFonts w:eastAsia="Times New Roman"/>
                <w:b/>
                <w:bCs/>
                <w:color w:val="000000"/>
                <w:sz w:val="22"/>
                <w:szCs w:val="22"/>
                <w:lang w:eastAsia="ru-RU"/>
              </w:rPr>
              <w:lastRenderedPageBreak/>
              <w:t>РАСЧЕТ НМЦ МЕТОДОМ СОПОСТАВИМЫХ РЫНОЧНЫХ ЦЕН</w:t>
            </w:r>
          </w:p>
        </w:tc>
      </w:tr>
      <w:tr w:rsidR="005D7E61" w:rsidRPr="005D7E61" w:rsidTr="00ED5BF7">
        <w:trPr>
          <w:trHeight w:val="825"/>
        </w:trPr>
        <w:tc>
          <w:tcPr>
            <w:tcW w:w="13540" w:type="dxa"/>
            <w:tcBorders>
              <w:top w:val="nil"/>
              <w:left w:val="nil"/>
              <w:bottom w:val="nil"/>
              <w:right w:val="nil"/>
            </w:tcBorders>
            <w:shd w:val="clear" w:color="auto" w:fill="auto"/>
            <w:vAlign w:val="center"/>
            <w:hideMark/>
          </w:tcPr>
          <w:p w:rsidR="005D7E61" w:rsidRDefault="005D7E61" w:rsidP="00ED5BF7">
            <w:pPr>
              <w:spacing w:before="0"/>
              <w:ind w:left="176"/>
              <w:contextualSpacing/>
              <w:jc w:val="left"/>
              <w:rPr>
                <w:rFonts w:eastAsia="Times New Roman"/>
                <w:b/>
                <w:bCs/>
                <w:color w:val="000000"/>
                <w:sz w:val="22"/>
                <w:szCs w:val="22"/>
                <w:lang w:eastAsia="ru-RU"/>
              </w:rPr>
            </w:pPr>
            <w:r w:rsidRPr="005D7E61">
              <w:rPr>
                <w:rFonts w:eastAsia="Times New Roman"/>
                <w:b/>
                <w:bCs/>
                <w:color w:val="000000"/>
                <w:sz w:val="22"/>
                <w:szCs w:val="22"/>
                <w:lang w:eastAsia="ru-RU"/>
              </w:rPr>
              <w:t xml:space="preserve">Расчет НМЦ на реализацию санаторно-курортных путевок в сети санаториев </w:t>
            </w:r>
          </w:p>
          <w:p w:rsidR="005D7E61" w:rsidRDefault="005D7E61" w:rsidP="00ED5BF7">
            <w:pPr>
              <w:spacing w:before="0"/>
              <w:ind w:left="176"/>
              <w:contextualSpacing/>
              <w:jc w:val="left"/>
              <w:rPr>
                <w:rFonts w:eastAsia="Times New Roman"/>
                <w:b/>
                <w:bCs/>
                <w:color w:val="000000"/>
                <w:sz w:val="22"/>
                <w:szCs w:val="22"/>
                <w:lang w:eastAsia="ru-RU"/>
              </w:rPr>
            </w:pPr>
            <w:r w:rsidRPr="005D7E61">
              <w:rPr>
                <w:rFonts w:eastAsia="Times New Roman"/>
                <w:b/>
                <w:bCs/>
                <w:color w:val="000000"/>
                <w:sz w:val="22"/>
                <w:szCs w:val="22"/>
                <w:lang w:eastAsia="ru-RU"/>
              </w:rPr>
              <w:t xml:space="preserve">города </w:t>
            </w:r>
            <w:proofErr w:type="gramStart"/>
            <w:r w:rsidRPr="005D7E61">
              <w:rPr>
                <w:rFonts w:eastAsia="Times New Roman"/>
                <w:b/>
                <w:bCs/>
                <w:color w:val="000000"/>
                <w:sz w:val="22"/>
                <w:szCs w:val="22"/>
                <w:lang w:eastAsia="ru-RU"/>
              </w:rPr>
              <w:t>Геленджика  для</w:t>
            </w:r>
            <w:proofErr w:type="gramEnd"/>
            <w:r w:rsidRPr="005D7E61">
              <w:rPr>
                <w:rFonts w:eastAsia="Times New Roman"/>
                <w:b/>
                <w:bCs/>
                <w:color w:val="000000"/>
                <w:sz w:val="22"/>
                <w:szCs w:val="22"/>
                <w:lang w:eastAsia="ru-RU"/>
              </w:rPr>
              <w:t xml:space="preserve"> сотрудников АН ДОО "Алмазик" в 2022 году</w:t>
            </w:r>
          </w:p>
          <w:p w:rsidR="00ED5BF7" w:rsidRDefault="00ED5BF7" w:rsidP="00ED5BF7">
            <w:pPr>
              <w:spacing w:before="0"/>
              <w:ind w:left="176"/>
              <w:contextualSpacing/>
              <w:jc w:val="left"/>
              <w:rPr>
                <w:rFonts w:eastAsia="Times New Roman"/>
                <w:b/>
                <w:bCs/>
                <w:color w:val="000000"/>
                <w:sz w:val="22"/>
                <w:szCs w:val="22"/>
                <w:lang w:eastAsia="ru-RU"/>
              </w:rPr>
            </w:pPr>
          </w:p>
          <w:p w:rsidR="00ED5BF7" w:rsidRDefault="00ED5BF7" w:rsidP="00ED5BF7">
            <w:pPr>
              <w:spacing w:before="0"/>
              <w:ind w:left="176"/>
              <w:contextualSpacing/>
              <w:jc w:val="left"/>
              <w:rPr>
                <w:rFonts w:eastAsia="Times New Roman"/>
                <w:b/>
                <w:bCs/>
                <w:color w:val="000000"/>
                <w:sz w:val="22"/>
                <w:szCs w:val="22"/>
                <w:lang w:eastAsia="ru-RU"/>
              </w:rPr>
            </w:pPr>
          </w:p>
          <w:p w:rsidR="00ED5BF7" w:rsidRPr="005D7E61" w:rsidRDefault="00ED5BF7" w:rsidP="00ED5BF7">
            <w:pPr>
              <w:spacing w:before="0"/>
              <w:ind w:left="176"/>
              <w:contextualSpacing/>
              <w:jc w:val="left"/>
              <w:rPr>
                <w:rFonts w:eastAsia="Times New Roman"/>
                <w:b/>
                <w:bCs/>
                <w:color w:val="000000"/>
                <w:sz w:val="22"/>
                <w:szCs w:val="22"/>
                <w:lang w:eastAsia="ru-RU"/>
              </w:rPr>
            </w:pPr>
          </w:p>
        </w:tc>
      </w:tr>
    </w:tbl>
    <w:p w:rsidR="005D7E61" w:rsidRDefault="007274F8" w:rsidP="007274F8">
      <w:pPr>
        <w:ind w:left="-284"/>
        <w:rPr>
          <w:b/>
        </w:rPr>
      </w:pPr>
      <w:r w:rsidRPr="007274F8">
        <w:rPr>
          <w:noProof/>
          <w:lang w:eastAsia="ru-RU"/>
        </w:rPr>
        <w:drawing>
          <wp:inline distT="0" distB="0" distL="0" distR="0">
            <wp:extent cx="6480810" cy="2143542"/>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0810" cy="2143542"/>
                    </a:xfrm>
                    <a:prstGeom prst="rect">
                      <a:avLst/>
                    </a:prstGeom>
                    <a:noFill/>
                    <a:ln>
                      <a:noFill/>
                    </a:ln>
                  </pic:spPr>
                </pic:pic>
              </a:graphicData>
            </a:graphic>
          </wp:inline>
        </w:drawing>
      </w:r>
    </w:p>
    <w:p w:rsidR="005D7E61" w:rsidRDefault="005D7E61" w:rsidP="005D7E61">
      <w:pPr>
        <w:ind w:left="142"/>
        <w:rPr>
          <w:b/>
        </w:rPr>
      </w:pPr>
    </w:p>
    <w:tbl>
      <w:tblPr>
        <w:tblW w:w="13865" w:type="dxa"/>
        <w:tblInd w:w="-851" w:type="dxa"/>
        <w:tblLook w:val="04A0" w:firstRow="1" w:lastRow="0" w:firstColumn="1" w:lastColumn="0" w:noHBand="0" w:noVBand="1"/>
      </w:tblPr>
      <w:tblGrid>
        <w:gridCol w:w="13865"/>
      </w:tblGrid>
      <w:tr w:rsidR="005D7E61" w:rsidRPr="005D7E61" w:rsidTr="005D7E61">
        <w:trPr>
          <w:trHeight w:val="495"/>
        </w:trPr>
        <w:tc>
          <w:tcPr>
            <w:tcW w:w="13865" w:type="dxa"/>
            <w:tcBorders>
              <w:top w:val="nil"/>
              <w:left w:val="nil"/>
              <w:bottom w:val="nil"/>
              <w:right w:val="nil"/>
            </w:tcBorders>
            <w:shd w:val="clear" w:color="auto" w:fill="auto"/>
            <w:noWrap/>
            <w:vAlign w:val="center"/>
            <w:hideMark/>
          </w:tcPr>
          <w:p w:rsidR="005D7E61" w:rsidRDefault="005D7E61" w:rsidP="005D7E61">
            <w:pPr>
              <w:spacing w:before="0"/>
              <w:ind w:left="742"/>
              <w:jc w:val="left"/>
              <w:rPr>
                <w:rFonts w:eastAsia="Times New Roman"/>
                <w:b/>
                <w:bCs/>
                <w:color w:val="000000"/>
                <w:sz w:val="22"/>
                <w:szCs w:val="22"/>
                <w:lang w:eastAsia="ru-RU"/>
              </w:rPr>
            </w:pPr>
            <w:r w:rsidRPr="005D7E61">
              <w:rPr>
                <w:rFonts w:eastAsia="Times New Roman"/>
                <w:b/>
                <w:bCs/>
                <w:color w:val="000000"/>
                <w:sz w:val="22"/>
                <w:szCs w:val="22"/>
                <w:lang w:eastAsia="ru-RU"/>
              </w:rPr>
              <w:t xml:space="preserve">Лот № 4 - 2 261 998,26 (два миллиона двести шестьдесят одна тысяча </w:t>
            </w:r>
            <w:r w:rsidR="00C53A46">
              <w:rPr>
                <w:rFonts w:eastAsia="Times New Roman"/>
                <w:b/>
                <w:bCs/>
                <w:color w:val="000000"/>
                <w:sz w:val="22"/>
                <w:szCs w:val="22"/>
                <w:lang w:eastAsia="ru-RU"/>
              </w:rPr>
              <w:t>девятисот девяноста восемь рублей</w:t>
            </w:r>
            <w:r w:rsidRPr="005D7E61">
              <w:rPr>
                <w:rFonts w:eastAsia="Times New Roman"/>
                <w:b/>
                <w:bCs/>
                <w:color w:val="000000"/>
                <w:sz w:val="22"/>
                <w:szCs w:val="22"/>
                <w:lang w:eastAsia="ru-RU"/>
              </w:rPr>
              <w:t xml:space="preserve">) </w:t>
            </w:r>
          </w:p>
          <w:p w:rsidR="005D7E61" w:rsidRPr="005D7E61" w:rsidRDefault="005D7E61" w:rsidP="005D7E61">
            <w:pPr>
              <w:spacing w:before="0"/>
              <w:ind w:left="742"/>
              <w:jc w:val="left"/>
              <w:rPr>
                <w:rFonts w:eastAsia="Times New Roman"/>
                <w:b/>
                <w:bCs/>
                <w:color w:val="000000"/>
                <w:sz w:val="22"/>
                <w:szCs w:val="22"/>
                <w:lang w:eastAsia="ru-RU"/>
              </w:rPr>
            </w:pPr>
            <w:r w:rsidRPr="005D7E61">
              <w:rPr>
                <w:rFonts w:eastAsia="Times New Roman"/>
                <w:b/>
                <w:bCs/>
                <w:color w:val="000000"/>
                <w:sz w:val="22"/>
                <w:szCs w:val="22"/>
                <w:lang w:eastAsia="ru-RU"/>
              </w:rPr>
              <w:t>26 копеек.</w:t>
            </w:r>
          </w:p>
        </w:tc>
      </w:tr>
      <w:tr w:rsidR="005D7E61" w:rsidRPr="005D7E61" w:rsidTr="005D7E61">
        <w:trPr>
          <w:trHeight w:val="495"/>
        </w:trPr>
        <w:tc>
          <w:tcPr>
            <w:tcW w:w="13865" w:type="dxa"/>
            <w:tcBorders>
              <w:top w:val="nil"/>
              <w:left w:val="nil"/>
              <w:bottom w:val="nil"/>
              <w:right w:val="nil"/>
            </w:tcBorders>
            <w:shd w:val="clear" w:color="auto" w:fill="auto"/>
            <w:noWrap/>
            <w:vAlign w:val="center"/>
            <w:hideMark/>
          </w:tcPr>
          <w:p w:rsidR="005D7E61" w:rsidRPr="005D7E61" w:rsidRDefault="005D7E61" w:rsidP="005D7E61">
            <w:pPr>
              <w:spacing w:before="0"/>
              <w:ind w:left="742"/>
              <w:jc w:val="left"/>
              <w:rPr>
                <w:rFonts w:eastAsia="Times New Roman"/>
                <w:b/>
                <w:bCs/>
                <w:color w:val="000000"/>
                <w:sz w:val="22"/>
                <w:szCs w:val="22"/>
                <w:lang w:eastAsia="ru-RU"/>
              </w:rPr>
            </w:pPr>
            <w:r w:rsidRPr="005D7E61">
              <w:rPr>
                <w:rFonts w:eastAsia="Times New Roman"/>
                <w:b/>
                <w:bCs/>
                <w:color w:val="000000"/>
                <w:sz w:val="22"/>
                <w:szCs w:val="22"/>
                <w:lang w:eastAsia="ru-RU"/>
              </w:rPr>
              <w:t>РАСЧЕТ НМЦ МЕТОДОМ СОПОСТАВИМЫХ РЫНОЧНЫХ ЦЕН</w:t>
            </w:r>
          </w:p>
        </w:tc>
      </w:tr>
      <w:tr w:rsidR="005D7E61" w:rsidRPr="005D7E61" w:rsidTr="005D7E61">
        <w:trPr>
          <w:trHeight w:val="825"/>
        </w:trPr>
        <w:tc>
          <w:tcPr>
            <w:tcW w:w="13865" w:type="dxa"/>
            <w:tcBorders>
              <w:top w:val="nil"/>
              <w:left w:val="nil"/>
              <w:bottom w:val="nil"/>
              <w:right w:val="nil"/>
            </w:tcBorders>
            <w:shd w:val="clear" w:color="auto" w:fill="auto"/>
            <w:vAlign w:val="center"/>
            <w:hideMark/>
          </w:tcPr>
          <w:p w:rsidR="005D7E61" w:rsidRDefault="005D7E61" w:rsidP="005D7E61">
            <w:pPr>
              <w:spacing w:before="0"/>
              <w:ind w:left="742"/>
              <w:jc w:val="left"/>
              <w:rPr>
                <w:rFonts w:eastAsia="Times New Roman"/>
                <w:b/>
                <w:bCs/>
                <w:color w:val="000000"/>
                <w:sz w:val="22"/>
                <w:szCs w:val="22"/>
                <w:lang w:eastAsia="ru-RU"/>
              </w:rPr>
            </w:pPr>
            <w:r w:rsidRPr="005D7E61">
              <w:rPr>
                <w:rFonts w:eastAsia="Times New Roman"/>
                <w:b/>
                <w:bCs/>
                <w:color w:val="000000"/>
                <w:sz w:val="22"/>
                <w:szCs w:val="22"/>
                <w:lang w:eastAsia="ru-RU"/>
              </w:rPr>
              <w:t xml:space="preserve">Расчет НМЦ на реализацию санаторно-курортных путевок в сети санаториев </w:t>
            </w:r>
          </w:p>
          <w:p w:rsidR="005D7E61" w:rsidRDefault="005D7E61" w:rsidP="005D7E61">
            <w:pPr>
              <w:spacing w:before="0"/>
              <w:ind w:left="742"/>
              <w:jc w:val="left"/>
              <w:rPr>
                <w:rFonts w:eastAsia="Times New Roman"/>
                <w:b/>
                <w:bCs/>
                <w:color w:val="000000"/>
                <w:sz w:val="22"/>
                <w:szCs w:val="22"/>
                <w:lang w:eastAsia="ru-RU"/>
              </w:rPr>
            </w:pPr>
            <w:r w:rsidRPr="005D7E61">
              <w:rPr>
                <w:rFonts w:eastAsia="Times New Roman"/>
                <w:b/>
                <w:bCs/>
                <w:color w:val="000000"/>
                <w:sz w:val="22"/>
                <w:szCs w:val="22"/>
                <w:lang w:eastAsia="ru-RU"/>
              </w:rPr>
              <w:t xml:space="preserve">города </w:t>
            </w:r>
            <w:proofErr w:type="gramStart"/>
            <w:r w:rsidRPr="005D7E61">
              <w:rPr>
                <w:rFonts w:eastAsia="Times New Roman"/>
                <w:b/>
                <w:bCs/>
                <w:color w:val="000000"/>
                <w:sz w:val="22"/>
                <w:szCs w:val="22"/>
                <w:lang w:eastAsia="ru-RU"/>
              </w:rPr>
              <w:t>Сочи  для</w:t>
            </w:r>
            <w:proofErr w:type="gramEnd"/>
            <w:r w:rsidRPr="005D7E61">
              <w:rPr>
                <w:rFonts w:eastAsia="Times New Roman"/>
                <w:b/>
                <w:bCs/>
                <w:color w:val="000000"/>
                <w:sz w:val="22"/>
                <w:szCs w:val="22"/>
                <w:lang w:eastAsia="ru-RU"/>
              </w:rPr>
              <w:t xml:space="preserve"> сотрудников АН ДОО "Алмазик" в 2022 году</w:t>
            </w:r>
          </w:p>
          <w:p w:rsidR="00D74129" w:rsidRDefault="00D74129" w:rsidP="005D7E61">
            <w:pPr>
              <w:spacing w:before="0"/>
              <w:ind w:left="742"/>
              <w:jc w:val="left"/>
              <w:rPr>
                <w:rFonts w:eastAsia="Times New Roman"/>
                <w:b/>
                <w:bCs/>
                <w:color w:val="000000"/>
                <w:sz w:val="22"/>
                <w:szCs w:val="22"/>
                <w:lang w:eastAsia="ru-RU"/>
              </w:rPr>
            </w:pPr>
          </w:p>
          <w:p w:rsidR="00D74129" w:rsidRDefault="00D74129" w:rsidP="005D7E61">
            <w:pPr>
              <w:spacing w:before="0"/>
              <w:ind w:left="742"/>
              <w:jc w:val="left"/>
              <w:rPr>
                <w:rFonts w:eastAsia="Times New Roman"/>
                <w:b/>
                <w:bCs/>
                <w:color w:val="000000"/>
                <w:sz w:val="22"/>
                <w:szCs w:val="22"/>
                <w:lang w:eastAsia="ru-RU"/>
              </w:rPr>
            </w:pPr>
          </w:p>
          <w:tbl>
            <w:tblPr>
              <w:tblW w:w="11086" w:type="dxa"/>
              <w:tblLook w:val="04A0" w:firstRow="1" w:lastRow="0" w:firstColumn="1" w:lastColumn="0" w:noHBand="0" w:noVBand="1"/>
            </w:tblPr>
            <w:tblGrid>
              <w:gridCol w:w="710"/>
              <w:gridCol w:w="2433"/>
              <w:gridCol w:w="1016"/>
              <w:gridCol w:w="1087"/>
              <w:gridCol w:w="840"/>
              <w:gridCol w:w="2500"/>
              <w:gridCol w:w="2500"/>
            </w:tblGrid>
            <w:tr w:rsidR="007274F8" w:rsidRPr="007274F8" w:rsidTr="007274F8">
              <w:trPr>
                <w:trHeight w:val="1905"/>
              </w:trPr>
              <w:tc>
                <w:tcPr>
                  <w:tcW w:w="710" w:type="dxa"/>
                  <w:tcBorders>
                    <w:top w:val="single" w:sz="8" w:space="0" w:color="auto"/>
                    <w:left w:val="single" w:sz="8" w:space="0" w:color="auto"/>
                    <w:bottom w:val="nil"/>
                    <w:right w:val="single" w:sz="8" w:space="0" w:color="auto"/>
                  </w:tcBorders>
                  <w:shd w:val="clear" w:color="auto" w:fill="auto"/>
                  <w:vAlign w:val="center"/>
                  <w:hideMark/>
                </w:tcPr>
                <w:p w:rsidR="007274F8" w:rsidRPr="007274F8" w:rsidRDefault="007274F8" w:rsidP="007274F8">
                  <w:pPr>
                    <w:spacing w:before="0"/>
                    <w:jc w:val="center"/>
                    <w:rPr>
                      <w:rFonts w:eastAsia="Times New Roman"/>
                      <w:b/>
                      <w:bCs/>
                      <w:sz w:val="24"/>
                      <w:szCs w:val="24"/>
                      <w:lang w:eastAsia="ru-RU"/>
                    </w:rPr>
                  </w:pPr>
                  <w:r w:rsidRPr="007274F8">
                    <w:rPr>
                      <w:rFonts w:eastAsia="Times New Roman"/>
                      <w:b/>
                      <w:bCs/>
                      <w:sz w:val="24"/>
                      <w:szCs w:val="24"/>
                      <w:lang w:eastAsia="ru-RU"/>
                    </w:rPr>
                    <w:t>N1 П.П.</w:t>
                  </w:r>
                </w:p>
              </w:tc>
              <w:tc>
                <w:tcPr>
                  <w:tcW w:w="2433" w:type="dxa"/>
                  <w:tcBorders>
                    <w:top w:val="single" w:sz="8" w:space="0" w:color="auto"/>
                    <w:left w:val="nil"/>
                    <w:bottom w:val="nil"/>
                    <w:right w:val="single" w:sz="8" w:space="0" w:color="auto"/>
                  </w:tcBorders>
                  <w:shd w:val="clear" w:color="auto" w:fill="auto"/>
                  <w:vAlign w:val="center"/>
                  <w:hideMark/>
                </w:tcPr>
                <w:p w:rsidR="007274F8" w:rsidRPr="007274F8" w:rsidRDefault="007274F8" w:rsidP="007274F8">
                  <w:pPr>
                    <w:spacing w:before="0"/>
                    <w:jc w:val="center"/>
                    <w:rPr>
                      <w:rFonts w:eastAsia="Times New Roman"/>
                      <w:b/>
                      <w:bCs/>
                      <w:sz w:val="24"/>
                      <w:szCs w:val="24"/>
                      <w:lang w:eastAsia="ru-RU"/>
                    </w:rPr>
                  </w:pPr>
                  <w:r w:rsidRPr="007274F8">
                    <w:rPr>
                      <w:rFonts w:eastAsia="Times New Roman"/>
                      <w:b/>
                      <w:bCs/>
                      <w:sz w:val="24"/>
                      <w:szCs w:val="24"/>
                      <w:lang w:eastAsia="ru-RU"/>
                    </w:rPr>
                    <w:t>Наименование единицы товара, работы, услуги</w:t>
                  </w:r>
                </w:p>
              </w:tc>
              <w:tc>
                <w:tcPr>
                  <w:tcW w:w="1016" w:type="dxa"/>
                  <w:tcBorders>
                    <w:top w:val="single" w:sz="8" w:space="0" w:color="auto"/>
                    <w:left w:val="nil"/>
                    <w:bottom w:val="nil"/>
                    <w:right w:val="single" w:sz="8" w:space="0" w:color="auto"/>
                  </w:tcBorders>
                  <w:shd w:val="clear" w:color="auto" w:fill="auto"/>
                  <w:vAlign w:val="center"/>
                  <w:hideMark/>
                </w:tcPr>
                <w:p w:rsidR="007274F8" w:rsidRPr="007274F8" w:rsidRDefault="007274F8" w:rsidP="007274F8">
                  <w:pPr>
                    <w:spacing w:before="0"/>
                    <w:jc w:val="center"/>
                    <w:rPr>
                      <w:rFonts w:eastAsia="Times New Roman"/>
                      <w:b/>
                      <w:bCs/>
                      <w:sz w:val="24"/>
                      <w:szCs w:val="24"/>
                      <w:lang w:eastAsia="ru-RU"/>
                    </w:rPr>
                  </w:pPr>
                  <w:proofErr w:type="spellStart"/>
                  <w:r w:rsidRPr="007274F8">
                    <w:rPr>
                      <w:rFonts w:eastAsia="Times New Roman"/>
                      <w:b/>
                      <w:bCs/>
                      <w:sz w:val="24"/>
                      <w:szCs w:val="24"/>
                      <w:lang w:eastAsia="ru-RU"/>
                    </w:rPr>
                    <w:t>Ед.изм</w:t>
                  </w:r>
                  <w:proofErr w:type="spellEnd"/>
                  <w:r w:rsidRPr="007274F8">
                    <w:rPr>
                      <w:rFonts w:eastAsia="Times New Roman"/>
                      <w:b/>
                      <w:bCs/>
                      <w:sz w:val="24"/>
                      <w:szCs w:val="24"/>
                      <w:lang w:eastAsia="ru-RU"/>
                    </w:rPr>
                    <w:t>.</w:t>
                  </w:r>
                </w:p>
              </w:tc>
              <w:tc>
                <w:tcPr>
                  <w:tcW w:w="1087" w:type="dxa"/>
                  <w:tcBorders>
                    <w:top w:val="single" w:sz="8" w:space="0" w:color="auto"/>
                    <w:left w:val="nil"/>
                    <w:bottom w:val="nil"/>
                    <w:right w:val="single" w:sz="8" w:space="0" w:color="auto"/>
                  </w:tcBorders>
                  <w:shd w:val="clear" w:color="auto" w:fill="auto"/>
                  <w:vAlign w:val="center"/>
                  <w:hideMark/>
                </w:tcPr>
                <w:p w:rsidR="007274F8" w:rsidRPr="007274F8" w:rsidRDefault="007274F8" w:rsidP="007274F8">
                  <w:pPr>
                    <w:spacing w:before="0"/>
                    <w:jc w:val="center"/>
                    <w:rPr>
                      <w:rFonts w:eastAsia="Times New Roman"/>
                      <w:b/>
                      <w:bCs/>
                      <w:sz w:val="24"/>
                      <w:szCs w:val="24"/>
                      <w:lang w:eastAsia="ru-RU"/>
                    </w:rPr>
                  </w:pPr>
                  <w:r w:rsidRPr="007274F8">
                    <w:rPr>
                      <w:rFonts w:eastAsia="Times New Roman"/>
                      <w:b/>
                      <w:bCs/>
                      <w:sz w:val="24"/>
                      <w:szCs w:val="24"/>
                      <w:lang w:eastAsia="ru-RU"/>
                    </w:rPr>
                    <w:t>Кол-во путевок 2022г.</w:t>
                  </w:r>
                </w:p>
              </w:tc>
              <w:tc>
                <w:tcPr>
                  <w:tcW w:w="840" w:type="dxa"/>
                  <w:tcBorders>
                    <w:top w:val="single" w:sz="8" w:space="0" w:color="auto"/>
                    <w:left w:val="nil"/>
                    <w:bottom w:val="nil"/>
                    <w:right w:val="single" w:sz="8" w:space="0" w:color="auto"/>
                  </w:tcBorders>
                  <w:shd w:val="clear" w:color="auto" w:fill="auto"/>
                  <w:vAlign w:val="center"/>
                  <w:hideMark/>
                </w:tcPr>
                <w:p w:rsidR="007274F8" w:rsidRPr="007274F8" w:rsidRDefault="007274F8" w:rsidP="007274F8">
                  <w:pPr>
                    <w:spacing w:before="0"/>
                    <w:jc w:val="center"/>
                    <w:rPr>
                      <w:rFonts w:eastAsia="Times New Roman"/>
                      <w:b/>
                      <w:bCs/>
                      <w:sz w:val="24"/>
                      <w:szCs w:val="24"/>
                      <w:lang w:eastAsia="ru-RU"/>
                    </w:rPr>
                  </w:pPr>
                  <w:r w:rsidRPr="007274F8">
                    <w:rPr>
                      <w:rFonts w:eastAsia="Times New Roman"/>
                      <w:b/>
                      <w:bCs/>
                      <w:sz w:val="24"/>
                      <w:szCs w:val="24"/>
                      <w:lang w:eastAsia="ru-RU"/>
                    </w:rPr>
                    <w:t>Кол-во дней</w:t>
                  </w:r>
                </w:p>
              </w:tc>
              <w:tc>
                <w:tcPr>
                  <w:tcW w:w="2500" w:type="dxa"/>
                  <w:tcBorders>
                    <w:top w:val="single" w:sz="8" w:space="0" w:color="auto"/>
                    <w:left w:val="nil"/>
                    <w:bottom w:val="nil"/>
                    <w:right w:val="single" w:sz="8" w:space="0" w:color="auto"/>
                  </w:tcBorders>
                  <w:shd w:val="clear" w:color="auto" w:fill="auto"/>
                  <w:vAlign w:val="center"/>
                  <w:hideMark/>
                </w:tcPr>
                <w:p w:rsidR="007274F8" w:rsidRPr="007274F8" w:rsidRDefault="007274F8" w:rsidP="007274F8">
                  <w:pPr>
                    <w:spacing w:before="0"/>
                    <w:jc w:val="center"/>
                    <w:rPr>
                      <w:rFonts w:eastAsia="Times New Roman"/>
                      <w:b/>
                      <w:bCs/>
                      <w:sz w:val="24"/>
                      <w:szCs w:val="24"/>
                      <w:lang w:eastAsia="ru-RU"/>
                    </w:rPr>
                  </w:pPr>
                  <w:r w:rsidRPr="007274F8">
                    <w:rPr>
                      <w:rFonts w:eastAsia="Times New Roman"/>
                      <w:b/>
                      <w:bCs/>
                      <w:sz w:val="24"/>
                      <w:szCs w:val="24"/>
                      <w:lang w:eastAsia="ru-RU"/>
                    </w:rPr>
                    <w:t>Сведения о начальной (максимальной) цене единицы товара работы, услуги, руб.</w:t>
                  </w:r>
                </w:p>
              </w:tc>
              <w:tc>
                <w:tcPr>
                  <w:tcW w:w="2500" w:type="dxa"/>
                  <w:tcBorders>
                    <w:top w:val="single" w:sz="8" w:space="0" w:color="auto"/>
                    <w:left w:val="nil"/>
                    <w:bottom w:val="single" w:sz="8" w:space="0" w:color="auto"/>
                    <w:right w:val="single" w:sz="8" w:space="0" w:color="auto"/>
                  </w:tcBorders>
                  <w:shd w:val="clear" w:color="auto" w:fill="auto"/>
                  <w:vAlign w:val="center"/>
                  <w:hideMark/>
                </w:tcPr>
                <w:p w:rsidR="007274F8" w:rsidRPr="007274F8" w:rsidRDefault="007274F8" w:rsidP="007274F8">
                  <w:pPr>
                    <w:spacing w:before="0"/>
                    <w:jc w:val="center"/>
                    <w:rPr>
                      <w:rFonts w:eastAsia="Times New Roman"/>
                      <w:b/>
                      <w:bCs/>
                      <w:sz w:val="24"/>
                      <w:szCs w:val="24"/>
                      <w:lang w:eastAsia="ru-RU"/>
                    </w:rPr>
                  </w:pPr>
                  <w:r w:rsidRPr="007274F8">
                    <w:rPr>
                      <w:rFonts w:eastAsia="Times New Roman"/>
                      <w:b/>
                      <w:bCs/>
                      <w:sz w:val="24"/>
                      <w:szCs w:val="24"/>
                      <w:lang w:eastAsia="ru-RU"/>
                    </w:rPr>
                    <w:t xml:space="preserve">Стоимость, </w:t>
                  </w:r>
                  <w:proofErr w:type="spellStart"/>
                  <w:r w:rsidRPr="007274F8">
                    <w:rPr>
                      <w:rFonts w:eastAsia="Times New Roman"/>
                      <w:b/>
                      <w:bCs/>
                      <w:sz w:val="24"/>
                      <w:szCs w:val="24"/>
                      <w:lang w:eastAsia="ru-RU"/>
                    </w:rPr>
                    <w:t>руб</w:t>
                  </w:r>
                  <w:proofErr w:type="spellEnd"/>
                  <w:r w:rsidRPr="007274F8">
                    <w:rPr>
                      <w:rFonts w:eastAsia="Times New Roman"/>
                      <w:b/>
                      <w:bCs/>
                      <w:sz w:val="24"/>
                      <w:szCs w:val="24"/>
                      <w:lang w:eastAsia="ru-RU"/>
                    </w:rPr>
                    <w:t xml:space="preserve"> </w:t>
                  </w:r>
                </w:p>
              </w:tc>
            </w:tr>
            <w:tr w:rsidR="007274F8" w:rsidRPr="007274F8" w:rsidTr="007274F8">
              <w:trPr>
                <w:trHeight w:val="780"/>
              </w:trPr>
              <w:tc>
                <w:tcPr>
                  <w:tcW w:w="710" w:type="dxa"/>
                  <w:vMerge w:val="restart"/>
                  <w:tcBorders>
                    <w:top w:val="single" w:sz="8" w:space="0" w:color="auto"/>
                    <w:left w:val="single" w:sz="8" w:space="0" w:color="auto"/>
                    <w:bottom w:val="nil"/>
                    <w:right w:val="single" w:sz="8" w:space="0" w:color="auto"/>
                  </w:tcBorders>
                  <w:shd w:val="clear" w:color="auto" w:fill="auto"/>
                  <w:vAlign w:val="center"/>
                  <w:hideMark/>
                </w:tcPr>
                <w:p w:rsidR="007274F8" w:rsidRPr="007274F8" w:rsidRDefault="007274F8" w:rsidP="007274F8">
                  <w:pPr>
                    <w:spacing w:before="0"/>
                    <w:jc w:val="center"/>
                    <w:rPr>
                      <w:rFonts w:eastAsia="Times New Roman"/>
                      <w:b/>
                      <w:bCs/>
                      <w:sz w:val="24"/>
                      <w:szCs w:val="24"/>
                      <w:lang w:eastAsia="ru-RU"/>
                    </w:rPr>
                  </w:pPr>
                  <w:r w:rsidRPr="007274F8">
                    <w:rPr>
                      <w:rFonts w:eastAsia="Times New Roman"/>
                      <w:b/>
                      <w:bCs/>
                      <w:sz w:val="24"/>
                      <w:szCs w:val="24"/>
                      <w:lang w:eastAsia="ru-RU"/>
                    </w:rPr>
                    <w:t>1</w:t>
                  </w:r>
                </w:p>
              </w:tc>
              <w:tc>
                <w:tcPr>
                  <w:tcW w:w="2433" w:type="dxa"/>
                  <w:vMerge w:val="restart"/>
                  <w:tcBorders>
                    <w:top w:val="single" w:sz="8" w:space="0" w:color="auto"/>
                    <w:left w:val="single" w:sz="8" w:space="0" w:color="auto"/>
                    <w:bottom w:val="nil"/>
                    <w:right w:val="single" w:sz="8" w:space="0" w:color="auto"/>
                  </w:tcBorders>
                  <w:shd w:val="clear" w:color="000000" w:fill="FFFFFF"/>
                  <w:vAlign w:val="center"/>
                  <w:hideMark/>
                </w:tcPr>
                <w:p w:rsidR="007274F8" w:rsidRPr="007274F8" w:rsidRDefault="007274F8" w:rsidP="007274F8">
                  <w:pPr>
                    <w:spacing w:before="0"/>
                    <w:jc w:val="center"/>
                    <w:rPr>
                      <w:rFonts w:eastAsia="Times New Roman"/>
                      <w:sz w:val="24"/>
                      <w:szCs w:val="24"/>
                      <w:lang w:eastAsia="ru-RU"/>
                    </w:rPr>
                  </w:pPr>
                  <w:r w:rsidRPr="007274F8">
                    <w:rPr>
                      <w:rFonts w:eastAsia="Times New Roman"/>
                      <w:sz w:val="24"/>
                      <w:szCs w:val="24"/>
                      <w:lang w:eastAsia="ru-RU"/>
                    </w:rPr>
                    <w:t xml:space="preserve"> Приобретение и реализация санаторно-курортных путевок в сети санаториев города Сочи для сотрудников АН ДОО "Алмазик"</w:t>
                  </w:r>
                </w:p>
              </w:tc>
              <w:tc>
                <w:tcPr>
                  <w:tcW w:w="1016" w:type="dxa"/>
                  <w:vMerge w:val="restart"/>
                  <w:tcBorders>
                    <w:top w:val="single" w:sz="8" w:space="0" w:color="auto"/>
                    <w:left w:val="single" w:sz="8" w:space="0" w:color="auto"/>
                    <w:bottom w:val="nil"/>
                    <w:right w:val="single" w:sz="8" w:space="0" w:color="auto"/>
                  </w:tcBorders>
                  <w:shd w:val="clear" w:color="000000" w:fill="FFFFFF"/>
                  <w:vAlign w:val="center"/>
                  <w:hideMark/>
                </w:tcPr>
                <w:p w:rsidR="007274F8" w:rsidRPr="007274F8" w:rsidRDefault="007274F8" w:rsidP="007274F8">
                  <w:pPr>
                    <w:spacing w:before="0"/>
                    <w:jc w:val="center"/>
                    <w:rPr>
                      <w:rFonts w:eastAsia="Times New Roman"/>
                      <w:sz w:val="24"/>
                      <w:szCs w:val="24"/>
                      <w:lang w:eastAsia="ru-RU"/>
                    </w:rPr>
                  </w:pPr>
                  <w:r w:rsidRPr="007274F8">
                    <w:rPr>
                      <w:rFonts w:eastAsia="Times New Roman"/>
                      <w:sz w:val="24"/>
                      <w:szCs w:val="24"/>
                      <w:lang w:eastAsia="ru-RU"/>
                    </w:rPr>
                    <w:t>шт.</w:t>
                  </w:r>
                </w:p>
              </w:tc>
              <w:tc>
                <w:tcPr>
                  <w:tcW w:w="1087" w:type="dxa"/>
                  <w:vMerge w:val="restart"/>
                  <w:tcBorders>
                    <w:top w:val="single" w:sz="8" w:space="0" w:color="auto"/>
                    <w:left w:val="single" w:sz="8" w:space="0" w:color="auto"/>
                    <w:bottom w:val="nil"/>
                    <w:right w:val="single" w:sz="8" w:space="0" w:color="auto"/>
                  </w:tcBorders>
                  <w:shd w:val="clear" w:color="auto" w:fill="auto"/>
                  <w:vAlign w:val="center"/>
                  <w:hideMark/>
                </w:tcPr>
                <w:p w:rsidR="007274F8" w:rsidRPr="007274F8" w:rsidRDefault="007274F8" w:rsidP="007274F8">
                  <w:pPr>
                    <w:spacing w:before="0"/>
                    <w:jc w:val="center"/>
                    <w:rPr>
                      <w:rFonts w:eastAsia="Times New Roman"/>
                      <w:b/>
                      <w:bCs/>
                      <w:sz w:val="24"/>
                      <w:szCs w:val="24"/>
                      <w:lang w:eastAsia="ru-RU"/>
                    </w:rPr>
                  </w:pPr>
                  <w:r w:rsidRPr="007274F8">
                    <w:rPr>
                      <w:rFonts w:eastAsia="Times New Roman"/>
                      <w:b/>
                      <w:bCs/>
                      <w:sz w:val="24"/>
                      <w:szCs w:val="24"/>
                      <w:lang w:eastAsia="ru-RU"/>
                    </w:rPr>
                    <w:t>29</w:t>
                  </w:r>
                </w:p>
              </w:tc>
              <w:tc>
                <w:tcPr>
                  <w:tcW w:w="840" w:type="dxa"/>
                  <w:vMerge w:val="restart"/>
                  <w:tcBorders>
                    <w:top w:val="single" w:sz="8" w:space="0" w:color="auto"/>
                    <w:left w:val="single" w:sz="8" w:space="0" w:color="auto"/>
                    <w:bottom w:val="nil"/>
                    <w:right w:val="nil"/>
                  </w:tcBorders>
                  <w:shd w:val="clear" w:color="000000" w:fill="FFFFFF"/>
                  <w:vAlign w:val="center"/>
                  <w:hideMark/>
                </w:tcPr>
                <w:p w:rsidR="007274F8" w:rsidRPr="007274F8" w:rsidRDefault="007274F8" w:rsidP="007274F8">
                  <w:pPr>
                    <w:spacing w:before="0"/>
                    <w:jc w:val="center"/>
                    <w:rPr>
                      <w:rFonts w:eastAsia="Times New Roman"/>
                      <w:b/>
                      <w:bCs/>
                      <w:sz w:val="24"/>
                      <w:szCs w:val="24"/>
                      <w:lang w:eastAsia="ru-RU"/>
                    </w:rPr>
                  </w:pPr>
                  <w:r w:rsidRPr="007274F8">
                    <w:rPr>
                      <w:rFonts w:eastAsia="Times New Roman"/>
                      <w:b/>
                      <w:bCs/>
                      <w:sz w:val="24"/>
                      <w:szCs w:val="24"/>
                      <w:lang w:eastAsia="ru-RU"/>
                    </w:rPr>
                    <w:t>18</w:t>
                  </w:r>
                </w:p>
              </w:tc>
              <w:tc>
                <w:tcPr>
                  <w:tcW w:w="2500"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rsidR="007274F8" w:rsidRPr="007274F8" w:rsidRDefault="007274F8" w:rsidP="007274F8">
                  <w:pPr>
                    <w:spacing w:before="0"/>
                    <w:jc w:val="center"/>
                    <w:rPr>
                      <w:rFonts w:eastAsia="Times New Roman"/>
                      <w:sz w:val="24"/>
                      <w:szCs w:val="24"/>
                      <w:lang w:eastAsia="ru-RU"/>
                    </w:rPr>
                  </w:pPr>
                  <w:r w:rsidRPr="007274F8">
                    <w:rPr>
                      <w:rFonts w:eastAsia="Times New Roman"/>
                      <w:sz w:val="24"/>
                      <w:szCs w:val="24"/>
                      <w:lang w:eastAsia="ru-RU"/>
                    </w:rPr>
                    <w:t>77 999,94</w:t>
                  </w:r>
                </w:p>
              </w:tc>
              <w:tc>
                <w:tcPr>
                  <w:tcW w:w="250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rsidR="007274F8" w:rsidRPr="007274F8" w:rsidRDefault="007274F8" w:rsidP="007274F8">
                  <w:pPr>
                    <w:spacing w:before="0"/>
                    <w:jc w:val="center"/>
                    <w:rPr>
                      <w:rFonts w:eastAsia="Times New Roman"/>
                      <w:sz w:val="24"/>
                      <w:szCs w:val="24"/>
                      <w:lang w:eastAsia="ru-RU"/>
                    </w:rPr>
                  </w:pPr>
                  <w:r w:rsidRPr="007274F8">
                    <w:rPr>
                      <w:rFonts w:eastAsia="Times New Roman"/>
                      <w:sz w:val="24"/>
                      <w:szCs w:val="24"/>
                      <w:lang w:eastAsia="ru-RU"/>
                    </w:rPr>
                    <w:t>2 261 998,26</w:t>
                  </w:r>
                </w:p>
              </w:tc>
            </w:tr>
            <w:tr w:rsidR="007274F8" w:rsidRPr="007274F8" w:rsidTr="007274F8">
              <w:trPr>
                <w:trHeight w:val="690"/>
              </w:trPr>
              <w:tc>
                <w:tcPr>
                  <w:tcW w:w="710" w:type="dxa"/>
                  <w:vMerge/>
                  <w:tcBorders>
                    <w:top w:val="single" w:sz="8" w:space="0" w:color="auto"/>
                    <w:left w:val="single" w:sz="8" w:space="0" w:color="auto"/>
                    <w:bottom w:val="nil"/>
                    <w:right w:val="single" w:sz="8" w:space="0" w:color="auto"/>
                  </w:tcBorders>
                  <w:vAlign w:val="center"/>
                  <w:hideMark/>
                </w:tcPr>
                <w:p w:rsidR="007274F8" w:rsidRPr="007274F8" w:rsidRDefault="007274F8" w:rsidP="007274F8">
                  <w:pPr>
                    <w:spacing w:before="0"/>
                    <w:jc w:val="left"/>
                    <w:rPr>
                      <w:rFonts w:eastAsia="Times New Roman"/>
                      <w:b/>
                      <w:bCs/>
                      <w:sz w:val="24"/>
                      <w:szCs w:val="24"/>
                      <w:lang w:eastAsia="ru-RU"/>
                    </w:rPr>
                  </w:pPr>
                </w:p>
              </w:tc>
              <w:tc>
                <w:tcPr>
                  <w:tcW w:w="2433" w:type="dxa"/>
                  <w:vMerge/>
                  <w:tcBorders>
                    <w:top w:val="single" w:sz="8" w:space="0" w:color="auto"/>
                    <w:left w:val="single" w:sz="8" w:space="0" w:color="auto"/>
                    <w:bottom w:val="nil"/>
                    <w:right w:val="single" w:sz="8" w:space="0" w:color="auto"/>
                  </w:tcBorders>
                  <w:vAlign w:val="center"/>
                  <w:hideMark/>
                </w:tcPr>
                <w:p w:rsidR="007274F8" w:rsidRPr="007274F8" w:rsidRDefault="007274F8" w:rsidP="007274F8">
                  <w:pPr>
                    <w:spacing w:before="0"/>
                    <w:jc w:val="left"/>
                    <w:rPr>
                      <w:rFonts w:eastAsia="Times New Roman"/>
                      <w:sz w:val="24"/>
                      <w:szCs w:val="24"/>
                      <w:lang w:eastAsia="ru-RU"/>
                    </w:rPr>
                  </w:pPr>
                </w:p>
              </w:tc>
              <w:tc>
                <w:tcPr>
                  <w:tcW w:w="1016" w:type="dxa"/>
                  <w:vMerge/>
                  <w:tcBorders>
                    <w:top w:val="single" w:sz="8" w:space="0" w:color="auto"/>
                    <w:left w:val="single" w:sz="8" w:space="0" w:color="auto"/>
                    <w:bottom w:val="nil"/>
                    <w:right w:val="single" w:sz="8" w:space="0" w:color="auto"/>
                  </w:tcBorders>
                  <w:vAlign w:val="center"/>
                  <w:hideMark/>
                </w:tcPr>
                <w:p w:rsidR="007274F8" w:rsidRPr="007274F8" w:rsidRDefault="007274F8" w:rsidP="007274F8">
                  <w:pPr>
                    <w:spacing w:before="0"/>
                    <w:jc w:val="left"/>
                    <w:rPr>
                      <w:rFonts w:eastAsia="Times New Roman"/>
                      <w:sz w:val="24"/>
                      <w:szCs w:val="24"/>
                      <w:lang w:eastAsia="ru-RU"/>
                    </w:rPr>
                  </w:pPr>
                </w:p>
              </w:tc>
              <w:tc>
                <w:tcPr>
                  <w:tcW w:w="1087" w:type="dxa"/>
                  <w:vMerge/>
                  <w:tcBorders>
                    <w:top w:val="single" w:sz="8" w:space="0" w:color="auto"/>
                    <w:left w:val="single" w:sz="8" w:space="0" w:color="auto"/>
                    <w:bottom w:val="nil"/>
                    <w:right w:val="single" w:sz="8" w:space="0" w:color="auto"/>
                  </w:tcBorders>
                  <w:vAlign w:val="center"/>
                  <w:hideMark/>
                </w:tcPr>
                <w:p w:rsidR="007274F8" w:rsidRPr="007274F8" w:rsidRDefault="007274F8" w:rsidP="007274F8">
                  <w:pPr>
                    <w:spacing w:before="0"/>
                    <w:jc w:val="left"/>
                    <w:rPr>
                      <w:rFonts w:eastAsia="Times New Roman"/>
                      <w:b/>
                      <w:bCs/>
                      <w:sz w:val="24"/>
                      <w:szCs w:val="24"/>
                      <w:lang w:eastAsia="ru-RU"/>
                    </w:rPr>
                  </w:pPr>
                </w:p>
              </w:tc>
              <w:tc>
                <w:tcPr>
                  <w:tcW w:w="840" w:type="dxa"/>
                  <w:vMerge/>
                  <w:tcBorders>
                    <w:top w:val="single" w:sz="8" w:space="0" w:color="auto"/>
                    <w:left w:val="single" w:sz="8" w:space="0" w:color="auto"/>
                    <w:bottom w:val="nil"/>
                    <w:right w:val="nil"/>
                  </w:tcBorders>
                  <w:vAlign w:val="center"/>
                  <w:hideMark/>
                </w:tcPr>
                <w:p w:rsidR="007274F8" w:rsidRPr="007274F8" w:rsidRDefault="007274F8" w:rsidP="007274F8">
                  <w:pPr>
                    <w:spacing w:before="0"/>
                    <w:jc w:val="left"/>
                    <w:rPr>
                      <w:rFonts w:eastAsia="Times New Roman"/>
                      <w:b/>
                      <w:bCs/>
                      <w:sz w:val="24"/>
                      <w:szCs w:val="24"/>
                      <w:lang w:eastAsia="ru-RU"/>
                    </w:rPr>
                  </w:pPr>
                </w:p>
              </w:tc>
              <w:tc>
                <w:tcPr>
                  <w:tcW w:w="2500" w:type="dxa"/>
                  <w:vMerge/>
                  <w:tcBorders>
                    <w:top w:val="single" w:sz="8" w:space="0" w:color="auto"/>
                    <w:left w:val="single" w:sz="8" w:space="0" w:color="auto"/>
                    <w:bottom w:val="single" w:sz="8" w:space="0" w:color="000000"/>
                    <w:right w:val="single" w:sz="8" w:space="0" w:color="auto"/>
                  </w:tcBorders>
                  <w:vAlign w:val="center"/>
                  <w:hideMark/>
                </w:tcPr>
                <w:p w:rsidR="007274F8" w:rsidRPr="007274F8" w:rsidRDefault="007274F8" w:rsidP="007274F8">
                  <w:pPr>
                    <w:spacing w:before="0"/>
                    <w:jc w:val="left"/>
                    <w:rPr>
                      <w:rFonts w:eastAsia="Times New Roman"/>
                      <w:sz w:val="24"/>
                      <w:szCs w:val="24"/>
                      <w:lang w:eastAsia="ru-RU"/>
                    </w:rPr>
                  </w:pPr>
                </w:p>
              </w:tc>
              <w:tc>
                <w:tcPr>
                  <w:tcW w:w="2500" w:type="dxa"/>
                  <w:vMerge/>
                  <w:tcBorders>
                    <w:top w:val="nil"/>
                    <w:left w:val="single" w:sz="8" w:space="0" w:color="auto"/>
                    <w:bottom w:val="single" w:sz="8" w:space="0" w:color="000000"/>
                    <w:right w:val="single" w:sz="8" w:space="0" w:color="auto"/>
                  </w:tcBorders>
                  <w:vAlign w:val="center"/>
                  <w:hideMark/>
                </w:tcPr>
                <w:p w:rsidR="007274F8" w:rsidRPr="007274F8" w:rsidRDefault="007274F8" w:rsidP="007274F8">
                  <w:pPr>
                    <w:spacing w:before="0"/>
                    <w:jc w:val="left"/>
                    <w:rPr>
                      <w:rFonts w:eastAsia="Times New Roman"/>
                      <w:sz w:val="24"/>
                      <w:szCs w:val="24"/>
                      <w:lang w:eastAsia="ru-RU"/>
                    </w:rPr>
                  </w:pPr>
                </w:p>
              </w:tc>
            </w:tr>
            <w:tr w:rsidR="007274F8" w:rsidRPr="007274F8" w:rsidTr="007274F8">
              <w:trPr>
                <w:trHeight w:val="765"/>
              </w:trPr>
              <w:tc>
                <w:tcPr>
                  <w:tcW w:w="710" w:type="dxa"/>
                  <w:vMerge/>
                  <w:tcBorders>
                    <w:top w:val="single" w:sz="8" w:space="0" w:color="auto"/>
                    <w:left w:val="single" w:sz="8" w:space="0" w:color="auto"/>
                    <w:bottom w:val="nil"/>
                    <w:right w:val="single" w:sz="8" w:space="0" w:color="auto"/>
                  </w:tcBorders>
                  <w:vAlign w:val="center"/>
                  <w:hideMark/>
                </w:tcPr>
                <w:p w:rsidR="007274F8" w:rsidRPr="007274F8" w:rsidRDefault="007274F8" w:rsidP="007274F8">
                  <w:pPr>
                    <w:spacing w:before="0"/>
                    <w:jc w:val="left"/>
                    <w:rPr>
                      <w:rFonts w:eastAsia="Times New Roman"/>
                      <w:b/>
                      <w:bCs/>
                      <w:sz w:val="24"/>
                      <w:szCs w:val="24"/>
                      <w:lang w:eastAsia="ru-RU"/>
                    </w:rPr>
                  </w:pPr>
                </w:p>
              </w:tc>
              <w:tc>
                <w:tcPr>
                  <w:tcW w:w="2433" w:type="dxa"/>
                  <w:vMerge/>
                  <w:tcBorders>
                    <w:top w:val="single" w:sz="8" w:space="0" w:color="auto"/>
                    <w:left w:val="single" w:sz="8" w:space="0" w:color="auto"/>
                    <w:bottom w:val="nil"/>
                    <w:right w:val="single" w:sz="8" w:space="0" w:color="auto"/>
                  </w:tcBorders>
                  <w:vAlign w:val="center"/>
                  <w:hideMark/>
                </w:tcPr>
                <w:p w:rsidR="007274F8" w:rsidRPr="007274F8" w:rsidRDefault="007274F8" w:rsidP="007274F8">
                  <w:pPr>
                    <w:spacing w:before="0"/>
                    <w:jc w:val="left"/>
                    <w:rPr>
                      <w:rFonts w:eastAsia="Times New Roman"/>
                      <w:sz w:val="24"/>
                      <w:szCs w:val="24"/>
                      <w:lang w:eastAsia="ru-RU"/>
                    </w:rPr>
                  </w:pPr>
                </w:p>
              </w:tc>
              <w:tc>
                <w:tcPr>
                  <w:tcW w:w="1016" w:type="dxa"/>
                  <w:vMerge/>
                  <w:tcBorders>
                    <w:top w:val="single" w:sz="8" w:space="0" w:color="auto"/>
                    <w:left w:val="single" w:sz="8" w:space="0" w:color="auto"/>
                    <w:bottom w:val="nil"/>
                    <w:right w:val="single" w:sz="8" w:space="0" w:color="auto"/>
                  </w:tcBorders>
                  <w:vAlign w:val="center"/>
                  <w:hideMark/>
                </w:tcPr>
                <w:p w:rsidR="007274F8" w:rsidRPr="007274F8" w:rsidRDefault="007274F8" w:rsidP="007274F8">
                  <w:pPr>
                    <w:spacing w:before="0"/>
                    <w:jc w:val="left"/>
                    <w:rPr>
                      <w:rFonts w:eastAsia="Times New Roman"/>
                      <w:sz w:val="24"/>
                      <w:szCs w:val="24"/>
                      <w:lang w:eastAsia="ru-RU"/>
                    </w:rPr>
                  </w:pPr>
                </w:p>
              </w:tc>
              <w:tc>
                <w:tcPr>
                  <w:tcW w:w="1087" w:type="dxa"/>
                  <w:vMerge/>
                  <w:tcBorders>
                    <w:top w:val="single" w:sz="8" w:space="0" w:color="auto"/>
                    <w:left w:val="single" w:sz="8" w:space="0" w:color="auto"/>
                    <w:bottom w:val="nil"/>
                    <w:right w:val="single" w:sz="8" w:space="0" w:color="auto"/>
                  </w:tcBorders>
                  <w:vAlign w:val="center"/>
                  <w:hideMark/>
                </w:tcPr>
                <w:p w:rsidR="007274F8" w:rsidRPr="007274F8" w:rsidRDefault="007274F8" w:rsidP="007274F8">
                  <w:pPr>
                    <w:spacing w:before="0"/>
                    <w:jc w:val="left"/>
                    <w:rPr>
                      <w:rFonts w:eastAsia="Times New Roman"/>
                      <w:b/>
                      <w:bCs/>
                      <w:sz w:val="24"/>
                      <w:szCs w:val="24"/>
                      <w:lang w:eastAsia="ru-RU"/>
                    </w:rPr>
                  </w:pPr>
                </w:p>
              </w:tc>
              <w:tc>
                <w:tcPr>
                  <w:tcW w:w="840" w:type="dxa"/>
                  <w:vMerge/>
                  <w:tcBorders>
                    <w:top w:val="single" w:sz="8" w:space="0" w:color="auto"/>
                    <w:left w:val="single" w:sz="8" w:space="0" w:color="auto"/>
                    <w:bottom w:val="nil"/>
                    <w:right w:val="nil"/>
                  </w:tcBorders>
                  <w:vAlign w:val="center"/>
                  <w:hideMark/>
                </w:tcPr>
                <w:p w:rsidR="007274F8" w:rsidRPr="007274F8" w:rsidRDefault="007274F8" w:rsidP="007274F8">
                  <w:pPr>
                    <w:spacing w:before="0"/>
                    <w:jc w:val="left"/>
                    <w:rPr>
                      <w:rFonts w:eastAsia="Times New Roman"/>
                      <w:b/>
                      <w:bCs/>
                      <w:sz w:val="24"/>
                      <w:szCs w:val="24"/>
                      <w:lang w:eastAsia="ru-RU"/>
                    </w:rPr>
                  </w:pPr>
                </w:p>
              </w:tc>
              <w:tc>
                <w:tcPr>
                  <w:tcW w:w="2500" w:type="dxa"/>
                  <w:vMerge/>
                  <w:tcBorders>
                    <w:top w:val="single" w:sz="8" w:space="0" w:color="auto"/>
                    <w:left w:val="single" w:sz="8" w:space="0" w:color="auto"/>
                    <w:bottom w:val="single" w:sz="8" w:space="0" w:color="000000"/>
                    <w:right w:val="single" w:sz="8" w:space="0" w:color="auto"/>
                  </w:tcBorders>
                  <w:vAlign w:val="center"/>
                  <w:hideMark/>
                </w:tcPr>
                <w:p w:rsidR="007274F8" w:rsidRPr="007274F8" w:rsidRDefault="007274F8" w:rsidP="007274F8">
                  <w:pPr>
                    <w:spacing w:before="0"/>
                    <w:jc w:val="left"/>
                    <w:rPr>
                      <w:rFonts w:eastAsia="Times New Roman"/>
                      <w:sz w:val="24"/>
                      <w:szCs w:val="24"/>
                      <w:lang w:eastAsia="ru-RU"/>
                    </w:rPr>
                  </w:pPr>
                </w:p>
              </w:tc>
              <w:tc>
                <w:tcPr>
                  <w:tcW w:w="2500" w:type="dxa"/>
                  <w:vMerge/>
                  <w:tcBorders>
                    <w:top w:val="nil"/>
                    <w:left w:val="single" w:sz="8" w:space="0" w:color="auto"/>
                    <w:bottom w:val="single" w:sz="8" w:space="0" w:color="000000"/>
                    <w:right w:val="single" w:sz="8" w:space="0" w:color="auto"/>
                  </w:tcBorders>
                  <w:vAlign w:val="center"/>
                  <w:hideMark/>
                </w:tcPr>
                <w:p w:rsidR="007274F8" w:rsidRPr="007274F8" w:rsidRDefault="007274F8" w:rsidP="007274F8">
                  <w:pPr>
                    <w:spacing w:before="0"/>
                    <w:jc w:val="left"/>
                    <w:rPr>
                      <w:rFonts w:eastAsia="Times New Roman"/>
                      <w:sz w:val="24"/>
                      <w:szCs w:val="24"/>
                      <w:lang w:eastAsia="ru-RU"/>
                    </w:rPr>
                  </w:pPr>
                </w:p>
              </w:tc>
            </w:tr>
            <w:tr w:rsidR="007274F8" w:rsidRPr="007274F8" w:rsidTr="007274F8">
              <w:trPr>
                <w:trHeight w:val="330"/>
              </w:trPr>
              <w:tc>
                <w:tcPr>
                  <w:tcW w:w="6086" w:type="dxa"/>
                  <w:gridSpan w:val="5"/>
                  <w:tcBorders>
                    <w:top w:val="single" w:sz="8" w:space="0" w:color="auto"/>
                    <w:left w:val="single" w:sz="8" w:space="0" w:color="auto"/>
                    <w:bottom w:val="single" w:sz="8" w:space="0" w:color="auto"/>
                    <w:right w:val="nil"/>
                  </w:tcBorders>
                  <w:shd w:val="clear" w:color="auto" w:fill="auto"/>
                  <w:noWrap/>
                  <w:vAlign w:val="center"/>
                  <w:hideMark/>
                </w:tcPr>
                <w:p w:rsidR="007274F8" w:rsidRPr="007274F8" w:rsidRDefault="007274F8" w:rsidP="007274F8">
                  <w:pPr>
                    <w:spacing w:before="0"/>
                    <w:jc w:val="center"/>
                    <w:rPr>
                      <w:rFonts w:eastAsia="Times New Roman"/>
                      <w:b/>
                      <w:bCs/>
                      <w:color w:val="000000"/>
                      <w:sz w:val="24"/>
                      <w:szCs w:val="24"/>
                      <w:lang w:eastAsia="ru-RU"/>
                    </w:rPr>
                  </w:pPr>
                  <w:r w:rsidRPr="007274F8">
                    <w:rPr>
                      <w:rFonts w:eastAsia="Times New Roman"/>
                      <w:b/>
                      <w:bCs/>
                      <w:color w:val="000000"/>
                      <w:sz w:val="24"/>
                      <w:szCs w:val="24"/>
                      <w:lang w:eastAsia="ru-RU"/>
                    </w:rPr>
                    <w:t>ИТОГО</w:t>
                  </w:r>
                </w:p>
              </w:tc>
              <w:tc>
                <w:tcPr>
                  <w:tcW w:w="2500" w:type="dxa"/>
                  <w:tcBorders>
                    <w:top w:val="nil"/>
                    <w:left w:val="nil"/>
                    <w:bottom w:val="single" w:sz="8" w:space="0" w:color="auto"/>
                    <w:right w:val="nil"/>
                  </w:tcBorders>
                  <w:shd w:val="clear" w:color="auto" w:fill="auto"/>
                  <w:noWrap/>
                  <w:hideMark/>
                </w:tcPr>
                <w:p w:rsidR="007274F8" w:rsidRPr="007274F8" w:rsidRDefault="007274F8" w:rsidP="007274F8">
                  <w:pPr>
                    <w:spacing w:before="0"/>
                    <w:jc w:val="left"/>
                    <w:rPr>
                      <w:rFonts w:eastAsia="Times New Roman"/>
                      <w:sz w:val="24"/>
                      <w:szCs w:val="24"/>
                      <w:lang w:eastAsia="ru-RU"/>
                    </w:rPr>
                  </w:pPr>
                  <w:r w:rsidRPr="007274F8">
                    <w:rPr>
                      <w:rFonts w:eastAsia="Times New Roman"/>
                      <w:sz w:val="24"/>
                      <w:szCs w:val="24"/>
                      <w:lang w:eastAsia="ru-RU"/>
                    </w:rPr>
                    <w:t> </w:t>
                  </w:r>
                </w:p>
              </w:tc>
              <w:tc>
                <w:tcPr>
                  <w:tcW w:w="2500" w:type="dxa"/>
                  <w:tcBorders>
                    <w:top w:val="nil"/>
                    <w:left w:val="single" w:sz="8" w:space="0" w:color="auto"/>
                    <w:bottom w:val="single" w:sz="8" w:space="0" w:color="auto"/>
                    <w:right w:val="single" w:sz="8" w:space="0" w:color="auto"/>
                  </w:tcBorders>
                  <w:shd w:val="clear" w:color="auto" w:fill="auto"/>
                  <w:noWrap/>
                  <w:vAlign w:val="center"/>
                  <w:hideMark/>
                </w:tcPr>
                <w:p w:rsidR="007274F8" w:rsidRPr="007274F8" w:rsidRDefault="007274F8" w:rsidP="007274F8">
                  <w:pPr>
                    <w:spacing w:before="0"/>
                    <w:jc w:val="center"/>
                    <w:rPr>
                      <w:rFonts w:eastAsia="Times New Roman"/>
                      <w:b/>
                      <w:bCs/>
                      <w:sz w:val="24"/>
                      <w:szCs w:val="24"/>
                      <w:lang w:eastAsia="ru-RU"/>
                    </w:rPr>
                  </w:pPr>
                  <w:r w:rsidRPr="007274F8">
                    <w:rPr>
                      <w:rFonts w:eastAsia="Times New Roman"/>
                      <w:b/>
                      <w:bCs/>
                      <w:sz w:val="24"/>
                      <w:szCs w:val="24"/>
                      <w:lang w:eastAsia="ru-RU"/>
                    </w:rPr>
                    <w:t>2 261 998,26</w:t>
                  </w:r>
                </w:p>
              </w:tc>
            </w:tr>
          </w:tbl>
          <w:p w:rsidR="00D74129" w:rsidRDefault="00D74129" w:rsidP="005D7E61">
            <w:pPr>
              <w:spacing w:before="0"/>
              <w:ind w:left="742"/>
              <w:jc w:val="left"/>
              <w:rPr>
                <w:rFonts w:eastAsia="Times New Roman"/>
                <w:b/>
                <w:bCs/>
                <w:color w:val="000000"/>
                <w:sz w:val="22"/>
                <w:szCs w:val="22"/>
                <w:lang w:eastAsia="ru-RU"/>
              </w:rPr>
            </w:pPr>
          </w:p>
          <w:p w:rsidR="005D7E61" w:rsidRPr="005D7E61" w:rsidRDefault="005D7E61" w:rsidP="005D7E61">
            <w:pPr>
              <w:spacing w:before="0"/>
              <w:ind w:left="742"/>
              <w:jc w:val="left"/>
              <w:rPr>
                <w:rFonts w:eastAsia="Times New Roman"/>
                <w:b/>
                <w:bCs/>
                <w:color w:val="000000"/>
                <w:sz w:val="22"/>
                <w:szCs w:val="22"/>
                <w:lang w:eastAsia="ru-RU"/>
              </w:rPr>
            </w:pPr>
          </w:p>
        </w:tc>
      </w:tr>
    </w:tbl>
    <w:p w:rsidR="00FC3468" w:rsidRDefault="00FC3468" w:rsidP="007274F8">
      <w:pPr>
        <w:rPr>
          <w:b/>
        </w:rPr>
      </w:pPr>
    </w:p>
    <w:p w:rsidR="00FC3468" w:rsidRDefault="00FC3468" w:rsidP="00650B5C">
      <w:pPr>
        <w:ind w:left="1494"/>
        <w:rPr>
          <w:b/>
        </w:rPr>
      </w:pPr>
    </w:p>
    <w:p w:rsidR="007274F8" w:rsidRDefault="007274F8" w:rsidP="00650B5C">
      <w:pPr>
        <w:ind w:left="1494"/>
        <w:rPr>
          <w:b/>
        </w:rPr>
      </w:pPr>
    </w:p>
    <w:p w:rsidR="007274F8" w:rsidRDefault="007274F8" w:rsidP="00650B5C">
      <w:pPr>
        <w:ind w:left="1494"/>
        <w:rPr>
          <w:b/>
        </w:rPr>
      </w:pPr>
    </w:p>
    <w:p w:rsidR="007274F8" w:rsidRDefault="007274F8" w:rsidP="00650B5C">
      <w:pPr>
        <w:ind w:left="1494"/>
        <w:rPr>
          <w:b/>
        </w:rPr>
      </w:pPr>
    </w:p>
    <w:p w:rsidR="007274F8" w:rsidRDefault="007274F8" w:rsidP="00650B5C">
      <w:pPr>
        <w:ind w:left="1494"/>
        <w:rPr>
          <w:b/>
        </w:rPr>
      </w:pPr>
    </w:p>
    <w:p w:rsidR="007274F8" w:rsidRDefault="007274F8" w:rsidP="00650B5C">
      <w:pPr>
        <w:ind w:left="1494"/>
        <w:rPr>
          <w:b/>
        </w:rPr>
      </w:pPr>
    </w:p>
    <w:p w:rsidR="00FC3468" w:rsidRDefault="00FC3468" w:rsidP="00650B5C">
      <w:pPr>
        <w:ind w:left="1494"/>
        <w:rPr>
          <w:b/>
        </w:rPr>
      </w:pPr>
    </w:p>
    <w:p w:rsidR="008D0B02" w:rsidRPr="00567138" w:rsidRDefault="008D0B02" w:rsidP="00650B5C">
      <w:pPr>
        <w:ind w:left="1494"/>
        <w:rPr>
          <w:b/>
        </w:rPr>
      </w:pPr>
      <w:r w:rsidRPr="00567138">
        <w:rPr>
          <w:b/>
        </w:rPr>
        <w:t xml:space="preserve">ПРИЛОЖЕНИЕ </w:t>
      </w:r>
      <w:r w:rsidR="000C5172">
        <w:rPr>
          <w:b/>
        </w:rPr>
        <w:t>4</w:t>
      </w:r>
      <w:r w:rsidRPr="00567138">
        <w:rPr>
          <w:b/>
        </w:rPr>
        <w:t>: Обязательные требования к участнику закупки</w:t>
      </w:r>
    </w:p>
    <w:p w:rsidR="008D0B02" w:rsidRPr="00567138" w:rsidRDefault="008D0B02" w:rsidP="008D0B02"/>
    <w:tbl>
      <w:tblPr>
        <w:tblW w:w="11086" w:type="dxa"/>
        <w:tblInd w:w="-885" w:type="dxa"/>
        <w:tblLook w:val="04A0" w:firstRow="1" w:lastRow="0" w:firstColumn="1" w:lastColumn="0" w:noHBand="0" w:noVBand="1"/>
      </w:tblPr>
      <w:tblGrid>
        <w:gridCol w:w="476"/>
        <w:gridCol w:w="5348"/>
        <w:gridCol w:w="5262"/>
      </w:tblGrid>
      <w:tr w:rsidR="008D0B02" w:rsidRPr="00567138" w:rsidTr="00563D18">
        <w:tc>
          <w:tcPr>
            <w:tcW w:w="476" w:type="dxa"/>
            <w:tcBorders>
              <w:top w:val="single" w:sz="4" w:space="0" w:color="auto"/>
              <w:left w:val="single" w:sz="4" w:space="0" w:color="auto"/>
              <w:bottom w:val="single" w:sz="4" w:space="0" w:color="auto"/>
              <w:right w:val="single" w:sz="4" w:space="0" w:color="auto"/>
            </w:tcBorders>
          </w:tcPr>
          <w:p w:rsidR="008D0B02" w:rsidRPr="00567138" w:rsidRDefault="008D0B02" w:rsidP="008D0B02"/>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Требование</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
              </w:rPr>
              <w:t>Документы, подтверждающие соответствие</w:t>
            </w:r>
          </w:p>
        </w:tc>
      </w:tr>
      <w:tr w:rsidR="008D0B02" w:rsidRPr="00567138" w:rsidTr="00563D18">
        <w:trPr>
          <w:trHeight w:val="211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должен быть зарегистрированным:</w:t>
            </w:r>
          </w:p>
          <w:p w:rsidR="008D0B02" w:rsidRPr="00567138" w:rsidRDefault="008D0B02" w:rsidP="008D0B02">
            <w:r w:rsidRPr="00567138">
              <w:t>- в качестве юридического лица в установленном в РФ порядке (для российских юридических лиц);</w:t>
            </w:r>
          </w:p>
          <w:p w:rsidR="008D0B02" w:rsidRPr="00567138" w:rsidRDefault="008D0B02" w:rsidP="008D0B02">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8D0B02" w:rsidRPr="00567138" w:rsidRDefault="008D0B02" w:rsidP="008D0B02">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8D0B02" w:rsidRPr="00567138" w:rsidRDefault="008D0B02" w:rsidP="008D0B02">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Анкета участника по форме:</w:t>
            </w:r>
          </w:p>
          <w:p w:rsidR="008D0B02" w:rsidRPr="00567138" w:rsidRDefault="008D0B02" w:rsidP="008D0B02">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8D0B02" w:rsidRPr="00567138" w:rsidRDefault="008D0B02" w:rsidP="008D0B02">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8D0B02" w:rsidRPr="00567138" w:rsidRDefault="008D0B02" w:rsidP="008D0B02">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proofErr w:type="spellStart"/>
            <w:r w:rsidRPr="00567138">
              <w:rPr>
                <w:i/>
                <w:lang w:val="en-US"/>
              </w:rPr>
              <w:t>egrul</w:t>
            </w:r>
            <w:proofErr w:type="spellEnd"/>
            <w:r w:rsidRPr="00567138">
              <w:rPr>
                <w:i/>
              </w:rPr>
              <w:t>.</w:t>
            </w:r>
            <w:proofErr w:type="spellStart"/>
            <w:r w:rsidRPr="00567138">
              <w:rPr>
                <w:i/>
                <w:lang w:val="en-US"/>
              </w:rPr>
              <w:t>nalog</w:t>
            </w:r>
            <w:proofErr w:type="spellEnd"/>
            <w:r w:rsidRPr="00567138">
              <w:rPr>
                <w:i/>
              </w:rPr>
              <w:t>.</w:t>
            </w:r>
            <w:proofErr w:type="spellStart"/>
            <w:r w:rsidRPr="00567138">
              <w:rPr>
                <w:i/>
                <w:lang w:val="en-US"/>
              </w:rPr>
              <w:t>ru</w:t>
            </w:r>
            <w:proofErr w:type="spellEnd"/>
            <w:r w:rsidRPr="00567138">
              <w:rPr>
                <w:i/>
              </w:rPr>
              <w:t>/).</w:t>
            </w:r>
          </w:p>
          <w:p w:rsidR="008D0B02" w:rsidRPr="00567138" w:rsidRDefault="008D0B02" w:rsidP="008D0B02">
            <w:r w:rsidRPr="00567138">
              <w:t>- для физических лиц – копии документов, удостоверяющих личность;</w:t>
            </w:r>
          </w:p>
          <w:p w:rsidR="008D0B02" w:rsidRPr="00567138" w:rsidRDefault="008D0B02" w:rsidP="008D0B02">
            <w:r w:rsidRPr="00567138">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67138">
              <w:t>апостиля</w:t>
            </w:r>
            <w:proofErr w:type="spellEnd"/>
            <w:r w:rsidRPr="00567138">
              <w:t>) с нотариально заверенным переводом на русский язык);</w:t>
            </w:r>
          </w:p>
          <w:p w:rsidR="008D0B02" w:rsidRPr="00567138" w:rsidRDefault="008D0B02" w:rsidP="008D0B02">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w:t>
            </w:r>
            <w:r w:rsidRPr="00567138">
              <w:lastRenderedPageBreak/>
              <w:t>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8D0B02" w:rsidRPr="00567138" w:rsidRDefault="008D0B02" w:rsidP="008D0B02">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8D0B02" w:rsidRPr="00567138" w:rsidTr="00563D18">
        <w:trPr>
          <w:trHeight w:val="1851"/>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Адрес места нахождения Участника закупки должен быть реально существующим (не быть вымышленным):</w:t>
            </w:r>
          </w:p>
          <w:p w:rsidR="008D0B02" w:rsidRPr="00567138" w:rsidRDefault="008D0B02" w:rsidP="008D0B02">
            <w:r w:rsidRPr="00567138">
              <w:t>- для юридического лица – место его государственной регистрации, согласно сведениям ЕГРЮЛ и устава;</w:t>
            </w:r>
          </w:p>
          <w:p w:rsidR="008D0B02" w:rsidRPr="00567138" w:rsidRDefault="008D0B02" w:rsidP="008D0B02">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262" w:type="dxa"/>
            <w:tcBorders>
              <w:top w:val="nil"/>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подтверждения:</w:t>
            </w:r>
          </w:p>
          <w:p w:rsidR="008D0B02" w:rsidRPr="00567138" w:rsidRDefault="008D0B02" w:rsidP="008D0B02">
            <w:r w:rsidRPr="00567138">
              <w:t>- о расположении лица по адресу места нахождения согласно уставу (для юридического лица)</w:t>
            </w:r>
          </w:p>
          <w:p w:rsidR="008D0B02" w:rsidRPr="00567138" w:rsidRDefault="008D0B02" w:rsidP="008D0B02">
            <w:r w:rsidRPr="00567138">
              <w:t>- о расположении лица по адресу места постоянного проживания (для физических лиц и индивидуальных предпринимателей).</w:t>
            </w:r>
          </w:p>
        </w:tc>
      </w:tr>
      <w:tr w:rsidR="008D0B02" w:rsidRPr="00567138" w:rsidTr="00563D18">
        <w:trPr>
          <w:trHeight w:val="286"/>
        </w:trPr>
        <w:tc>
          <w:tcPr>
            <w:tcW w:w="476" w:type="dxa"/>
            <w:tcBorders>
              <w:top w:val="nil"/>
              <w:left w:val="nil"/>
              <w:bottom w:val="single" w:sz="4" w:space="0" w:color="auto"/>
              <w:right w:val="nil"/>
            </w:tcBorders>
          </w:tcPr>
          <w:p w:rsidR="008D0B02" w:rsidRPr="00567138" w:rsidRDefault="008D0B02" w:rsidP="008D0B02">
            <w:r w:rsidRPr="00567138">
              <w:br w:type="page"/>
            </w:r>
          </w:p>
        </w:tc>
        <w:tc>
          <w:tcPr>
            <w:tcW w:w="5348" w:type="dxa"/>
            <w:tcBorders>
              <w:top w:val="nil"/>
              <w:left w:val="nil"/>
              <w:bottom w:val="single" w:sz="4" w:space="0" w:color="auto"/>
              <w:right w:val="nil"/>
            </w:tcBorders>
          </w:tcPr>
          <w:p w:rsidR="008D0B02" w:rsidRPr="00567138" w:rsidRDefault="008D0B02" w:rsidP="008D0B02"/>
        </w:tc>
        <w:tc>
          <w:tcPr>
            <w:tcW w:w="5262" w:type="dxa"/>
            <w:tcBorders>
              <w:top w:val="nil"/>
              <w:left w:val="nil"/>
              <w:bottom w:val="single" w:sz="4" w:space="0" w:color="auto"/>
              <w:right w:val="nil"/>
            </w:tcBorders>
          </w:tcPr>
          <w:p w:rsidR="008D0B02" w:rsidRPr="00567138" w:rsidRDefault="008D0B02" w:rsidP="008D0B02"/>
        </w:tc>
      </w:tr>
      <w:tr w:rsidR="008D0B02" w:rsidRPr="00567138" w:rsidTr="00563D18">
        <w:trPr>
          <w:trHeight w:val="553"/>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w:t>
            </w:r>
            <w:r w:rsidRPr="00567138">
              <w:lastRenderedPageBreak/>
              <w:t>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8D0B02" w:rsidRPr="00567138" w:rsidRDefault="008D0B02" w:rsidP="008D0B02">
            <w:pPr>
              <w:rPr>
                <w:i/>
              </w:rPr>
            </w:pPr>
            <w:r w:rsidRPr="00567138">
              <w:rPr>
                <w:i/>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567138">
              <w:rPr>
                <w:i/>
              </w:rPr>
              <w:t>ГрК</w:t>
            </w:r>
            <w:proofErr w:type="spellEnd"/>
            <w:r w:rsidRPr="00567138">
              <w:rPr>
                <w:i/>
              </w:rPr>
              <w:t xml:space="preserve"> РФ.</w:t>
            </w:r>
          </w:p>
          <w:p w:rsidR="008D0B02" w:rsidRPr="00567138" w:rsidRDefault="008D0B02" w:rsidP="008D0B02">
            <w:pPr>
              <w:rPr>
                <w:i/>
              </w:rPr>
            </w:pPr>
          </w:p>
          <w:p w:rsidR="008D0B02" w:rsidRPr="00567138" w:rsidRDefault="008D0B02" w:rsidP="008D0B02"/>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bookmarkStart w:id="332"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32"/>
          </w:p>
          <w:p w:rsidR="008D0B02" w:rsidRPr="00567138" w:rsidRDefault="008D0B02" w:rsidP="008D0B02">
            <w:pPr>
              <w:rPr>
                <w:bCs/>
              </w:rPr>
            </w:pPr>
            <w:r w:rsidRPr="00567138">
              <w:rPr>
                <w:bCs/>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8D0B02" w:rsidRPr="00567138" w:rsidRDefault="008D0B02" w:rsidP="008D0B02">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sidRPr="00567138">
              <w:rPr>
                <w:bCs/>
                <w:i/>
              </w:rPr>
              <w:t>Ростехнадзора</w:t>
            </w:r>
            <w:proofErr w:type="spellEnd"/>
            <w:r w:rsidRPr="00567138">
              <w:rPr>
                <w:bCs/>
                <w:i/>
              </w:rPr>
              <w:t xml:space="preserve"> от 16.02.2017 №58.]</w:t>
            </w:r>
          </w:p>
          <w:p w:rsidR="008D0B02" w:rsidRPr="00567138" w:rsidRDefault="008D0B02" w:rsidP="008D0B02">
            <w:proofErr w:type="gramStart"/>
            <w:r w:rsidRPr="00567138">
              <w:t>Справка  о</w:t>
            </w:r>
            <w:proofErr w:type="gramEnd"/>
            <w:r w:rsidRPr="00567138">
              <w:t xml:space="preserve">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8D0B02" w:rsidRPr="00567138" w:rsidRDefault="008D0B02" w:rsidP="008D0B02">
            <w:r w:rsidRPr="00567138">
              <w:rPr>
                <w:i/>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sidRPr="00567138">
              <w:rPr>
                <w:i/>
              </w:rPr>
              <w:t>ГрК</w:t>
            </w:r>
            <w:proofErr w:type="spellEnd"/>
            <w:r w:rsidRPr="00567138">
              <w:rPr>
                <w:i/>
              </w:rPr>
              <w:t xml:space="preserve"> РФ].</w:t>
            </w:r>
            <w:r w:rsidRPr="00567138">
              <w:t xml:space="preserve">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262" w:type="dxa"/>
            <w:tcBorders>
              <w:top w:val="single" w:sz="4" w:space="0" w:color="auto"/>
              <w:left w:val="single" w:sz="4" w:space="0" w:color="auto"/>
              <w:bottom w:val="nil"/>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нахождении/не нахождении участника закупки в процессе ликвидации (для юридического лица);</w:t>
            </w:r>
          </w:p>
          <w:p w:rsidR="008D0B02" w:rsidRPr="00567138" w:rsidRDefault="008D0B02" w:rsidP="008D0B02">
            <w:r w:rsidRPr="00567138">
              <w:t>- о наличии/отсутствии в отношении участника закупки решения арбитражного суда о признании его несостоятельным (банкротом);</w:t>
            </w:r>
          </w:p>
          <w:p w:rsidR="008D0B02" w:rsidRPr="00567138" w:rsidRDefault="008D0B02" w:rsidP="008D0B02">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8D0B02" w:rsidRPr="00567138" w:rsidRDefault="008D0B02" w:rsidP="008D0B02">
            <w:r w:rsidRPr="00567138">
              <w:lastRenderedPageBreak/>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8D0B02" w:rsidRPr="00567138" w:rsidTr="00563D18">
        <w:trPr>
          <w:trHeight w:val="89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5</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262" w:type="dxa"/>
            <w:tcBorders>
              <w:top w:val="nil"/>
              <w:left w:val="single" w:sz="4" w:space="0" w:color="auto"/>
              <w:bottom w:val="single" w:sz="4" w:space="0" w:color="auto"/>
              <w:right w:val="single" w:sz="4" w:space="0" w:color="auto"/>
            </w:tcBorders>
          </w:tcPr>
          <w:p w:rsidR="008D0B02" w:rsidRPr="00567138" w:rsidRDefault="008D0B02" w:rsidP="008D0B02"/>
        </w:tc>
      </w:tr>
      <w:tr w:rsidR="008D0B02" w:rsidRPr="00567138" w:rsidTr="00563D18">
        <w:trPr>
          <w:trHeight w:val="3104"/>
        </w:trPr>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6</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w:t>
            </w:r>
          </w:p>
          <w:p w:rsidR="008D0B02" w:rsidRPr="00567138" w:rsidRDefault="008D0B02" w:rsidP="008D0B02">
            <w:r w:rsidRPr="00567138">
              <w:t>- о наличии/отсутствии у перечисленных лиц неснятой или непогашенной судимости;</w:t>
            </w:r>
          </w:p>
          <w:p w:rsidR="008D0B02" w:rsidRPr="00567138" w:rsidRDefault="008D0B02" w:rsidP="008D0B02">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8D0B02" w:rsidRPr="00567138" w:rsidRDefault="008D0B02" w:rsidP="008D0B02">
            <w:r w:rsidRPr="00567138">
              <w:t>- о наличии/отсутствии административного наказания в виде дисквалификации.</w:t>
            </w:r>
          </w:p>
          <w:p w:rsidR="008D0B02" w:rsidRPr="00567138" w:rsidRDefault="008D0B02" w:rsidP="008D0B02">
            <w:r w:rsidRPr="00567138">
              <w:t xml:space="preserve">Справка о составе органов управления для юридических лиц (единоличного и коллегиального исполнительных органов). </w:t>
            </w:r>
          </w:p>
          <w:p w:rsidR="008D0B02" w:rsidRPr="00567138" w:rsidRDefault="008D0B02" w:rsidP="008D0B02">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8D0B02" w:rsidRPr="00567138" w:rsidRDefault="008D0B02" w:rsidP="008D0B02">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w:t>
            </w:r>
            <w:r w:rsidRPr="00567138">
              <w:lastRenderedPageBreak/>
              <w:t xml:space="preserve">месяцев до даты окончания срока подачи заявок на участие в закупке. </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7</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8</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w:t>
            </w:r>
            <w:r w:rsidRPr="00567138">
              <w:lastRenderedPageBreak/>
              <w:t>участие в определении поставщика (подрядчика, исполнителя) не принято.</w:t>
            </w:r>
          </w:p>
        </w:tc>
        <w:tc>
          <w:tcPr>
            <w:tcW w:w="526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lastRenderedPageBreak/>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8D0B02" w:rsidRPr="00567138" w:rsidRDefault="008D0B02" w:rsidP="008D0B02">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8D0B02" w:rsidRPr="00567138" w:rsidRDefault="008D0B02" w:rsidP="008D0B02">
            <w:r w:rsidRPr="00567138">
              <w:t xml:space="preserve">В случае, если в Справке об исполнении налогоплательщиком (плательщиком сбора, плательщиком страховых взносов, </w:t>
            </w:r>
            <w:r w:rsidRPr="00567138">
              <w:lastRenderedPageBreak/>
              <w:t>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8D0B02" w:rsidRPr="00567138" w:rsidRDefault="008D0B02" w:rsidP="008D0B02">
            <w:r w:rsidRPr="00567138">
              <w:t>Для индивидуальных предпринимателей, применяющих общую систему налогообложения и юридических лиц:</w:t>
            </w:r>
          </w:p>
          <w:p w:rsidR="008D0B02" w:rsidRPr="00567138" w:rsidRDefault="008D0B02" w:rsidP="008D0B02">
            <w:r w:rsidRPr="00567138">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8D0B02" w:rsidRPr="00567138" w:rsidRDefault="008D0B02" w:rsidP="008D0B02">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8D0B02" w:rsidRPr="00567138" w:rsidRDefault="008D0B02" w:rsidP="008D0B02">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8D0B02" w:rsidRPr="00567138" w:rsidRDefault="008D0B02" w:rsidP="008D0B02">
            <w:r w:rsidRPr="00567138">
              <w:t xml:space="preserve">- налоговая декларация по УСН за последний завершенный отчетный год с </w:t>
            </w:r>
            <w:r w:rsidRPr="00567138">
              <w:lastRenderedPageBreak/>
              <w:t>подтверждением о принятии налоговыми органами;</w:t>
            </w:r>
          </w:p>
          <w:p w:rsidR="008D0B02" w:rsidRPr="00567138" w:rsidRDefault="008D0B02" w:rsidP="008D0B02">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8D0B02" w:rsidRPr="00567138" w:rsidRDefault="008D0B02" w:rsidP="008D0B02">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8D0B02" w:rsidRPr="00567138" w:rsidRDefault="008D0B02" w:rsidP="008D0B02">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8D0B02" w:rsidRPr="00567138" w:rsidRDefault="008D0B02" w:rsidP="008D0B02"/>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Отсутствие между участником закупки и заказчиком конфликта интересов.</w:t>
            </w:r>
          </w:p>
          <w:p w:rsidR="008D0B02" w:rsidRPr="00567138" w:rsidRDefault="008D0B02" w:rsidP="008D0B02">
            <w:r w:rsidRPr="00567138">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8D0B02" w:rsidRPr="00567138" w:rsidRDefault="008D0B02" w:rsidP="008D0B02">
            <w:pPr>
              <w:rPr>
                <w:i/>
              </w:rPr>
            </w:pPr>
            <w:r w:rsidRPr="00567138">
              <w:t>[</w:t>
            </w:r>
            <w:r w:rsidRPr="00567138">
              <w:rPr>
                <w:i/>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sidRPr="00567138">
              <w:rPr>
                <w:i/>
              </w:rPr>
              <w:t>ГОКов</w:t>
            </w:r>
            <w:proofErr w:type="spellEnd"/>
            <w:r w:rsidRPr="00567138">
              <w:rPr>
                <w:i/>
              </w:rPr>
              <w:t xml:space="preserve"> - рудников, карьеров, обогатительных фабрик и технологических автобаз, приисков).</w:t>
            </w:r>
          </w:p>
          <w:p w:rsidR="008D0B02" w:rsidRPr="00567138" w:rsidRDefault="008D0B02" w:rsidP="008D0B02">
            <w:pPr>
              <w:rPr>
                <w:i/>
              </w:rPr>
            </w:pPr>
            <w:r w:rsidRPr="00567138">
              <w:rPr>
                <w:i/>
              </w:rPr>
              <w:lastRenderedPageBreak/>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8D0B02" w:rsidRPr="00567138" w:rsidRDefault="008D0B02" w:rsidP="008D0B02">
            <w:pPr>
              <w:rPr>
                <w:i/>
              </w:rPr>
            </w:pPr>
            <w:r w:rsidRPr="00567138">
              <w:t>[</w:t>
            </w:r>
            <w:r w:rsidRPr="00567138">
              <w:rPr>
                <w:i/>
              </w:rPr>
              <w:t>Применяются критерии «</w:t>
            </w:r>
            <w:proofErr w:type="spellStart"/>
            <w:r w:rsidRPr="00567138">
              <w:rPr>
                <w:i/>
              </w:rPr>
              <w:t>аффилированности</w:t>
            </w:r>
            <w:proofErr w:type="spellEnd"/>
            <w:r w:rsidRPr="00567138">
              <w:rPr>
                <w:i/>
              </w:rPr>
              <w:t>» согласно Закону «О конкуренции и ограничении монополистической деятельности на товарных рынках».</w:t>
            </w:r>
          </w:p>
          <w:p w:rsidR="008D0B02" w:rsidRPr="00567138" w:rsidRDefault="008D0B02" w:rsidP="008D0B02">
            <w:r w:rsidRPr="00567138">
              <w:rPr>
                <w:i/>
              </w:rPr>
              <w:t xml:space="preserve">В случае установления факта </w:t>
            </w:r>
            <w:proofErr w:type="spellStart"/>
            <w:r w:rsidRPr="00567138">
              <w:rPr>
                <w:i/>
              </w:rPr>
              <w:t>аффилированности</w:t>
            </w:r>
            <w:proofErr w:type="spellEnd"/>
            <w:r w:rsidRPr="00567138">
              <w:rPr>
                <w:i/>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10</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Участник не должен являться офшорной компанией.</w:t>
            </w:r>
          </w:p>
          <w:p w:rsidR="008D0B02" w:rsidRPr="00567138" w:rsidRDefault="008D0B02" w:rsidP="008D0B02">
            <w:r w:rsidRPr="00567138">
              <w:rPr>
                <w:i/>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sidRPr="00567138">
              <w:t>п.п</w:t>
            </w:r>
            <w:proofErr w:type="spellEnd"/>
            <w:r w:rsidRPr="00567138">
              <w:t>. 1 и 2 Обязательных требований.</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Наличие статуса субъекта МСП, если такое требование предусмотрено Документацией о закупках.</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8D0B02" w:rsidRPr="00567138" w:rsidTr="00563D18">
        <w:tc>
          <w:tcPr>
            <w:tcW w:w="476"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8D0B02" w:rsidRPr="00567138" w:rsidRDefault="008D0B02" w:rsidP="008D0B02">
            <w:r w:rsidRPr="00567138">
              <w:t>Сведения об Участнике закупки должны отсутствовать в следующих реестрах недобросовестных поставщиков:</w:t>
            </w:r>
          </w:p>
          <w:p w:rsidR="008D0B02" w:rsidRPr="00567138" w:rsidRDefault="008D0B02" w:rsidP="008D0B02">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8D0B02" w:rsidRPr="00567138" w:rsidRDefault="008D0B02" w:rsidP="008D0B02">
            <w:r w:rsidRPr="00567138">
              <w:lastRenderedPageBreak/>
              <w:t>- в реестре, ведущемся в соответствии с положениями законодательства РФ о размещении государственных и муниципальных заказов.</w:t>
            </w:r>
          </w:p>
        </w:tc>
        <w:tc>
          <w:tcPr>
            <w:tcW w:w="5262" w:type="dxa"/>
            <w:tcBorders>
              <w:top w:val="single" w:sz="4" w:space="0" w:color="auto"/>
              <w:left w:val="single" w:sz="4" w:space="0" w:color="auto"/>
              <w:bottom w:val="single" w:sz="4" w:space="0" w:color="auto"/>
              <w:right w:val="single" w:sz="4" w:space="0" w:color="auto"/>
            </w:tcBorders>
            <w:hideMark/>
          </w:tcPr>
          <w:p w:rsidR="008D0B02" w:rsidRPr="00567138" w:rsidRDefault="008D0B02" w:rsidP="008D0B02">
            <w:r w:rsidRPr="00567138">
              <w:lastRenderedPageBreak/>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8D0B02" w:rsidRPr="00567138" w:rsidRDefault="008D0B02" w:rsidP="008D0B02">
      <w:pPr>
        <w:rPr>
          <w:u w:val="single"/>
        </w:rPr>
      </w:pPr>
      <w:r w:rsidRPr="00567138">
        <w:rPr>
          <w:u w:val="single"/>
        </w:rPr>
        <w:t>*Примечание</w:t>
      </w:r>
    </w:p>
    <w:p w:rsidR="008D0B02" w:rsidRPr="00567138" w:rsidRDefault="008D0B02" w:rsidP="008D0B02">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D52DDB" w:rsidRDefault="00D52DDB" w:rsidP="00D52DDB">
      <w:pPr>
        <w:keepNext/>
        <w:tabs>
          <w:tab w:val="right" w:pos="10205"/>
        </w:tabs>
      </w:pPr>
    </w:p>
    <w:p w:rsidR="00294D51" w:rsidRDefault="00294D51" w:rsidP="000C5172">
      <w:pPr>
        <w:rPr>
          <w:b/>
        </w:rPr>
      </w:pPr>
    </w:p>
    <w:p w:rsidR="008D0B02" w:rsidRPr="00567138" w:rsidRDefault="008D0B02" w:rsidP="000C5172">
      <w:pPr>
        <w:rPr>
          <w:b/>
        </w:rPr>
      </w:pPr>
      <w:r w:rsidRPr="00567138">
        <w:rPr>
          <w:b/>
        </w:rPr>
        <w:t>ПРИЛОЖЕНИЕ </w:t>
      </w:r>
      <w:r w:rsidR="000C5172">
        <w:rPr>
          <w:b/>
        </w:rPr>
        <w:t>5</w:t>
      </w:r>
      <w:r w:rsidRPr="00567138">
        <w:rPr>
          <w:b/>
        </w:rPr>
        <w:t xml:space="preserve">: ПОРЯДОК ПРИМЕНЕНИЯ ПОНИЖАЮЩЕГО КОЭФФИЦИЕНТА  </w:t>
      </w:r>
    </w:p>
    <w:p w:rsidR="008D0B02" w:rsidRPr="00567138" w:rsidRDefault="008D0B02" w:rsidP="008D0B02">
      <w:pPr>
        <w:rPr>
          <w:b/>
        </w:rPr>
      </w:pPr>
      <w:r w:rsidRPr="00567138">
        <w:rPr>
          <w:b/>
          <w:i/>
        </w:rPr>
        <w:t>(ПО РЕЗУЛЬТАТАМ ПРОВЕРКИ СЛУЖБЫ БЕЗОПАСНОСТИ)</w:t>
      </w:r>
    </w:p>
    <w:tbl>
      <w:tblPr>
        <w:tblW w:w="11228" w:type="dxa"/>
        <w:tblInd w:w="-885" w:type="dxa"/>
        <w:tblLayout w:type="fixed"/>
        <w:tblLook w:val="04A0" w:firstRow="1" w:lastRow="0" w:firstColumn="1" w:lastColumn="0" w:noHBand="0" w:noVBand="1"/>
      </w:tblPr>
      <w:tblGrid>
        <w:gridCol w:w="567"/>
        <w:gridCol w:w="4254"/>
        <w:gridCol w:w="850"/>
        <w:gridCol w:w="992"/>
        <w:gridCol w:w="993"/>
        <w:gridCol w:w="992"/>
        <w:gridCol w:w="1134"/>
        <w:gridCol w:w="1446"/>
      </w:tblGrid>
      <w:tr w:rsidR="008D0B02" w:rsidRPr="00567138" w:rsidTr="00563D1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п/п</w:t>
            </w:r>
          </w:p>
        </w:tc>
        <w:tc>
          <w:tcPr>
            <w:tcW w:w="4254" w:type="dxa"/>
            <w:vMerge w:val="restart"/>
            <w:tcBorders>
              <w:top w:val="single" w:sz="4" w:space="0" w:color="auto"/>
              <w:left w:val="nil"/>
              <w:right w:val="single" w:sz="4" w:space="0" w:color="auto"/>
            </w:tcBorders>
            <w:shd w:val="clear" w:color="auto" w:fill="auto"/>
            <w:hideMark/>
          </w:tcPr>
          <w:p w:rsidR="008D0B02" w:rsidRPr="00567138" w:rsidRDefault="008D0B02" w:rsidP="008D0B02">
            <w:pPr>
              <w:rPr>
                <w:b/>
              </w:rPr>
            </w:pPr>
          </w:p>
          <w:p w:rsidR="008D0B02" w:rsidRPr="00567138" w:rsidRDefault="008D0B02" w:rsidP="008D0B02">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p w:rsidR="008D0B02" w:rsidRPr="00567138" w:rsidRDefault="008D0B02" w:rsidP="008D0B02">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Приме</w:t>
            </w:r>
          </w:p>
          <w:p w:rsidR="008D0B02" w:rsidRPr="00567138" w:rsidRDefault="008D0B02" w:rsidP="008D0B02">
            <w:pPr>
              <w:rPr>
                <w:b/>
              </w:rPr>
            </w:pPr>
            <w:proofErr w:type="spellStart"/>
            <w:r w:rsidRPr="00567138">
              <w:rPr>
                <w:b/>
              </w:rPr>
              <w:t>чание</w:t>
            </w:r>
            <w:proofErr w:type="spellEnd"/>
            <w:r w:rsidRPr="00567138">
              <w:rPr>
                <w:b/>
              </w:rPr>
              <w:t xml:space="preserve"> </w:t>
            </w:r>
          </w:p>
        </w:tc>
        <w:tc>
          <w:tcPr>
            <w:tcW w:w="1446" w:type="dxa"/>
            <w:vMerge w:val="restart"/>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Документы/</w:t>
            </w:r>
          </w:p>
          <w:p w:rsidR="008D0B02" w:rsidRPr="00567138" w:rsidRDefault="008D0B02" w:rsidP="008D0B02">
            <w:pPr>
              <w:rPr>
                <w:b/>
              </w:rPr>
            </w:pPr>
            <w:r w:rsidRPr="00567138">
              <w:rPr>
                <w:b/>
              </w:rPr>
              <w:t xml:space="preserve">информационные ресурсы, подтверждающие соответствие </w:t>
            </w:r>
          </w:p>
        </w:tc>
      </w:tr>
      <w:tr w:rsidR="008D0B02" w:rsidRPr="00567138" w:rsidTr="00563D18">
        <w:trPr>
          <w:trHeight w:val="463"/>
        </w:trPr>
        <w:tc>
          <w:tcPr>
            <w:tcW w:w="567"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425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8D0B02" w:rsidRPr="00567138" w:rsidRDefault="008D0B02" w:rsidP="008D0B02">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8D0B02" w:rsidRPr="00567138" w:rsidRDefault="008D0B02" w:rsidP="008D0B02">
            <w:pPr>
              <w:rPr>
                <w:b/>
              </w:rPr>
            </w:pPr>
          </w:p>
        </w:tc>
        <w:tc>
          <w:tcPr>
            <w:tcW w:w="1134"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c>
          <w:tcPr>
            <w:tcW w:w="1446" w:type="dxa"/>
            <w:vMerge/>
            <w:tcBorders>
              <w:left w:val="nil"/>
              <w:bottom w:val="single" w:sz="4" w:space="0" w:color="auto"/>
              <w:right w:val="single" w:sz="4" w:space="0" w:color="auto"/>
            </w:tcBorders>
            <w:shd w:val="clear" w:color="auto" w:fill="auto"/>
          </w:tcPr>
          <w:p w:rsidR="008D0B02" w:rsidRPr="00567138" w:rsidRDefault="008D0B02" w:rsidP="008D0B02">
            <w:pPr>
              <w:rPr>
                <w:b/>
              </w:rPr>
            </w:pP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1</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r w:rsidRPr="00567138">
              <w:t>Адрес регистрации участника закупки (на момент проведения проверки):</w:t>
            </w:r>
          </w:p>
          <w:p w:rsidR="008D0B02" w:rsidRPr="00567138" w:rsidRDefault="008D0B02" w:rsidP="008D0B02">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8D0B02" w:rsidRPr="00567138" w:rsidRDefault="008D0B02" w:rsidP="008D0B02">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8D0B02" w:rsidRPr="00567138" w:rsidRDefault="008D0B02" w:rsidP="008D0B02">
            <w:pPr>
              <w:rPr>
                <w:b/>
              </w:rPr>
            </w:pPr>
            <w:r w:rsidRPr="00567138">
              <w:t xml:space="preserve">- адрес регистрации участника закупки является местом жительства (местом нахождения) </w:t>
            </w:r>
            <w:r w:rsidRPr="00567138">
              <w:lastRenderedPageBreak/>
              <w:t xml:space="preserve">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3</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Учредитель, руководитель участника закупки:</w:t>
            </w:r>
          </w:p>
          <w:p w:rsidR="008D0B02" w:rsidRPr="00567138" w:rsidRDefault="008D0B02" w:rsidP="008D0B02">
            <w:pPr>
              <w:rPr>
                <w:bCs/>
              </w:rPr>
            </w:pPr>
            <w:r w:rsidRPr="00567138">
              <w:rPr>
                <w:bCs/>
              </w:rPr>
              <w:t>- является массовым/номинальным заявителем более чем в 15 компаниях, кроме случаев, когда данные фирмы, структуры одного холдинга;</w:t>
            </w:r>
          </w:p>
          <w:p w:rsidR="008D0B02" w:rsidRPr="00567138" w:rsidRDefault="008D0B02" w:rsidP="008D0B02">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4</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События в деятельности участника закупки:</w:t>
            </w:r>
          </w:p>
          <w:p w:rsidR="008D0B02" w:rsidRPr="00567138" w:rsidRDefault="008D0B02" w:rsidP="008D0B02">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8D0B02" w:rsidRPr="00567138" w:rsidRDefault="008D0B02" w:rsidP="008D0B02">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8D0B02" w:rsidRPr="00567138" w:rsidRDefault="008D0B02" w:rsidP="008D0B02">
            <w:pPr>
              <w:rPr>
                <w:bCs/>
              </w:rPr>
            </w:pPr>
            <w:r w:rsidRPr="00567138">
              <w:rPr>
                <w:bCs/>
              </w:rPr>
              <w:t xml:space="preserve">- аффилированные структуры/физические лица, участника закупки, фигурируют </w:t>
            </w:r>
            <w:r w:rsidRPr="00567138">
              <w:t xml:space="preserve">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w:t>
            </w:r>
            <w:r w:rsidRPr="00567138">
              <w:lastRenderedPageBreak/>
              <w:t>отдельными видами юридических лиц, которые размещены в ЕИС</w:t>
            </w:r>
            <w:r w:rsidRPr="00567138">
              <w:rPr>
                <w:bCs/>
              </w:rPr>
              <w:t>;</w:t>
            </w:r>
          </w:p>
          <w:p w:rsidR="008D0B02" w:rsidRPr="00567138" w:rsidRDefault="008D0B02" w:rsidP="008D0B02">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8D0B02" w:rsidRPr="00567138" w:rsidRDefault="008D0B02" w:rsidP="008D0B02">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Выписка из ЕГРЮЛ/ЕГРИП, сайт ФНС России www.nalog.ru.</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5</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 xml:space="preserve">Участник закупки имеет заемные/кредитные обязательства. </w:t>
            </w:r>
          </w:p>
          <w:p w:rsidR="008D0B02" w:rsidRPr="00567138" w:rsidRDefault="008D0B02" w:rsidP="008D0B02">
            <w:pPr>
              <w:rPr>
                <w:bCs/>
              </w:rPr>
            </w:pPr>
            <w:r w:rsidRPr="00567138">
              <w:rPr>
                <w:bCs/>
              </w:rPr>
              <w:t>Обязательства на последнюю отчетную дату не должны превышать 20% начальной (максимальной) цены договора (лота).</w:t>
            </w:r>
          </w:p>
          <w:p w:rsidR="008D0B02" w:rsidRPr="00567138" w:rsidRDefault="008D0B02" w:rsidP="008D0B02">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Да – 2,</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6</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8D0B02" w:rsidRPr="00567138" w:rsidRDefault="008D0B02" w:rsidP="008D0B02">
            <w:pPr>
              <w:rPr>
                <w:bCs/>
              </w:rPr>
            </w:pP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Сайт: https://reestr-zalogov.ru/state/index</w:t>
            </w:r>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7</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lang w:val="en-US"/>
              </w:rPr>
            </w:pPr>
            <w:r w:rsidRPr="00567138">
              <w:t xml:space="preserve">Сайт </w:t>
            </w:r>
            <w:proofErr w:type="spellStart"/>
            <w:r w:rsidRPr="00567138">
              <w:rPr>
                <w:lang w:val="en-US"/>
              </w:rPr>
              <w:t>zakupki</w:t>
            </w:r>
            <w:proofErr w:type="spellEnd"/>
            <w:r w:rsidRPr="00567138">
              <w:t>.</w:t>
            </w:r>
            <w:proofErr w:type="spellStart"/>
            <w:r w:rsidRPr="00567138">
              <w:rPr>
                <w:lang w:val="en-US"/>
              </w:rPr>
              <w:t>gov</w:t>
            </w:r>
            <w:proofErr w:type="spellEnd"/>
            <w:r w:rsidRPr="00567138">
              <w:t>.</w:t>
            </w:r>
            <w:proofErr w:type="spellStart"/>
            <w:r w:rsidRPr="00567138">
              <w:rPr>
                <w:lang w:val="en-US"/>
              </w:rPr>
              <w:t>ru</w:t>
            </w:r>
            <w:proofErr w:type="spellEnd"/>
          </w:p>
        </w:tc>
      </w:tr>
      <w:tr w:rsidR="008D0B02" w:rsidRPr="00567138" w:rsidTr="00563D18">
        <w:trPr>
          <w:trHeight w:val="463"/>
        </w:trPr>
        <w:tc>
          <w:tcPr>
            <w:tcW w:w="567" w:type="dxa"/>
            <w:tcBorders>
              <w:left w:val="single" w:sz="4" w:space="0" w:color="auto"/>
              <w:bottom w:val="single" w:sz="4" w:space="0" w:color="auto"/>
              <w:right w:val="single" w:sz="4" w:space="0" w:color="auto"/>
            </w:tcBorders>
            <w:shd w:val="clear" w:color="auto" w:fill="auto"/>
          </w:tcPr>
          <w:p w:rsidR="008D0B02" w:rsidRPr="00567138" w:rsidRDefault="008D0B02" w:rsidP="008D0B02">
            <w:r w:rsidRPr="00567138">
              <w:t>8</w:t>
            </w:r>
          </w:p>
        </w:tc>
        <w:tc>
          <w:tcPr>
            <w:tcW w:w="4254" w:type="dxa"/>
            <w:tcBorders>
              <w:left w:val="nil"/>
              <w:bottom w:val="single" w:sz="4" w:space="0" w:color="auto"/>
              <w:right w:val="single" w:sz="4" w:space="0" w:color="auto"/>
            </w:tcBorders>
            <w:shd w:val="clear" w:color="auto" w:fill="auto"/>
          </w:tcPr>
          <w:p w:rsidR="008D0B02" w:rsidRPr="00567138" w:rsidRDefault="008D0B02" w:rsidP="008D0B02">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Cs/>
              </w:rPr>
            </w:pPr>
          </w:p>
        </w:tc>
        <w:tc>
          <w:tcPr>
            <w:tcW w:w="992"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pPr>
              <w:rPr>
                <w:b/>
              </w:rPr>
            </w:pP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shd w:val="clear" w:color="auto" w:fill="auto"/>
          </w:tcPr>
          <w:p w:rsidR="008D0B02" w:rsidRPr="00567138" w:rsidRDefault="008D0B02" w:rsidP="008D0B02">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Да – 2,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shd w:val="clear" w:color="auto" w:fill="auto"/>
          </w:tcPr>
          <w:p w:rsidR="008D0B02" w:rsidRPr="00567138" w:rsidRDefault="008D0B02" w:rsidP="008D0B02">
            <w:r w:rsidRPr="00567138">
              <w:t xml:space="preserve">Сайт РОССТАТ: </w:t>
            </w:r>
            <w:r w:rsidRPr="00567138">
              <w:rPr>
                <w:lang w:val="en-US"/>
              </w:rPr>
              <w:t>gsk.ru.</w:t>
            </w:r>
          </w:p>
        </w:tc>
      </w:tr>
      <w:tr w:rsidR="008D0B02" w:rsidRPr="00567138" w:rsidTr="00563D1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lastRenderedPageBreak/>
              <w:t>9.</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14</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14,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t>сайт ФНС России www.nalog.ru.</w:t>
            </w:r>
          </w:p>
        </w:tc>
      </w:tr>
      <w:tr w:rsidR="008D0B02" w:rsidRPr="00567138" w:rsidTr="00563D1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8D0B02" w:rsidRPr="00567138" w:rsidRDefault="008D0B02" w:rsidP="008D0B02">
            <w:r w:rsidRPr="00567138">
              <w:t>10.</w:t>
            </w:r>
          </w:p>
        </w:tc>
        <w:tc>
          <w:tcPr>
            <w:tcW w:w="4254" w:type="dxa"/>
            <w:tcBorders>
              <w:top w:val="single" w:sz="4" w:space="0" w:color="auto"/>
              <w:left w:val="nil"/>
              <w:bottom w:val="single" w:sz="4" w:space="0" w:color="auto"/>
              <w:right w:val="single" w:sz="4" w:space="0" w:color="auto"/>
            </w:tcBorders>
            <w:hideMark/>
          </w:tcPr>
          <w:p w:rsidR="008D0B02" w:rsidRPr="00567138" w:rsidRDefault="008D0B02" w:rsidP="008D0B02">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8D0B02" w:rsidRPr="00567138" w:rsidRDefault="008D0B02" w:rsidP="008D0B02">
            <w:pPr>
              <w:rPr>
                <w:bCs/>
              </w:rPr>
            </w:pPr>
            <w:r w:rsidRPr="00567138">
              <w:rPr>
                <w:bCs/>
              </w:rPr>
              <w:t>-  по делам о нарушении авторских прав;</w:t>
            </w:r>
          </w:p>
          <w:p w:rsidR="008D0B02" w:rsidRPr="00567138" w:rsidRDefault="008D0B02" w:rsidP="008D0B02">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8D0B02" w:rsidRPr="00567138" w:rsidRDefault="008D0B02" w:rsidP="008D0B02">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15, </w:t>
            </w:r>
          </w:p>
          <w:p w:rsidR="008D0B02" w:rsidRPr="00567138" w:rsidRDefault="008D0B02" w:rsidP="008D0B02">
            <w:r w:rsidRPr="00567138">
              <w:t>нет -0.</w:t>
            </w:r>
          </w:p>
          <w:p w:rsidR="008D0B02" w:rsidRPr="00567138" w:rsidRDefault="008D0B02" w:rsidP="008D0B02"/>
        </w:tc>
        <w:tc>
          <w:tcPr>
            <w:tcW w:w="1446" w:type="dxa"/>
            <w:tcBorders>
              <w:top w:val="single" w:sz="4" w:space="0" w:color="auto"/>
              <w:left w:val="nil"/>
              <w:bottom w:val="single" w:sz="4" w:space="0" w:color="auto"/>
              <w:right w:val="single" w:sz="4" w:space="0" w:color="auto"/>
            </w:tcBorders>
          </w:tcPr>
          <w:p w:rsidR="008D0B02" w:rsidRPr="00567138" w:rsidRDefault="008D0B02" w:rsidP="008D0B02">
            <w:pPr>
              <w:rPr>
                <w:lang w:val="en-US"/>
              </w:rPr>
            </w:pPr>
            <w:r w:rsidRPr="00567138">
              <w:t xml:space="preserve">Сайт: </w:t>
            </w:r>
            <w:r w:rsidRPr="00567138">
              <w:rPr>
                <w:lang w:val="en-US"/>
              </w:rPr>
              <w:t>arbitr.ru.</w:t>
            </w:r>
          </w:p>
        </w:tc>
      </w:tr>
      <w:tr w:rsidR="008D0B02" w:rsidRPr="00567138" w:rsidTr="00563D18">
        <w:trPr>
          <w:trHeight w:val="285"/>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11.</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8D0B02" w:rsidRPr="00567138" w:rsidRDefault="008D0B02" w:rsidP="008D0B02">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сумму договора и валюту баланса</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lastRenderedPageBreak/>
              <w:t>12.</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Показатель нераспределенной прибыли отрицательный.</w:t>
            </w:r>
          </w:p>
          <w:p w:rsidR="008D0B02" w:rsidRPr="00567138" w:rsidRDefault="008D0B02" w:rsidP="008D0B02">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15</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Да – 15, нет -0.</w:t>
            </w:r>
          </w:p>
          <w:p w:rsidR="008D0B02" w:rsidRPr="00567138" w:rsidRDefault="008D0B02" w:rsidP="008D0B02">
            <w:r w:rsidRPr="00567138">
              <w:t>Указать размер УК и нераспределенную прибыль</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588"/>
        </w:trPr>
        <w:tc>
          <w:tcPr>
            <w:tcW w:w="567" w:type="dxa"/>
            <w:tcBorders>
              <w:top w:val="single" w:sz="4" w:space="0" w:color="auto"/>
              <w:left w:val="single" w:sz="4" w:space="0" w:color="auto"/>
              <w:bottom w:val="single" w:sz="4" w:space="0" w:color="auto"/>
              <w:right w:val="single" w:sz="4" w:space="0" w:color="auto"/>
            </w:tcBorders>
            <w:noWrap/>
          </w:tcPr>
          <w:p w:rsidR="008D0B02" w:rsidRPr="00567138" w:rsidRDefault="008D0B02" w:rsidP="008D0B02">
            <w:r w:rsidRPr="00567138">
              <w:t>13.</w:t>
            </w:r>
          </w:p>
        </w:tc>
        <w:tc>
          <w:tcPr>
            <w:tcW w:w="4254" w:type="dxa"/>
            <w:tcBorders>
              <w:top w:val="single" w:sz="4" w:space="0" w:color="auto"/>
              <w:left w:val="nil"/>
              <w:bottom w:val="single" w:sz="4" w:space="0" w:color="auto"/>
              <w:right w:val="single" w:sz="4" w:space="0" w:color="auto"/>
            </w:tcBorders>
          </w:tcPr>
          <w:p w:rsidR="008D0B02" w:rsidRPr="00567138" w:rsidRDefault="008D0B02" w:rsidP="008D0B02">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8D0B02" w:rsidRPr="00567138" w:rsidRDefault="008D0B02" w:rsidP="008D0B02">
            <w:r w:rsidRPr="00567138">
              <w:t>Уставный капитал: строка 1310.</w:t>
            </w:r>
          </w:p>
          <w:p w:rsidR="008D0B02" w:rsidRPr="00567138" w:rsidRDefault="008D0B02" w:rsidP="008D0B02">
            <w:r w:rsidRPr="00567138">
              <w:t xml:space="preserve">Чистые активы = строки 1600 – (1400+1500-1530) или 1300 - 1530 </w:t>
            </w:r>
          </w:p>
          <w:p w:rsidR="008D0B02" w:rsidRPr="00567138" w:rsidRDefault="008D0B02" w:rsidP="008D0B02"/>
        </w:tc>
        <w:tc>
          <w:tcPr>
            <w:tcW w:w="850"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nil"/>
              <w:bottom w:val="single" w:sz="4" w:space="0" w:color="auto"/>
              <w:right w:val="single" w:sz="4" w:space="0" w:color="auto"/>
            </w:tcBorders>
          </w:tcPr>
          <w:p w:rsidR="008D0B02" w:rsidRPr="00567138" w:rsidRDefault="008D0B02" w:rsidP="008D0B02"/>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20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r w:rsidRPr="00567138">
              <w:t xml:space="preserve">Да – 20, </w:t>
            </w:r>
          </w:p>
          <w:p w:rsidR="008D0B02" w:rsidRPr="00567138" w:rsidRDefault="008D0B02" w:rsidP="008D0B02">
            <w:r w:rsidRPr="00567138">
              <w:t>нет -0.</w:t>
            </w:r>
          </w:p>
          <w:p w:rsidR="008D0B02" w:rsidRPr="00567138" w:rsidRDefault="008D0B02" w:rsidP="008D0B02">
            <w:r w:rsidRPr="00567138">
              <w:t>Указать размер чистых активов</w:t>
            </w: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p w:rsidR="008D0B02" w:rsidRPr="00567138" w:rsidRDefault="008D0B02" w:rsidP="008D0B02">
            <w:r w:rsidRPr="00567138">
              <w:rPr>
                <w:b/>
              </w:rPr>
              <w:t>Копия бухгалтерского баланса за последний завершенный отчетный год</w:t>
            </w:r>
          </w:p>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8D0B02" w:rsidRPr="00567138" w:rsidRDefault="008D0B02" w:rsidP="008D0B02"/>
        </w:tc>
        <w:tc>
          <w:tcPr>
            <w:tcW w:w="992" w:type="dxa"/>
            <w:tcBorders>
              <w:top w:val="single" w:sz="4" w:space="0" w:color="auto"/>
              <w:left w:val="single" w:sz="4" w:space="0" w:color="auto"/>
              <w:bottom w:val="single" w:sz="4" w:space="0" w:color="auto"/>
              <w:right w:val="single" w:sz="4" w:space="0" w:color="auto"/>
            </w:tcBorders>
          </w:tcPr>
          <w:p w:rsidR="008D0B02" w:rsidRPr="00567138" w:rsidRDefault="008D0B02" w:rsidP="008D0B02">
            <w:r w:rsidRPr="00567138">
              <w:t>100</w:t>
            </w: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8D0B02" w:rsidRPr="00567138" w:rsidRDefault="008D0B02" w:rsidP="008D0B02">
            <w:pPr>
              <w:rPr>
                <w:b/>
              </w:rPr>
            </w:pPr>
          </w:p>
        </w:tc>
        <w:tc>
          <w:tcPr>
            <w:tcW w:w="992"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134" w:type="dxa"/>
            <w:tcBorders>
              <w:top w:val="single" w:sz="4" w:space="0" w:color="auto"/>
              <w:left w:val="nil"/>
              <w:bottom w:val="single" w:sz="4" w:space="0" w:color="auto"/>
              <w:right w:val="single" w:sz="4" w:space="0" w:color="auto"/>
            </w:tcBorders>
          </w:tcPr>
          <w:p w:rsidR="008D0B02" w:rsidRPr="00567138" w:rsidRDefault="008D0B02" w:rsidP="008D0B02">
            <w:pPr>
              <w:rPr>
                <w:b/>
              </w:rPr>
            </w:pPr>
          </w:p>
        </w:tc>
        <w:tc>
          <w:tcPr>
            <w:tcW w:w="1446" w:type="dxa"/>
            <w:tcBorders>
              <w:top w:val="single" w:sz="4" w:space="0" w:color="auto"/>
              <w:left w:val="nil"/>
              <w:bottom w:val="single" w:sz="4" w:space="0" w:color="auto"/>
              <w:right w:val="single" w:sz="4" w:space="0" w:color="auto"/>
            </w:tcBorders>
          </w:tcPr>
          <w:p w:rsidR="008D0B02" w:rsidRPr="00567138" w:rsidRDefault="008D0B02" w:rsidP="008D0B02"/>
        </w:tc>
      </w:tr>
      <w:tr w:rsidR="008D0B02" w:rsidRPr="00567138" w:rsidTr="00563D18">
        <w:trPr>
          <w:trHeight w:val="238"/>
        </w:trPr>
        <w:tc>
          <w:tcPr>
            <w:tcW w:w="6663" w:type="dxa"/>
            <w:gridSpan w:val="4"/>
            <w:tcBorders>
              <w:top w:val="single" w:sz="4" w:space="0" w:color="auto"/>
              <w:left w:val="single" w:sz="4" w:space="0" w:color="auto"/>
              <w:bottom w:val="single" w:sz="4" w:space="0" w:color="auto"/>
              <w:right w:val="single" w:sz="4" w:space="0" w:color="auto"/>
            </w:tcBorders>
            <w:noWrap/>
          </w:tcPr>
          <w:p w:rsidR="008D0B02" w:rsidRPr="00567138" w:rsidRDefault="008D0B02" w:rsidP="008D0B02">
            <w:pPr>
              <w:rPr>
                <w:b/>
              </w:rPr>
            </w:pPr>
            <w:r w:rsidRPr="00567138">
              <w:rPr>
                <w:b/>
              </w:rPr>
              <w:t>Степень риска для применения понижающего коэффициента</w:t>
            </w:r>
          </w:p>
        </w:tc>
        <w:tc>
          <w:tcPr>
            <w:tcW w:w="4565" w:type="dxa"/>
            <w:gridSpan w:val="4"/>
            <w:tcBorders>
              <w:top w:val="single" w:sz="4" w:space="0" w:color="auto"/>
              <w:left w:val="nil"/>
              <w:bottom w:val="single" w:sz="4" w:space="0" w:color="auto"/>
              <w:right w:val="single" w:sz="4" w:space="0" w:color="auto"/>
            </w:tcBorders>
          </w:tcPr>
          <w:p w:rsidR="008D0B02" w:rsidRPr="00567138" w:rsidRDefault="008D0B02" w:rsidP="008D0B02">
            <w:r w:rsidRPr="00567138">
              <w:t>Очень высокая/высокая/средняя/низкая</w:t>
            </w:r>
          </w:p>
        </w:tc>
      </w:tr>
    </w:tbl>
    <w:p w:rsidR="008D0B02" w:rsidRDefault="008D0B02" w:rsidP="008D0B02"/>
    <w:p w:rsidR="008D0B02" w:rsidRPr="00567138" w:rsidRDefault="008D0B02" w:rsidP="008D0B02">
      <w:r w:rsidRPr="00567138">
        <w:t>Примечание:</w:t>
      </w:r>
    </w:p>
    <w:p w:rsidR="008D0B02" w:rsidRPr="00567138" w:rsidRDefault="008D0B02" w:rsidP="008D0B02"/>
    <w:tbl>
      <w:tblPr>
        <w:tblStyle w:val="af7"/>
        <w:tblW w:w="0" w:type="auto"/>
        <w:tblLook w:val="04A0" w:firstRow="1" w:lastRow="0" w:firstColumn="1" w:lastColumn="0" w:noHBand="0" w:noVBand="1"/>
      </w:tblPr>
      <w:tblGrid>
        <w:gridCol w:w="2592"/>
        <w:gridCol w:w="2326"/>
        <w:gridCol w:w="4711"/>
      </w:tblGrid>
      <w:tr w:rsidR="008D0B02" w:rsidRPr="00567138" w:rsidTr="008D0B02">
        <w:tc>
          <w:tcPr>
            <w:tcW w:w="2592" w:type="dxa"/>
          </w:tcPr>
          <w:p w:rsidR="008D0B02" w:rsidRPr="00567138" w:rsidRDefault="008D0B02" w:rsidP="008D0B02">
            <w:pPr>
              <w:rPr>
                <w:b/>
              </w:rPr>
            </w:pPr>
            <w:r w:rsidRPr="00567138">
              <w:rPr>
                <w:b/>
              </w:rPr>
              <w:t>Степень риска</w:t>
            </w:r>
          </w:p>
        </w:tc>
        <w:tc>
          <w:tcPr>
            <w:tcW w:w="2326" w:type="dxa"/>
          </w:tcPr>
          <w:p w:rsidR="008D0B02" w:rsidRPr="00567138" w:rsidRDefault="008D0B02" w:rsidP="008D0B02">
            <w:pPr>
              <w:rPr>
                <w:b/>
              </w:rPr>
            </w:pPr>
            <w:r w:rsidRPr="00567138">
              <w:rPr>
                <w:b/>
              </w:rPr>
              <w:t>Количество баллов</w:t>
            </w:r>
          </w:p>
        </w:tc>
        <w:tc>
          <w:tcPr>
            <w:tcW w:w="4711" w:type="dxa"/>
          </w:tcPr>
          <w:p w:rsidR="008D0B02" w:rsidRPr="00567138" w:rsidRDefault="008D0B02" w:rsidP="008D0B02">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8D0B02" w:rsidRPr="00567138" w:rsidTr="008D0B02">
        <w:tc>
          <w:tcPr>
            <w:tcW w:w="2592" w:type="dxa"/>
          </w:tcPr>
          <w:p w:rsidR="008D0B02" w:rsidRPr="00567138" w:rsidRDefault="008D0B02" w:rsidP="008D0B02">
            <w:pPr>
              <w:rPr>
                <w:b/>
              </w:rPr>
            </w:pPr>
            <w:r w:rsidRPr="00567138">
              <w:rPr>
                <w:b/>
              </w:rPr>
              <w:t>не значительная</w:t>
            </w:r>
          </w:p>
        </w:tc>
        <w:tc>
          <w:tcPr>
            <w:tcW w:w="2326" w:type="dxa"/>
          </w:tcPr>
          <w:p w:rsidR="008D0B02" w:rsidRPr="00567138" w:rsidRDefault="008D0B02" w:rsidP="008D0B02">
            <w:pPr>
              <w:rPr>
                <w:b/>
              </w:rPr>
            </w:pPr>
            <w:r w:rsidRPr="00567138">
              <w:rPr>
                <w:b/>
              </w:rPr>
              <w:t>10 и менее</w:t>
            </w:r>
          </w:p>
        </w:tc>
        <w:tc>
          <w:tcPr>
            <w:tcW w:w="4711" w:type="dxa"/>
          </w:tcPr>
          <w:p w:rsidR="008D0B02" w:rsidRPr="00567138" w:rsidRDefault="008D0B02" w:rsidP="008D0B02">
            <w:pPr>
              <w:rPr>
                <w:b/>
              </w:rPr>
            </w:pPr>
            <w:r w:rsidRPr="00567138">
              <w:rPr>
                <w:b/>
              </w:rPr>
              <w:t>1,0</w:t>
            </w:r>
          </w:p>
        </w:tc>
      </w:tr>
      <w:tr w:rsidR="008D0B02" w:rsidRPr="00567138" w:rsidTr="008D0B02">
        <w:tc>
          <w:tcPr>
            <w:tcW w:w="2592" w:type="dxa"/>
          </w:tcPr>
          <w:p w:rsidR="008D0B02" w:rsidRPr="00567138" w:rsidRDefault="008D0B02" w:rsidP="008D0B02">
            <w:r w:rsidRPr="00567138">
              <w:t>низкая</w:t>
            </w:r>
          </w:p>
        </w:tc>
        <w:tc>
          <w:tcPr>
            <w:tcW w:w="2326" w:type="dxa"/>
          </w:tcPr>
          <w:p w:rsidR="008D0B02" w:rsidRPr="00567138" w:rsidRDefault="008D0B02" w:rsidP="008D0B02">
            <w:r w:rsidRPr="00567138">
              <w:t>11- 30</w:t>
            </w:r>
          </w:p>
        </w:tc>
        <w:tc>
          <w:tcPr>
            <w:tcW w:w="4711" w:type="dxa"/>
          </w:tcPr>
          <w:p w:rsidR="008D0B02" w:rsidRPr="00567138" w:rsidRDefault="008D0B02" w:rsidP="008D0B02">
            <w:r w:rsidRPr="00567138">
              <w:t>0,75</w:t>
            </w:r>
          </w:p>
        </w:tc>
      </w:tr>
      <w:tr w:rsidR="008D0B02" w:rsidRPr="00567138" w:rsidTr="008D0B02">
        <w:tc>
          <w:tcPr>
            <w:tcW w:w="2592" w:type="dxa"/>
          </w:tcPr>
          <w:p w:rsidR="008D0B02" w:rsidRPr="00567138" w:rsidRDefault="008D0B02" w:rsidP="008D0B02">
            <w:r w:rsidRPr="00567138">
              <w:t>средняя</w:t>
            </w:r>
          </w:p>
        </w:tc>
        <w:tc>
          <w:tcPr>
            <w:tcW w:w="2326" w:type="dxa"/>
          </w:tcPr>
          <w:p w:rsidR="008D0B02" w:rsidRPr="00567138" w:rsidRDefault="008D0B02" w:rsidP="008D0B02">
            <w:r w:rsidRPr="00567138">
              <w:t>31-50</w:t>
            </w:r>
          </w:p>
        </w:tc>
        <w:tc>
          <w:tcPr>
            <w:tcW w:w="4711" w:type="dxa"/>
          </w:tcPr>
          <w:p w:rsidR="008D0B02" w:rsidRPr="00567138" w:rsidRDefault="008D0B02" w:rsidP="008D0B02">
            <w:r w:rsidRPr="00567138">
              <w:t>0,50</w:t>
            </w:r>
          </w:p>
        </w:tc>
      </w:tr>
      <w:tr w:rsidR="008D0B02" w:rsidRPr="00567138" w:rsidTr="008D0B02">
        <w:tc>
          <w:tcPr>
            <w:tcW w:w="2592" w:type="dxa"/>
          </w:tcPr>
          <w:p w:rsidR="008D0B02" w:rsidRPr="00567138" w:rsidRDefault="008D0B02" w:rsidP="008D0B02">
            <w:r w:rsidRPr="00567138">
              <w:t>высокая</w:t>
            </w:r>
          </w:p>
        </w:tc>
        <w:tc>
          <w:tcPr>
            <w:tcW w:w="2326" w:type="dxa"/>
          </w:tcPr>
          <w:p w:rsidR="008D0B02" w:rsidRPr="00567138" w:rsidRDefault="008D0B02" w:rsidP="008D0B02">
            <w:r w:rsidRPr="00567138">
              <w:t xml:space="preserve">51 -70  </w:t>
            </w:r>
          </w:p>
        </w:tc>
        <w:tc>
          <w:tcPr>
            <w:tcW w:w="4711" w:type="dxa"/>
          </w:tcPr>
          <w:p w:rsidR="008D0B02" w:rsidRPr="00567138" w:rsidRDefault="008D0B02" w:rsidP="008D0B02">
            <w:r w:rsidRPr="00567138">
              <w:t>0,25</w:t>
            </w:r>
          </w:p>
        </w:tc>
      </w:tr>
      <w:tr w:rsidR="008D0B02" w:rsidRPr="00567138" w:rsidTr="008D0B02">
        <w:tc>
          <w:tcPr>
            <w:tcW w:w="2592" w:type="dxa"/>
          </w:tcPr>
          <w:p w:rsidR="008D0B02" w:rsidRPr="00567138" w:rsidRDefault="008D0B02" w:rsidP="008D0B02">
            <w:r w:rsidRPr="00567138">
              <w:t>очень высокая</w:t>
            </w:r>
          </w:p>
        </w:tc>
        <w:tc>
          <w:tcPr>
            <w:tcW w:w="2326" w:type="dxa"/>
          </w:tcPr>
          <w:p w:rsidR="008D0B02" w:rsidRPr="00567138" w:rsidRDefault="008D0B02" w:rsidP="008D0B02">
            <w:r w:rsidRPr="00567138">
              <w:t>71 и более</w:t>
            </w:r>
          </w:p>
        </w:tc>
        <w:tc>
          <w:tcPr>
            <w:tcW w:w="4711" w:type="dxa"/>
          </w:tcPr>
          <w:p w:rsidR="008D0B02" w:rsidRPr="00567138" w:rsidRDefault="008D0B02" w:rsidP="008D0B02">
            <w:r w:rsidRPr="00567138">
              <w:t>0</w:t>
            </w:r>
          </w:p>
        </w:tc>
      </w:tr>
    </w:tbl>
    <w:p w:rsidR="008D0B02" w:rsidRPr="00567138" w:rsidRDefault="008D0B02" w:rsidP="008D0B02"/>
    <w:p w:rsidR="008D0B02" w:rsidRPr="00567138" w:rsidRDefault="008D0B02" w:rsidP="008D0B02">
      <w:r w:rsidRPr="00567138">
        <w:t>Применение понижающего коэффициента (К</w:t>
      </w:r>
      <w:r w:rsidRPr="00567138">
        <w:rPr>
          <w:vertAlign w:val="subscript"/>
        </w:rPr>
        <w:t>СБ</w:t>
      </w:r>
      <w:r w:rsidRPr="00567138">
        <w:t>) осуществляется следующим образом:</w:t>
      </w:r>
    </w:p>
    <w:p w:rsidR="008D0B02" w:rsidRPr="00567138" w:rsidRDefault="008D0B02" w:rsidP="008D0B02">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8D0B02" w:rsidRPr="00567138" w:rsidRDefault="008D0B02" w:rsidP="008D0B02">
      <w:r w:rsidRPr="00567138">
        <w:lastRenderedPageBreak/>
        <w:t>Итоговая оценка = оценка ценового критерия + (оценка неценового критерия* К</w:t>
      </w:r>
      <w:r w:rsidRPr="00567138">
        <w:rPr>
          <w:vertAlign w:val="subscript"/>
        </w:rPr>
        <w:t>СБ</w:t>
      </w:r>
      <w:r w:rsidRPr="00567138">
        <w:t>)</w:t>
      </w:r>
    </w:p>
    <w:p w:rsidR="008D0B02" w:rsidRDefault="008D0B02" w:rsidP="008D0B02"/>
    <w:p w:rsidR="00D52DDB" w:rsidRPr="00461EB4" w:rsidRDefault="00D52DDB" w:rsidP="00D52DDB">
      <w:pPr>
        <w:rPr>
          <w:i/>
        </w:rPr>
      </w:pPr>
    </w:p>
    <w:p w:rsidR="006E18BC" w:rsidRPr="00461EB4" w:rsidRDefault="006E18BC" w:rsidP="0053364D">
      <w:pPr>
        <w:spacing w:before="0"/>
        <w:jc w:val="left"/>
        <w:rPr>
          <w:i/>
        </w:rPr>
      </w:pPr>
    </w:p>
    <w:p w:rsidR="002B4057" w:rsidRDefault="002B4057"/>
    <w:sectPr w:rsidR="002B4057" w:rsidSect="00563D18">
      <w:pgSz w:w="11906" w:h="16838"/>
      <w:pgMar w:top="1134" w:right="566"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5603" w:rsidRDefault="001B5603" w:rsidP="00A7271F">
      <w:pPr>
        <w:spacing w:before="0"/>
      </w:pPr>
      <w:r>
        <w:separator/>
      </w:r>
    </w:p>
  </w:endnote>
  <w:endnote w:type="continuationSeparator" w:id="0">
    <w:p w:rsidR="001B5603" w:rsidRDefault="001B5603" w:rsidP="00A7271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2003" w:usb1="00000000" w:usb2="00000000" w:usb3="00000000" w:csb0="0000004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2514522"/>
      <w:docPartObj>
        <w:docPartGallery w:val="Page Numbers (Bottom of Page)"/>
        <w:docPartUnique/>
      </w:docPartObj>
    </w:sdtPr>
    <w:sdtEndPr/>
    <w:sdtContent>
      <w:p w:rsidR="007274F8" w:rsidRDefault="007274F8">
        <w:pPr>
          <w:pStyle w:val="aff4"/>
          <w:jc w:val="right"/>
        </w:pPr>
        <w:r>
          <w:fldChar w:fldCharType="begin"/>
        </w:r>
        <w:r>
          <w:instrText>PAGE   \* MERGEFORMAT</w:instrText>
        </w:r>
        <w:r>
          <w:fldChar w:fldCharType="separate"/>
        </w:r>
        <w:r w:rsidR="000C21FD">
          <w:rPr>
            <w:noProof/>
          </w:rPr>
          <w:t>107</w:t>
        </w:r>
        <w:r>
          <w:fldChar w:fldCharType="end"/>
        </w:r>
      </w:p>
    </w:sdtContent>
  </w:sdt>
  <w:p w:rsidR="007274F8" w:rsidRDefault="007274F8">
    <w:pPr>
      <w:pStyle w:val="af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5603" w:rsidRDefault="001B5603" w:rsidP="00A7271F">
      <w:pPr>
        <w:spacing w:before="0"/>
      </w:pPr>
      <w:r>
        <w:separator/>
      </w:r>
    </w:p>
  </w:footnote>
  <w:footnote w:type="continuationSeparator" w:id="0">
    <w:p w:rsidR="001B5603" w:rsidRDefault="001B5603" w:rsidP="00A7271F">
      <w:pPr>
        <w:spacing w:before="0"/>
      </w:pPr>
      <w:r>
        <w:continuationSeparator/>
      </w:r>
    </w:p>
  </w:footnote>
  <w:footnote w:id="1">
    <w:p w:rsidR="007274F8" w:rsidRDefault="007274F8" w:rsidP="00A7271F">
      <w:pPr>
        <w:pStyle w:val="afb"/>
        <w:keepNext/>
        <w:keepLines/>
      </w:pPr>
      <w:r>
        <w:rPr>
          <w:rStyle w:val="afd"/>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7274F8" w:rsidRDefault="007274F8" w:rsidP="00A7271F">
      <w:pPr>
        <w:pStyle w:val="afb"/>
      </w:pPr>
      <w:r>
        <w:rPr>
          <w:rStyle w:val="afd"/>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7274F8" w:rsidRDefault="007274F8" w:rsidP="00A7271F">
      <w:pPr>
        <w:pStyle w:val="afb"/>
      </w:pPr>
      <w:r>
        <w:rPr>
          <w:rStyle w:val="afd"/>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7274F8" w:rsidRDefault="007274F8" w:rsidP="008D0B02">
      <w:pPr>
        <w:pStyle w:val="afb"/>
        <w:rPr>
          <w:i/>
        </w:rPr>
      </w:pPr>
      <w:r>
        <w:rPr>
          <w:rStyle w:val="afd"/>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C61B89"/>
    <w:multiLevelType w:val="singleLevel"/>
    <w:tmpl w:val="30EA0B04"/>
    <w:lvl w:ilvl="0">
      <w:start w:val="1"/>
      <w:numFmt w:val="decimal"/>
      <w:lvlText w:val="4.%1."/>
      <w:legacy w:legacy="1" w:legacySpace="0" w:legacyIndent="476"/>
      <w:lvlJc w:val="left"/>
      <w:rPr>
        <w:rFonts w:ascii="Times New Roman" w:hAnsi="Times New Roman" w:cs="Times New Roman" w:hint="default"/>
      </w:rPr>
    </w:lvl>
  </w:abstractNum>
  <w:abstractNum w:abstractNumId="2" w15:restartNumberingAfterBreak="0">
    <w:nsid w:val="06F17A5A"/>
    <w:multiLevelType w:val="hybridMultilevel"/>
    <w:tmpl w:val="708410FE"/>
    <w:lvl w:ilvl="0" w:tplc="85A216F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4" w15:restartNumberingAfterBreak="0">
    <w:nsid w:val="0A342F86"/>
    <w:multiLevelType w:val="hybridMultilevel"/>
    <w:tmpl w:val="F6A0E546"/>
    <w:lvl w:ilvl="0" w:tplc="6E94B74A">
      <w:start w:val="12"/>
      <w:numFmt w:val="decimal"/>
      <w:lvlText w:val="%1."/>
      <w:lvlJc w:val="left"/>
      <w:pPr>
        <w:ind w:left="732" w:hanging="372"/>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7"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1FD524F"/>
    <w:multiLevelType w:val="singleLevel"/>
    <w:tmpl w:val="A266A3F4"/>
    <w:lvl w:ilvl="0">
      <w:start w:val="4"/>
      <w:numFmt w:val="decimal"/>
      <w:lvlText w:val="2.1.%1."/>
      <w:legacy w:legacy="1" w:legacySpace="0" w:legacyIndent="734"/>
      <w:lvlJc w:val="left"/>
      <w:rPr>
        <w:rFonts w:ascii="Times New Roman" w:hAnsi="Times New Roman" w:cs="Times New Roman" w:hint="default"/>
      </w:rPr>
    </w:lvl>
  </w:abstractNum>
  <w:abstractNum w:abstractNumId="9"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4DE29F8"/>
    <w:multiLevelType w:val="multilevel"/>
    <w:tmpl w:val="F9F0EDC6"/>
    <w:lvl w:ilvl="0">
      <w:start w:val="1"/>
      <w:numFmt w:val="decimal"/>
      <w:lvlText w:val="%1."/>
      <w:lvlJc w:val="left"/>
      <w:pPr>
        <w:ind w:left="1069" w:hanging="360"/>
      </w:pPr>
      <w:rPr>
        <w:rFonts w:hint="default"/>
      </w:rPr>
    </w:lvl>
    <w:lvl w:ilvl="1">
      <w:start w:val="1"/>
      <w:numFmt w:val="decimal"/>
      <w:isLgl/>
      <w:lvlText w:val="%1.%2"/>
      <w:lvlJc w:val="left"/>
      <w:pPr>
        <w:ind w:left="1210"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11" w15:restartNumberingAfterBreak="0">
    <w:nsid w:val="14E24976"/>
    <w:multiLevelType w:val="hybridMultilevel"/>
    <w:tmpl w:val="F36E6C18"/>
    <w:lvl w:ilvl="0" w:tplc="60180666">
      <w:start w:val="11"/>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12"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7E85DA5"/>
    <w:multiLevelType w:val="multilevel"/>
    <w:tmpl w:val="1BE2F416"/>
    <w:lvl w:ilvl="0">
      <w:start w:val="1"/>
      <w:numFmt w:val="decimal"/>
      <w:lvlText w:val="%1."/>
      <w:lvlJc w:val="left"/>
      <w:pPr>
        <w:ind w:left="4243" w:hanging="360"/>
      </w:pPr>
      <w:rPr>
        <w:b/>
      </w:rPr>
    </w:lvl>
    <w:lvl w:ilvl="1">
      <w:start w:val="1"/>
      <w:numFmt w:val="decimal"/>
      <w:isLgl/>
      <w:lvlText w:val="%1.%2."/>
      <w:lvlJc w:val="left"/>
      <w:pPr>
        <w:ind w:left="4472" w:hanging="360"/>
      </w:pPr>
      <w:rPr>
        <w:b/>
        <w:i w:val="0"/>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4"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AFF5E51"/>
    <w:multiLevelType w:val="multilevel"/>
    <w:tmpl w:val="106EBD1E"/>
    <w:lvl w:ilvl="0">
      <w:start w:val="7"/>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720" w:hanging="720"/>
      </w:pPr>
      <w:rPr>
        <w:rFonts w:eastAsia="Times New Roman" w:cs="Times New Roman" w:hint="default"/>
      </w:rPr>
    </w:lvl>
    <w:lvl w:ilvl="3">
      <w:start w:val="1"/>
      <w:numFmt w:val="decimal"/>
      <w:lvlText w:val="%1.%2.%3.%4."/>
      <w:lvlJc w:val="left"/>
      <w:pPr>
        <w:ind w:left="720" w:hanging="720"/>
      </w:pPr>
      <w:rPr>
        <w:rFonts w:eastAsia="Times New Roman" w:cs="Times New Roman" w:hint="default"/>
      </w:rPr>
    </w:lvl>
    <w:lvl w:ilvl="4">
      <w:start w:val="1"/>
      <w:numFmt w:val="decimal"/>
      <w:lvlText w:val="%1.%2.%3.%4.%5."/>
      <w:lvlJc w:val="left"/>
      <w:pPr>
        <w:ind w:left="1080" w:hanging="1080"/>
      </w:pPr>
      <w:rPr>
        <w:rFonts w:eastAsia="Times New Roman" w:cs="Times New Roman" w:hint="default"/>
      </w:rPr>
    </w:lvl>
    <w:lvl w:ilvl="5">
      <w:start w:val="1"/>
      <w:numFmt w:val="decimal"/>
      <w:lvlText w:val="%1.%2.%3.%4.%5.%6."/>
      <w:lvlJc w:val="left"/>
      <w:pPr>
        <w:ind w:left="1080" w:hanging="1080"/>
      </w:pPr>
      <w:rPr>
        <w:rFonts w:eastAsia="Times New Roman" w:cs="Times New Roman" w:hint="default"/>
      </w:rPr>
    </w:lvl>
    <w:lvl w:ilvl="6">
      <w:start w:val="1"/>
      <w:numFmt w:val="decimal"/>
      <w:lvlText w:val="%1.%2.%3.%4.%5.%6.%7."/>
      <w:lvlJc w:val="left"/>
      <w:pPr>
        <w:ind w:left="1440" w:hanging="1440"/>
      </w:pPr>
      <w:rPr>
        <w:rFonts w:eastAsia="Times New Roman" w:cs="Times New Roman" w:hint="default"/>
      </w:rPr>
    </w:lvl>
    <w:lvl w:ilvl="7">
      <w:start w:val="1"/>
      <w:numFmt w:val="decimal"/>
      <w:lvlText w:val="%1.%2.%3.%4.%5.%6.%7.%8."/>
      <w:lvlJc w:val="left"/>
      <w:pPr>
        <w:ind w:left="1440" w:hanging="1440"/>
      </w:pPr>
      <w:rPr>
        <w:rFonts w:eastAsia="Times New Roman" w:cs="Times New Roman" w:hint="default"/>
      </w:rPr>
    </w:lvl>
    <w:lvl w:ilvl="8">
      <w:start w:val="1"/>
      <w:numFmt w:val="decimal"/>
      <w:lvlText w:val="%1.%2.%3.%4.%5.%6.%7.%8.%9."/>
      <w:lvlJc w:val="left"/>
      <w:pPr>
        <w:ind w:left="1800" w:hanging="1800"/>
      </w:pPr>
      <w:rPr>
        <w:rFonts w:eastAsia="Times New Roman" w:cs="Times New Roman" w:hint="default"/>
      </w:rPr>
    </w:lvl>
  </w:abstractNum>
  <w:abstractNum w:abstractNumId="16"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B43641C"/>
    <w:multiLevelType w:val="hybridMultilevel"/>
    <w:tmpl w:val="62F60C78"/>
    <w:lvl w:ilvl="0" w:tplc="7216520E">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2E3F5593"/>
    <w:multiLevelType w:val="hybridMultilevel"/>
    <w:tmpl w:val="57629B7A"/>
    <w:lvl w:ilvl="0" w:tplc="0419000F">
      <w:start w:val="1"/>
      <w:numFmt w:val="decimal"/>
      <w:lvlText w:val="%1."/>
      <w:lvlJc w:val="left"/>
      <w:pPr>
        <w:ind w:left="1713" w:hanging="360"/>
      </w:p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21" w15:restartNumberingAfterBreak="0">
    <w:nsid w:val="2E830DD6"/>
    <w:multiLevelType w:val="multilevel"/>
    <w:tmpl w:val="EBCEC150"/>
    <w:lvl w:ilvl="0">
      <w:start w:val="8"/>
      <w:numFmt w:val="decimal"/>
      <w:lvlText w:val="%1."/>
      <w:lvlJc w:val="left"/>
      <w:pPr>
        <w:ind w:left="360" w:hanging="360"/>
      </w:pPr>
      <w:rPr>
        <w:rFonts w:eastAsia="Times New Roman" w:cs="Times New Roman" w:hint="default"/>
      </w:rPr>
    </w:lvl>
    <w:lvl w:ilvl="1">
      <w:start w:val="3"/>
      <w:numFmt w:val="decimal"/>
      <w:lvlText w:val="%1.%2."/>
      <w:lvlJc w:val="left"/>
      <w:pPr>
        <w:ind w:left="360" w:hanging="360"/>
      </w:pPr>
      <w:rPr>
        <w:rFonts w:eastAsia="Times New Roman" w:cs="Times New Roman" w:hint="default"/>
      </w:rPr>
    </w:lvl>
    <w:lvl w:ilvl="2">
      <w:start w:val="1"/>
      <w:numFmt w:val="decimal"/>
      <w:lvlText w:val="%1.%2.%3."/>
      <w:lvlJc w:val="left"/>
      <w:pPr>
        <w:ind w:left="720" w:hanging="720"/>
      </w:pPr>
      <w:rPr>
        <w:rFonts w:eastAsia="Times New Roman" w:cs="Times New Roman" w:hint="default"/>
      </w:rPr>
    </w:lvl>
    <w:lvl w:ilvl="3">
      <w:start w:val="1"/>
      <w:numFmt w:val="decimal"/>
      <w:lvlText w:val="%1.%2.%3.%4."/>
      <w:lvlJc w:val="left"/>
      <w:pPr>
        <w:ind w:left="720" w:hanging="720"/>
      </w:pPr>
      <w:rPr>
        <w:rFonts w:eastAsia="Times New Roman" w:cs="Times New Roman" w:hint="default"/>
      </w:rPr>
    </w:lvl>
    <w:lvl w:ilvl="4">
      <w:start w:val="1"/>
      <w:numFmt w:val="decimal"/>
      <w:lvlText w:val="%1.%2.%3.%4.%5."/>
      <w:lvlJc w:val="left"/>
      <w:pPr>
        <w:ind w:left="1080" w:hanging="1080"/>
      </w:pPr>
      <w:rPr>
        <w:rFonts w:eastAsia="Times New Roman" w:cs="Times New Roman" w:hint="default"/>
      </w:rPr>
    </w:lvl>
    <w:lvl w:ilvl="5">
      <w:start w:val="1"/>
      <w:numFmt w:val="decimal"/>
      <w:lvlText w:val="%1.%2.%3.%4.%5.%6."/>
      <w:lvlJc w:val="left"/>
      <w:pPr>
        <w:ind w:left="1080" w:hanging="1080"/>
      </w:pPr>
      <w:rPr>
        <w:rFonts w:eastAsia="Times New Roman" w:cs="Times New Roman" w:hint="default"/>
      </w:rPr>
    </w:lvl>
    <w:lvl w:ilvl="6">
      <w:start w:val="1"/>
      <w:numFmt w:val="decimal"/>
      <w:lvlText w:val="%1.%2.%3.%4.%5.%6.%7."/>
      <w:lvlJc w:val="left"/>
      <w:pPr>
        <w:ind w:left="1440" w:hanging="1440"/>
      </w:pPr>
      <w:rPr>
        <w:rFonts w:eastAsia="Times New Roman" w:cs="Times New Roman" w:hint="default"/>
      </w:rPr>
    </w:lvl>
    <w:lvl w:ilvl="7">
      <w:start w:val="1"/>
      <w:numFmt w:val="decimal"/>
      <w:lvlText w:val="%1.%2.%3.%4.%5.%6.%7.%8."/>
      <w:lvlJc w:val="left"/>
      <w:pPr>
        <w:ind w:left="1440" w:hanging="1440"/>
      </w:pPr>
      <w:rPr>
        <w:rFonts w:eastAsia="Times New Roman" w:cs="Times New Roman" w:hint="default"/>
      </w:rPr>
    </w:lvl>
    <w:lvl w:ilvl="8">
      <w:start w:val="1"/>
      <w:numFmt w:val="decimal"/>
      <w:lvlText w:val="%1.%2.%3.%4.%5.%6.%7.%8.%9."/>
      <w:lvlJc w:val="left"/>
      <w:pPr>
        <w:ind w:left="1800" w:hanging="1800"/>
      </w:pPr>
      <w:rPr>
        <w:rFonts w:eastAsia="Times New Roman" w:cs="Times New Roman" w:hint="default"/>
      </w:rPr>
    </w:lvl>
  </w:abstractNum>
  <w:abstractNum w:abstractNumId="22"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15:restartNumberingAfterBreak="0">
    <w:nsid w:val="348522C9"/>
    <w:multiLevelType w:val="multilevel"/>
    <w:tmpl w:val="4A8AEAE8"/>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6395432"/>
    <w:multiLevelType w:val="multilevel"/>
    <w:tmpl w:val="AF8AF320"/>
    <w:lvl w:ilvl="0">
      <w:start w:val="6"/>
      <w:numFmt w:val="decimal"/>
      <w:lvlText w:val="%1"/>
      <w:lvlJc w:val="left"/>
      <w:pPr>
        <w:ind w:left="480" w:hanging="480"/>
      </w:pPr>
      <w:rPr>
        <w:rFonts w:hint="default"/>
      </w:rPr>
    </w:lvl>
    <w:lvl w:ilvl="1">
      <w:start w:val="1"/>
      <w:numFmt w:val="decimal"/>
      <w:lvlText w:val="%1.%2"/>
      <w:lvlJc w:val="left"/>
      <w:pPr>
        <w:ind w:left="1549" w:hanging="480"/>
      </w:pPr>
      <w:rPr>
        <w:rFonts w:hint="default"/>
      </w:rPr>
    </w:lvl>
    <w:lvl w:ilvl="2">
      <w:start w:val="3"/>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5" w15:restartNumberingAfterBreak="0">
    <w:nsid w:val="36C67FA3"/>
    <w:multiLevelType w:val="multilevel"/>
    <w:tmpl w:val="7A30F4D4"/>
    <w:styleLink w:val="a1"/>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2"/>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27" w15:restartNumberingAfterBreak="0">
    <w:nsid w:val="488A2152"/>
    <w:multiLevelType w:val="multilevel"/>
    <w:tmpl w:val="052CD4BA"/>
    <w:lvl w:ilvl="0">
      <w:start w:val="7"/>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9FB5B2A"/>
    <w:multiLevelType w:val="multilevel"/>
    <w:tmpl w:val="5CB049CE"/>
    <w:lvl w:ilvl="0">
      <w:start w:val="2"/>
      <w:numFmt w:val="decimal"/>
      <w:lvlText w:val="%1."/>
      <w:lvlJc w:val="left"/>
      <w:pPr>
        <w:ind w:left="540" w:hanging="540"/>
      </w:pPr>
      <w:rPr>
        <w:rFonts w:eastAsia="Times New Roman" w:cs="Times New Roman" w:hint="default"/>
      </w:rPr>
    </w:lvl>
    <w:lvl w:ilvl="1">
      <w:start w:val="2"/>
      <w:numFmt w:val="decimal"/>
      <w:lvlText w:val="%1.%2."/>
      <w:lvlJc w:val="left"/>
      <w:pPr>
        <w:ind w:left="540" w:hanging="540"/>
      </w:pPr>
      <w:rPr>
        <w:rFonts w:eastAsia="Times New Roman" w:cs="Times New Roman" w:hint="default"/>
      </w:rPr>
    </w:lvl>
    <w:lvl w:ilvl="2">
      <w:start w:val="3"/>
      <w:numFmt w:val="decimal"/>
      <w:lvlText w:val="%1.%2.%3."/>
      <w:lvlJc w:val="left"/>
      <w:pPr>
        <w:ind w:left="720" w:hanging="720"/>
      </w:pPr>
      <w:rPr>
        <w:rFonts w:eastAsia="Times New Roman" w:cs="Times New Roman" w:hint="default"/>
      </w:rPr>
    </w:lvl>
    <w:lvl w:ilvl="3">
      <w:start w:val="1"/>
      <w:numFmt w:val="decimal"/>
      <w:lvlText w:val="%1.%2.%3.%4."/>
      <w:lvlJc w:val="left"/>
      <w:pPr>
        <w:ind w:left="720" w:hanging="720"/>
      </w:pPr>
      <w:rPr>
        <w:rFonts w:eastAsia="Times New Roman" w:cs="Times New Roman" w:hint="default"/>
      </w:rPr>
    </w:lvl>
    <w:lvl w:ilvl="4">
      <w:start w:val="1"/>
      <w:numFmt w:val="decimal"/>
      <w:lvlText w:val="%1.%2.%3.%4.%5."/>
      <w:lvlJc w:val="left"/>
      <w:pPr>
        <w:ind w:left="1080" w:hanging="1080"/>
      </w:pPr>
      <w:rPr>
        <w:rFonts w:eastAsia="Times New Roman" w:cs="Times New Roman" w:hint="default"/>
      </w:rPr>
    </w:lvl>
    <w:lvl w:ilvl="5">
      <w:start w:val="1"/>
      <w:numFmt w:val="decimal"/>
      <w:lvlText w:val="%1.%2.%3.%4.%5.%6."/>
      <w:lvlJc w:val="left"/>
      <w:pPr>
        <w:ind w:left="1080" w:hanging="1080"/>
      </w:pPr>
      <w:rPr>
        <w:rFonts w:eastAsia="Times New Roman" w:cs="Times New Roman" w:hint="default"/>
      </w:rPr>
    </w:lvl>
    <w:lvl w:ilvl="6">
      <w:start w:val="1"/>
      <w:numFmt w:val="decimal"/>
      <w:lvlText w:val="%1.%2.%3.%4.%5.%6.%7."/>
      <w:lvlJc w:val="left"/>
      <w:pPr>
        <w:ind w:left="1440" w:hanging="1440"/>
      </w:pPr>
      <w:rPr>
        <w:rFonts w:eastAsia="Times New Roman" w:cs="Times New Roman" w:hint="default"/>
      </w:rPr>
    </w:lvl>
    <w:lvl w:ilvl="7">
      <w:start w:val="1"/>
      <w:numFmt w:val="decimal"/>
      <w:lvlText w:val="%1.%2.%3.%4.%5.%6.%7.%8."/>
      <w:lvlJc w:val="left"/>
      <w:pPr>
        <w:ind w:left="1440" w:hanging="1440"/>
      </w:pPr>
      <w:rPr>
        <w:rFonts w:eastAsia="Times New Roman" w:cs="Times New Roman" w:hint="default"/>
      </w:rPr>
    </w:lvl>
    <w:lvl w:ilvl="8">
      <w:start w:val="1"/>
      <w:numFmt w:val="decimal"/>
      <w:lvlText w:val="%1.%2.%3.%4.%5.%6.%7.%8.%9."/>
      <w:lvlJc w:val="left"/>
      <w:pPr>
        <w:ind w:left="1800" w:hanging="1800"/>
      </w:pPr>
      <w:rPr>
        <w:rFonts w:eastAsia="Times New Roman" w:cs="Times New Roman" w:hint="default"/>
      </w:rPr>
    </w:lvl>
  </w:abstractNum>
  <w:abstractNum w:abstractNumId="30"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51B2CD8"/>
    <w:multiLevelType w:val="multilevel"/>
    <w:tmpl w:val="248ECF8C"/>
    <w:lvl w:ilvl="0">
      <w:start w:val="30"/>
      <w:numFmt w:val="decimal"/>
      <w:pStyle w:val="21"/>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0"/>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32"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3" w15:restartNumberingAfterBreak="0">
    <w:nsid w:val="591965B5"/>
    <w:multiLevelType w:val="singleLevel"/>
    <w:tmpl w:val="23E09C84"/>
    <w:lvl w:ilvl="0">
      <w:start w:val="2"/>
      <w:numFmt w:val="decimal"/>
      <w:lvlText w:val="3.%1."/>
      <w:legacy w:legacy="1" w:legacySpace="0" w:legacyIndent="554"/>
      <w:lvlJc w:val="left"/>
      <w:rPr>
        <w:rFonts w:ascii="Times New Roman" w:hAnsi="Times New Roman" w:cs="Times New Roman" w:hint="default"/>
      </w:rPr>
    </w:lvl>
  </w:abstractNum>
  <w:abstractNum w:abstractNumId="34"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3"/>
      <w:lvlText w:val="%1.%2."/>
      <w:lvlJc w:val="left"/>
      <w:pPr>
        <w:ind w:left="720" w:hanging="360"/>
      </w:pPr>
      <w:rPr>
        <w:rFonts w:hint="default"/>
      </w:rPr>
    </w:lvl>
    <w:lvl w:ilvl="2">
      <w:start w:val="1"/>
      <w:numFmt w:val="decimal"/>
      <w:pStyle w:val="31"/>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6E03AAC"/>
    <w:multiLevelType w:val="multilevel"/>
    <w:tmpl w:val="1C10D3A4"/>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0" w15:restartNumberingAfterBreak="0">
    <w:nsid w:val="784B3634"/>
    <w:multiLevelType w:val="singleLevel"/>
    <w:tmpl w:val="5E9AB334"/>
    <w:lvl w:ilvl="0">
      <w:start w:val="2"/>
      <w:numFmt w:val="decimal"/>
      <w:lvlText w:val="5.%1."/>
      <w:legacy w:legacy="1" w:legacySpace="0" w:legacyIndent="446"/>
      <w:lvlJc w:val="left"/>
      <w:rPr>
        <w:rFonts w:ascii="Times New Roman" w:hAnsi="Times New Roman" w:cs="Times New Roman" w:hint="default"/>
      </w:rPr>
    </w:lvl>
  </w:abstractNum>
  <w:abstractNum w:abstractNumId="41" w15:restartNumberingAfterBreak="0">
    <w:nsid w:val="7AF6126E"/>
    <w:multiLevelType w:val="hybridMultilevel"/>
    <w:tmpl w:val="1EAAB2A0"/>
    <w:lvl w:ilvl="0" w:tplc="DDCC6940">
      <w:start w:val="12"/>
      <w:numFmt w:val="decimal"/>
      <w:lvlText w:val="%1"/>
      <w:lvlJc w:val="left"/>
      <w:pPr>
        <w:ind w:left="1713" w:hanging="360"/>
      </w:pPr>
      <w:rPr>
        <w:rFonts w:hint="default"/>
      </w:rPr>
    </w:lvl>
    <w:lvl w:ilvl="1" w:tplc="04190019" w:tentative="1">
      <w:start w:val="1"/>
      <w:numFmt w:val="lowerLetter"/>
      <w:lvlText w:val="%2."/>
      <w:lvlJc w:val="left"/>
      <w:pPr>
        <w:ind w:left="2433" w:hanging="360"/>
      </w:pPr>
    </w:lvl>
    <w:lvl w:ilvl="2" w:tplc="0419001B" w:tentative="1">
      <w:start w:val="1"/>
      <w:numFmt w:val="lowerRoman"/>
      <w:lvlText w:val="%3."/>
      <w:lvlJc w:val="right"/>
      <w:pPr>
        <w:ind w:left="3153" w:hanging="180"/>
      </w:pPr>
    </w:lvl>
    <w:lvl w:ilvl="3" w:tplc="0419000F" w:tentative="1">
      <w:start w:val="1"/>
      <w:numFmt w:val="decimal"/>
      <w:lvlText w:val="%4."/>
      <w:lvlJc w:val="left"/>
      <w:pPr>
        <w:ind w:left="3873" w:hanging="360"/>
      </w:pPr>
    </w:lvl>
    <w:lvl w:ilvl="4" w:tplc="04190019" w:tentative="1">
      <w:start w:val="1"/>
      <w:numFmt w:val="lowerLetter"/>
      <w:lvlText w:val="%5."/>
      <w:lvlJc w:val="left"/>
      <w:pPr>
        <w:ind w:left="4593" w:hanging="360"/>
      </w:pPr>
    </w:lvl>
    <w:lvl w:ilvl="5" w:tplc="0419001B" w:tentative="1">
      <w:start w:val="1"/>
      <w:numFmt w:val="lowerRoman"/>
      <w:lvlText w:val="%6."/>
      <w:lvlJc w:val="right"/>
      <w:pPr>
        <w:ind w:left="5313" w:hanging="180"/>
      </w:pPr>
    </w:lvl>
    <w:lvl w:ilvl="6" w:tplc="0419000F" w:tentative="1">
      <w:start w:val="1"/>
      <w:numFmt w:val="decimal"/>
      <w:lvlText w:val="%7."/>
      <w:lvlJc w:val="left"/>
      <w:pPr>
        <w:ind w:left="6033" w:hanging="360"/>
      </w:pPr>
    </w:lvl>
    <w:lvl w:ilvl="7" w:tplc="04190019" w:tentative="1">
      <w:start w:val="1"/>
      <w:numFmt w:val="lowerLetter"/>
      <w:lvlText w:val="%8."/>
      <w:lvlJc w:val="left"/>
      <w:pPr>
        <w:ind w:left="6753" w:hanging="360"/>
      </w:pPr>
    </w:lvl>
    <w:lvl w:ilvl="8" w:tplc="0419001B" w:tentative="1">
      <w:start w:val="1"/>
      <w:numFmt w:val="lowerRoman"/>
      <w:lvlText w:val="%9."/>
      <w:lvlJc w:val="right"/>
      <w:pPr>
        <w:ind w:left="7473" w:hanging="180"/>
      </w:pPr>
    </w:lvl>
  </w:abstractNum>
  <w:abstractNum w:abstractNumId="42" w15:restartNumberingAfterBreak="0">
    <w:nsid w:val="7B900C16"/>
    <w:multiLevelType w:val="multilevel"/>
    <w:tmpl w:val="D93A1004"/>
    <w:lvl w:ilvl="0">
      <w:start w:val="6"/>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3" w15:restartNumberingAfterBreak="0">
    <w:nsid w:val="7ECE7F8E"/>
    <w:multiLevelType w:val="hybridMultilevel"/>
    <w:tmpl w:val="335A87C8"/>
    <w:lvl w:ilvl="0" w:tplc="7B98DB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37"/>
  </w:num>
  <w:num w:numId="3">
    <w:abstractNumId w:val="31"/>
  </w:num>
  <w:num w:numId="4">
    <w:abstractNumId w:val="36"/>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3"/>
        <w:lvlText w:val="%1.%2."/>
        <w:lvlJc w:val="left"/>
        <w:pPr>
          <w:ind w:left="720" w:hanging="360"/>
        </w:pPr>
        <w:rPr>
          <w:rFonts w:hint="default"/>
        </w:rPr>
      </w:lvl>
    </w:lvlOverride>
    <w:lvlOverride w:ilvl="2">
      <w:lvl w:ilvl="2">
        <w:start w:val="1"/>
        <w:numFmt w:val="decimal"/>
        <w:pStyle w:val="31"/>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9"/>
  </w:num>
  <w:num w:numId="6">
    <w:abstractNumId w:val="12"/>
  </w:num>
  <w:num w:numId="7">
    <w:abstractNumId w:val="18"/>
  </w:num>
  <w:num w:numId="8">
    <w:abstractNumId w:val="38"/>
  </w:num>
  <w:num w:numId="9">
    <w:abstractNumId w:val="16"/>
  </w:num>
  <w:num w:numId="10">
    <w:abstractNumId w:val="7"/>
  </w:num>
  <w:num w:numId="11">
    <w:abstractNumId w:val="35"/>
  </w:num>
  <w:num w:numId="12">
    <w:abstractNumId w:val="30"/>
  </w:num>
  <w:num w:numId="13">
    <w:abstractNumId w:val="14"/>
  </w:num>
  <w:num w:numId="14">
    <w:abstractNumId w:val="0"/>
  </w:num>
  <w:num w:numId="15">
    <w:abstractNumId w:val="34"/>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num>
  <w:num w:numId="18">
    <w:abstractNumId w:val="25"/>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17"/>
  </w:num>
  <w:num w:numId="20">
    <w:abstractNumId w:val="28"/>
  </w:num>
  <w:num w:numId="21">
    <w:abstractNumId w:val="25"/>
  </w:num>
  <w:num w:numId="22">
    <w:abstractNumId w:val="36"/>
  </w:num>
  <w:num w:numId="23">
    <w:abstractNumId w:val="25"/>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2"/>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4">
    <w:abstractNumId w:val="23"/>
  </w:num>
  <w:num w:numId="25">
    <w:abstractNumId w:val="22"/>
  </w:num>
  <w:num w:numId="26">
    <w:abstractNumId w:val="6"/>
  </w:num>
  <w:num w:numId="27">
    <w:abstractNumId w:val="26"/>
  </w:num>
  <w:num w:numId="28">
    <w:abstractNumId w:val="20"/>
  </w:num>
  <w:num w:numId="29">
    <w:abstractNumId w:val="13"/>
  </w:num>
  <w:num w:numId="30">
    <w:abstractNumId w:val="4"/>
  </w:num>
  <w:num w:numId="31">
    <w:abstractNumId w:val="8"/>
  </w:num>
  <w:num w:numId="32">
    <w:abstractNumId w:val="33"/>
  </w:num>
  <w:num w:numId="33">
    <w:abstractNumId w:val="1"/>
  </w:num>
  <w:num w:numId="34">
    <w:abstractNumId w:val="40"/>
  </w:num>
  <w:num w:numId="35">
    <w:abstractNumId w:val="29"/>
  </w:num>
  <w:num w:numId="36">
    <w:abstractNumId w:val="15"/>
  </w:num>
  <w:num w:numId="37">
    <w:abstractNumId w:val="21"/>
  </w:num>
  <w:num w:numId="38">
    <w:abstractNumId w:val="10"/>
  </w:num>
  <w:num w:numId="39">
    <w:abstractNumId w:val="11"/>
  </w:num>
  <w:num w:numId="40">
    <w:abstractNumId w:val="39"/>
  </w:num>
  <w:num w:numId="41">
    <w:abstractNumId w:val="42"/>
  </w:num>
  <w:num w:numId="42">
    <w:abstractNumId w:val="24"/>
  </w:num>
  <w:num w:numId="43">
    <w:abstractNumId w:val="27"/>
  </w:num>
  <w:num w:numId="44">
    <w:abstractNumId w:val="41"/>
  </w:num>
  <w:num w:numId="45">
    <w:abstractNumId w:val="19"/>
  </w:num>
  <w:num w:numId="46">
    <w:abstractNumId w:val="2"/>
  </w:num>
  <w:num w:numId="47">
    <w:abstractNumId w:val="4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9AB"/>
    <w:rsid w:val="0000287C"/>
    <w:rsid w:val="00003372"/>
    <w:rsid w:val="00005891"/>
    <w:rsid w:val="00006722"/>
    <w:rsid w:val="000068E7"/>
    <w:rsid w:val="00016948"/>
    <w:rsid w:val="00020768"/>
    <w:rsid w:val="00022394"/>
    <w:rsid w:val="00025B5E"/>
    <w:rsid w:val="00027000"/>
    <w:rsid w:val="00030DA5"/>
    <w:rsid w:val="000322E4"/>
    <w:rsid w:val="00032AEE"/>
    <w:rsid w:val="00033450"/>
    <w:rsid w:val="00035668"/>
    <w:rsid w:val="0003767A"/>
    <w:rsid w:val="0004044D"/>
    <w:rsid w:val="00042769"/>
    <w:rsid w:val="0004342B"/>
    <w:rsid w:val="00043B17"/>
    <w:rsid w:val="00045999"/>
    <w:rsid w:val="00050192"/>
    <w:rsid w:val="00052269"/>
    <w:rsid w:val="00052B4D"/>
    <w:rsid w:val="00060297"/>
    <w:rsid w:val="00061D02"/>
    <w:rsid w:val="00062905"/>
    <w:rsid w:val="000629BC"/>
    <w:rsid w:val="000708BF"/>
    <w:rsid w:val="00071080"/>
    <w:rsid w:val="0007363D"/>
    <w:rsid w:val="00074223"/>
    <w:rsid w:val="0007477B"/>
    <w:rsid w:val="00077D31"/>
    <w:rsid w:val="00085E9A"/>
    <w:rsid w:val="0008668B"/>
    <w:rsid w:val="000868D9"/>
    <w:rsid w:val="00086B7D"/>
    <w:rsid w:val="000972CB"/>
    <w:rsid w:val="000A254E"/>
    <w:rsid w:val="000A33FA"/>
    <w:rsid w:val="000A4994"/>
    <w:rsid w:val="000A51D3"/>
    <w:rsid w:val="000B1BD5"/>
    <w:rsid w:val="000B2C9E"/>
    <w:rsid w:val="000C1E36"/>
    <w:rsid w:val="000C21FD"/>
    <w:rsid w:val="000C22B6"/>
    <w:rsid w:val="000C3F0D"/>
    <w:rsid w:val="000C4C8B"/>
    <w:rsid w:val="000C5172"/>
    <w:rsid w:val="000C6244"/>
    <w:rsid w:val="000C6854"/>
    <w:rsid w:val="000C7718"/>
    <w:rsid w:val="000D2D00"/>
    <w:rsid w:val="000D346F"/>
    <w:rsid w:val="000E1268"/>
    <w:rsid w:val="000E2586"/>
    <w:rsid w:val="000E5852"/>
    <w:rsid w:val="000E749E"/>
    <w:rsid w:val="000F1CB7"/>
    <w:rsid w:val="000F64D8"/>
    <w:rsid w:val="00100251"/>
    <w:rsid w:val="0010145F"/>
    <w:rsid w:val="00102D24"/>
    <w:rsid w:val="0010414A"/>
    <w:rsid w:val="001125B0"/>
    <w:rsid w:val="00115B5E"/>
    <w:rsid w:val="00117FD0"/>
    <w:rsid w:val="00120325"/>
    <w:rsid w:val="00125D03"/>
    <w:rsid w:val="0013616F"/>
    <w:rsid w:val="00143C88"/>
    <w:rsid w:val="00153724"/>
    <w:rsid w:val="0015517C"/>
    <w:rsid w:val="001568B6"/>
    <w:rsid w:val="00161925"/>
    <w:rsid w:val="001665A7"/>
    <w:rsid w:val="001700BB"/>
    <w:rsid w:val="00170BF5"/>
    <w:rsid w:val="001738C3"/>
    <w:rsid w:val="00174195"/>
    <w:rsid w:val="00174509"/>
    <w:rsid w:val="00174B65"/>
    <w:rsid w:val="00174B74"/>
    <w:rsid w:val="001821CE"/>
    <w:rsid w:val="001828E7"/>
    <w:rsid w:val="0018412C"/>
    <w:rsid w:val="00185657"/>
    <w:rsid w:val="00191336"/>
    <w:rsid w:val="00191652"/>
    <w:rsid w:val="00193AAD"/>
    <w:rsid w:val="001A1E44"/>
    <w:rsid w:val="001B2E9E"/>
    <w:rsid w:val="001B389F"/>
    <w:rsid w:val="001B5603"/>
    <w:rsid w:val="001B572C"/>
    <w:rsid w:val="001B7D7B"/>
    <w:rsid w:val="001C261D"/>
    <w:rsid w:val="001C4A01"/>
    <w:rsid w:val="001C4A77"/>
    <w:rsid w:val="001D5CCD"/>
    <w:rsid w:val="001D60F3"/>
    <w:rsid w:val="001E0372"/>
    <w:rsid w:val="001E112A"/>
    <w:rsid w:val="001E24CA"/>
    <w:rsid w:val="001E6219"/>
    <w:rsid w:val="001E65BB"/>
    <w:rsid w:val="001E725B"/>
    <w:rsid w:val="001E7936"/>
    <w:rsid w:val="001F0754"/>
    <w:rsid w:val="001F5688"/>
    <w:rsid w:val="00202ED2"/>
    <w:rsid w:val="00203AF6"/>
    <w:rsid w:val="00204611"/>
    <w:rsid w:val="00205A7D"/>
    <w:rsid w:val="002061ED"/>
    <w:rsid w:val="002164E5"/>
    <w:rsid w:val="00217160"/>
    <w:rsid w:val="00220128"/>
    <w:rsid w:val="0022144B"/>
    <w:rsid w:val="00222FE5"/>
    <w:rsid w:val="002258BC"/>
    <w:rsid w:val="002263C9"/>
    <w:rsid w:val="0022706B"/>
    <w:rsid w:val="0023474C"/>
    <w:rsid w:val="00236357"/>
    <w:rsid w:val="00237A4D"/>
    <w:rsid w:val="002425D0"/>
    <w:rsid w:val="002432C1"/>
    <w:rsid w:val="0024351E"/>
    <w:rsid w:val="002446F9"/>
    <w:rsid w:val="00246A6E"/>
    <w:rsid w:val="002515AB"/>
    <w:rsid w:val="00252451"/>
    <w:rsid w:val="002527EE"/>
    <w:rsid w:val="00256ACF"/>
    <w:rsid w:val="00260288"/>
    <w:rsid w:val="00261817"/>
    <w:rsid w:val="0026500B"/>
    <w:rsid w:val="00271C30"/>
    <w:rsid w:val="002777A7"/>
    <w:rsid w:val="00283B00"/>
    <w:rsid w:val="00290252"/>
    <w:rsid w:val="0029225B"/>
    <w:rsid w:val="002937B9"/>
    <w:rsid w:val="00294D51"/>
    <w:rsid w:val="00294F7F"/>
    <w:rsid w:val="0029563A"/>
    <w:rsid w:val="00295765"/>
    <w:rsid w:val="002960A4"/>
    <w:rsid w:val="002A282A"/>
    <w:rsid w:val="002A2B14"/>
    <w:rsid w:val="002A3680"/>
    <w:rsid w:val="002A4A4B"/>
    <w:rsid w:val="002A58A5"/>
    <w:rsid w:val="002B1177"/>
    <w:rsid w:val="002B1295"/>
    <w:rsid w:val="002B2096"/>
    <w:rsid w:val="002B32CD"/>
    <w:rsid w:val="002B38F2"/>
    <w:rsid w:val="002B3DE6"/>
    <w:rsid w:val="002B4057"/>
    <w:rsid w:val="002B55DC"/>
    <w:rsid w:val="002C014E"/>
    <w:rsid w:val="002C01D8"/>
    <w:rsid w:val="002C269D"/>
    <w:rsid w:val="002C3917"/>
    <w:rsid w:val="002C4A9D"/>
    <w:rsid w:val="002C64CF"/>
    <w:rsid w:val="002C750E"/>
    <w:rsid w:val="002D1DC2"/>
    <w:rsid w:val="002D381D"/>
    <w:rsid w:val="002D78BA"/>
    <w:rsid w:val="002E14DD"/>
    <w:rsid w:val="002E4258"/>
    <w:rsid w:val="002E6425"/>
    <w:rsid w:val="002F3789"/>
    <w:rsid w:val="002F5CC9"/>
    <w:rsid w:val="002F6438"/>
    <w:rsid w:val="003008EB"/>
    <w:rsid w:val="003019DA"/>
    <w:rsid w:val="0030265D"/>
    <w:rsid w:val="0030528C"/>
    <w:rsid w:val="003055B9"/>
    <w:rsid w:val="003057ED"/>
    <w:rsid w:val="00305873"/>
    <w:rsid w:val="003104F6"/>
    <w:rsid w:val="00313912"/>
    <w:rsid w:val="0031647A"/>
    <w:rsid w:val="00317284"/>
    <w:rsid w:val="00320156"/>
    <w:rsid w:val="00324361"/>
    <w:rsid w:val="003310E8"/>
    <w:rsid w:val="00331D64"/>
    <w:rsid w:val="003344C3"/>
    <w:rsid w:val="0033569F"/>
    <w:rsid w:val="00335E3A"/>
    <w:rsid w:val="003429D6"/>
    <w:rsid w:val="003438E8"/>
    <w:rsid w:val="00343B94"/>
    <w:rsid w:val="00343ED0"/>
    <w:rsid w:val="003479C6"/>
    <w:rsid w:val="003479F1"/>
    <w:rsid w:val="00354F2A"/>
    <w:rsid w:val="003620B8"/>
    <w:rsid w:val="003640C9"/>
    <w:rsid w:val="003661DA"/>
    <w:rsid w:val="0036635F"/>
    <w:rsid w:val="003710A2"/>
    <w:rsid w:val="003713EB"/>
    <w:rsid w:val="003714CF"/>
    <w:rsid w:val="003775CD"/>
    <w:rsid w:val="003871B4"/>
    <w:rsid w:val="00387EBE"/>
    <w:rsid w:val="00391952"/>
    <w:rsid w:val="00392E75"/>
    <w:rsid w:val="003961B1"/>
    <w:rsid w:val="00396542"/>
    <w:rsid w:val="00397ED4"/>
    <w:rsid w:val="003A1FE9"/>
    <w:rsid w:val="003A2915"/>
    <w:rsid w:val="003A69DA"/>
    <w:rsid w:val="003A6F29"/>
    <w:rsid w:val="003A7ECE"/>
    <w:rsid w:val="003B2469"/>
    <w:rsid w:val="003B347A"/>
    <w:rsid w:val="003B791A"/>
    <w:rsid w:val="003C2874"/>
    <w:rsid w:val="003C31E3"/>
    <w:rsid w:val="003C5BC6"/>
    <w:rsid w:val="003C5E2B"/>
    <w:rsid w:val="003C7A1A"/>
    <w:rsid w:val="003C7F17"/>
    <w:rsid w:val="003D0535"/>
    <w:rsid w:val="003D33EB"/>
    <w:rsid w:val="003D3717"/>
    <w:rsid w:val="003E081B"/>
    <w:rsid w:val="00405ABD"/>
    <w:rsid w:val="00405CEB"/>
    <w:rsid w:val="00407685"/>
    <w:rsid w:val="0041266B"/>
    <w:rsid w:val="00413C96"/>
    <w:rsid w:val="00414EB6"/>
    <w:rsid w:val="00415E99"/>
    <w:rsid w:val="004175E8"/>
    <w:rsid w:val="00417B21"/>
    <w:rsid w:val="00422F94"/>
    <w:rsid w:val="0042303B"/>
    <w:rsid w:val="004273F8"/>
    <w:rsid w:val="00427E71"/>
    <w:rsid w:val="00431C0D"/>
    <w:rsid w:val="00431F27"/>
    <w:rsid w:val="00432379"/>
    <w:rsid w:val="004328E5"/>
    <w:rsid w:val="0043761B"/>
    <w:rsid w:val="00440FF4"/>
    <w:rsid w:val="00441A27"/>
    <w:rsid w:val="00444508"/>
    <w:rsid w:val="00445581"/>
    <w:rsid w:val="00446F47"/>
    <w:rsid w:val="0046088A"/>
    <w:rsid w:val="00461A31"/>
    <w:rsid w:val="004670DC"/>
    <w:rsid w:val="004734CD"/>
    <w:rsid w:val="0047519D"/>
    <w:rsid w:val="004837D7"/>
    <w:rsid w:val="00483DD6"/>
    <w:rsid w:val="00486E56"/>
    <w:rsid w:val="004901ED"/>
    <w:rsid w:val="00490ACD"/>
    <w:rsid w:val="004916F3"/>
    <w:rsid w:val="00492BB2"/>
    <w:rsid w:val="004A5B13"/>
    <w:rsid w:val="004A6E50"/>
    <w:rsid w:val="004A6FEB"/>
    <w:rsid w:val="004B36CF"/>
    <w:rsid w:val="004B4E1E"/>
    <w:rsid w:val="004B7367"/>
    <w:rsid w:val="004C0B82"/>
    <w:rsid w:val="004C3E4F"/>
    <w:rsid w:val="004C4731"/>
    <w:rsid w:val="004C4F81"/>
    <w:rsid w:val="004C718F"/>
    <w:rsid w:val="004D2272"/>
    <w:rsid w:val="004D38D7"/>
    <w:rsid w:val="004D4546"/>
    <w:rsid w:val="004D79C7"/>
    <w:rsid w:val="004E461C"/>
    <w:rsid w:val="004E78B4"/>
    <w:rsid w:val="004F58CA"/>
    <w:rsid w:val="004F6E76"/>
    <w:rsid w:val="00500CB5"/>
    <w:rsid w:val="00504C82"/>
    <w:rsid w:val="00505536"/>
    <w:rsid w:val="005059E1"/>
    <w:rsid w:val="00505F27"/>
    <w:rsid w:val="00505F52"/>
    <w:rsid w:val="00512821"/>
    <w:rsid w:val="005141C0"/>
    <w:rsid w:val="005225BD"/>
    <w:rsid w:val="00523E9F"/>
    <w:rsid w:val="00526274"/>
    <w:rsid w:val="005300CC"/>
    <w:rsid w:val="0053364D"/>
    <w:rsid w:val="00533C3D"/>
    <w:rsid w:val="00541F64"/>
    <w:rsid w:val="00542547"/>
    <w:rsid w:val="00546B44"/>
    <w:rsid w:val="00546F02"/>
    <w:rsid w:val="005513B7"/>
    <w:rsid w:val="00551AC7"/>
    <w:rsid w:val="00553737"/>
    <w:rsid w:val="0055439C"/>
    <w:rsid w:val="00555289"/>
    <w:rsid w:val="00555C10"/>
    <w:rsid w:val="00556DE6"/>
    <w:rsid w:val="00557D7E"/>
    <w:rsid w:val="00561A80"/>
    <w:rsid w:val="0056357B"/>
    <w:rsid w:val="00563D18"/>
    <w:rsid w:val="0056400F"/>
    <w:rsid w:val="00564627"/>
    <w:rsid w:val="00566A0A"/>
    <w:rsid w:val="00567448"/>
    <w:rsid w:val="0057330D"/>
    <w:rsid w:val="00573C0A"/>
    <w:rsid w:val="00576CAA"/>
    <w:rsid w:val="00582041"/>
    <w:rsid w:val="00590ADF"/>
    <w:rsid w:val="0059283D"/>
    <w:rsid w:val="005A5183"/>
    <w:rsid w:val="005B14AF"/>
    <w:rsid w:val="005B24AD"/>
    <w:rsid w:val="005B2D67"/>
    <w:rsid w:val="005B6DA3"/>
    <w:rsid w:val="005B738E"/>
    <w:rsid w:val="005B74FA"/>
    <w:rsid w:val="005B7E55"/>
    <w:rsid w:val="005D7E61"/>
    <w:rsid w:val="005E6ED5"/>
    <w:rsid w:val="005E774C"/>
    <w:rsid w:val="005F1037"/>
    <w:rsid w:val="005F3293"/>
    <w:rsid w:val="005F64CF"/>
    <w:rsid w:val="00600B3A"/>
    <w:rsid w:val="006027D6"/>
    <w:rsid w:val="00603340"/>
    <w:rsid w:val="006073E4"/>
    <w:rsid w:val="006163FD"/>
    <w:rsid w:val="00616805"/>
    <w:rsid w:val="00622E2F"/>
    <w:rsid w:val="00622F87"/>
    <w:rsid w:val="0062648B"/>
    <w:rsid w:val="00636192"/>
    <w:rsid w:val="0063673E"/>
    <w:rsid w:val="00640722"/>
    <w:rsid w:val="0064198E"/>
    <w:rsid w:val="0064252C"/>
    <w:rsid w:val="00642704"/>
    <w:rsid w:val="00644A24"/>
    <w:rsid w:val="006473D8"/>
    <w:rsid w:val="00650768"/>
    <w:rsid w:val="00650B5C"/>
    <w:rsid w:val="006513DA"/>
    <w:rsid w:val="006560E2"/>
    <w:rsid w:val="0065729F"/>
    <w:rsid w:val="00661A8F"/>
    <w:rsid w:val="00663ED5"/>
    <w:rsid w:val="0066594C"/>
    <w:rsid w:val="00671A43"/>
    <w:rsid w:val="006753CC"/>
    <w:rsid w:val="00676763"/>
    <w:rsid w:val="00676B1F"/>
    <w:rsid w:val="0067711D"/>
    <w:rsid w:val="00677D1F"/>
    <w:rsid w:val="00682212"/>
    <w:rsid w:val="006854C3"/>
    <w:rsid w:val="006866FB"/>
    <w:rsid w:val="00686887"/>
    <w:rsid w:val="00687539"/>
    <w:rsid w:val="006877AD"/>
    <w:rsid w:val="0069007B"/>
    <w:rsid w:val="00697350"/>
    <w:rsid w:val="006A199C"/>
    <w:rsid w:val="006A20B2"/>
    <w:rsid w:val="006A2D09"/>
    <w:rsid w:val="006A7363"/>
    <w:rsid w:val="006B03BF"/>
    <w:rsid w:val="006B1634"/>
    <w:rsid w:val="006B3822"/>
    <w:rsid w:val="006C4AAC"/>
    <w:rsid w:val="006C6E63"/>
    <w:rsid w:val="006C708A"/>
    <w:rsid w:val="006D0230"/>
    <w:rsid w:val="006E18BC"/>
    <w:rsid w:val="006E5E61"/>
    <w:rsid w:val="006F0435"/>
    <w:rsid w:val="006F18F2"/>
    <w:rsid w:val="006F2250"/>
    <w:rsid w:val="006F5062"/>
    <w:rsid w:val="00700BA7"/>
    <w:rsid w:val="007036AB"/>
    <w:rsid w:val="00712D29"/>
    <w:rsid w:val="00714A4A"/>
    <w:rsid w:val="007177CD"/>
    <w:rsid w:val="00720266"/>
    <w:rsid w:val="00721EA0"/>
    <w:rsid w:val="00724D53"/>
    <w:rsid w:val="007253CC"/>
    <w:rsid w:val="007274F8"/>
    <w:rsid w:val="00734AF8"/>
    <w:rsid w:val="00734B26"/>
    <w:rsid w:val="00735105"/>
    <w:rsid w:val="00735363"/>
    <w:rsid w:val="007367B7"/>
    <w:rsid w:val="00737336"/>
    <w:rsid w:val="00737F90"/>
    <w:rsid w:val="007440C2"/>
    <w:rsid w:val="007525F2"/>
    <w:rsid w:val="00753410"/>
    <w:rsid w:val="007538AA"/>
    <w:rsid w:val="0076421F"/>
    <w:rsid w:val="007648BF"/>
    <w:rsid w:val="00765B57"/>
    <w:rsid w:val="00771532"/>
    <w:rsid w:val="0077292D"/>
    <w:rsid w:val="007808DA"/>
    <w:rsid w:val="007908EC"/>
    <w:rsid w:val="00790D63"/>
    <w:rsid w:val="0079176D"/>
    <w:rsid w:val="0079516C"/>
    <w:rsid w:val="00796F1B"/>
    <w:rsid w:val="00797CCE"/>
    <w:rsid w:val="007A3DF5"/>
    <w:rsid w:val="007A43AA"/>
    <w:rsid w:val="007A7049"/>
    <w:rsid w:val="007B2D83"/>
    <w:rsid w:val="007B45EA"/>
    <w:rsid w:val="007B4F98"/>
    <w:rsid w:val="007B67BD"/>
    <w:rsid w:val="007C39DC"/>
    <w:rsid w:val="007C414D"/>
    <w:rsid w:val="007C6769"/>
    <w:rsid w:val="007C6C21"/>
    <w:rsid w:val="007C767B"/>
    <w:rsid w:val="007C7931"/>
    <w:rsid w:val="007D61A1"/>
    <w:rsid w:val="007E31E1"/>
    <w:rsid w:val="007E4764"/>
    <w:rsid w:val="007E55C6"/>
    <w:rsid w:val="007E6E65"/>
    <w:rsid w:val="007F5698"/>
    <w:rsid w:val="007F5917"/>
    <w:rsid w:val="007F69C6"/>
    <w:rsid w:val="007F6DAD"/>
    <w:rsid w:val="007F71A1"/>
    <w:rsid w:val="007F7254"/>
    <w:rsid w:val="007F7F91"/>
    <w:rsid w:val="00800979"/>
    <w:rsid w:val="00800E31"/>
    <w:rsid w:val="00804138"/>
    <w:rsid w:val="00804467"/>
    <w:rsid w:val="008066B8"/>
    <w:rsid w:val="00807BE8"/>
    <w:rsid w:val="00811ABA"/>
    <w:rsid w:val="0081516E"/>
    <w:rsid w:val="00820B24"/>
    <w:rsid w:val="00822440"/>
    <w:rsid w:val="00822727"/>
    <w:rsid w:val="0082543B"/>
    <w:rsid w:val="0082629B"/>
    <w:rsid w:val="0082656E"/>
    <w:rsid w:val="00826831"/>
    <w:rsid w:val="008315BA"/>
    <w:rsid w:val="00831A16"/>
    <w:rsid w:val="008321DB"/>
    <w:rsid w:val="00835680"/>
    <w:rsid w:val="00836A6A"/>
    <w:rsid w:val="008430C5"/>
    <w:rsid w:val="0084381E"/>
    <w:rsid w:val="00845B36"/>
    <w:rsid w:val="00845E5E"/>
    <w:rsid w:val="00846D70"/>
    <w:rsid w:val="00847C96"/>
    <w:rsid w:val="00850C65"/>
    <w:rsid w:val="00854740"/>
    <w:rsid w:val="008575F2"/>
    <w:rsid w:val="00862883"/>
    <w:rsid w:val="008766E3"/>
    <w:rsid w:val="00876745"/>
    <w:rsid w:val="008773E9"/>
    <w:rsid w:val="0087776D"/>
    <w:rsid w:val="008840DD"/>
    <w:rsid w:val="0088505A"/>
    <w:rsid w:val="00885454"/>
    <w:rsid w:val="00890891"/>
    <w:rsid w:val="00891264"/>
    <w:rsid w:val="00892158"/>
    <w:rsid w:val="0089543C"/>
    <w:rsid w:val="00896C0C"/>
    <w:rsid w:val="008A4390"/>
    <w:rsid w:val="008B3D0F"/>
    <w:rsid w:val="008B3E88"/>
    <w:rsid w:val="008B4EE8"/>
    <w:rsid w:val="008C2E30"/>
    <w:rsid w:val="008C40D6"/>
    <w:rsid w:val="008C5884"/>
    <w:rsid w:val="008C5A6D"/>
    <w:rsid w:val="008D0B02"/>
    <w:rsid w:val="008D4D08"/>
    <w:rsid w:val="008D5E9B"/>
    <w:rsid w:val="008E1B5E"/>
    <w:rsid w:val="008E1BF6"/>
    <w:rsid w:val="008E23E7"/>
    <w:rsid w:val="008E581B"/>
    <w:rsid w:val="008E62C1"/>
    <w:rsid w:val="008F3847"/>
    <w:rsid w:val="008F39AE"/>
    <w:rsid w:val="008F4644"/>
    <w:rsid w:val="008F7552"/>
    <w:rsid w:val="008F75E8"/>
    <w:rsid w:val="00903C54"/>
    <w:rsid w:val="009059D5"/>
    <w:rsid w:val="00905B32"/>
    <w:rsid w:val="00910C3E"/>
    <w:rsid w:val="00911FCC"/>
    <w:rsid w:val="00914FA2"/>
    <w:rsid w:val="00916211"/>
    <w:rsid w:val="0091698A"/>
    <w:rsid w:val="00920DB8"/>
    <w:rsid w:val="009270E3"/>
    <w:rsid w:val="009452A5"/>
    <w:rsid w:val="009531D7"/>
    <w:rsid w:val="00956D90"/>
    <w:rsid w:val="0096007B"/>
    <w:rsid w:val="00961C3C"/>
    <w:rsid w:val="00963BDB"/>
    <w:rsid w:val="0096532F"/>
    <w:rsid w:val="00967BA3"/>
    <w:rsid w:val="00970740"/>
    <w:rsid w:val="00970901"/>
    <w:rsid w:val="009722E7"/>
    <w:rsid w:val="00973A10"/>
    <w:rsid w:val="0097761A"/>
    <w:rsid w:val="00981737"/>
    <w:rsid w:val="00983063"/>
    <w:rsid w:val="00984794"/>
    <w:rsid w:val="009847F4"/>
    <w:rsid w:val="00991615"/>
    <w:rsid w:val="009930B5"/>
    <w:rsid w:val="00995950"/>
    <w:rsid w:val="0099638D"/>
    <w:rsid w:val="009A2402"/>
    <w:rsid w:val="009A6D7F"/>
    <w:rsid w:val="009A739B"/>
    <w:rsid w:val="009B20DD"/>
    <w:rsid w:val="009B239C"/>
    <w:rsid w:val="009B2604"/>
    <w:rsid w:val="009B4D9E"/>
    <w:rsid w:val="009C61CB"/>
    <w:rsid w:val="009C7A04"/>
    <w:rsid w:val="009C7CB8"/>
    <w:rsid w:val="009D0F89"/>
    <w:rsid w:val="009D1005"/>
    <w:rsid w:val="009D1EA7"/>
    <w:rsid w:val="009D2DF0"/>
    <w:rsid w:val="009D377F"/>
    <w:rsid w:val="009D44EA"/>
    <w:rsid w:val="009D4FED"/>
    <w:rsid w:val="009E4539"/>
    <w:rsid w:val="009F0B3A"/>
    <w:rsid w:val="009F12F0"/>
    <w:rsid w:val="009F523B"/>
    <w:rsid w:val="009F766E"/>
    <w:rsid w:val="00A00620"/>
    <w:rsid w:val="00A050BB"/>
    <w:rsid w:val="00A12AEF"/>
    <w:rsid w:val="00A14346"/>
    <w:rsid w:val="00A150BD"/>
    <w:rsid w:val="00A20008"/>
    <w:rsid w:val="00A21CE5"/>
    <w:rsid w:val="00A22FD6"/>
    <w:rsid w:val="00A25BDE"/>
    <w:rsid w:val="00A3259E"/>
    <w:rsid w:val="00A329AB"/>
    <w:rsid w:val="00A36E7F"/>
    <w:rsid w:val="00A41DBA"/>
    <w:rsid w:val="00A438A4"/>
    <w:rsid w:val="00A443F2"/>
    <w:rsid w:val="00A50790"/>
    <w:rsid w:val="00A51BB1"/>
    <w:rsid w:val="00A51D19"/>
    <w:rsid w:val="00A5580B"/>
    <w:rsid w:val="00A60CBF"/>
    <w:rsid w:val="00A6101B"/>
    <w:rsid w:val="00A636B0"/>
    <w:rsid w:val="00A67873"/>
    <w:rsid w:val="00A67F53"/>
    <w:rsid w:val="00A706E5"/>
    <w:rsid w:val="00A71B46"/>
    <w:rsid w:val="00A7271F"/>
    <w:rsid w:val="00A74E7C"/>
    <w:rsid w:val="00A771DF"/>
    <w:rsid w:val="00A827B8"/>
    <w:rsid w:val="00A83C0A"/>
    <w:rsid w:val="00A85256"/>
    <w:rsid w:val="00A96198"/>
    <w:rsid w:val="00A9743C"/>
    <w:rsid w:val="00A97911"/>
    <w:rsid w:val="00AA0EBF"/>
    <w:rsid w:val="00AA1B60"/>
    <w:rsid w:val="00AA502B"/>
    <w:rsid w:val="00AA66A8"/>
    <w:rsid w:val="00AA7BAE"/>
    <w:rsid w:val="00AB2892"/>
    <w:rsid w:val="00AB3188"/>
    <w:rsid w:val="00AB326E"/>
    <w:rsid w:val="00AC1756"/>
    <w:rsid w:val="00AC2DF4"/>
    <w:rsid w:val="00AC43DF"/>
    <w:rsid w:val="00AD3CCB"/>
    <w:rsid w:val="00AD7BD1"/>
    <w:rsid w:val="00AE43F0"/>
    <w:rsid w:val="00AE5AE9"/>
    <w:rsid w:val="00AF2329"/>
    <w:rsid w:val="00AF2E92"/>
    <w:rsid w:val="00AF5A53"/>
    <w:rsid w:val="00B00BF4"/>
    <w:rsid w:val="00B0162A"/>
    <w:rsid w:val="00B03CC9"/>
    <w:rsid w:val="00B046F4"/>
    <w:rsid w:val="00B06450"/>
    <w:rsid w:val="00B068CC"/>
    <w:rsid w:val="00B17AB0"/>
    <w:rsid w:val="00B219B3"/>
    <w:rsid w:val="00B220E3"/>
    <w:rsid w:val="00B239E4"/>
    <w:rsid w:val="00B24220"/>
    <w:rsid w:val="00B25A95"/>
    <w:rsid w:val="00B30F85"/>
    <w:rsid w:val="00B3377F"/>
    <w:rsid w:val="00B35EA6"/>
    <w:rsid w:val="00B44682"/>
    <w:rsid w:val="00B451D3"/>
    <w:rsid w:val="00B4599D"/>
    <w:rsid w:val="00B50156"/>
    <w:rsid w:val="00B54840"/>
    <w:rsid w:val="00B549CE"/>
    <w:rsid w:val="00B57667"/>
    <w:rsid w:val="00B57EFE"/>
    <w:rsid w:val="00B6559B"/>
    <w:rsid w:val="00B716CF"/>
    <w:rsid w:val="00B736DE"/>
    <w:rsid w:val="00B7703C"/>
    <w:rsid w:val="00B82DCA"/>
    <w:rsid w:val="00B836C1"/>
    <w:rsid w:val="00B85A77"/>
    <w:rsid w:val="00B860F6"/>
    <w:rsid w:val="00B9064F"/>
    <w:rsid w:val="00B935B0"/>
    <w:rsid w:val="00B94502"/>
    <w:rsid w:val="00B973FA"/>
    <w:rsid w:val="00BA4AF6"/>
    <w:rsid w:val="00BA655A"/>
    <w:rsid w:val="00BA6F91"/>
    <w:rsid w:val="00BA7DC6"/>
    <w:rsid w:val="00BB4489"/>
    <w:rsid w:val="00BC037D"/>
    <w:rsid w:val="00BC32C7"/>
    <w:rsid w:val="00BC4435"/>
    <w:rsid w:val="00BC64F4"/>
    <w:rsid w:val="00BC65C4"/>
    <w:rsid w:val="00BD4491"/>
    <w:rsid w:val="00BD44E8"/>
    <w:rsid w:val="00BD7062"/>
    <w:rsid w:val="00BE25A6"/>
    <w:rsid w:val="00BE35AC"/>
    <w:rsid w:val="00BE3EB6"/>
    <w:rsid w:val="00BE6939"/>
    <w:rsid w:val="00BF30AE"/>
    <w:rsid w:val="00BF4543"/>
    <w:rsid w:val="00BF46BF"/>
    <w:rsid w:val="00BF46C6"/>
    <w:rsid w:val="00C00E2E"/>
    <w:rsid w:val="00C01181"/>
    <w:rsid w:val="00C0192D"/>
    <w:rsid w:val="00C029E8"/>
    <w:rsid w:val="00C03302"/>
    <w:rsid w:val="00C034AD"/>
    <w:rsid w:val="00C075C8"/>
    <w:rsid w:val="00C11BD5"/>
    <w:rsid w:val="00C129E3"/>
    <w:rsid w:val="00C14C46"/>
    <w:rsid w:val="00C1523E"/>
    <w:rsid w:val="00C15A4F"/>
    <w:rsid w:val="00C17BDD"/>
    <w:rsid w:val="00C21EED"/>
    <w:rsid w:val="00C2251E"/>
    <w:rsid w:val="00C277CB"/>
    <w:rsid w:val="00C36424"/>
    <w:rsid w:val="00C36E6D"/>
    <w:rsid w:val="00C41B08"/>
    <w:rsid w:val="00C4320E"/>
    <w:rsid w:val="00C52E71"/>
    <w:rsid w:val="00C53A46"/>
    <w:rsid w:val="00C57731"/>
    <w:rsid w:val="00C60F93"/>
    <w:rsid w:val="00C619EA"/>
    <w:rsid w:val="00C72F88"/>
    <w:rsid w:val="00C76BCD"/>
    <w:rsid w:val="00C80DC8"/>
    <w:rsid w:val="00C83D05"/>
    <w:rsid w:val="00C83FB1"/>
    <w:rsid w:val="00C840C3"/>
    <w:rsid w:val="00C85074"/>
    <w:rsid w:val="00C861B4"/>
    <w:rsid w:val="00C9501B"/>
    <w:rsid w:val="00C95C92"/>
    <w:rsid w:val="00CA23A9"/>
    <w:rsid w:val="00CA299F"/>
    <w:rsid w:val="00CA343C"/>
    <w:rsid w:val="00CA5C0E"/>
    <w:rsid w:val="00CB26BB"/>
    <w:rsid w:val="00CB2B1E"/>
    <w:rsid w:val="00CC436E"/>
    <w:rsid w:val="00CC74AB"/>
    <w:rsid w:val="00CD7035"/>
    <w:rsid w:val="00CD798F"/>
    <w:rsid w:val="00CD79BF"/>
    <w:rsid w:val="00CE07B9"/>
    <w:rsid w:val="00CE5E09"/>
    <w:rsid w:val="00CE7BCE"/>
    <w:rsid w:val="00CE7BD8"/>
    <w:rsid w:val="00CF01E1"/>
    <w:rsid w:val="00CF0572"/>
    <w:rsid w:val="00CF0EDE"/>
    <w:rsid w:val="00CF3FD0"/>
    <w:rsid w:val="00CF4CF4"/>
    <w:rsid w:val="00D00DCB"/>
    <w:rsid w:val="00D104E0"/>
    <w:rsid w:val="00D12062"/>
    <w:rsid w:val="00D20055"/>
    <w:rsid w:val="00D204FC"/>
    <w:rsid w:val="00D2055F"/>
    <w:rsid w:val="00D20E2C"/>
    <w:rsid w:val="00D21542"/>
    <w:rsid w:val="00D24868"/>
    <w:rsid w:val="00D3023F"/>
    <w:rsid w:val="00D343F7"/>
    <w:rsid w:val="00D34D75"/>
    <w:rsid w:val="00D35C99"/>
    <w:rsid w:val="00D416FC"/>
    <w:rsid w:val="00D478E1"/>
    <w:rsid w:val="00D50105"/>
    <w:rsid w:val="00D52DDB"/>
    <w:rsid w:val="00D52FA9"/>
    <w:rsid w:val="00D54170"/>
    <w:rsid w:val="00D54873"/>
    <w:rsid w:val="00D54C14"/>
    <w:rsid w:val="00D6372A"/>
    <w:rsid w:val="00D64447"/>
    <w:rsid w:val="00D65160"/>
    <w:rsid w:val="00D71F13"/>
    <w:rsid w:val="00D72F12"/>
    <w:rsid w:val="00D74129"/>
    <w:rsid w:val="00D758ED"/>
    <w:rsid w:val="00D75A6C"/>
    <w:rsid w:val="00D80835"/>
    <w:rsid w:val="00D80D15"/>
    <w:rsid w:val="00D84D64"/>
    <w:rsid w:val="00D87EBE"/>
    <w:rsid w:val="00D912C6"/>
    <w:rsid w:val="00D958B0"/>
    <w:rsid w:val="00D95E89"/>
    <w:rsid w:val="00D965EA"/>
    <w:rsid w:val="00D97AEA"/>
    <w:rsid w:val="00DA0CEF"/>
    <w:rsid w:val="00DA349B"/>
    <w:rsid w:val="00DB4A83"/>
    <w:rsid w:val="00DD63A5"/>
    <w:rsid w:val="00DE16A8"/>
    <w:rsid w:val="00DE477E"/>
    <w:rsid w:val="00DE72B7"/>
    <w:rsid w:val="00DF0F24"/>
    <w:rsid w:val="00DF1DF6"/>
    <w:rsid w:val="00DF6207"/>
    <w:rsid w:val="00DF7DCC"/>
    <w:rsid w:val="00E00B32"/>
    <w:rsid w:val="00E031AE"/>
    <w:rsid w:val="00E051D0"/>
    <w:rsid w:val="00E124FF"/>
    <w:rsid w:val="00E15452"/>
    <w:rsid w:val="00E22746"/>
    <w:rsid w:val="00E22AB3"/>
    <w:rsid w:val="00E27D95"/>
    <w:rsid w:val="00E27F4F"/>
    <w:rsid w:val="00E3137C"/>
    <w:rsid w:val="00E33CE4"/>
    <w:rsid w:val="00E36309"/>
    <w:rsid w:val="00E4413F"/>
    <w:rsid w:val="00E561C5"/>
    <w:rsid w:val="00E60CD9"/>
    <w:rsid w:val="00E61834"/>
    <w:rsid w:val="00E62278"/>
    <w:rsid w:val="00E665DB"/>
    <w:rsid w:val="00E77158"/>
    <w:rsid w:val="00E846F9"/>
    <w:rsid w:val="00E84AAE"/>
    <w:rsid w:val="00E858CF"/>
    <w:rsid w:val="00E862EF"/>
    <w:rsid w:val="00E86B5F"/>
    <w:rsid w:val="00E87610"/>
    <w:rsid w:val="00E8796A"/>
    <w:rsid w:val="00E97F62"/>
    <w:rsid w:val="00EA1966"/>
    <w:rsid w:val="00EA3408"/>
    <w:rsid w:val="00EA565D"/>
    <w:rsid w:val="00EB0073"/>
    <w:rsid w:val="00EB4BB6"/>
    <w:rsid w:val="00EB4E8B"/>
    <w:rsid w:val="00EB623D"/>
    <w:rsid w:val="00EC70DD"/>
    <w:rsid w:val="00EC70E0"/>
    <w:rsid w:val="00ED1DB2"/>
    <w:rsid w:val="00ED2277"/>
    <w:rsid w:val="00ED5BF7"/>
    <w:rsid w:val="00EE37BB"/>
    <w:rsid w:val="00EE5D16"/>
    <w:rsid w:val="00EE77AA"/>
    <w:rsid w:val="00EF70FD"/>
    <w:rsid w:val="00F015F8"/>
    <w:rsid w:val="00F03342"/>
    <w:rsid w:val="00F03B59"/>
    <w:rsid w:val="00F03BF4"/>
    <w:rsid w:val="00F16D58"/>
    <w:rsid w:val="00F22FA8"/>
    <w:rsid w:val="00F23263"/>
    <w:rsid w:val="00F27660"/>
    <w:rsid w:val="00F36F9F"/>
    <w:rsid w:val="00F407C9"/>
    <w:rsid w:val="00F44C2C"/>
    <w:rsid w:val="00F463C9"/>
    <w:rsid w:val="00F471AA"/>
    <w:rsid w:val="00F50F7E"/>
    <w:rsid w:val="00F54CF1"/>
    <w:rsid w:val="00F573F8"/>
    <w:rsid w:val="00F62993"/>
    <w:rsid w:val="00F63100"/>
    <w:rsid w:val="00F64B90"/>
    <w:rsid w:val="00F70F9D"/>
    <w:rsid w:val="00F72EA2"/>
    <w:rsid w:val="00F72FFB"/>
    <w:rsid w:val="00F73777"/>
    <w:rsid w:val="00F737D9"/>
    <w:rsid w:val="00F74F05"/>
    <w:rsid w:val="00F74FA9"/>
    <w:rsid w:val="00F75E22"/>
    <w:rsid w:val="00F80F26"/>
    <w:rsid w:val="00F828C8"/>
    <w:rsid w:val="00F84E53"/>
    <w:rsid w:val="00F91AFB"/>
    <w:rsid w:val="00F91FC5"/>
    <w:rsid w:val="00F93C54"/>
    <w:rsid w:val="00F95072"/>
    <w:rsid w:val="00FA19C6"/>
    <w:rsid w:val="00FB232D"/>
    <w:rsid w:val="00FB291B"/>
    <w:rsid w:val="00FB3487"/>
    <w:rsid w:val="00FB4097"/>
    <w:rsid w:val="00FC0C63"/>
    <w:rsid w:val="00FC3468"/>
    <w:rsid w:val="00FC4F1F"/>
    <w:rsid w:val="00FD396F"/>
    <w:rsid w:val="00FD58BC"/>
    <w:rsid w:val="00FD7730"/>
    <w:rsid w:val="00FD797C"/>
    <w:rsid w:val="00FD7DF0"/>
    <w:rsid w:val="00FE3D37"/>
    <w:rsid w:val="00FE42DD"/>
    <w:rsid w:val="00FE540F"/>
    <w:rsid w:val="00FE63EB"/>
    <w:rsid w:val="00FE7150"/>
    <w:rsid w:val="00FF1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C69244-7D43-4B98-A1A8-750E0C1EC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A58A5"/>
    <w:pPr>
      <w:spacing w:before="120"/>
      <w:jc w:val="both"/>
    </w:pPr>
    <w:rPr>
      <w:rFonts w:ascii="Times New Roman" w:eastAsiaTheme="minorHAnsi" w:hAnsi="Times New Roman"/>
      <w:sz w:val="26"/>
      <w:szCs w:val="26"/>
    </w:rPr>
  </w:style>
  <w:style w:type="paragraph" w:styleId="14">
    <w:name w:val="heading 1"/>
    <w:aliases w:val="Document Header1,H1"/>
    <w:basedOn w:val="a3"/>
    <w:next w:val="a3"/>
    <w:link w:val="15"/>
    <w:autoRedefine/>
    <w:uiPriority w:val="9"/>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3"/>
    <w:next w:val="a3"/>
    <w:link w:val="24"/>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2">
    <w:name w:val="heading 3"/>
    <w:aliases w:val="H3"/>
    <w:basedOn w:val="a3"/>
    <w:next w:val="a3"/>
    <w:link w:val="33"/>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3"/>
    <w:next w:val="a3"/>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3"/>
    <w:next w:val="a3"/>
    <w:link w:val="52"/>
    <w:uiPriority w:val="9"/>
    <w:semiHidden/>
    <w:unhideWhenUsed/>
    <w:qFormat/>
    <w:rsid w:val="005F1037"/>
    <w:pPr>
      <w:keepNext/>
      <w:keepLines/>
      <w:spacing w:before="200"/>
      <w:outlineLvl w:val="4"/>
    </w:pPr>
    <w:rPr>
      <w:rFonts w:asciiTheme="majorHAnsi" w:eastAsiaTheme="majorEastAsia" w:hAnsiTheme="majorHAnsi" w:cstheme="majorBidi"/>
      <w:color w:val="243F60" w:themeColor="accent1" w:themeShade="7F"/>
    </w:rPr>
  </w:style>
  <w:style w:type="paragraph" w:styleId="60">
    <w:name w:val="heading 6"/>
    <w:basedOn w:val="a3"/>
    <w:next w:val="a3"/>
    <w:link w:val="61"/>
    <w:uiPriority w:val="9"/>
    <w:semiHidden/>
    <w:unhideWhenUsed/>
    <w:qFormat/>
    <w:rsid w:val="005F1037"/>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3"/>
    <w:next w:val="a3"/>
    <w:link w:val="70"/>
    <w:uiPriority w:val="9"/>
    <w:semiHidden/>
    <w:unhideWhenUsed/>
    <w:qFormat/>
    <w:rsid w:val="005F1037"/>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3"/>
    <w:next w:val="a3"/>
    <w:link w:val="80"/>
    <w:uiPriority w:val="9"/>
    <w:semiHidden/>
    <w:unhideWhenUsed/>
    <w:qFormat/>
    <w:rsid w:val="005F1037"/>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3"/>
    <w:next w:val="a3"/>
    <w:link w:val="90"/>
    <w:uiPriority w:val="9"/>
    <w:semiHidden/>
    <w:unhideWhenUsed/>
    <w:qFormat/>
    <w:rsid w:val="005F103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4">
    <w:name w:val="Пункт-4"/>
    <w:basedOn w:val="a3"/>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3"/>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3"/>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
    <w:name w:val="Введение-заголовок"/>
    <w:basedOn w:val="a3"/>
    <w:link w:val="-0"/>
    <w:qFormat/>
    <w:rsid w:val="00573C0A"/>
    <w:pPr>
      <w:keepNext/>
      <w:spacing w:after="200"/>
      <w:ind w:firstLine="567"/>
      <w:outlineLvl w:val="1"/>
    </w:pPr>
    <w:rPr>
      <w:rFonts w:ascii="Arial" w:eastAsia="Times New Roman" w:hAnsi="Arial"/>
      <w:b/>
      <w:bCs/>
      <w:caps/>
      <w:sz w:val="28"/>
    </w:rPr>
  </w:style>
  <w:style w:type="character" w:customStyle="1" w:styleId="-0">
    <w:name w:val="Введение-заголовок Знак"/>
    <w:link w:val="-"/>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uiPriority w:val="9"/>
    <w:rsid w:val="00573C0A"/>
    <w:rPr>
      <w:rFonts w:ascii="Arial" w:hAnsi="Arial"/>
      <w:b/>
      <w:bCs/>
      <w:caps/>
      <w:kern w:val="32"/>
      <w:sz w:val="32"/>
      <w:szCs w:val="32"/>
    </w:rPr>
  </w:style>
  <w:style w:type="character" w:customStyle="1" w:styleId="24">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3">
    <w:name w:val="Заголовок 3 Знак"/>
    <w:aliases w:val="H3 Знак"/>
    <w:link w:val="32"/>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7">
    <w:name w:val="caption"/>
    <w:basedOn w:val="a3"/>
    <w:uiPriority w:val="35"/>
    <w:qFormat/>
    <w:rsid w:val="00573C0A"/>
    <w:pPr>
      <w:spacing w:before="100" w:beforeAutospacing="1" w:after="100" w:afterAutospacing="1"/>
    </w:pPr>
    <w:rPr>
      <w:rFonts w:eastAsia="Times New Roman"/>
      <w:lang w:eastAsia="ru-RU"/>
    </w:rPr>
  </w:style>
  <w:style w:type="paragraph" w:styleId="a8">
    <w:name w:val="Title"/>
    <w:basedOn w:val="a3"/>
    <w:link w:val="a9"/>
    <w:qFormat/>
    <w:rsid w:val="00573C0A"/>
    <w:pPr>
      <w:jc w:val="center"/>
    </w:pPr>
    <w:rPr>
      <w:rFonts w:eastAsia="Times New Roman"/>
      <w:b/>
      <w:bCs/>
    </w:rPr>
  </w:style>
  <w:style w:type="character" w:customStyle="1" w:styleId="a9">
    <w:name w:val="Название Знак"/>
    <w:link w:val="a8"/>
    <w:rsid w:val="00573C0A"/>
    <w:rPr>
      <w:rFonts w:ascii="Times New Roman" w:eastAsia="Times New Roman" w:hAnsi="Times New Roman"/>
      <w:b/>
      <w:bCs/>
      <w:sz w:val="24"/>
      <w:szCs w:val="24"/>
    </w:rPr>
  </w:style>
  <w:style w:type="character" w:styleId="aa">
    <w:name w:val="Strong"/>
    <w:uiPriority w:val="22"/>
    <w:qFormat/>
    <w:rsid w:val="00573C0A"/>
    <w:rPr>
      <w:b/>
      <w:bCs/>
    </w:rPr>
  </w:style>
  <w:style w:type="paragraph" w:styleId="ab">
    <w:name w:val="No Spacing"/>
    <w:uiPriority w:val="1"/>
    <w:qFormat/>
    <w:rsid w:val="00573C0A"/>
    <w:rPr>
      <w:rFonts w:cs="Calibri"/>
      <w:sz w:val="22"/>
      <w:szCs w:val="22"/>
    </w:rPr>
  </w:style>
  <w:style w:type="paragraph" w:styleId="ac">
    <w:name w:val="List Paragraph"/>
    <w:aliases w:val="Алроса_маркер (Уровень 4),Маркер,ПАРАГРАФ,Абзац списка2"/>
    <w:basedOn w:val="a3"/>
    <w:link w:val="ad"/>
    <w:uiPriority w:val="34"/>
    <w:qFormat/>
    <w:rsid w:val="00573C0A"/>
    <w:pPr>
      <w:ind w:left="708"/>
    </w:pPr>
  </w:style>
  <w:style w:type="character" w:styleId="ae">
    <w:name w:val="Book Title"/>
    <w:basedOn w:val="a4"/>
    <w:uiPriority w:val="33"/>
    <w:qFormat/>
    <w:rsid w:val="00573C0A"/>
    <w:rPr>
      <w:b/>
      <w:bCs/>
      <w:smallCaps/>
      <w:spacing w:val="5"/>
    </w:rPr>
  </w:style>
  <w:style w:type="paragraph" w:styleId="16">
    <w:name w:val="toc 1"/>
    <w:basedOn w:val="a3"/>
    <w:next w:val="a3"/>
    <w:autoRedefine/>
    <w:uiPriority w:val="39"/>
    <w:unhideWhenUsed/>
    <w:rsid w:val="005F1037"/>
    <w:pPr>
      <w:tabs>
        <w:tab w:val="left" w:pos="440"/>
        <w:tab w:val="right" w:leader="dot" w:pos="10206"/>
      </w:tabs>
      <w:spacing w:before="100" w:beforeAutospacing="1"/>
      <w:jc w:val="left"/>
    </w:pPr>
    <w:rPr>
      <w:rFonts w:cstheme="minorBidi"/>
      <w:b/>
      <w:szCs w:val="20"/>
    </w:rPr>
  </w:style>
  <w:style w:type="character" w:styleId="af">
    <w:name w:val="annotation reference"/>
    <w:basedOn w:val="a4"/>
    <w:uiPriority w:val="99"/>
    <w:semiHidden/>
    <w:unhideWhenUsed/>
    <w:rsid w:val="00A7271F"/>
    <w:rPr>
      <w:sz w:val="16"/>
      <w:szCs w:val="16"/>
    </w:rPr>
  </w:style>
  <w:style w:type="paragraph" w:styleId="af0">
    <w:name w:val="annotation text"/>
    <w:basedOn w:val="a3"/>
    <w:link w:val="af1"/>
    <w:uiPriority w:val="99"/>
    <w:unhideWhenUsed/>
    <w:rsid w:val="00A7271F"/>
    <w:rPr>
      <w:sz w:val="20"/>
      <w:szCs w:val="20"/>
    </w:rPr>
  </w:style>
  <w:style w:type="character" w:customStyle="1" w:styleId="af1">
    <w:name w:val="Текст примечания Знак"/>
    <w:basedOn w:val="a4"/>
    <w:link w:val="af0"/>
    <w:uiPriority w:val="99"/>
    <w:rsid w:val="00A7271F"/>
    <w:rPr>
      <w:rFonts w:ascii="Times New Roman" w:eastAsiaTheme="minorHAnsi" w:hAnsi="Times New Roman"/>
    </w:rPr>
  </w:style>
  <w:style w:type="paragraph" w:styleId="af2">
    <w:name w:val="annotation subject"/>
    <w:basedOn w:val="af0"/>
    <w:next w:val="af0"/>
    <w:link w:val="af3"/>
    <w:uiPriority w:val="99"/>
    <w:semiHidden/>
    <w:unhideWhenUsed/>
    <w:rsid w:val="00A7271F"/>
    <w:rPr>
      <w:b/>
      <w:bCs/>
    </w:rPr>
  </w:style>
  <w:style w:type="character" w:customStyle="1" w:styleId="af3">
    <w:name w:val="Тема примечания Знак"/>
    <w:basedOn w:val="af1"/>
    <w:link w:val="af2"/>
    <w:uiPriority w:val="99"/>
    <w:semiHidden/>
    <w:rsid w:val="00A7271F"/>
    <w:rPr>
      <w:rFonts w:ascii="Times New Roman" w:eastAsiaTheme="minorHAnsi" w:hAnsi="Times New Roman"/>
      <w:b/>
      <w:bCs/>
    </w:rPr>
  </w:style>
  <w:style w:type="paragraph" w:styleId="af4">
    <w:name w:val="Balloon Text"/>
    <w:basedOn w:val="a3"/>
    <w:link w:val="af5"/>
    <w:uiPriority w:val="99"/>
    <w:semiHidden/>
    <w:unhideWhenUsed/>
    <w:rsid w:val="00A7271F"/>
    <w:pPr>
      <w:spacing w:before="0"/>
    </w:pPr>
    <w:rPr>
      <w:rFonts w:ascii="Tahoma" w:hAnsi="Tahoma" w:cs="Tahoma"/>
      <w:sz w:val="16"/>
      <w:szCs w:val="16"/>
    </w:rPr>
  </w:style>
  <w:style w:type="character" w:customStyle="1" w:styleId="af5">
    <w:name w:val="Текст выноски Знак"/>
    <w:basedOn w:val="a4"/>
    <w:link w:val="af4"/>
    <w:uiPriority w:val="99"/>
    <w:semiHidden/>
    <w:rsid w:val="00A7271F"/>
    <w:rPr>
      <w:rFonts w:ascii="Tahoma" w:eastAsiaTheme="minorHAnsi" w:hAnsi="Tahoma" w:cs="Tahoma"/>
      <w:sz w:val="16"/>
      <w:szCs w:val="16"/>
    </w:rPr>
  </w:style>
  <w:style w:type="paragraph" w:styleId="25">
    <w:name w:val="toc 2"/>
    <w:basedOn w:val="a3"/>
    <w:next w:val="a3"/>
    <w:autoRedefine/>
    <w:uiPriority w:val="39"/>
    <w:unhideWhenUsed/>
    <w:rsid w:val="00A7271F"/>
    <w:pPr>
      <w:keepNext/>
    </w:pPr>
  </w:style>
  <w:style w:type="character" w:styleId="af6">
    <w:name w:val="Hyperlink"/>
    <w:basedOn w:val="a4"/>
    <w:uiPriority w:val="99"/>
    <w:unhideWhenUsed/>
    <w:rsid w:val="00A7271F"/>
    <w:rPr>
      <w:color w:val="0000FF" w:themeColor="hyperlink"/>
      <w:u w:val="single"/>
    </w:rPr>
  </w:style>
  <w:style w:type="table" w:styleId="af7">
    <w:name w:val="Table Grid"/>
    <w:basedOn w:val="a5"/>
    <w:uiPriority w:val="39"/>
    <w:rsid w:val="00A7271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4">
    <w:name w:val="toc 3"/>
    <w:basedOn w:val="a3"/>
    <w:next w:val="a3"/>
    <w:autoRedefine/>
    <w:uiPriority w:val="39"/>
    <w:unhideWhenUsed/>
    <w:rsid w:val="00A7271F"/>
  </w:style>
  <w:style w:type="paragraph" w:customStyle="1" w:styleId="21">
    <w:name w:val="АЛРОСА Наименование Подраздела (Уровень 2)"/>
    <w:uiPriority w:val="99"/>
    <w:qFormat/>
    <w:rsid w:val="00A7271F"/>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0">
    <w:name w:val="АЛРОСА Текст Пункта (Уровень 3)"/>
    <w:uiPriority w:val="99"/>
    <w:qFormat/>
    <w:rsid w:val="00A7271F"/>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0"/>
    <w:qFormat/>
    <w:locked/>
    <w:rsid w:val="00A7271F"/>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A7271F"/>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3">
    <w:name w:val="алроса 2 уровень"/>
    <w:basedOn w:val="31"/>
    <w:qFormat/>
    <w:locked/>
    <w:rsid w:val="00A7271F"/>
    <w:pPr>
      <w:numPr>
        <w:ilvl w:val="1"/>
      </w:numPr>
      <w:tabs>
        <w:tab w:val="left" w:pos="993"/>
      </w:tabs>
      <w:ind w:hanging="720"/>
    </w:pPr>
    <w:rPr>
      <w:b/>
    </w:rPr>
  </w:style>
  <w:style w:type="paragraph" w:customStyle="1" w:styleId="31">
    <w:name w:val="алроса 3 уровень"/>
    <w:basedOn w:val="a3"/>
    <w:link w:val="35"/>
    <w:qFormat/>
    <w:locked/>
    <w:rsid w:val="00A7271F"/>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3"/>
    <w:link w:val="44"/>
    <w:qFormat/>
    <w:locked/>
    <w:rsid w:val="00A7271F"/>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A7271F"/>
    <w:pPr>
      <w:numPr>
        <w:ilvl w:val="4"/>
      </w:numPr>
    </w:pPr>
  </w:style>
  <w:style w:type="character" w:customStyle="1" w:styleId="44">
    <w:name w:val="алроса уровень 4 Знак"/>
    <w:basedOn w:val="a4"/>
    <w:link w:val="41"/>
    <w:rsid w:val="00A7271F"/>
    <w:rPr>
      <w:rFonts w:ascii="Times New Roman" w:eastAsia="Times New Roman" w:hAnsi="Times New Roman"/>
      <w:sz w:val="28"/>
      <w:szCs w:val="30"/>
      <w:lang w:eastAsia="ru-RU"/>
    </w:rPr>
  </w:style>
  <w:style w:type="character" w:customStyle="1" w:styleId="53">
    <w:name w:val="алроса уровень 5 Знак"/>
    <w:basedOn w:val="44"/>
    <w:link w:val="50"/>
    <w:rsid w:val="00A7271F"/>
    <w:rPr>
      <w:rFonts w:ascii="Times New Roman" w:eastAsia="Times New Roman" w:hAnsi="Times New Roman"/>
      <w:sz w:val="28"/>
      <w:szCs w:val="30"/>
      <w:lang w:eastAsia="ru-RU"/>
    </w:rPr>
  </w:style>
  <w:style w:type="numbering" w:customStyle="1" w:styleId="12">
    <w:name w:val="Стиль1"/>
    <w:uiPriority w:val="99"/>
    <w:rsid w:val="00A7271F"/>
    <w:pPr>
      <w:numPr>
        <w:numId w:val="22"/>
      </w:numPr>
    </w:pPr>
  </w:style>
  <w:style w:type="paragraph" w:styleId="af8">
    <w:name w:val="Revision"/>
    <w:hidden/>
    <w:uiPriority w:val="99"/>
    <w:semiHidden/>
    <w:rsid w:val="00A7271F"/>
    <w:rPr>
      <w:rFonts w:ascii="Times New Roman" w:eastAsiaTheme="minorHAnsi" w:hAnsi="Times New Roman"/>
      <w:sz w:val="26"/>
      <w:szCs w:val="26"/>
    </w:rPr>
  </w:style>
  <w:style w:type="character" w:customStyle="1" w:styleId="35">
    <w:name w:val="алроса 3 уровень Знак"/>
    <w:basedOn w:val="a4"/>
    <w:link w:val="31"/>
    <w:locked/>
    <w:rsid w:val="00A7271F"/>
    <w:rPr>
      <w:rFonts w:ascii="Times New Roman" w:eastAsia="Times New Roman" w:hAnsi="Times New Roman"/>
      <w:sz w:val="28"/>
      <w:szCs w:val="30"/>
      <w:lang w:eastAsia="ru-RU"/>
    </w:rPr>
  </w:style>
  <w:style w:type="paragraph" w:styleId="af9">
    <w:name w:val="Body Text"/>
    <w:basedOn w:val="a3"/>
    <w:link w:val="afa"/>
    <w:uiPriority w:val="1"/>
    <w:qFormat/>
    <w:rsid w:val="00A7271F"/>
    <w:pPr>
      <w:spacing w:after="120"/>
    </w:pPr>
    <w:rPr>
      <w:rFonts w:ascii="Proxima Nova ExCn Rg" w:eastAsia="Times New Roman" w:hAnsi="Proxima Nova ExCn Rg"/>
      <w:sz w:val="28"/>
      <w:szCs w:val="28"/>
      <w:lang w:eastAsia="ru-RU"/>
    </w:rPr>
  </w:style>
  <w:style w:type="character" w:customStyle="1" w:styleId="afa">
    <w:name w:val="Основной текст Знак"/>
    <w:basedOn w:val="a4"/>
    <w:link w:val="af9"/>
    <w:uiPriority w:val="1"/>
    <w:rsid w:val="00A7271F"/>
    <w:rPr>
      <w:rFonts w:ascii="Proxima Nova ExCn Rg" w:eastAsia="Times New Roman" w:hAnsi="Proxima Nova ExCn Rg"/>
      <w:sz w:val="28"/>
      <w:szCs w:val="28"/>
      <w:lang w:eastAsia="ru-RU"/>
    </w:rPr>
  </w:style>
  <w:style w:type="paragraph" w:customStyle="1" w:styleId="22">
    <w:name w:val="алроса нежирный 2"/>
    <w:basedOn w:val="23"/>
    <w:link w:val="26"/>
    <w:qFormat/>
    <w:locked/>
    <w:rsid w:val="00A7271F"/>
    <w:pPr>
      <w:numPr>
        <w:numId w:val="15"/>
      </w:numPr>
      <w:tabs>
        <w:tab w:val="clear" w:pos="993"/>
        <w:tab w:val="clear" w:pos="1560"/>
        <w:tab w:val="left" w:pos="1843"/>
      </w:tabs>
      <w:ind w:left="0" w:firstLine="851"/>
    </w:pPr>
    <w:rPr>
      <w:b w:val="0"/>
    </w:rPr>
  </w:style>
  <w:style w:type="character" w:customStyle="1" w:styleId="26">
    <w:name w:val="алроса нежирный 2 Знак"/>
    <w:basedOn w:val="a4"/>
    <w:link w:val="22"/>
    <w:rsid w:val="00A7271F"/>
    <w:rPr>
      <w:rFonts w:ascii="Times New Roman" w:eastAsia="Times New Roman" w:hAnsi="Times New Roman"/>
      <w:sz w:val="28"/>
      <w:szCs w:val="30"/>
      <w:lang w:eastAsia="ru-RU"/>
    </w:rPr>
  </w:style>
  <w:style w:type="paragraph" w:styleId="27">
    <w:name w:val="Body Text 2"/>
    <w:basedOn w:val="a3"/>
    <w:link w:val="28"/>
    <w:uiPriority w:val="99"/>
    <w:unhideWhenUsed/>
    <w:rsid w:val="00A7271F"/>
    <w:pPr>
      <w:spacing w:after="120" w:line="480" w:lineRule="auto"/>
    </w:pPr>
  </w:style>
  <w:style w:type="character" w:customStyle="1" w:styleId="28">
    <w:name w:val="Основной текст 2 Знак"/>
    <w:basedOn w:val="a4"/>
    <w:link w:val="27"/>
    <w:uiPriority w:val="99"/>
    <w:rsid w:val="00A7271F"/>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A7271F"/>
    <w:pPr>
      <w:keepNext/>
      <w:keepLines/>
      <w:numPr>
        <w:ilvl w:val="1"/>
        <w:numId w:val="16"/>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A7271F"/>
    <w:pPr>
      <w:keepNext/>
      <w:keepLines/>
      <w:numPr>
        <w:numId w:val="16"/>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A7271F"/>
    <w:pPr>
      <w:numPr>
        <w:ilvl w:val="5"/>
        <w:numId w:val="16"/>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A7271F"/>
    <w:pPr>
      <w:numPr>
        <w:ilvl w:val="3"/>
        <w:numId w:val="16"/>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A7271F"/>
    <w:pPr>
      <w:numPr>
        <w:ilvl w:val="4"/>
        <w:numId w:val="16"/>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4"/>
    <w:link w:val="4"/>
    <w:uiPriority w:val="99"/>
    <w:locked/>
    <w:rsid w:val="00A7271F"/>
    <w:rPr>
      <w:sz w:val="28"/>
      <w:szCs w:val="28"/>
    </w:rPr>
  </w:style>
  <w:style w:type="paragraph" w:customStyle="1" w:styleId="4">
    <w:name w:val="[Ростех] Текст Пункта (Уровень 4)"/>
    <w:link w:val="45"/>
    <w:uiPriority w:val="99"/>
    <w:qFormat/>
    <w:rsid w:val="00A7271F"/>
    <w:pPr>
      <w:numPr>
        <w:ilvl w:val="2"/>
        <w:numId w:val="16"/>
      </w:numPr>
      <w:suppressAutoHyphens/>
      <w:spacing w:before="120"/>
      <w:jc w:val="both"/>
      <w:outlineLvl w:val="3"/>
    </w:pPr>
    <w:rPr>
      <w:sz w:val="28"/>
      <w:szCs w:val="28"/>
    </w:rPr>
  </w:style>
  <w:style w:type="character" w:customStyle="1" w:styleId="54">
    <w:name w:val="[Ростех] Текст Подпункта (Уровень 5) Знак"/>
    <w:basedOn w:val="a4"/>
    <w:link w:val="5"/>
    <w:uiPriority w:val="99"/>
    <w:rsid w:val="00A7271F"/>
    <w:rPr>
      <w:rFonts w:ascii="Proxima Nova ExCn Rg" w:eastAsia="Times New Roman" w:hAnsi="Proxima Nova ExCn Rg"/>
      <w:sz w:val="28"/>
      <w:szCs w:val="28"/>
      <w:lang w:eastAsia="ru-RU"/>
    </w:rPr>
  </w:style>
  <w:style w:type="paragraph" w:styleId="afb">
    <w:name w:val="footnote text"/>
    <w:basedOn w:val="a3"/>
    <w:link w:val="afc"/>
    <w:unhideWhenUsed/>
    <w:rsid w:val="00A7271F"/>
    <w:pPr>
      <w:spacing w:before="0"/>
    </w:pPr>
    <w:rPr>
      <w:sz w:val="20"/>
      <w:szCs w:val="20"/>
    </w:rPr>
  </w:style>
  <w:style w:type="character" w:customStyle="1" w:styleId="afc">
    <w:name w:val="Текст сноски Знак"/>
    <w:basedOn w:val="a4"/>
    <w:link w:val="afb"/>
    <w:rsid w:val="00A7271F"/>
    <w:rPr>
      <w:rFonts w:ascii="Times New Roman" w:eastAsiaTheme="minorHAnsi" w:hAnsi="Times New Roman"/>
    </w:rPr>
  </w:style>
  <w:style w:type="character" w:styleId="afd">
    <w:name w:val="footnote reference"/>
    <w:basedOn w:val="a4"/>
    <w:uiPriority w:val="99"/>
    <w:unhideWhenUsed/>
    <w:rsid w:val="00A7271F"/>
    <w:rPr>
      <w:vertAlign w:val="superscript"/>
    </w:rPr>
  </w:style>
  <w:style w:type="paragraph" w:customStyle="1" w:styleId="1">
    <w:name w:val="Ал_1. заголовок"/>
    <w:basedOn w:val="ac"/>
    <w:link w:val="17"/>
    <w:qFormat/>
    <w:rsid w:val="00A7271F"/>
    <w:pPr>
      <w:keepNext/>
      <w:numPr>
        <w:numId w:val="18"/>
      </w:numPr>
      <w:spacing w:before="240" w:after="240"/>
      <w:jc w:val="center"/>
      <w:outlineLvl w:val="1"/>
    </w:pPr>
    <w:rPr>
      <w:b/>
      <w:caps/>
    </w:rPr>
  </w:style>
  <w:style w:type="paragraph" w:customStyle="1" w:styleId="11">
    <w:name w:val="Ал_1.1. подзаголовок"/>
    <w:basedOn w:val="ac"/>
    <w:link w:val="110"/>
    <w:qFormat/>
    <w:rsid w:val="00A7271F"/>
    <w:pPr>
      <w:keepNext/>
      <w:numPr>
        <w:ilvl w:val="1"/>
        <w:numId w:val="18"/>
      </w:numPr>
      <w:spacing w:before="240"/>
      <w:outlineLvl w:val="2"/>
    </w:pPr>
    <w:rPr>
      <w:b/>
    </w:rPr>
  </w:style>
  <w:style w:type="character" w:customStyle="1" w:styleId="ad">
    <w:name w:val="Абзац списка Знак"/>
    <w:aliases w:val="Алроса_маркер (Уровень 4) Знак,Маркер Знак,ПАРАГРАФ Знак,Абзац списка2 Знак"/>
    <w:basedOn w:val="a4"/>
    <w:link w:val="ac"/>
    <w:uiPriority w:val="34"/>
    <w:rsid w:val="00A7271F"/>
    <w:rPr>
      <w:rFonts w:ascii="Times New Roman" w:hAnsi="Times New Roman"/>
      <w:sz w:val="24"/>
      <w:szCs w:val="24"/>
    </w:rPr>
  </w:style>
  <w:style w:type="character" w:customStyle="1" w:styleId="17">
    <w:name w:val="Ал_1. заголовок Знак"/>
    <w:basedOn w:val="ad"/>
    <w:link w:val="1"/>
    <w:rsid w:val="00A7271F"/>
    <w:rPr>
      <w:rFonts w:ascii="Times New Roman" w:eastAsiaTheme="minorHAnsi" w:hAnsi="Times New Roman"/>
      <w:b/>
      <w:caps/>
      <w:sz w:val="26"/>
      <w:szCs w:val="26"/>
    </w:rPr>
  </w:style>
  <w:style w:type="paragraph" w:customStyle="1" w:styleId="111">
    <w:name w:val="Ал_1.1.1. пункт"/>
    <w:basedOn w:val="ac"/>
    <w:link w:val="1110"/>
    <w:qFormat/>
    <w:rsid w:val="00A7271F"/>
    <w:pPr>
      <w:numPr>
        <w:ilvl w:val="2"/>
        <w:numId w:val="18"/>
      </w:numPr>
      <w:outlineLvl w:val="3"/>
    </w:pPr>
  </w:style>
  <w:style w:type="character" w:customStyle="1" w:styleId="110">
    <w:name w:val="Ал_1.1. подзаголовок Знак"/>
    <w:basedOn w:val="ad"/>
    <w:link w:val="11"/>
    <w:rsid w:val="00A7271F"/>
    <w:rPr>
      <w:rFonts w:ascii="Times New Roman" w:eastAsiaTheme="minorHAnsi" w:hAnsi="Times New Roman"/>
      <w:b/>
      <w:sz w:val="26"/>
      <w:szCs w:val="26"/>
    </w:rPr>
  </w:style>
  <w:style w:type="paragraph" w:customStyle="1" w:styleId="10">
    <w:name w:val="Ал_1) подпункт"/>
    <w:basedOn w:val="ac"/>
    <w:link w:val="18"/>
    <w:qFormat/>
    <w:rsid w:val="00120325"/>
    <w:pPr>
      <w:numPr>
        <w:ilvl w:val="3"/>
        <w:numId w:val="18"/>
      </w:numPr>
      <w:outlineLvl w:val="4"/>
    </w:pPr>
  </w:style>
  <w:style w:type="character" w:customStyle="1" w:styleId="1110">
    <w:name w:val="Ал_1.1.1. пункт Знак"/>
    <w:basedOn w:val="ad"/>
    <w:link w:val="111"/>
    <w:rsid w:val="00A7271F"/>
    <w:rPr>
      <w:rFonts w:ascii="Times New Roman" w:eastAsiaTheme="minorHAnsi" w:hAnsi="Times New Roman"/>
      <w:sz w:val="26"/>
      <w:szCs w:val="26"/>
    </w:rPr>
  </w:style>
  <w:style w:type="numbering" w:customStyle="1" w:styleId="a1">
    <w:name w:val="Ал_ДОЗ"/>
    <w:uiPriority w:val="99"/>
    <w:rsid w:val="00A7271F"/>
    <w:pPr>
      <w:numPr>
        <w:numId w:val="21"/>
      </w:numPr>
    </w:pPr>
  </w:style>
  <w:style w:type="character" w:customStyle="1" w:styleId="18">
    <w:name w:val="Ал_1) подпункт Знак"/>
    <w:basedOn w:val="ad"/>
    <w:link w:val="10"/>
    <w:rsid w:val="00120325"/>
    <w:rPr>
      <w:rFonts w:ascii="Times New Roman" w:eastAsiaTheme="minorHAnsi" w:hAnsi="Times New Roman"/>
      <w:sz w:val="26"/>
      <w:szCs w:val="26"/>
    </w:rPr>
  </w:style>
  <w:style w:type="paragraph" w:customStyle="1" w:styleId="a2">
    <w:name w:val="Ал_а) маркер список"/>
    <w:basedOn w:val="ac"/>
    <w:link w:val="afe"/>
    <w:qFormat/>
    <w:rsid w:val="00A7271F"/>
    <w:pPr>
      <w:numPr>
        <w:ilvl w:val="4"/>
        <w:numId w:val="18"/>
      </w:numPr>
      <w:outlineLvl w:val="5"/>
    </w:pPr>
  </w:style>
  <w:style w:type="numbering" w:customStyle="1" w:styleId="112">
    <w:name w:val="Стиль11"/>
    <w:uiPriority w:val="99"/>
    <w:rsid w:val="00A7271F"/>
  </w:style>
  <w:style w:type="character" w:customStyle="1" w:styleId="afe">
    <w:name w:val="Ал_а) маркер список Знак"/>
    <w:basedOn w:val="ad"/>
    <w:link w:val="a2"/>
    <w:rsid w:val="00A7271F"/>
    <w:rPr>
      <w:rFonts w:ascii="Times New Roman" w:eastAsiaTheme="minorHAnsi" w:hAnsi="Times New Roman"/>
      <w:sz w:val="26"/>
      <w:szCs w:val="26"/>
    </w:rPr>
  </w:style>
  <w:style w:type="paragraph" w:styleId="55">
    <w:name w:val="toc 5"/>
    <w:basedOn w:val="a3"/>
    <w:next w:val="a3"/>
    <w:autoRedefine/>
    <w:uiPriority w:val="39"/>
    <w:semiHidden/>
    <w:unhideWhenUsed/>
    <w:rsid w:val="00A7271F"/>
    <w:pPr>
      <w:spacing w:after="100"/>
      <w:ind w:left="1040"/>
    </w:pPr>
  </w:style>
  <w:style w:type="numbering" w:customStyle="1" w:styleId="a0">
    <w:name w:val="АЛРОСА_"/>
    <w:uiPriority w:val="99"/>
    <w:rsid w:val="00A7271F"/>
    <w:pPr>
      <w:numPr>
        <w:numId w:val="19"/>
      </w:numPr>
    </w:pPr>
  </w:style>
  <w:style w:type="paragraph" w:styleId="aff">
    <w:name w:val="endnote text"/>
    <w:basedOn w:val="a3"/>
    <w:link w:val="aff0"/>
    <w:uiPriority w:val="99"/>
    <w:rsid w:val="00A7271F"/>
    <w:pPr>
      <w:autoSpaceDE w:val="0"/>
      <w:autoSpaceDN w:val="0"/>
      <w:spacing w:before="0"/>
      <w:jc w:val="left"/>
    </w:pPr>
    <w:rPr>
      <w:rFonts w:eastAsiaTheme="minorEastAsia"/>
      <w:sz w:val="20"/>
      <w:szCs w:val="20"/>
      <w:lang w:eastAsia="ru-RU"/>
    </w:rPr>
  </w:style>
  <w:style w:type="character" w:customStyle="1" w:styleId="aff0">
    <w:name w:val="Текст концевой сноски Знак"/>
    <w:basedOn w:val="a4"/>
    <w:link w:val="aff"/>
    <w:uiPriority w:val="99"/>
    <w:rsid w:val="00A7271F"/>
    <w:rPr>
      <w:rFonts w:ascii="Times New Roman" w:eastAsiaTheme="minorEastAsia" w:hAnsi="Times New Roman"/>
      <w:lang w:eastAsia="ru-RU"/>
    </w:rPr>
  </w:style>
  <w:style w:type="character" w:styleId="aff1">
    <w:name w:val="endnote reference"/>
    <w:basedOn w:val="a4"/>
    <w:uiPriority w:val="99"/>
    <w:rsid w:val="00A7271F"/>
    <w:rPr>
      <w:vertAlign w:val="superscript"/>
    </w:rPr>
  </w:style>
  <w:style w:type="character" w:customStyle="1" w:styleId="52">
    <w:name w:val="Заголовок 5 Знак"/>
    <w:basedOn w:val="a4"/>
    <w:link w:val="51"/>
    <w:uiPriority w:val="9"/>
    <w:semiHidden/>
    <w:rsid w:val="005F1037"/>
    <w:rPr>
      <w:rFonts w:asciiTheme="majorHAnsi" w:eastAsiaTheme="majorEastAsia" w:hAnsiTheme="majorHAnsi" w:cstheme="majorBidi"/>
      <w:color w:val="243F60" w:themeColor="accent1" w:themeShade="7F"/>
      <w:sz w:val="26"/>
      <w:szCs w:val="26"/>
    </w:rPr>
  </w:style>
  <w:style w:type="character" w:customStyle="1" w:styleId="61">
    <w:name w:val="Заголовок 6 Знак"/>
    <w:basedOn w:val="a4"/>
    <w:link w:val="60"/>
    <w:uiPriority w:val="9"/>
    <w:semiHidden/>
    <w:rsid w:val="005F1037"/>
    <w:rPr>
      <w:rFonts w:asciiTheme="majorHAnsi" w:eastAsiaTheme="majorEastAsia" w:hAnsiTheme="majorHAnsi" w:cstheme="majorBidi"/>
      <w:i/>
      <w:iCs/>
      <w:color w:val="243F60" w:themeColor="accent1" w:themeShade="7F"/>
      <w:sz w:val="26"/>
      <w:szCs w:val="26"/>
    </w:rPr>
  </w:style>
  <w:style w:type="character" w:customStyle="1" w:styleId="70">
    <w:name w:val="Заголовок 7 Знак"/>
    <w:basedOn w:val="a4"/>
    <w:link w:val="7"/>
    <w:uiPriority w:val="9"/>
    <w:semiHidden/>
    <w:rsid w:val="005F1037"/>
    <w:rPr>
      <w:rFonts w:asciiTheme="majorHAnsi" w:eastAsiaTheme="majorEastAsia" w:hAnsiTheme="majorHAnsi" w:cstheme="majorBidi"/>
      <w:i/>
      <w:iCs/>
      <w:color w:val="404040" w:themeColor="text1" w:themeTint="BF"/>
      <w:sz w:val="26"/>
      <w:szCs w:val="26"/>
    </w:rPr>
  </w:style>
  <w:style w:type="character" w:customStyle="1" w:styleId="80">
    <w:name w:val="Заголовок 8 Знак"/>
    <w:basedOn w:val="a4"/>
    <w:link w:val="8"/>
    <w:uiPriority w:val="9"/>
    <w:semiHidden/>
    <w:rsid w:val="005F1037"/>
    <w:rPr>
      <w:rFonts w:asciiTheme="majorHAnsi" w:eastAsiaTheme="majorEastAsia" w:hAnsiTheme="majorHAnsi" w:cstheme="majorBidi"/>
      <w:color w:val="404040" w:themeColor="text1" w:themeTint="BF"/>
    </w:rPr>
  </w:style>
  <w:style w:type="character" w:customStyle="1" w:styleId="90">
    <w:name w:val="Заголовок 9 Знак"/>
    <w:basedOn w:val="a4"/>
    <w:link w:val="9"/>
    <w:uiPriority w:val="9"/>
    <w:semiHidden/>
    <w:rsid w:val="005F1037"/>
    <w:rPr>
      <w:rFonts w:asciiTheme="majorHAnsi" w:eastAsiaTheme="majorEastAsia" w:hAnsiTheme="majorHAnsi" w:cstheme="majorBidi"/>
      <w:i/>
      <w:iCs/>
      <w:color w:val="404040" w:themeColor="text1" w:themeTint="BF"/>
    </w:rPr>
  </w:style>
  <w:style w:type="table" w:customStyle="1" w:styleId="19">
    <w:name w:val="Сетка таблицы1"/>
    <w:basedOn w:val="a5"/>
    <w:next w:val="af7"/>
    <w:uiPriority w:val="59"/>
    <w:rsid w:val="002D78B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5"/>
    <w:next w:val="af7"/>
    <w:uiPriority w:val="59"/>
    <w:rsid w:val="009E453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5"/>
    <w:next w:val="af7"/>
    <w:uiPriority w:val="59"/>
    <w:rsid w:val="000068E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5"/>
    <w:next w:val="af7"/>
    <w:uiPriority w:val="59"/>
    <w:rsid w:val="006E18BC"/>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header"/>
    <w:basedOn w:val="a3"/>
    <w:link w:val="aff3"/>
    <w:uiPriority w:val="99"/>
    <w:unhideWhenUsed/>
    <w:rsid w:val="00FB4097"/>
    <w:pPr>
      <w:tabs>
        <w:tab w:val="center" w:pos="4677"/>
        <w:tab w:val="right" w:pos="9355"/>
      </w:tabs>
      <w:spacing w:before="0"/>
    </w:pPr>
  </w:style>
  <w:style w:type="character" w:customStyle="1" w:styleId="aff3">
    <w:name w:val="Верхний колонтитул Знак"/>
    <w:basedOn w:val="a4"/>
    <w:link w:val="aff2"/>
    <w:uiPriority w:val="99"/>
    <w:rsid w:val="00FB4097"/>
    <w:rPr>
      <w:rFonts w:ascii="Times New Roman" w:eastAsiaTheme="minorHAnsi" w:hAnsi="Times New Roman"/>
      <w:sz w:val="26"/>
      <w:szCs w:val="26"/>
    </w:rPr>
  </w:style>
  <w:style w:type="paragraph" w:styleId="aff4">
    <w:name w:val="footer"/>
    <w:basedOn w:val="a3"/>
    <w:link w:val="aff5"/>
    <w:uiPriority w:val="99"/>
    <w:unhideWhenUsed/>
    <w:rsid w:val="00FB4097"/>
    <w:pPr>
      <w:tabs>
        <w:tab w:val="center" w:pos="4677"/>
        <w:tab w:val="right" w:pos="9355"/>
      </w:tabs>
      <w:spacing w:before="0"/>
    </w:pPr>
  </w:style>
  <w:style w:type="character" w:customStyle="1" w:styleId="aff5">
    <w:name w:val="Нижний колонтитул Знак"/>
    <w:basedOn w:val="a4"/>
    <w:link w:val="aff4"/>
    <w:uiPriority w:val="99"/>
    <w:rsid w:val="00FB4097"/>
    <w:rPr>
      <w:rFonts w:ascii="Times New Roman" w:eastAsiaTheme="minorHAnsi" w:hAnsi="Times New Roman"/>
      <w:sz w:val="26"/>
      <w:szCs w:val="26"/>
    </w:rPr>
  </w:style>
  <w:style w:type="paragraph" w:styleId="aff6">
    <w:name w:val="Normal (Web)"/>
    <w:basedOn w:val="a3"/>
    <w:uiPriority w:val="99"/>
    <w:unhideWhenUsed/>
    <w:rsid w:val="00486E56"/>
    <w:pPr>
      <w:spacing w:before="100" w:beforeAutospacing="1" w:after="100" w:afterAutospacing="1"/>
      <w:jc w:val="left"/>
    </w:pPr>
    <w:rPr>
      <w:rFonts w:eastAsia="Times New Roman"/>
      <w:sz w:val="24"/>
      <w:szCs w:val="24"/>
      <w:lang w:eastAsia="ru-RU"/>
    </w:rPr>
  </w:style>
  <w:style w:type="numbering" w:customStyle="1" w:styleId="1a">
    <w:name w:val="Нет списка1"/>
    <w:next w:val="a6"/>
    <w:uiPriority w:val="99"/>
    <w:semiHidden/>
    <w:unhideWhenUsed/>
    <w:rsid w:val="00650B5C"/>
  </w:style>
  <w:style w:type="table" w:customStyle="1" w:styleId="36">
    <w:name w:val="Сетка таблицы3"/>
    <w:basedOn w:val="a5"/>
    <w:next w:val="af7"/>
    <w:uiPriority w:val="39"/>
    <w:rsid w:val="00650B5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chname">
    <w:name w:val="techname"/>
    <w:basedOn w:val="a4"/>
    <w:rsid w:val="00650B5C"/>
  </w:style>
  <w:style w:type="character" w:customStyle="1" w:styleId="col-property">
    <w:name w:val="col-property"/>
    <w:basedOn w:val="a4"/>
    <w:rsid w:val="00650B5C"/>
  </w:style>
  <w:style w:type="character" w:customStyle="1" w:styleId="col-value">
    <w:name w:val="col-value"/>
    <w:basedOn w:val="a4"/>
    <w:rsid w:val="00650B5C"/>
  </w:style>
  <w:style w:type="character" w:customStyle="1" w:styleId="fs10">
    <w:name w:val="fs10"/>
    <w:basedOn w:val="a4"/>
    <w:rsid w:val="00650B5C"/>
  </w:style>
  <w:style w:type="character" w:styleId="aff7">
    <w:name w:val="FollowedHyperlink"/>
    <w:basedOn w:val="a4"/>
    <w:uiPriority w:val="99"/>
    <w:semiHidden/>
    <w:unhideWhenUsed/>
    <w:rsid w:val="00650B5C"/>
    <w:rPr>
      <w:color w:val="954F72"/>
      <w:u w:val="single"/>
    </w:rPr>
  </w:style>
  <w:style w:type="paragraph" w:customStyle="1" w:styleId="font5">
    <w:name w:val="font5"/>
    <w:basedOn w:val="a3"/>
    <w:rsid w:val="00650B5C"/>
    <w:pPr>
      <w:spacing w:before="100" w:beforeAutospacing="1" w:after="100" w:afterAutospacing="1"/>
      <w:jc w:val="left"/>
    </w:pPr>
    <w:rPr>
      <w:rFonts w:eastAsia="Times New Roman"/>
      <w:color w:val="000000"/>
      <w:sz w:val="18"/>
      <w:szCs w:val="18"/>
      <w:lang w:eastAsia="ru-RU"/>
    </w:rPr>
  </w:style>
  <w:style w:type="paragraph" w:customStyle="1" w:styleId="xl63">
    <w:name w:val="xl63"/>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4">
    <w:name w:val="xl6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5">
    <w:name w:val="xl65"/>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66">
    <w:name w:val="xl6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67">
    <w:name w:val="xl6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68">
    <w:name w:val="xl68"/>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69">
    <w:name w:val="xl69"/>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0">
    <w:name w:val="xl7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1">
    <w:name w:val="xl7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2">
    <w:name w:val="xl7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73">
    <w:name w:val="xl73"/>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4">
    <w:name w:val="xl74"/>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75">
    <w:name w:val="xl75"/>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6">
    <w:name w:val="xl76"/>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77">
    <w:name w:val="xl77"/>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8">
    <w:name w:val="xl78"/>
    <w:basedOn w:val="a3"/>
    <w:rsid w:val="00650B5C"/>
    <w:pPr>
      <w:pBdr>
        <w:top w:val="single" w:sz="4" w:space="0" w:color="auto"/>
        <w:left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79">
    <w:name w:val="xl79"/>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80">
    <w:name w:val="xl8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1">
    <w:name w:val="xl81"/>
    <w:basedOn w:val="a3"/>
    <w:rsid w:val="00650B5C"/>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2">
    <w:name w:val="xl8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4">
    <w:name w:val="xl84"/>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5">
    <w:name w:val="xl85"/>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6">
    <w:name w:val="xl86"/>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7">
    <w:name w:val="xl87"/>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18"/>
      <w:szCs w:val="18"/>
      <w:lang w:eastAsia="ru-RU"/>
    </w:rPr>
  </w:style>
  <w:style w:type="paragraph" w:customStyle="1" w:styleId="xl88">
    <w:name w:val="xl8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89">
    <w:name w:val="xl89"/>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90">
    <w:name w:val="xl90"/>
    <w:basedOn w:val="a3"/>
    <w:rsid w:val="00650B5C"/>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91">
    <w:name w:val="xl91"/>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2">
    <w:name w:val="xl92"/>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3">
    <w:name w:val="xl93"/>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4">
    <w:name w:val="xl94"/>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5">
    <w:name w:val="xl95"/>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3"/>
    <w:rsid w:val="00650B5C"/>
    <w:pPr>
      <w:pBdr>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7">
    <w:name w:val="xl97"/>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98">
    <w:name w:val="xl9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9">
    <w:name w:val="xl99"/>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0">
    <w:name w:val="xl100"/>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1">
    <w:name w:val="xl101"/>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24"/>
      <w:szCs w:val="24"/>
      <w:lang w:eastAsia="ru-RU"/>
    </w:rPr>
  </w:style>
  <w:style w:type="paragraph" w:customStyle="1" w:styleId="xl102">
    <w:name w:val="xl102"/>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b/>
      <w:bCs/>
      <w:sz w:val="24"/>
      <w:szCs w:val="24"/>
      <w:lang w:eastAsia="ru-RU"/>
    </w:rPr>
  </w:style>
  <w:style w:type="paragraph" w:customStyle="1" w:styleId="xl103">
    <w:name w:val="xl103"/>
    <w:basedOn w:val="a3"/>
    <w:rsid w:val="00650B5C"/>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4">
    <w:name w:val="xl104"/>
    <w:basedOn w:val="a3"/>
    <w:rsid w:val="00650B5C"/>
    <w:pPr>
      <w:pBdr>
        <w:top w:val="single" w:sz="4" w:space="0" w:color="auto"/>
        <w:left w:val="single" w:sz="4"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5">
    <w:name w:val="xl105"/>
    <w:basedOn w:val="a3"/>
    <w:rsid w:val="00650B5C"/>
    <w:pPr>
      <w:pBdr>
        <w:top w:val="single" w:sz="4" w:space="0" w:color="auto"/>
        <w:left w:val="single" w:sz="8" w:space="0" w:color="auto"/>
        <w:right w:val="single" w:sz="4" w:space="0" w:color="auto"/>
      </w:pBdr>
      <w:spacing w:before="100" w:beforeAutospacing="1" w:after="100" w:afterAutospacing="1"/>
      <w:jc w:val="center"/>
    </w:pPr>
    <w:rPr>
      <w:rFonts w:eastAsia="Times New Roman"/>
      <w:sz w:val="24"/>
      <w:szCs w:val="24"/>
      <w:lang w:eastAsia="ru-RU"/>
    </w:rPr>
  </w:style>
  <w:style w:type="paragraph" w:customStyle="1" w:styleId="xl106">
    <w:name w:val="xl106"/>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7">
    <w:name w:val="xl10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8">
    <w:name w:val="xl10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09">
    <w:name w:val="xl109"/>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0">
    <w:name w:val="xl110"/>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4">
    <w:name w:val="xl114"/>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6">
    <w:name w:val="xl116"/>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7">
    <w:name w:val="xl117"/>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color w:val="000000"/>
      <w:sz w:val="18"/>
      <w:szCs w:val="18"/>
      <w:lang w:eastAsia="ru-RU"/>
    </w:rPr>
  </w:style>
  <w:style w:type="paragraph" w:customStyle="1" w:styleId="xl118">
    <w:name w:val="xl118"/>
    <w:basedOn w:val="a3"/>
    <w:rsid w:val="00650B5C"/>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19">
    <w:name w:val="xl119"/>
    <w:basedOn w:val="a3"/>
    <w:rsid w:val="00650B5C"/>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0">
    <w:name w:val="xl120"/>
    <w:basedOn w:val="a3"/>
    <w:rsid w:val="00650B5C"/>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1">
    <w:name w:val="xl121"/>
    <w:basedOn w:val="a3"/>
    <w:rsid w:val="00650B5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2">
    <w:name w:val="xl122"/>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3">
    <w:name w:val="xl123"/>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4">
    <w:name w:val="xl12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5">
    <w:name w:val="xl125"/>
    <w:basedOn w:val="a3"/>
    <w:rsid w:val="00650B5C"/>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6">
    <w:name w:val="xl126"/>
    <w:basedOn w:val="a3"/>
    <w:rsid w:val="00650B5C"/>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27">
    <w:name w:val="xl127"/>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8">
    <w:name w:val="xl128"/>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A"/>
      <w:sz w:val="18"/>
      <w:szCs w:val="18"/>
      <w:lang w:eastAsia="ru-RU"/>
    </w:rPr>
  </w:style>
  <w:style w:type="paragraph" w:customStyle="1" w:styleId="xl129">
    <w:name w:val="xl129"/>
    <w:basedOn w:val="a3"/>
    <w:rsid w:val="00650B5C"/>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18"/>
      <w:szCs w:val="18"/>
      <w:lang w:eastAsia="ru-RU"/>
    </w:rPr>
  </w:style>
  <w:style w:type="paragraph" w:customStyle="1" w:styleId="xl130">
    <w:name w:val="xl130"/>
    <w:basedOn w:val="a3"/>
    <w:rsid w:val="00650B5C"/>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1">
    <w:name w:val="xl131"/>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2">
    <w:name w:val="xl132"/>
    <w:basedOn w:val="a3"/>
    <w:rsid w:val="00650B5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18"/>
      <w:szCs w:val="18"/>
      <w:lang w:eastAsia="ru-RU"/>
    </w:rPr>
  </w:style>
  <w:style w:type="paragraph" w:customStyle="1" w:styleId="xl133">
    <w:name w:val="xl133"/>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4">
    <w:name w:val="xl134"/>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5">
    <w:name w:val="xl135"/>
    <w:basedOn w:val="a3"/>
    <w:rsid w:val="00650B5C"/>
    <w:pPr>
      <w:pBdr>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6">
    <w:name w:val="xl136"/>
    <w:basedOn w:val="a3"/>
    <w:rsid w:val="00650B5C"/>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7">
    <w:name w:val="xl137"/>
    <w:basedOn w:val="a3"/>
    <w:rsid w:val="00650B5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4"/>
      <w:szCs w:val="24"/>
      <w:lang w:eastAsia="ru-RU"/>
    </w:rPr>
  </w:style>
  <w:style w:type="paragraph" w:customStyle="1" w:styleId="xl138">
    <w:name w:val="xl138"/>
    <w:basedOn w:val="a3"/>
    <w:rsid w:val="00650B5C"/>
    <w:pPr>
      <w:pBdr>
        <w:top w:val="single" w:sz="4" w:space="0" w:color="auto"/>
        <w:left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39">
    <w:name w:val="xl139"/>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24"/>
      <w:szCs w:val="24"/>
      <w:lang w:eastAsia="ru-RU"/>
    </w:rPr>
  </w:style>
  <w:style w:type="paragraph" w:customStyle="1" w:styleId="xl140">
    <w:name w:val="xl140"/>
    <w:basedOn w:val="a3"/>
    <w:rsid w:val="00650B5C"/>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numbering" w:customStyle="1" w:styleId="113">
    <w:name w:val="Нет списка11"/>
    <w:next w:val="a6"/>
    <w:uiPriority w:val="99"/>
    <w:semiHidden/>
    <w:unhideWhenUsed/>
    <w:rsid w:val="00650B5C"/>
  </w:style>
  <w:style w:type="paragraph" w:styleId="aff8">
    <w:name w:val="Plain Text"/>
    <w:basedOn w:val="a3"/>
    <w:link w:val="aff9"/>
    <w:rsid w:val="00650B5C"/>
    <w:pPr>
      <w:spacing w:before="0"/>
      <w:jc w:val="left"/>
    </w:pPr>
    <w:rPr>
      <w:rFonts w:ascii="Courier New" w:eastAsia="Times New Roman" w:hAnsi="Courier New" w:cs="Courier New"/>
      <w:sz w:val="20"/>
      <w:szCs w:val="20"/>
      <w:lang w:eastAsia="ru-RU"/>
    </w:rPr>
  </w:style>
  <w:style w:type="character" w:customStyle="1" w:styleId="aff9">
    <w:name w:val="Текст Знак"/>
    <w:basedOn w:val="a4"/>
    <w:link w:val="aff8"/>
    <w:rsid w:val="00650B5C"/>
    <w:rPr>
      <w:rFonts w:ascii="Courier New" w:eastAsia="Times New Roman" w:hAnsi="Courier New" w:cs="Courier New"/>
      <w:lang w:eastAsia="ru-RU"/>
    </w:rPr>
  </w:style>
  <w:style w:type="character" w:customStyle="1" w:styleId="apple-converted-space">
    <w:name w:val="apple-converted-space"/>
    <w:rsid w:val="00650B5C"/>
  </w:style>
  <w:style w:type="character" w:customStyle="1" w:styleId="n-product-specname-inner">
    <w:name w:val="n-product-spec__name-inner"/>
    <w:rsid w:val="00650B5C"/>
  </w:style>
  <w:style w:type="character" w:customStyle="1" w:styleId="n-product-specvalue-inner">
    <w:name w:val="n-product-spec__value-inner"/>
    <w:rsid w:val="00650B5C"/>
  </w:style>
  <w:style w:type="numbering" w:customStyle="1" w:styleId="2a">
    <w:name w:val="Нет списка2"/>
    <w:next w:val="a6"/>
    <w:uiPriority w:val="99"/>
    <w:semiHidden/>
    <w:unhideWhenUsed/>
    <w:rsid w:val="00EE5D16"/>
  </w:style>
  <w:style w:type="table" w:customStyle="1" w:styleId="46">
    <w:name w:val="Сетка таблицы4"/>
    <w:basedOn w:val="a5"/>
    <w:next w:val="af7"/>
    <w:uiPriority w:val="39"/>
    <w:rsid w:val="00EE5D1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3"/>
    <w:uiPriority w:val="1"/>
    <w:qFormat/>
    <w:rsid w:val="00EE5D16"/>
    <w:pPr>
      <w:widowControl w:val="0"/>
      <w:autoSpaceDE w:val="0"/>
      <w:autoSpaceDN w:val="0"/>
      <w:spacing w:before="0"/>
      <w:jc w:val="left"/>
    </w:pPr>
    <w:rPr>
      <w:rFonts w:eastAsia="Times New Roman"/>
      <w:sz w:val="22"/>
      <w:szCs w:val="22"/>
    </w:rPr>
  </w:style>
  <w:style w:type="paragraph" w:customStyle="1" w:styleId="ConsNormal">
    <w:name w:val="ConsNormal"/>
    <w:uiPriority w:val="99"/>
    <w:rsid w:val="009B239C"/>
    <w:pPr>
      <w:widowControl w:val="0"/>
      <w:snapToGrid w:val="0"/>
      <w:ind w:firstLine="720"/>
    </w:pPr>
    <w:rPr>
      <w:rFonts w:ascii="Arial" w:eastAsia="SimSun" w:hAnsi="Arial" w:cs="Arial"/>
      <w:lang w:eastAsia="ru-RU"/>
    </w:rPr>
  </w:style>
  <w:style w:type="paragraph" w:styleId="2b">
    <w:name w:val="Body Text Indent 2"/>
    <w:basedOn w:val="a3"/>
    <w:link w:val="2c"/>
    <w:uiPriority w:val="99"/>
    <w:unhideWhenUsed/>
    <w:rsid w:val="004C4731"/>
    <w:pPr>
      <w:spacing w:after="120" w:line="480" w:lineRule="auto"/>
      <w:ind w:left="283"/>
    </w:pPr>
  </w:style>
  <w:style w:type="character" w:customStyle="1" w:styleId="2c">
    <w:name w:val="Основной текст с отступом 2 Знак"/>
    <w:basedOn w:val="a4"/>
    <w:link w:val="2b"/>
    <w:uiPriority w:val="99"/>
    <w:rsid w:val="004C4731"/>
    <w:rPr>
      <w:rFonts w:ascii="Times New Roman" w:eastAsiaTheme="minorHAnsi" w:hAnsi="Times New Roman"/>
      <w:sz w:val="26"/>
      <w:szCs w:val="26"/>
    </w:rPr>
  </w:style>
  <w:style w:type="paragraph" w:customStyle="1" w:styleId="240">
    <w:name w:val="Основной текст 24"/>
    <w:basedOn w:val="a3"/>
    <w:uiPriority w:val="99"/>
    <w:rsid w:val="004C4731"/>
    <w:pPr>
      <w:widowControl w:val="0"/>
      <w:suppressAutoHyphens/>
      <w:spacing w:before="0" w:after="120" w:line="480" w:lineRule="auto"/>
      <w:jc w:val="left"/>
    </w:pPr>
    <w:rPr>
      <w:rFonts w:eastAsia="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0712">
      <w:bodyDiv w:val="1"/>
      <w:marLeft w:val="0"/>
      <w:marRight w:val="0"/>
      <w:marTop w:val="0"/>
      <w:marBottom w:val="0"/>
      <w:divBdr>
        <w:top w:val="none" w:sz="0" w:space="0" w:color="auto"/>
        <w:left w:val="none" w:sz="0" w:space="0" w:color="auto"/>
        <w:bottom w:val="none" w:sz="0" w:space="0" w:color="auto"/>
        <w:right w:val="none" w:sz="0" w:space="0" w:color="auto"/>
      </w:divBdr>
    </w:div>
    <w:div w:id="14696077">
      <w:bodyDiv w:val="1"/>
      <w:marLeft w:val="0"/>
      <w:marRight w:val="0"/>
      <w:marTop w:val="0"/>
      <w:marBottom w:val="0"/>
      <w:divBdr>
        <w:top w:val="none" w:sz="0" w:space="0" w:color="auto"/>
        <w:left w:val="none" w:sz="0" w:space="0" w:color="auto"/>
        <w:bottom w:val="none" w:sz="0" w:space="0" w:color="auto"/>
        <w:right w:val="none" w:sz="0" w:space="0" w:color="auto"/>
      </w:divBdr>
    </w:div>
    <w:div w:id="19743755">
      <w:bodyDiv w:val="1"/>
      <w:marLeft w:val="0"/>
      <w:marRight w:val="0"/>
      <w:marTop w:val="0"/>
      <w:marBottom w:val="0"/>
      <w:divBdr>
        <w:top w:val="none" w:sz="0" w:space="0" w:color="auto"/>
        <w:left w:val="none" w:sz="0" w:space="0" w:color="auto"/>
        <w:bottom w:val="none" w:sz="0" w:space="0" w:color="auto"/>
        <w:right w:val="none" w:sz="0" w:space="0" w:color="auto"/>
      </w:divBdr>
    </w:div>
    <w:div w:id="43216200">
      <w:bodyDiv w:val="1"/>
      <w:marLeft w:val="0"/>
      <w:marRight w:val="0"/>
      <w:marTop w:val="0"/>
      <w:marBottom w:val="0"/>
      <w:divBdr>
        <w:top w:val="none" w:sz="0" w:space="0" w:color="auto"/>
        <w:left w:val="none" w:sz="0" w:space="0" w:color="auto"/>
        <w:bottom w:val="none" w:sz="0" w:space="0" w:color="auto"/>
        <w:right w:val="none" w:sz="0" w:space="0" w:color="auto"/>
      </w:divBdr>
    </w:div>
    <w:div w:id="44106823">
      <w:bodyDiv w:val="1"/>
      <w:marLeft w:val="0"/>
      <w:marRight w:val="0"/>
      <w:marTop w:val="0"/>
      <w:marBottom w:val="0"/>
      <w:divBdr>
        <w:top w:val="none" w:sz="0" w:space="0" w:color="auto"/>
        <w:left w:val="none" w:sz="0" w:space="0" w:color="auto"/>
        <w:bottom w:val="none" w:sz="0" w:space="0" w:color="auto"/>
        <w:right w:val="none" w:sz="0" w:space="0" w:color="auto"/>
      </w:divBdr>
    </w:div>
    <w:div w:id="85659629">
      <w:bodyDiv w:val="1"/>
      <w:marLeft w:val="0"/>
      <w:marRight w:val="0"/>
      <w:marTop w:val="0"/>
      <w:marBottom w:val="0"/>
      <w:divBdr>
        <w:top w:val="none" w:sz="0" w:space="0" w:color="auto"/>
        <w:left w:val="none" w:sz="0" w:space="0" w:color="auto"/>
        <w:bottom w:val="none" w:sz="0" w:space="0" w:color="auto"/>
        <w:right w:val="none" w:sz="0" w:space="0" w:color="auto"/>
      </w:divBdr>
    </w:div>
    <w:div w:id="91171082">
      <w:bodyDiv w:val="1"/>
      <w:marLeft w:val="0"/>
      <w:marRight w:val="0"/>
      <w:marTop w:val="0"/>
      <w:marBottom w:val="0"/>
      <w:divBdr>
        <w:top w:val="none" w:sz="0" w:space="0" w:color="auto"/>
        <w:left w:val="none" w:sz="0" w:space="0" w:color="auto"/>
        <w:bottom w:val="none" w:sz="0" w:space="0" w:color="auto"/>
        <w:right w:val="none" w:sz="0" w:space="0" w:color="auto"/>
      </w:divBdr>
    </w:div>
    <w:div w:id="194780761">
      <w:bodyDiv w:val="1"/>
      <w:marLeft w:val="0"/>
      <w:marRight w:val="0"/>
      <w:marTop w:val="0"/>
      <w:marBottom w:val="0"/>
      <w:divBdr>
        <w:top w:val="none" w:sz="0" w:space="0" w:color="auto"/>
        <w:left w:val="none" w:sz="0" w:space="0" w:color="auto"/>
        <w:bottom w:val="none" w:sz="0" w:space="0" w:color="auto"/>
        <w:right w:val="none" w:sz="0" w:space="0" w:color="auto"/>
      </w:divBdr>
    </w:div>
    <w:div w:id="246813132">
      <w:bodyDiv w:val="1"/>
      <w:marLeft w:val="0"/>
      <w:marRight w:val="0"/>
      <w:marTop w:val="0"/>
      <w:marBottom w:val="0"/>
      <w:divBdr>
        <w:top w:val="none" w:sz="0" w:space="0" w:color="auto"/>
        <w:left w:val="none" w:sz="0" w:space="0" w:color="auto"/>
        <w:bottom w:val="none" w:sz="0" w:space="0" w:color="auto"/>
        <w:right w:val="none" w:sz="0" w:space="0" w:color="auto"/>
      </w:divBdr>
    </w:div>
    <w:div w:id="247010222">
      <w:bodyDiv w:val="1"/>
      <w:marLeft w:val="0"/>
      <w:marRight w:val="0"/>
      <w:marTop w:val="0"/>
      <w:marBottom w:val="0"/>
      <w:divBdr>
        <w:top w:val="none" w:sz="0" w:space="0" w:color="auto"/>
        <w:left w:val="none" w:sz="0" w:space="0" w:color="auto"/>
        <w:bottom w:val="none" w:sz="0" w:space="0" w:color="auto"/>
        <w:right w:val="none" w:sz="0" w:space="0" w:color="auto"/>
      </w:divBdr>
    </w:div>
    <w:div w:id="295838037">
      <w:bodyDiv w:val="1"/>
      <w:marLeft w:val="0"/>
      <w:marRight w:val="0"/>
      <w:marTop w:val="0"/>
      <w:marBottom w:val="0"/>
      <w:divBdr>
        <w:top w:val="none" w:sz="0" w:space="0" w:color="auto"/>
        <w:left w:val="none" w:sz="0" w:space="0" w:color="auto"/>
        <w:bottom w:val="none" w:sz="0" w:space="0" w:color="auto"/>
        <w:right w:val="none" w:sz="0" w:space="0" w:color="auto"/>
      </w:divBdr>
    </w:div>
    <w:div w:id="418867211">
      <w:bodyDiv w:val="1"/>
      <w:marLeft w:val="0"/>
      <w:marRight w:val="0"/>
      <w:marTop w:val="0"/>
      <w:marBottom w:val="0"/>
      <w:divBdr>
        <w:top w:val="none" w:sz="0" w:space="0" w:color="auto"/>
        <w:left w:val="none" w:sz="0" w:space="0" w:color="auto"/>
        <w:bottom w:val="none" w:sz="0" w:space="0" w:color="auto"/>
        <w:right w:val="none" w:sz="0" w:space="0" w:color="auto"/>
      </w:divBdr>
    </w:div>
    <w:div w:id="540285156">
      <w:bodyDiv w:val="1"/>
      <w:marLeft w:val="0"/>
      <w:marRight w:val="0"/>
      <w:marTop w:val="0"/>
      <w:marBottom w:val="0"/>
      <w:divBdr>
        <w:top w:val="none" w:sz="0" w:space="0" w:color="auto"/>
        <w:left w:val="none" w:sz="0" w:space="0" w:color="auto"/>
        <w:bottom w:val="none" w:sz="0" w:space="0" w:color="auto"/>
        <w:right w:val="none" w:sz="0" w:space="0" w:color="auto"/>
      </w:divBdr>
    </w:div>
    <w:div w:id="646593802">
      <w:bodyDiv w:val="1"/>
      <w:marLeft w:val="0"/>
      <w:marRight w:val="0"/>
      <w:marTop w:val="0"/>
      <w:marBottom w:val="0"/>
      <w:divBdr>
        <w:top w:val="none" w:sz="0" w:space="0" w:color="auto"/>
        <w:left w:val="none" w:sz="0" w:space="0" w:color="auto"/>
        <w:bottom w:val="none" w:sz="0" w:space="0" w:color="auto"/>
        <w:right w:val="none" w:sz="0" w:space="0" w:color="auto"/>
      </w:divBdr>
    </w:div>
    <w:div w:id="698746999">
      <w:bodyDiv w:val="1"/>
      <w:marLeft w:val="0"/>
      <w:marRight w:val="0"/>
      <w:marTop w:val="0"/>
      <w:marBottom w:val="0"/>
      <w:divBdr>
        <w:top w:val="none" w:sz="0" w:space="0" w:color="auto"/>
        <w:left w:val="none" w:sz="0" w:space="0" w:color="auto"/>
        <w:bottom w:val="none" w:sz="0" w:space="0" w:color="auto"/>
        <w:right w:val="none" w:sz="0" w:space="0" w:color="auto"/>
      </w:divBdr>
    </w:div>
    <w:div w:id="850993558">
      <w:bodyDiv w:val="1"/>
      <w:marLeft w:val="0"/>
      <w:marRight w:val="0"/>
      <w:marTop w:val="0"/>
      <w:marBottom w:val="0"/>
      <w:divBdr>
        <w:top w:val="none" w:sz="0" w:space="0" w:color="auto"/>
        <w:left w:val="none" w:sz="0" w:space="0" w:color="auto"/>
        <w:bottom w:val="none" w:sz="0" w:space="0" w:color="auto"/>
        <w:right w:val="none" w:sz="0" w:space="0" w:color="auto"/>
      </w:divBdr>
    </w:div>
    <w:div w:id="852375701">
      <w:bodyDiv w:val="1"/>
      <w:marLeft w:val="0"/>
      <w:marRight w:val="0"/>
      <w:marTop w:val="0"/>
      <w:marBottom w:val="0"/>
      <w:divBdr>
        <w:top w:val="none" w:sz="0" w:space="0" w:color="auto"/>
        <w:left w:val="none" w:sz="0" w:space="0" w:color="auto"/>
        <w:bottom w:val="none" w:sz="0" w:space="0" w:color="auto"/>
        <w:right w:val="none" w:sz="0" w:space="0" w:color="auto"/>
      </w:divBdr>
    </w:div>
    <w:div w:id="855073069">
      <w:bodyDiv w:val="1"/>
      <w:marLeft w:val="0"/>
      <w:marRight w:val="0"/>
      <w:marTop w:val="0"/>
      <w:marBottom w:val="0"/>
      <w:divBdr>
        <w:top w:val="none" w:sz="0" w:space="0" w:color="auto"/>
        <w:left w:val="none" w:sz="0" w:space="0" w:color="auto"/>
        <w:bottom w:val="none" w:sz="0" w:space="0" w:color="auto"/>
        <w:right w:val="none" w:sz="0" w:space="0" w:color="auto"/>
      </w:divBdr>
    </w:div>
    <w:div w:id="872766967">
      <w:bodyDiv w:val="1"/>
      <w:marLeft w:val="0"/>
      <w:marRight w:val="0"/>
      <w:marTop w:val="0"/>
      <w:marBottom w:val="0"/>
      <w:divBdr>
        <w:top w:val="none" w:sz="0" w:space="0" w:color="auto"/>
        <w:left w:val="none" w:sz="0" w:space="0" w:color="auto"/>
        <w:bottom w:val="none" w:sz="0" w:space="0" w:color="auto"/>
        <w:right w:val="none" w:sz="0" w:space="0" w:color="auto"/>
      </w:divBdr>
    </w:div>
    <w:div w:id="942801769">
      <w:bodyDiv w:val="1"/>
      <w:marLeft w:val="0"/>
      <w:marRight w:val="0"/>
      <w:marTop w:val="0"/>
      <w:marBottom w:val="0"/>
      <w:divBdr>
        <w:top w:val="none" w:sz="0" w:space="0" w:color="auto"/>
        <w:left w:val="none" w:sz="0" w:space="0" w:color="auto"/>
        <w:bottom w:val="none" w:sz="0" w:space="0" w:color="auto"/>
        <w:right w:val="none" w:sz="0" w:space="0" w:color="auto"/>
      </w:divBdr>
    </w:div>
    <w:div w:id="990521788">
      <w:bodyDiv w:val="1"/>
      <w:marLeft w:val="0"/>
      <w:marRight w:val="0"/>
      <w:marTop w:val="0"/>
      <w:marBottom w:val="0"/>
      <w:divBdr>
        <w:top w:val="none" w:sz="0" w:space="0" w:color="auto"/>
        <w:left w:val="none" w:sz="0" w:space="0" w:color="auto"/>
        <w:bottom w:val="none" w:sz="0" w:space="0" w:color="auto"/>
        <w:right w:val="none" w:sz="0" w:space="0" w:color="auto"/>
      </w:divBdr>
    </w:div>
    <w:div w:id="996955894">
      <w:bodyDiv w:val="1"/>
      <w:marLeft w:val="0"/>
      <w:marRight w:val="0"/>
      <w:marTop w:val="0"/>
      <w:marBottom w:val="0"/>
      <w:divBdr>
        <w:top w:val="none" w:sz="0" w:space="0" w:color="auto"/>
        <w:left w:val="none" w:sz="0" w:space="0" w:color="auto"/>
        <w:bottom w:val="none" w:sz="0" w:space="0" w:color="auto"/>
        <w:right w:val="none" w:sz="0" w:space="0" w:color="auto"/>
      </w:divBdr>
    </w:div>
    <w:div w:id="1033336905">
      <w:bodyDiv w:val="1"/>
      <w:marLeft w:val="0"/>
      <w:marRight w:val="0"/>
      <w:marTop w:val="0"/>
      <w:marBottom w:val="0"/>
      <w:divBdr>
        <w:top w:val="none" w:sz="0" w:space="0" w:color="auto"/>
        <w:left w:val="none" w:sz="0" w:space="0" w:color="auto"/>
        <w:bottom w:val="none" w:sz="0" w:space="0" w:color="auto"/>
        <w:right w:val="none" w:sz="0" w:space="0" w:color="auto"/>
      </w:divBdr>
    </w:div>
    <w:div w:id="1058437561">
      <w:bodyDiv w:val="1"/>
      <w:marLeft w:val="0"/>
      <w:marRight w:val="0"/>
      <w:marTop w:val="0"/>
      <w:marBottom w:val="0"/>
      <w:divBdr>
        <w:top w:val="none" w:sz="0" w:space="0" w:color="auto"/>
        <w:left w:val="none" w:sz="0" w:space="0" w:color="auto"/>
        <w:bottom w:val="none" w:sz="0" w:space="0" w:color="auto"/>
        <w:right w:val="none" w:sz="0" w:space="0" w:color="auto"/>
      </w:divBdr>
    </w:div>
    <w:div w:id="1093167977">
      <w:bodyDiv w:val="1"/>
      <w:marLeft w:val="0"/>
      <w:marRight w:val="0"/>
      <w:marTop w:val="0"/>
      <w:marBottom w:val="0"/>
      <w:divBdr>
        <w:top w:val="none" w:sz="0" w:space="0" w:color="auto"/>
        <w:left w:val="none" w:sz="0" w:space="0" w:color="auto"/>
        <w:bottom w:val="none" w:sz="0" w:space="0" w:color="auto"/>
        <w:right w:val="none" w:sz="0" w:space="0" w:color="auto"/>
      </w:divBdr>
    </w:div>
    <w:div w:id="1112479858">
      <w:bodyDiv w:val="1"/>
      <w:marLeft w:val="0"/>
      <w:marRight w:val="0"/>
      <w:marTop w:val="0"/>
      <w:marBottom w:val="0"/>
      <w:divBdr>
        <w:top w:val="none" w:sz="0" w:space="0" w:color="auto"/>
        <w:left w:val="none" w:sz="0" w:space="0" w:color="auto"/>
        <w:bottom w:val="none" w:sz="0" w:space="0" w:color="auto"/>
        <w:right w:val="none" w:sz="0" w:space="0" w:color="auto"/>
      </w:divBdr>
    </w:div>
    <w:div w:id="1163204830">
      <w:bodyDiv w:val="1"/>
      <w:marLeft w:val="0"/>
      <w:marRight w:val="0"/>
      <w:marTop w:val="0"/>
      <w:marBottom w:val="0"/>
      <w:divBdr>
        <w:top w:val="none" w:sz="0" w:space="0" w:color="auto"/>
        <w:left w:val="none" w:sz="0" w:space="0" w:color="auto"/>
        <w:bottom w:val="none" w:sz="0" w:space="0" w:color="auto"/>
        <w:right w:val="none" w:sz="0" w:space="0" w:color="auto"/>
      </w:divBdr>
    </w:div>
    <w:div w:id="1219782030">
      <w:bodyDiv w:val="1"/>
      <w:marLeft w:val="0"/>
      <w:marRight w:val="0"/>
      <w:marTop w:val="0"/>
      <w:marBottom w:val="0"/>
      <w:divBdr>
        <w:top w:val="none" w:sz="0" w:space="0" w:color="auto"/>
        <w:left w:val="none" w:sz="0" w:space="0" w:color="auto"/>
        <w:bottom w:val="none" w:sz="0" w:space="0" w:color="auto"/>
        <w:right w:val="none" w:sz="0" w:space="0" w:color="auto"/>
      </w:divBdr>
    </w:div>
    <w:div w:id="1224750814">
      <w:bodyDiv w:val="1"/>
      <w:marLeft w:val="0"/>
      <w:marRight w:val="0"/>
      <w:marTop w:val="0"/>
      <w:marBottom w:val="0"/>
      <w:divBdr>
        <w:top w:val="none" w:sz="0" w:space="0" w:color="auto"/>
        <w:left w:val="none" w:sz="0" w:space="0" w:color="auto"/>
        <w:bottom w:val="none" w:sz="0" w:space="0" w:color="auto"/>
        <w:right w:val="none" w:sz="0" w:space="0" w:color="auto"/>
      </w:divBdr>
    </w:div>
    <w:div w:id="1239167067">
      <w:bodyDiv w:val="1"/>
      <w:marLeft w:val="0"/>
      <w:marRight w:val="0"/>
      <w:marTop w:val="0"/>
      <w:marBottom w:val="0"/>
      <w:divBdr>
        <w:top w:val="none" w:sz="0" w:space="0" w:color="auto"/>
        <w:left w:val="none" w:sz="0" w:space="0" w:color="auto"/>
        <w:bottom w:val="none" w:sz="0" w:space="0" w:color="auto"/>
        <w:right w:val="none" w:sz="0" w:space="0" w:color="auto"/>
      </w:divBdr>
    </w:div>
    <w:div w:id="1244686402">
      <w:bodyDiv w:val="1"/>
      <w:marLeft w:val="0"/>
      <w:marRight w:val="0"/>
      <w:marTop w:val="0"/>
      <w:marBottom w:val="0"/>
      <w:divBdr>
        <w:top w:val="none" w:sz="0" w:space="0" w:color="auto"/>
        <w:left w:val="none" w:sz="0" w:space="0" w:color="auto"/>
        <w:bottom w:val="none" w:sz="0" w:space="0" w:color="auto"/>
        <w:right w:val="none" w:sz="0" w:space="0" w:color="auto"/>
      </w:divBdr>
    </w:div>
    <w:div w:id="1290281872">
      <w:bodyDiv w:val="1"/>
      <w:marLeft w:val="0"/>
      <w:marRight w:val="0"/>
      <w:marTop w:val="0"/>
      <w:marBottom w:val="0"/>
      <w:divBdr>
        <w:top w:val="none" w:sz="0" w:space="0" w:color="auto"/>
        <w:left w:val="none" w:sz="0" w:space="0" w:color="auto"/>
        <w:bottom w:val="none" w:sz="0" w:space="0" w:color="auto"/>
        <w:right w:val="none" w:sz="0" w:space="0" w:color="auto"/>
      </w:divBdr>
    </w:div>
    <w:div w:id="1359967120">
      <w:bodyDiv w:val="1"/>
      <w:marLeft w:val="0"/>
      <w:marRight w:val="0"/>
      <w:marTop w:val="0"/>
      <w:marBottom w:val="0"/>
      <w:divBdr>
        <w:top w:val="none" w:sz="0" w:space="0" w:color="auto"/>
        <w:left w:val="none" w:sz="0" w:space="0" w:color="auto"/>
        <w:bottom w:val="none" w:sz="0" w:space="0" w:color="auto"/>
        <w:right w:val="none" w:sz="0" w:space="0" w:color="auto"/>
      </w:divBdr>
    </w:div>
    <w:div w:id="1396659697">
      <w:bodyDiv w:val="1"/>
      <w:marLeft w:val="0"/>
      <w:marRight w:val="0"/>
      <w:marTop w:val="0"/>
      <w:marBottom w:val="0"/>
      <w:divBdr>
        <w:top w:val="none" w:sz="0" w:space="0" w:color="auto"/>
        <w:left w:val="none" w:sz="0" w:space="0" w:color="auto"/>
        <w:bottom w:val="none" w:sz="0" w:space="0" w:color="auto"/>
        <w:right w:val="none" w:sz="0" w:space="0" w:color="auto"/>
      </w:divBdr>
    </w:div>
    <w:div w:id="1469205646">
      <w:bodyDiv w:val="1"/>
      <w:marLeft w:val="0"/>
      <w:marRight w:val="0"/>
      <w:marTop w:val="0"/>
      <w:marBottom w:val="0"/>
      <w:divBdr>
        <w:top w:val="none" w:sz="0" w:space="0" w:color="auto"/>
        <w:left w:val="none" w:sz="0" w:space="0" w:color="auto"/>
        <w:bottom w:val="none" w:sz="0" w:space="0" w:color="auto"/>
        <w:right w:val="none" w:sz="0" w:space="0" w:color="auto"/>
      </w:divBdr>
    </w:div>
    <w:div w:id="1527210495">
      <w:bodyDiv w:val="1"/>
      <w:marLeft w:val="0"/>
      <w:marRight w:val="0"/>
      <w:marTop w:val="0"/>
      <w:marBottom w:val="0"/>
      <w:divBdr>
        <w:top w:val="none" w:sz="0" w:space="0" w:color="auto"/>
        <w:left w:val="none" w:sz="0" w:space="0" w:color="auto"/>
        <w:bottom w:val="none" w:sz="0" w:space="0" w:color="auto"/>
        <w:right w:val="none" w:sz="0" w:space="0" w:color="auto"/>
      </w:divBdr>
    </w:div>
    <w:div w:id="1590503069">
      <w:bodyDiv w:val="1"/>
      <w:marLeft w:val="0"/>
      <w:marRight w:val="0"/>
      <w:marTop w:val="0"/>
      <w:marBottom w:val="0"/>
      <w:divBdr>
        <w:top w:val="none" w:sz="0" w:space="0" w:color="auto"/>
        <w:left w:val="none" w:sz="0" w:space="0" w:color="auto"/>
        <w:bottom w:val="none" w:sz="0" w:space="0" w:color="auto"/>
        <w:right w:val="none" w:sz="0" w:space="0" w:color="auto"/>
      </w:divBdr>
    </w:div>
    <w:div w:id="1799377987">
      <w:bodyDiv w:val="1"/>
      <w:marLeft w:val="0"/>
      <w:marRight w:val="0"/>
      <w:marTop w:val="0"/>
      <w:marBottom w:val="0"/>
      <w:divBdr>
        <w:top w:val="none" w:sz="0" w:space="0" w:color="auto"/>
        <w:left w:val="none" w:sz="0" w:space="0" w:color="auto"/>
        <w:bottom w:val="none" w:sz="0" w:space="0" w:color="auto"/>
        <w:right w:val="none" w:sz="0" w:space="0" w:color="auto"/>
      </w:divBdr>
    </w:div>
    <w:div w:id="1895726515">
      <w:bodyDiv w:val="1"/>
      <w:marLeft w:val="0"/>
      <w:marRight w:val="0"/>
      <w:marTop w:val="0"/>
      <w:marBottom w:val="0"/>
      <w:divBdr>
        <w:top w:val="none" w:sz="0" w:space="0" w:color="auto"/>
        <w:left w:val="none" w:sz="0" w:space="0" w:color="auto"/>
        <w:bottom w:val="none" w:sz="0" w:space="0" w:color="auto"/>
        <w:right w:val="none" w:sz="0" w:space="0" w:color="auto"/>
      </w:divBdr>
    </w:div>
    <w:div w:id="1979143231">
      <w:bodyDiv w:val="1"/>
      <w:marLeft w:val="0"/>
      <w:marRight w:val="0"/>
      <w:marTop w:val="0"/>
      <w:marBottom w:val="0"/>
      <w:divBdr>
        <w:top w:val="none" w:sz="0" w:space="0" w:color="auto"/>
        <w:left w:val="none" w:sz="0" w:space="0" w:color="auto"/>
        <w:bottom w:val="none" w:sz="0" w:space="0" w:color="auto"/>
        <w:right w:val="none" w:sz="0" w:space="0" w:color="auto"/>
      </w:divBdr>
    </w:div>
    <w:div w:id="1996257430">
      <w:bodyDiv w:val="1"/>
      <w:marLeft w:val="0"/>
      <w:marRight w:val="0"/>
      <w:marTop w:val="0"/>
      <w:marBottom w:val="0"/>
      <w:divBdr>
        <w:top w:val="none" w:sz="0" w:space="0" w:color="auto"/>
        <w:left w:val="none" w:sz="0" w:space="0" w:color="auto"/>
        <w:bottom w:val="none" w:sz="0" w:space="0" w:color="auto"/>
        <w:right w:val="none" w:sz="0" w:space="0" w:color="auto"/>
      </w:divBdr>
    </w:div>
    <w:div w:id="2091853951">
      <w:bodyDiv w:val="1"/>
      <w:marLeft w:val="0"/>
      <w:marRight w:val="0"/>
      <w:marTop w:val="0"/>
      <w:marBottom w:val="0"/>
      <w:divBdr>
        <w:top w:val="none" w:sz="0" w:space="0" w:color="auto"/>
        <w:left w:val="none" w:sz="0" w:space="0" w:color="auto"/>
        <w:bottom w:val="none" w:sz="0" w:space="0" w:color="auto"/>
        <w:right w:val="none" w:sz="0" w:space="0" w:color="auto"/>
      </w:divBdr>
    </w:div>
    <w:div w:id="2137481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EB91C-08CF-4719-996F-643E0C1CB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1583</TotalTime>
  <Pages>1</Pages>
  <Words>30722</Words>
  <Characters>175116</Characters>
  <Application>Microsoft Office Word</Application>
  <DocSecurity>0</DocSecurity>
  <Lines>1459</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Федорова Анастасия Сергеевна</dc:creator>
  <cp:lastModifiedBy>Сафронова Наталья Владимировна</cp:lastModifiedBy>
  <cp:revision>33</cp:revision>
  <cp:lastPrinted>2022-02-07T07:05:00Z</cp:lastPrinted>
  <dcterms:created xsi:type="dcterms:W3CDTF">2021-11-27T02:02:00Z</dcterms:created>
  <dcterms:modified xsi:type="dcterms:W3CDTF">2022-02-07T07:07:00Z</dcterms:modified>
</cp:coreProperties>
</file>