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26CD6" w:rsidRDefault="00526CD6" w:rsidP="00AB110A">
      <w:pPr>
        <w:ind w:left="-567"/>
        <w:jc w:val="left"/>
        <w:rPr>
          <w:b/>
          <w:i/>
          <w:sz w:val="40"/>
          <w:szCs w:val="40"/>
        </w:rPr>
      </w:pPr>
      <w:r>
        <w:rPr>
          <w:b/>
          <w:i/>
          <w:sz w:val="40"/>
          <w:szCs w:val="40"/>
        </w:rPr>
        <w:t xml:space="preserve">    </w:t>
      </w:r>
      <w:r w:rsidR="00EF28B0">
        <w:rPr>
          <w:b/>
          <w:i/>
          <w:noProof/>
          <w:sz w:val="40"/>
          <w:szCs w:val="40"/>
          <w:lang w:eastAsia="ru-RU"/>
        </w:rPr>
        <w:drawing>
          <wp:inline distT="0" distB="0" distL="0" distR="0" wp14:anchorId="2B026D19">
            <wp:extent cx="6895465" cy="1877695"/>
            <wp:effectExtent l="0" t="0" r="635" b="825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895465" cy="1877695"/>
                    </a:xfrm>
                    <a:prstGeom prst="rect">
                      <a:avLst/>
                    </a:prstGeom>
                    <a:noFill/>
                  </pic:spPr>
                </pic:pic>
              </a:graphicData>
            </a:graphic>
          </wp:inline>
        </w:drawing>
      </w:r>
      <w:r>
        <w:rPr>
          <w:b/>
          <w:i/>
          <w:sz w:val="40"/>
          <w:szCs w:val="40"/>
        </w:rPr>
        <w:t xml:space="preserve">                          </w:t>
      </w:r>
    </w:p>
    <w:p w:rsidR="00022A3F" w:rsidRDefault="00526CD6" w:rsidP="00C05E76">
      <w:pPr>
        <w:jc w:val="left"/>
        <w:rPr>
          <w:b/>
          <w:i/>
          <w:sz w:val="40"/>
          <w:szCs w:val="40"/>
        </w:rPr>
      </w:pPr>
      <w:r>
        <w:rPr>
          <w:b/>
          <w:i/>
          <w:sz w:val="40"/>
          <w:szCs w:val="40"/>
        </w:rPr>
        <w:t xml:space="preserve">                                                                 </w:t>
      </w:r>
    </w:p>
    <w:p w:rsidR="00C05E76" w:rsidRDefault="00C05E76" w:rsidP="00C05E76">
      <w:pPr>
        <w:jc w:val="left"/>
        <w:rPr>
          <w:b/>
          <w:i/>
          <w:sz w:val="40"/>
          <w:szCs w:val="40"/>
        </w:rPr>
      </w:pPr>
    </w:p>
    <w:p w:rsidR="00C05E76" w:rsidRPr="00E864FA" w:rsidRDefault="00C05E76" w:rsidP="00C05E76">
      <w:pPr>
        <w:jc w:val="left"/>
        <w:rPr>
          <w:rFonts w:eastAsia="Times New Roman"/>
          <w:sz w:val="24"/>
          <w:szCs w:val="24"/>
          <w:lang w:eastAsia="ru-RU"/>
        </w:rPr>
      </w:pPr>
    </w:p>
    <w:p w:rsidR="00022A3F" w:rsidRPr="00C43B3C" w:rsidRDefault="00022A3F" w:rsidP="00262E45">
      <w:pPr>
        <w:rPr>
          <w:b/>
          <w:i/>
          <w:sz w:val="40"/>
          <w:szCs w:val="40"/>
        </w:rPr>
      </w:pPr>
    </w:p>
    <w:p w:rsidR="00022A3F" w:rsidRDefault="00022A3F" w:rsidP="00526CD6">
      <w:pPr>
        <w:keepNext/>
        <w:spacing w:before="0"/>
        <w:outlineLvl w:val="7"/>
        <w:rPr>
          <w:b/>
          <w:caps/>
        </w:rPr>
      </w:pPr>
    </w:p>
    <w:p w:rsidR="00022A3F" w:rsidRDefault="00022A3F" w:rsidP="00714027">
      <w:pPr>
        <w:keepNext/>
        <w:spacing w:before="0"/>
        <w:jc w:val="center"/>
        <w:outlineLvl w:val="7"/>
        <w:rPr>
          <w:b/>
          <w:caps/>
        </w:rPr>
      </w:pPr>
    </w:p>
    <w:p w:rsidR="00022A3F" w:rsidRDefault="00022A3F" w:rsidP="00714027">
      <w:pPr>
        <w:keepNext/>
        <w:spacing w:before="0"/>
        <w:jc w:val="center"/>
        <w:outlineLvl w:val="7"/>
        <w:rPr>
          <w:b/>
          <w:caps/>
        </w:rPr>
      </w:pPr>
    </w:p>
    <w:p w:rsidR="00022A3F" w:rsidRDefault="00022A3F" w:rsidP="00714027">
      <w:pPr>
        <w:keepNext/>
        <w:spacing w:before="0"/>
        <w:jc w:val="center"/>
        <w:outlineLvl w:val="7"/>
        <w:rPr>
          <w:b/>
          <w:caps/>
        </w:rPr>
      </w:pPr>
    </w:p>
    <w:p w:rsidR="0007622F" w:rsidRPr="00C95958" w:rsidRDefault="00714027" w:rsidP="00CD1FCA">
      <w:pPr>
        <w:keepNext/>
        <w:spacing w:before="0"/>
        <w:jc w:val="center"/>
        <w:outlineLvl w:val="7"/>
        <w:rPr>
          <w:b/>
        </w:rPr>
      </w:pPr>
      <w:r w:rsidRPr="00532AC9">
        <w:rPr>
          <w:b/>
          <w:caps/>
        </w:rPr>
        <w:t>Документация о закупке</w:t>
      </w:r>
      <w:r>
        <w:rPr>
          <w:b/>
        </w:rPr>
        <w:br/>
      </w:r>
      <w:r w:rsidR="00E43C4D" w:rsidRPr="00532AC9">
        <w:t>по</w:t>
      </w:r>
      <w:r w:rsidR="00E43C4D">
        <w:t xml:space="preserve"> публикуемому</w:t>
      </w:r>
      <w:r w:rsidR="00E43C4D" w:rsidRPr="00532AC9">
        <w:t xml:space="preserve"> </w:t>
      </w:r>
      <w:r w:rsidR="00E43C4D" w:rsidRPr="003049FF">
        <w:t xml:space="preserve">одноэтапному </w:t>
      </w:r>
      <w:r w:rsidR="00E43C4D">
        <w:t>запросу предложений</w:t>
      </w:r>
      <w:r w:rsidR="00E43C4D">
        <w:br/>
      </w:r>
      <w:r w:rsidR="00E43C4D" w:rsidRPr="00532AC9">
        <w:t>на право заключения договора</w:t>
      </w:r>
      <w:r w:rsidR="00CD1FCA">
        <w:t xml:space="preserve"> </w:t>
      </w:r>
      <w:r w:rsidR="00CD1FCA" w:rsidRPr="00482909">
        <w:rPr>
          <w:b/>
        </w:rPr>
        <w:t>на</w:t>
      </w:r>
      <w:r w:rsidR="00482909" w:rsidRPr="00482909">
        <w:rPr>
          <w:b/>
        </w:rPr>
        <w:t xml:space="preserve"> </w:t>
      </w:r>
      <w:r w:rsidR="00B73DF9" w:rsidRPr="00B73DF9">
        <w:rPr>
          <w:b/>
        </w:rPr>
        <w:t xml:space="preserve">оказание услуг </w:t>
      </w:r>
      <w:r w:rsidR="00115FC8">
        <w:rPr>
          <w:b/>
        </w:rPr>
        <w:t xml:space="preserve">по </w:t>
      </w:r>
      <w:r w:rsidR="00115FC8" w:rsidRPr="00482909">
        <w:rPr>
          <w:b/>
        </w:rPr>
        <w:t>перевозке персонала</w:t>
      </w:r>
      <w:r w:rsidR="00115FC8">
        <w:rPr>
          <w:b/>
        </w:rPr>
        <w:t xml:space="preserve"> АН</w:t>
      </w:r>
      <w:r w:rsidR="00E9570C" w:rsidRPr="00E9570C">
        <w:rPr>
          <w:b/>
        </w:rPr>
        <w:t xml:space="preserve"> ДОО</w:t>
      </w:r>
      <w:r w:rsidR="00E9570C">
        <w:rPr>
          <w:b/>
        </w:rPr>
        <w:t xml:space="preserve"> </w:t>
      </w:r>
      <w:r w:rsidR="008A5B70">
        <w:rPr>
          <w:b/>
        </w:rPr>
        <w:t>«</w:t>
      </w:r>
      <w:proofErr w:type="spellStart"/>
      <w:r w:rsidR="008A5B70">
        <w:rPr>
          <w:b/>
        </w:rPr>
        <w:t>Алмазик</w:t>
      </w:r>
      <w:proofErr w:type="spellEnd"/>
      <w:r w:rsidR="008A5B70">
        <w:rPr>
          <w:b/>
        </w:rPr>
        <w:t xml:space="preserve">» в 2021 </w:t>
      </w:r>
      <w:r w:rsidR="00E9570C" w:rsidRPr="00E9570C">
        <w:rPr>
          <w:b/>
        </w:rPr>
        <w:t>г., согласно технического задания</w:t>
      </w:r>
      <w:r w:rsidR="00CD1FCA" w:rsidRPr="00CD1FCA">
        <w:rPr>
          <w:b/>
        </w:rPr>
        <w:t>.</w:t>
      </w:r>
    </w:p>
    <w:p w:rsidR="0007622F" w:rsidRDefault="0007622F" w:rsidP="0007622F">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DC7BBE">
      <w:pPr>
        <w:spacing w:before="0"/>
        <w:jc w:val="center"/>
      </w:pPr>
    </w:p>
    <w:p w:rsidR="00E864FA" w:rsidRDefault="00E864FA" w:rsidP="00DC7BBE">
      <w:pPr>
        <w:spacing w:before="0"/>
        <w:jc w:val="center"/>
      </w:pPr>
    </w:p>
    <w:p w:rsidR="00E864FA" w:rsidRDefault="00E864FA" w:rsidP="00DC7BBE">
      <w:pPr>
        <w:spacing w:before="0"/>
        <w:jc w:val="center"/>
      </w:pPr>
    </w:p>
    <w:p w:rsidR="00115FC8" w:rsidRDefault="00115FC8" w:rsidP="00DC7BBE">
      <w:pPr>
        <w:spacing w:before="0"/>
        <w:jc w:val="center"/>
      </w:pPr>
    </w:p>
    <w:p w:rsidR="00115FC8" w:rsidRDefault="00115FC8" w:rsidP="00DC7BBE">
      <w:pPr>
        <w:spacing w:before="0"/>
        <w:jc w:val="center"/>
      </w:pPr>
    </w:p>
    <w:p w:rsidR="00115FC8" w:rsidRDefault="00115FC8" w:rsidP="00DC7BBE">
      <w:pPr>
        <w:spacing w:before="0"/>
        <w:jc w:val="center"/>
      </w:pPr>
    </w:p>
    <w:p w:rsidR="00115FC8" w:rsidRDefault="00115FC8" w:rsidP="00DC7BBE">
      <w:pPr>
        <w:spacing w:before="0"/>
        <w:jc w:val="center"/>
      </w:pPr>
    </w:p>
    <w:p w:rsidR="00115FC8" w:rsidRDefault="00115FC8" w:rsidP="00DC7BBE">
      <w:pPr>
        <w:spacing w:before="0"/>
        <w:jc w:val="center"/>
      </w:pPr>
    </w:p>
    <w:p w:rsidR="00E864FA" w:rsidRDefault="00E864FA" w:rsidP="00DC7BBE">
      <w:pPr>
        <w:spacing w:before="0"/>
        <w:jc w:val="center"/>
      </w:pPr>
    </w:p>
    <w:p w:rsidR="00E96CA3" w:rsidRDefault="00E96CA3" w:rsidP="00DC7BBE">
      <w:pPr>
        <w:spacing w:before="0"/>
        <w:jc w:val="center"/>
      </w:pPr>
    </w:p>
    <w:p w:rsidR="00E96CA3" w:rsidRDefault="00E96CA3" w:rsidP="00DC7BBE">
      <w:pPr>
        <w:spacing w:before="0"/>
        <w:jc w:val="center"/>
      </w:pPr>
    </w:p>
    <w:p w:rsidR="00E96CA3" w:rsidRDefault="00E96CA3" w:rsidP="00DC7BBE">
      <w:pPr>
        <w:spacing w:before="0"/>
        <w:jc w:val="center"/>
      </w:pPr>
    </w:p>
    <w:p w:rsidR="00E96CA3" w:rsidRDefault="00E96CA3" w:rsidP="00DC7BBE">
      <w:pPr>
        <w:spacing w:before="0"/>
        <w:jc w:val="center"/>
      </w:pPr>
    </w:p>
    <w:p w:rsidR="00E864FA" w:rsidRDefault="00E864FA" w:rsidP="008A5B70">
      <w:pPr>
        <w:spacing w:before="0"/>
      </w:pPr>
    </w:p>
    <w:p w:rsidR="00022A3F" w:rsidRDefault="00714027" w:rsidP="00DC7BBE">
      <w:pPr>
        <w:spacing w:before="0"/>
        <w:jc w:val="center"/>
      </w:pPr>
      <w:r w:rsidRPr="00532AC9">
        <w:t>г. </w:t>
      </w:r>
      <w:r w:rsidR="00E43C4D">
        <w:t>Мирный</w:t>
      </w:r>
      <w:r w:rsidRPr="00532AC9">
        <w:t xml:space="preserve"> </w:t>
      </w:r>
      <w:r w:rsidR="008A5B70">
        <w:t>2020</w:t>
      </w:r>
      <w:r>
        <w:t> г.</w:t>
      </w:r>
    </w:p>
    <w:p w:rsidR="00115FC8" w:rsidRDefault="00115FC8" w:rsidP="00115FC8">
      <w:pPr>
        <w:spacing w:before="0"/>
      </w:pPr>
    </w:p>
    <w:p w:rsidR="00115FC8" w:rsidRDefault="00115FC8" w:rsidP="00DC7BBE">
      <w:pPr>
        <w:spacing w:before="0"/>
        <w:jc w:val="center"/>
      </w:pPr>
    </w:p>
    <w:p w:rsidR="007256D9" w:rsidRDefault="007256D9" w:rsidP="00DC7BBE">
      <w:pPr>
        <w:spacing w:before="0"/>
        <w:jc w:val="center"/>
      </w:pPr>
    </w:p>
    <w:p w:rsidR="00115FC8" w:rsidRDefault="00115FC8" w:rsidP="00DC7BBE">
      <w:pPr>
        <w:spacing w:before="0"/>
        <w:jc w:val="center"/>
        <w:rPr>
          <w:b/>
          <w:caps/>
        </w:rPr>
      </w:pPr>
    </w:p>
    <w:p w:rsidR="00022A3F" w:rsidRDefault="00022A3F" w:rsidP="00DC7BBE">
      <w:pPr>
        <w:spacing w:before="0"/>
        <w:jc w:val="center"/>
        <w:rPr>
          <w:b/>
          <w:caps/>
        </w:rPr>
      </w:pPr>
    </w:p>
    <w:p w:rsidR="00714027" w:rsidRPr="00532AC9" w:rsidRDefault="00714027" w:rsidP="00DC7BBE">
      <w:pPr>
        <w:spacing w:before="0"/>
        <w:jc w:val="center"/>
        <w:rPr>
          <w:b/>
          <w:caps/>
        </w:rPr>
      </w:pPr>
      <w:r w:rsidRPr="00532AC9">
        <w:rPr>
          <w:b/>
          <w:caps/>
        </w:rPr>
        <w:t>Содержание документации о закупке</w:t>
      </w:r>
    </w:p>
    <w:p w:rsidR="00B05C28" w:rsidRPr="00F259D6" w:rsidRDefault="00714027">
      <w:pPr>
        <w:pStyle w:val="16"/>
        <w:rPr>
          <w:rFonts w:asciiTheme="minorHAnsi" w:eastAsiaTheme="minorEastAsia" w:hAnsiTheme="minorHAnsi"/>
          <w:b w:val="0"/>
          <w:noProof/>
          <w:sz w:val="24"/>
          <w:szCs w:val="24"/>
          <w:lang w:eastAsia="ru-RU"/>
        </w:rPr>
      </w:pPr>
      <w:r w:rsidRPr="00F259D6">
        <w:rPr>
          <w:b w:val="0"/>
          <w:caps/>
          <w:sz w:val="24"/>
          <w:szCs w:val="24"/>
        </w:rPr>
        <w:fldChar w:fldCharType="begin"/>
      </w:r>
      <w:r w:rsidRPr="00F259D6">
        <w:rPr>
          <w:b w:val="0"/>
          <w:caps/>
          <w:sz w:val="24"/>
          <w:szCs w:val="24"/>
        </w:rPr>
        <w:instrText xml:space="preserve"> TOC \o "1-3" \h \z \u </w:instrText>
      </w:r>
      <w:r w:rsidRPr="00F259D6">
        <w:rPr>
          <w:b w:val="0"/>
          <w:caps/>
          <w:sz w:val="24"/>
          <w:szCs w:val="24"/>
        </w:rPr>
        <w:fldChar w:fldCharType="separate"/>
      </w:r>
      <w:hyperlink w:anchor="_Toc58321094" w:history="1">
        <w:r w:rsidR="00B05C28" w:rsidRPr="00F259D6">
          <w:rPr>
            <w:rStyle w:val="af8"/>
            <w:caps/>
            <w:noProof/>
            <w:sz w:val="24"/>
            <w:szCs w:val="24"/>
          </w:rPr>
          <w:t>Сокращения</w:t>
        </w:r>
        <w:r w:rsidR="00B05C28" w:rsidRPr="00F259D6">
          <w:rPr>
            <w:noProof/>
            <w:webHidden/>
            <w:sz w:val="24"/>
            <w:szCs w:val="24"/>
          </w:rPr>
          <w:tab/>
        </w:r>
        <w:r w:rsidR="00B05C28" w:rsidRPr="00F259D6">
          <w:rPr>
            <w:noProof/>
            <w:webHidden/>
            <w:sz w:val="24"/>
            <w:szCs w:val="24"/>
          </w:rPr>
          <w:fldChar w:fldCharType="begin"/>
        </w:r>
        <w:r w:rsidR="00B05C28" w:rsidRPr="00F259D6">
          <w:rPr>
            <w:noProof/>
            <w:webHidden/>
            <w:sz w:val="24"/>
            <w:szCs w:val="24"/>
          </w:rPr>
          <w:instrText xml:space="preserve"> PAGEREF _Toc58321094 \h </w:instrText>
        </w:r>
        <w:r w:rsidR="00B05C28" w:rsidRPr="00F259D6">
          <w:rPr>
            <w:noProof/>
            <w:webHidden/>
            <w:sz w:val="24"/>
            <w:szCs w:val="24"/>
          </w:rPr>
        </w:r>
        <w:r w:rsidR="00B05C28" w:rsidRPr="00F259D6">
          <w:rPr>
            <w:noProof/>
            <w:webHidden/>
            <w:sz w:val="24"/>
            <w:szCs w:val="24"/>
          </w:rPr>
          <w:fldChar w:fldCharType="separate"/>
        </w:r>
        <w:r w:rsidR="002242F7">
          <w:rPr>
            <w:noProof/>
            <w:webHidden/>
            <w:sz w:val="24"/>
            <w:szCs w:val="24"/>
          </w:rPr>
          <w:t>5</w:t>
        </w:r>
        <w:r w:rsidR="00B05C28" w:rsidRPr="00F259D6">
          <w:rPr>
            <w:noProof/>
            <w:webHidden/>
            <w:sz w:val="24"/>
            <w:szCs w:val="24"/>
          </w:rPr>
          <w:fldChar w:fldCharType="end"/>
        </w:r>
      </w:hyperlink>
    </w:p>
    <w:p w:rsidR="00B05C28" w:rsidRPr="00F259D6" w:rsidRDefault="003163AE">
      <w:pPr>
        <w:pStyle w:val="16"/>
        <w:rPr>
          <w:rFonts w:asciiTheme="minorHAnsi" w:eastAsiaTheme="minorEastAsia" w:hAnsiTheme="minorHAnsi"/>
          <w:b w:val="0"/>
          <w:noProof/>
          <w:sz w:val="24"/>
          <w:szCs w:val="24"/>
          <w:lang w:eastAsia="ru-RU"/>
        </w:rPr>
      </w:pPr>
      <w:hyperlink w:anchor="_Toc58321095" w:history="1">
        <w:r w:rsidR="00B05C28" w:rsidRPr="00F259D6">
          <w:rPr>
            <w:rStyle w:val="af8"/>
            <w:caps/>
            <w:noProof/>
            <w:sz w:val="24"/>
            <w:szCs w:val="24"/>
          </w:rPr>
          <w:t>Глоссарий</w:t>
        </w:r>
        <w:r w:rsidR="00B05C28" w:rsidRPr="00F259D6">
          <w:rPr>
            <w:noProof/>
            <w:webHidden/>
            <w:sz w:val="24"/>
            <w:szCs w:val="24"/>
          </w:rPr>
          <w:tab/>
        </w:r>
        <w:r w:rsidR="00B05C28" w:rsidRPr="00F259D6">
          <w:rPr>
            <w:noProof/>
            <w:webHidden/>
            <w:sz w:val="24"/>
            <w:szCs w:val="24"/>
          </w:rPr>
          <w:fldChar w:fldCharType="begin"/>
        </w:r>
        <w:r w:rsidR="00B05C28" w:rsidRPr="00F259D6">
          <w:rPr>
            <w:noProof/>
            <w:webHidden/>
            <w:sz w:val="24"/>
            <w:szCs w:val="24"/>
          </w:rPr>
          <w:instrText xml:space="preserve"> PAGEREF _Toc58321095 \h </w:instrText>
        </w:r>
        <w:r w:rsidR="00B05C28" w:rsidRPr="00F259D6">
          <w:rPr>
            <w:noProof/>
            <w:webHidden/>
            <w:sz w:val="24"/>
            <w:szCs w:val="24"/>
          </w:rPr>
        </w:r>
        <w:r w:rsidR="00B05C28" w:rsidRPr="00F259D6">
          <w:rPr>
            <w:noProof/>
            <w:webHidden/>
            <w:sz w:val="24"/>
            <w:szCs w:val="24"/>
          </w:rPr>
          <w:fldChar w:fldCharType="separate"/>
        </w:r>
        <w:r w:rsidR="002242F7">
          <w:rPr>
            <w:noProof/>
            <w:webHidden/>
            <w:sz w:val="24"/>
            <w:szCs w:val="24"/>
          </w:rPr>
          <w:t>7</w:t>
        </w:r>
        <w:r w:rsidR="00B05C28" w:rsidRPr="00F259D6">
          <w:rPr>
            <w:noProof/>
            <w:webHidden/>
            <w:sz w:val="24"/>
            <w:szCs w:val="24"/>
          </w:rPr>
          <w:fldChar w:fldCharType="end"/>
        </w:r>
      </w:hyperlink>
    </w:p>
    <w:p w:rsidR="00B05C28" w:rsidRPr="00F259D6" w:rsidRDefault="003163AE">
      <w:pPr>
        <w:pStyle w:val="26"/>
        <w:tabs>
          <w:tab w:val="left" w:pos="660"/>
          <w:tab w:val="right" w:leader="dot" w:pos="10195"/>
        </w:tabs>
        <w:rPr>
          <w:rFonts w:asciiTheme="minorHAnsi" w:eastAsiaTheme="minorEastAsia" w:hAnsiTheme="minorHAnsi" w:cstheme="minorBidi"/>
          <w:noProof/>
          <w:sz w:val="24"/>
          <w:szCs w:val="24"/>
          <w:lang w:eastAsia="ru-RU"/>
        </w:rPr>
      </w:pPr>
      <w:hyperlink w:anchor="_Toc58321096" w:history="1">
        <w:r w:rsidR="00B05C28" w:rsidRPr="00F259D6">
          <w:rPr>
            <w:rStyle w:val="af8"/>
            <w:noProof/>
            <w:sz w:val="24"/>
            <w:szCs w:val="24"/>
          </w:rPr>
          <w:t>1.</w:t>
        </w:r>
        <w:r w:rsidR="00B05C28" w:rsidRPr="00F259D6">
          <w:rPr>
            <w:rFonts w:asciiTheme="minorHAnsi" w:eastAsiaTheme="minorEastAsia" w:hAnsiTheme="minorHAnsi" w:cstheme="minorBidi"/>
            <w:noProof/>
            <w:sz w:val="24"/>
            <w:szCs w:val="24"/>
            <w:lang w:eastAsia="ru-RU"/>
          </w:rPr>
          <w:tab/>
        </w:r>
        <w:r w:rsidR="00B05C28" w:rsidRPr="00F259D6">
          <w:rPr>
            <w:rStyle w:val="af8"/>
            <w:noProof/>
            <w:sz w:val="24"/>
            <w:szCs w:val="24"/>
          </w:rPr>
          <w:t>Информационная карта</w:t>
        </w:r>
        <w:r w:rsidR="00B05C28" w:rsidRPr="00F259D6">
          <w:rPr>
            <w:noProof/>
            <w:webHidden/>
            <w:sz w:val="24"/>
            <w:szCs w:val="24"/>
          </w:rPr>
          <w:tab/>
        </w:r>
        <w:r w:rsidR="00B05C28" w:rsidRPr="00F259D6">
          <w:rPr>
            <w:noProof/>
            <w:webHidden/>
            <w:sz w:val="24"/>
            <w:szCs w:val="24"/>
          </w:rPr>
          <w:fldChar w:fldCharType="begin"/>
        </w:r>
        <w:r w:rsidR="00B05C28" w:rsidRPr="00F259D6">
          <w:rPr>
            <w:noProof/>
            <w:webHidden/>
            <w:sz w:val="24"/>
            <w:szCs w:val="24"/>
          </w:rPr>
          <w:instrText xml:space="preserve"> PAGEREF _Toc58321096 \h </w:instrText>
        </w:r>
        <w:r w:rsidR="00B05C28" w:rsidRPr="00F259D6">
          <w:rPr>
            <w:noProof/>
            <w:webHidden/>
            <w:sz w:val="24"/>
            <w:szCs w:val="24"/>
          </w:rPr>
        </w:r>
        <w:r w:rsidR="00B05C28" w:rsidRPr="00F259D6">
          <w:rPr>
            <w:noProof/>
            <w:webHidden/>
            <w:sz w:val="24"/>
            <w:szCs w:val="24"/>
          </w:rPr>
          <w:fldChar w:fldCharType="separate"/>
        </w:r>
        <w:r w:rsidR="002242F7">
          <w:rPr>
            <w:noProof/>
            <w:webHidden/>
            <w:sz w:val="24"/>
            <w:szCs w:val="24"/>
          </w:rPr>
          <w:t>8</w:t>
        </w:r>
        <w:r w:rsidR="00B05C28" w:rsidRPr="00F259D6">
          <w:rPr>
            <w:noProof/>
            <w:webHidden/>
            <w:sz w:val="24"/>
            <w:szCs w:val="24"/>
          </w:rPr>
          <w:fldChar w:fldCharType="end"/>
        </w:r>
      </w:hyperlink>
    </w:p>
    <w:p w:rsidR="00B05C28" w:rsidRPr="00F259D6" w:rsidRDefault="003163AE">
      <w:pPr>
        <w:pStyle w:val="35"/>
        <w:rPr>
          <w:rFonts w:asciiTheme="minorHAnsi" w:eastAsiaTheme="minorEastAsia" w:hAnsiTheme="minorHAnsi" w:cstheme="minorBidi"/>
          <w:sz w:val="24"/>
          <w:szCs w:val="24"/>
          <w:lang w:eastAsia="ru-RU"/>
        </w:rPr>
      </w:pPr>
      <w:hyperlink w:anchor="_Toc58321097" w:history="1">
        <w:r w:rsidR="00B05C28" w:rsidRPr="00F259D6">
          <w:rPr>
            <w:rStyle w:val="af8"/>
            <w:sz w:val="24"/>
            <w:szCs w:val="24"/>
          </w:rPr>
          <w:t>1.1.Условия проведения закупки и требования, установленные в информационной карте, уточняют и дополняют нормы всех иных разделов и имеют по отношению к ним высший приоритет.</w:t>
        </w:r>
        <w:r w:rsidR="00B05C28" w:rsidRPr="00F259D6">
          <w:rPr>
            <w:webHidden/>
            <w:sz w:val="24"/>
            <w:szCs w:val="24"/>
          </w:rPr>
          <w:tab/>
        </w:r>
        <w:r w:rsidR="00B05C28" w:rsidRPr="00F259D6">
          <w:rPr>
            <w:webHidden/>
            <w:sz w:val="24"/>
            <w:szCs w:val="24"/>
          </w:rPr>
          <w:fldChar w:fldCharType="begin"/>
        </w:r>
        <w:r w:rsidR="00B05C28" w:rsidRPr="00F259D6">
          <w:rPr>
            <w:webHidden/>
            <w:sz w:val="24"/>
            <w:szCs w:val="24"/>
          </w:rPr>
          <w:instrText xml:space="preserve"> PAGEREF _Toc58321097 \h </w:instrText>
        </w:r>
        <w:r w:rsidR="00B05C28" w:rsidRPr="00F259D6">
          <w:rPr>
            <w:webHidden/>
            <w:sz w:val="24"/>
            <w:szCs w:val="24"/>
          </w:rPr>
        </w:r>
        <w:r w:rsidR="00B05C28" w:rsidRPr="00F259D6">
          <w:rPr>
            <w:webHidden/>
            <w:sz w:val="24"/>
            <w:szCs w:val="24"/>
          </w:rPr>
          <w:fldChar w:fldCharType="separate"/>
        </w:r>
        <w:r w:rsidR="002242F7">
          <w:rPr>
            <w:webHidden/>
            <w:sz w:val="24"/>
            <w:szCs w:val="24"/>
          </w:rPr>
          <w:t>8</w:t>
        </w:r>
        <w:r w:rsidR="00B05C28" w:rsidRPr="00F259D6">
          <w:rPr>
            <w:webHidden/>
            <w:sz w:val="24"/>
            <w:szCs w:val="24"/>
          </w:rPr>
          <w:fldChar w:fldCharType="end"/>
        </w:r>
      </w:hyperlink>
    </w:p>
    <w:p w:rsidR="00B05C28" w:rsidRPr="00F259D6" w:rsidRDefault="003163AE">
      <w:pPr>
        <w:pStyle w:val="35"/>
        <w:rPr>
          <w:rFonts w:asciiTheme="minorHAnsi" w:eastAsiaTheme="minorEastAsia" w:hAnsiTheme="minorHAnsi" w:cstheme="minorBidi"/>
          <w:sz w:val="24"/>
          <w:szCs w:val="24"/>
          <w:lang w:eastAsia="ru-RU"/>
        </w:rPr>
      </w:pPr>
      <w:hyperlink w:anchor="_Toc58321098" w:history="1">
        <w:r w:rsidR="00B05C28" w:rsidRPr="00F259D6">
          <w:rPr>
            <w:rStyle w:val="af8"/>
            <w:sz w:val="24"/>
            <w:szCs w:val="24"/>
          </w:rPr>
          <w:t>1.2.</w:t>
        </w:r>
        <w:r w:rsidR="00B05C28" w:rsidRPr="00F259D6">
          <w:rPr>
            <w:rFonts w:asciiTheme="minorHAnsi" w:eastAsiaTheme="minorEastAsia" w:hAnsiTheme="minorHAnsi" w:cstheme="minorBidi"/>
            <w:sz w:val="24"/>
            <w:szCs w:val="24"/>
            <w:lang w:eastAsia="ru-RU"/>
          </w:rPr>
          <w:tab/>
        </w:r>
        <w:r w:rsidR="00B05C28" w:rsidRPr="00F259D6">
          <w:rPr>
            <w:rStyle w:val="af8"/>
            <w:sz w:val="24"/>
            <w:szCs w:val="24"/>
          </w:rPr>
          <w:t>Условия и требования проведения закупки</w:t>
        </w:r>
        <w:r w:rsidR="00B05C28" w:rsidRPr="00F259D6">
          <w:rPr>
            <w:webHidden/>
            <w:sz w:val="24"/>
            <w:szCs w:val="24"/>
          </w:rPr>
          <w:tab/>
        </w:r>
        <w:r w:rsidR="00B05C28" w:rsidRPr="00F259D6">
          <w:rPr>
            <w:webHidden/>
            <w:sz w:val="24"/>
            <w:szCs w:val="24"/>
          </w:rPr>
          <w:fldChar w:fldCharType="begin"/>
        </w:r>
        <w:r w:rsidR="00B05C28" w:rsidRPr="00F259D6">
          <w:rPr>
            <w:webHidden/>
            <w:sz w:val="24"/>
            <w:szCs w:val="24"/>
          </w:rPr>
          <w:instrText xml:space="preserve"> PAGEREF _Toc58321098 \h </w:instrText>
        </w:r>
        <w:r w:rsidR="00B05C28" w:rsidRPr="00F259D6">
          <w:rPr>
            <w:webHidden/>
            <w:sz w:val="24"/>
            <w:szCs w:val="24"/>
          </w:rPr>
        </w:r>
        <w:r w:rsidR="00B05C28" w:rsidRPr="00F259D6">
          <w:rPr>
            <w:webHidden/>
            <w:sz w:val="24"/>
            <w:szCs w:val="24"/>
          </w:rPr>
          <w:fldChar w:fldCharType="separate"/>
        </w:r>
        <w:r w:rsidR="002242F7">
          <w:rPr>
            <w:webHidden/>
            <w:sz w:val="24"/>
            <w:szCs w:val="24"/>
          </w:rPr>
          <w:t>8</w:t>
        </w:r>
        <w:r w:rsidR="00B05C28" w:rsidRPr="00F259D6">
          <w:rPr>
            <w:webHidden/>
            <w:sz w:val="24"/>
            <w:szCs w:val="24"/>
          </w:rPr>
          <w:fldChar w:fldCharType="end"/>
        </w:r>
      </w:hyperlink>
    </w:p>
    <w:p w:rsidR="00B05C28" w:rsidRPr="00F259D6" w:rsidRDefault="003163AE">
      <w:pPr>
        <w:pStyle w:val="26"/>
        <w:tabs>
          <w:tab w:val="left" w:pos="660"/>
          <w:tab w:val="right" w:leader="dot" w:pos="10195"/>
        </w:tabs>
        <w:rPr>
          <w:rFonts w:asciiTheme="minorHAnsi" w:eastAsiaTheme="minorEastAsia" w:hAnsiTheme="minorHAnsi" w:cstheme="minorBidi"/>
          <w:noProof/>
          <w:sz w:val="24"/>
          <w:szCs w:val="24"/>
          <w:lang w:eastAsia="ru-RU"/>
        </w:rPr>
      </w:pPr>
      <w:hyperlink w:anchor="_Toc58321099" w:history="1">
        <w:r w:rsidR="00B05C28" w:rsidRPr="00F259D6">
          <w:rPr>
            <w:rStyle w:val="af8"/>
            <w:noProof/>
            <w:sz w:val="24"/>
            <w:szCs w:val="24"/>
          </w:rPr>
          <w:t>2.</w:t>
        </w:r>
        <w:r w:rsidR="00B05C28" w:rsidRPr="00F259D6">
          <w:rPr>
            <w:rFonts w:asciiTheme="minorHAnsi" w:eastAsiaTheme="minorEastAsia" w:hAnsiTheme="minorHAnsi" w:cstheme="minorBidi"/>
            <w:noProof/>
            <w:sz w:val="24"/>
            <w:szCs w:val="24"/>
            <w:lang w:eastAsia="ru-RU"/>
          </w:rPr>
          <w:tab/>
        </w:r>
        <w:r w:rsidR="00B05C28" w:rsidRPr="00F259D6">
          <w:rPr>
            <w:rStyle w:val="af8"/>
            <w:noProof/>
            <w:sz w:val="24"/>
            <w:szCs w:val="24"/>
          </w:rPr>
          <w:t>Общие положения</w:t>
        </w:r>
        <w:r w:rsidR="00B05C28" w:rsidRPr="00F259D6">
          <w:rPr>
            <w:noProof/>
            <w:webHidden/>
            <w:sz w:val="24"/>
            <w:szCs w:val="24"/>
          </w:rPr>
          <w:tab/>
        </w:r>
        <w:r w:rsidR="00B05C28" w:rsidRPr="00F259D6">
          <w:rPr>
            <w:noProof/>
            <w:webHidden/>
            <w:sz w:val="24"/>
            <w:szCs w:val="24"/>
          </w:rPr>
          <w:fldChar w:fldCharType="begin"/>
        </w:r>
        <w:r w:rsidR="00B05C28" w:rsidRPr="00F259D6">
          <w:rPr>
            <w:noProof/>
            <w:webHidden/>
            <w:sz w:val="24"/>
            <w:szCs w:val="24"/>
          </w:rPr>
          <w:instrText xml:space="preserve"> PAGEREF _Toc58321099 \h </w:instrText>
        </w:r>
        <w:r w:rsidR="00B05C28" w:rsidRPr="00F259D6">
          <w:rPr>
            <w:noProof/>
            <w:webHidden/>
            <w:sz w:val="24"/>
            <w:szCs w:val="24"/>
          </w:rPr>
        </w:r>
        <w:r w:rsidR="00B05C28" w:rsidRPr="00F259D6">
          <w:rPr>
            <w:noProof/>
            <w:webHidden/>
            <w:sz w:val="24"/>
            <w:szCs w:val="24"/>
          </w:rPr>
          <w:fldChar w:fldCharType="separate"/>
        </w:r>
        <w:r w:rsidR="002242F7">
          <w:rPr>
            <w:noProof/>
            <w:webHidden/>
            <w:sz w:val="24"/>
            <w:szCs w:val="24"/>
          </w:rPr>
          <w:t>23</w:t>
        </w:r>
        <w:r w:rsidR="00B05C28" w:rsidRPr="00F259D6">
          <w:rPr>
            <w:noProof/>
            <w:webHidden/>
            <w:sz w:val="24"/>
            <w:szCs w:val="24"/>
          </w:rPr>
          <w:fldChar w:fldCharType="end"/>
        </w:r>
      </w:hyperlink>
    </w:p>
    <w:p w:rsidR="00B05C28" w:rsidRPr="00F259D6" w:rsidRDefault="003163AE">
      <w:pPr>
        <w:pStyle w:val="35"/>
        <w:rPr>
          <w:rFonts w:asciiTheme="minorHAnsi" w:eastAsiaTheme="minorEastAsia" w:hAnsiTheme="minorHAnsi" w:cstheme="minorBidi"/>
          <w:sz w:val="24"/>
          <w:szCs w:val="24"/>
          <w:lang w:eastAsia="ru-RU"/>
        </w:rPr>
      </w:pPr>
      <w:hyperlink w:anchor="_Toc58321100" w:history="1">
        <w:r w:rsidR="00B05C28" w:rsidRPr="00F259D6">
          <w:rPr>
            <w:rStyle w:val="af8"/>
            <w:sz w:val="24"/>
            <w:szCs w:val="24"/>
          </w:rPr>
          <w:t>2.1.</w:t>
        </w:r>
        <w:r w:rsidR="00B05C28" w:rsidRPr="00F259D6">
          <w:rPr>
            <w:rFonts w:asciiTheme="minorHAnsi" w:eastAsiaTheme="minorEastAsia" w:hAnsiTheme="minorHAnsi" w:cstheme="minorBidi"/>
            <w:sz w:val="24"/>
            <w:szCs w:val="24"/>
            <w:lang w:eastAsia="ru-RU"/>
          </w:rPr>
          <w:tab/>
        </w:r>
        <w:r w:rsidR="00B05C28" w:rsidRPr="00F259D6">
          <w:rPr>
            <w:rStyle w:val="af8"/>
            <w:sz w:val="24"/>
            <w:szCs w:val="24"/>
          </w:rPr>
          <w:t>Общие сведения о процедуре закупки</w:t>
        </w:r>
        <w:r w:rsidR="00B05C28" w:rsidRPr="00F259D6">
          <w:rPr>
            <w:webHidden/>
            <w:sz w:val="24"/>
            <w:szCs w:val="24"/>
          </w:rPr>
          <w:tab/>
        </w:r>
        <w:r w:rsidR="00B05C28" w:rsidRPr="00F259D6">
          <w:rPr>
            <w:webHidden/>
            <w:sz w:val="24"/>
            <w:szCs w:val="24"/>
          </w:rPr>
          <w:fldChar w:fldCharType="begin"/>
        </w:r>
        <w:r w:rsidR="00B05C28" w:rsidRPr="00F259D6">
          <w:rPr>
            <w:webHidden/>
            <w:sz w:val="24"/>
            <w:szCs w:val="24"/>
          </w:rPr>
          <w:instrText xml:space="preserve"> PAGEREF _Toc58321100 \h </w:instrText>
        </w:r>
        <w:r w:rsidR="00B05C28" w:rsidRPr="00F259D6">
          <w:rPr>
            <w:webHidden/>
            <w:sz w:val="24"/>
            <w:szCs w:val="24"/>
          </w:rPr>
        </w:r>
        <w:r w:rsidR="00B05C28" w:rsidRPr="00F259D6">
          <w:rPr>
            <w:webHidden/>
            <w:sz w:val="24"/>
            <w:szCs w:val="24"/>
          </w:rPr>
          <w:fldChar w:fldCharType="separate"/>
        </w:r>
        <w:r w:rsidR="002242F7">
          <w:rPr>
            <w:webHidden/>
            <w:sz w:val="24"/>
            <w:szCs w:val="24"/>
          </w:rPr>
          <w:t>23</w:t>
        </w:r>
        <w:r w:rsidR="00B05C28" w:rsidRPr="00F259D6">
          <w:rPr>
            <w:webHidden/>
            <w:sz w:val="24"/>
            <w:szCs w:val="24"/>
          </w:rPr>
          <w:fldChar w:fldCharType="end"/>
        </w:r>
      </w:hyperlink>
    </w:p>
    <w:p w:rsidR="00B05C28" w:rsidRPr="00F259D6" w:rsidRDefault="003163AE">
      <w:pPr>
        <w:pStyle w:val="35"/>
        <w:rPr>
          <w:rFonts w:asciiTheme="minorHAnsi" w:eastAsiaTheme="minorEastAsia" w:hAnsiTheme="minorHAnsi" w:cstheme="minorBidi"/>
          <w:sz w:val="24"/>
          <w:szCs w:val="24"/>
          <w:lang w:eastAsia="ru-RU"/>
        </w:rPr>
      </w:pPr>
      <w:hyperlink w:anchor="_Toc58321101" w:history="1">
        <w:r w:rsidR="00B05C28" w:rsidRPr="00F259D6">
          <w:rPr>
            <w:rStyle w:val="af8"/>
            <w:sz w:val="24"/>
            <w:szCs w:val="24"/>
          </w:rPr>
          <w:t>2.2.</w:t>
        </w:r>
        <w:r w:rsidR="00B05C28" w:rsidRPr="00F259D6">
          <w:rPr>
            <w:rFonts w:asciiTheme="minorHAnsi" w:eastAsiaTheme="minorEastAsia" w:hAnsiTheme="minorHAnsi" w:cstheme="minorBidi"/>
            <w:sz w:val="24"/>
            <w:szCs w:val="24"/>
            <w:lang w:eastAsia="ru-RU"/>
          </w:rPr>
          <w:tab/>
        </w:r>
        <w:r w:rsidR="00B05C28" w:rsidRPr="00F259D6">
          <w:rPr>
            <w:rStyle w:val="af8"/>
            <w:sz w:val="24"/>
            <w:szCs w:val="24"/>
          </w:rPr>
          <w:t>Правовой статус процедуры закупки</w:t>
        </w:r>
        <w:r w:rsidR="00B05C28" w:rsidRPr="00F259D6">
          <w:rPr>
            <w:webHidden/>
            <w:sz w:val="24"/>
            <w:szCs w:val="24"/>
          </w:rPr>
          <w:tab/>
        </w:r>
        <w:r w:rsidR="00B05C28" w:rsidRPr="00F259D6">
          <w:rPr>
            <w:webHidden/>
            <w:sz w:val="24"/>
            <w:szCs w:val="24"/>
          </w:rPr>
          <w:fldChar w:fldCharType="begin"/>
        </w:r>
        <w:r w:rsidR="00B05C28" w:rsidRPr="00F259D6">
          <w:rPr>
            <w:webHidden/>
            <w:sz w:val="24"/>
            <w:szCs w:val="24"/>
          </w:rPr>
          <w:instrText xml:space="preserve"> PAGEREF _Toc58321101 \h </w:instrText>
        </w:r>
        <w:r w:rsidR="00B05C28" w:rsidRPr="00F259D6">
          <w:rPr>
            <w:webHidden/>
            <w:sz w:val="24"/>
            <w:szCs w:val="24"/>
          </w:rPr>
        </w:r>
        <w:r w:rsidR="00B05C28" w:rsidRPr="00F259D6">
          <w:rPr>
            <w:webHidden/>
            <w:sz w:val="24"/>
            <w:szCs w:val="24"/>
          </w:rPr>
          <w:fldChar w:fldCharType="separate"/>
        </w:r>
        <w:r w:rsidR="002242F7">
          <w:rPr>
            <w:webHidden/>
            <w:sz w:val="24"/>
            <w:szCs w:val="24"/>
          </w:rPr>
          <w:t>24</w:t>
        </w:r>
        <w:r w:rsidR="00B05C28" w:rsidRPr="00F259D6">
          <w:rPr>
            <w:webHidden/>
            <w:sz w:val="24"/>
            <w:szCs w:val="24"/>
          </w:rPr>
          <w:fldChar w:fldCharType="end"/>
        </w:r>
      </w:hyperlink>
    </w:p>
    <w:p w:rsidR="00B05C28" w:rsidRPr="00F259D6" w:rsidRDefault="003163AE">
      <w:pPr>
        <w:pStyle w:val="35"/>
        <w:rPr>
          <w:rFonts w:asciiTheme="minorHAnsi" w:eastAsiaTheme="minorEastAsia" w:hAnsiTheme="minorHAnsi" w:cstheme="minorBidi"/>
          <w:sz w:val="24"/>
          <w:szCs w:val="24"/>
          <w:lang w:eastAsia="ru-RU"/>
        </w:rPr>
      </w:pPr>
      <w:hyperlink w:anchor="_Toc58321102" w:history="1">
        <w:r w:rsidR="00B05C28" w:rsidRPr="00F259D6">
          <w:rPr>
            <w:rStyle w:val="af8"/>
            <w:sz w:val="24"/>
            <w:szCs w:val="24"/>
          </w:rPr>
          <w:t>2.3.</w:t>
        </w:r>
        <w:r w:rsidR="00B05C28" w:rsidRPr="00F259D6">
          <w:rPr>
            <w:rFonts w:asciiTheme="minorHAnsi" w:eastAsiaTheme="minorEastAsia" w:hAnsiTheme="minorHAnsi" w:cstheme="minorBidi"/>
            <w:sz w:val="24"/>
            <w:szCs w:val="24"/>
            <w:lang w:eastAsia="ru-RU"/>
          </w:rPr>
          <w:tab/>
        </w:r>
        <w:r w:rsidR="00B05C28" w:rsidRPr="00F259D6">
          <w:rPr>
            <w:rStyle w:val="af8"/>
            <w:sz w:val="24"/>
            <w:szCs w:val="24"/>
          </w:rPr>
          <w:t>Обжалование</w:t>
        </w:r>
        <w:r w:rsidR="00B05C28" w:rsidRPr="00F259D6">
          <w:rPr>
            <w:webHidden/>
            <w:sz w:val="24"/>
            <w:szCs w:val="24"/>
          </w:rPr>
          <w:tab/>
        </w:r>
        <w:r w:rsidR="00B05C28" w:rsidRPr="00F259D6">
          <w:rPr>
            <w:webHidden/>
            <w:sz w:val="24"/>
            <w:szCs w:val="24"/>
          </w:rPr>
          <w:fldChar w:fldCharType="begin"/>
        </w:r>
        <w:r w:rsidR="00B05C28" w:rsidRPr="00F259D6">
          <w:rPr>
            <w:webHidden/>
            <w:sz w:val="24"/>
            <w:szCs w:val="24"/>
          </w:rPr>
          <w:instrText xml:space="preserve"> PAGEREF _Toc58321102 \h </w:instrText>
        </w:r>
        <w:r w:rsidR="00B05C28" w:rsidRPr="00F259D6">
          <w:rPr>
            <w:webHidden/>
            <w:sz w:val="24"/>
            <w:szCs w:val="24"/>
          </w:rPr>
        </w:r>
        <w:r w:rsidR="00B05C28" w:rsidRPr="00F259D6">
          <w:rPr>
            <w:webHidden/>
            <w:sz w:val="24"/>
            <w:szCs w:val="24"/>
          </w:rPr>
          <w:fldChar w:fldCharType="separate"/>
        </w:r>
        <w:r w:rsidR="002242F7">
          <w:rPr>
            <w:webHidden/>
            <w:sz w:val="24"/>
            <w:szCs w:val="24"/>
          </w:rPr>
          <w:t>24</w:t>
        </w:r>
        <w:r w:rsidR="00B05C28" w:rsidRPr="00F259D6">
          <w:rPr>
            <w:webHidden/>
            <w:sz w:val="24"/>
            <w:szCs w:val="24"/>
          </w:rPr>
          <w:fldChar w:fldCharType="end"/>
        </w:r>
      </w:hyperlink>
    </w:p>
    <w:p w:rsidR="00B05C28" w:rsidRPr="00F259D6" w:rsidRDefault="003163AE">
      <w:pPr>
        <w:pStyle w:val="26"/>
        <w:tabs>
          <w:tab w:val="left" w:pos="660"/>
          <w:tab w:val="right" w:leader="dot" w:pos="10195"/>
        </w:tabs>
        <w:rPr>
          <w:rFonts w:asciiTheme="minorHAnsi" w:eastAsiaTheme="minorEastAsia" w:hAnsiTheme="minorHAnsi" w:cstheme="minorBidi"/>
          <w:noProof/>
          <w:sz w:val="24"/>
          <w:szCs w:val="24"/>
          <w:lang w:eastAsia="ru-RU"/>
        </w:rPr>
      </w:pPr>
      <w:hyperlink w:anchor="_Toc58321103" w:history="1">
        <w:r w:rsidR="00B05C28" w:rsidRPr="00F259D6">
          <w:rPr>
            <w:rStyle w:val="af8"/>
            <w:noProof/>
            <w:sz w:val="24"/>
            <w:szCs w:val="24"/>
          </w:rPr>
          <w:t>3.</w:t>
        </w:r>
        <w:r w:rsidR="00B05C28" w:rsidRPr="00F259D6">
          <w:rPr>
            <w:rFonts w:asciiTheme="minorHAnsi" w:eastAsiaTheme="minorEastAsia" w:hAnsiTheme="minorHAnsi" w:cstheme="minorBidi"/>
            <w:noProof/>
            <w:sz w:val="24"/>
            <w:szCs w:val="24"/>
            <w:lang w:eastAsia="ru-RU"/>
          </w:rPr>
          <w:tab/>
        </w:r>
        <w:r w:rsidR="00B05C28" w:rsidRPr="00F259D6">
          <w:rPr>
            <w:rStyle w:val="af8"/>
            <w:noProof/>
            <w:sz w:val="24"/>
            <w:szCs w:val="24"/>
          </w:rPr>
          <w:t>Порядок проведения процедуры закупки</w:t>
        </w:r>
        <w:r w:rsidR="00B05C28" w:rsidRPr="00F259D6">
          <w:rPr>
            <w:noProof/>
            <w:webHidden/>
            <w:sz w:val="24"/>
            <w:szCs w:val="24"/>
          </w:rPr>
          <w:tab/>
        </w:r>
        <w:r w:rsidR="00B05C28" w:rsidRPr="00F259D6">
          <w:rPr>
            <w:noProof/>
            <w:webHidden/>
            <w:sz w:val="24"/>
            <w:szCs w:val="24"/>
          </w:rPr>
          <w:fldChar w:fldCharType="begin"/>
        </w:r>
        <w:r w:rsidR="00B05C28" w:rsidRPr="00F259D6">
          <w:rPr>
            <w:noProof/>
            <w:webHidden/>
            <w:sz w:val="24"/>
            <w:szCs w:val="24"/>
          </w:rPr>
          <w:instrText xml:space="preserve"> PAGEREF _Toc58321103 \h </w:instrText>
        </w:r>
        <w:r w:rsidR="00B05C28" w:rsidRPr="00F259D6">
          <w:rPr>
            <w:noProof/>
            <w:webHidden/>
            <w:sz w:val="24"/>
            <w:szCs w:val="24"/>
          </w:rPr>
        </w:r>
        <w:r w:rsidR="00B05C28" w:rsidRPr="00F259D6">
          <w:rPr>
            <w:noProof/>
            <w:webHidden/>
            <w:sz w:val="24"/>
            <w:szCs w:val="24"/>
          </w:rPr>
          <w:fldChar w:fldCharType="separate"/>
        </w:r>
        <w:r w:rsidR="002242F7">
          <w:rPr>
            <w:noProof/>
            <w:webHidden/>
            <w:sz w:val="24"/>
            <w:szCs w:val="24"/>
          </w:rPr>
          <w:t>25</w:t>
        </w:r>
        <w:r w:rsidR="00B05C28" w:rsidRPr="00F259D6">
          <w:rPr>
            <w:noProof/>
            <w:webHidden/>
            <w:sz w:val="24"/>
            <w:szCs w:val="24"/>
          </w:rPr>
          <w:fldChar w:fldCharType="end"/>
        </w:r>
      </w:hyperlink>
    </w:p>
    <w:p w:rsidR="00B05C28" w:rsidRPr="00F259D6" w:rsidRDefault="003163AE">
      <w:pPr>
        <w:pStyle w:val="35"/>
        <w:rPr>
          <w:rFonts w:asciiTheme="minorHAnsi" w:eastAsiaTheme="minorEastAsia" w:hAnsiTheme="minorHAnsi" w:cstheme="minorBidi"/>
          <w:sz w:val="24"/>
          <w:szCs w:val="24"/>
          <w:lang w:eastAsia="ru-RU"/>
        </w:rPr>
      </w:pPr>
      <w:hyperlink w:anchor="_Toc58321104" w:history="1">
        <w:r w:rsidR="00B05C28" w:rsidRPr="00F259D6">
          <w:rPr>
            <w:rStyle w:val="af8"/>
            <w:sz w:val="24"/>
            <w:szCs w:val="24"/>
          </w:rPr>
          <w:t>3.1.</w:t>
        </w:r>
        <w:r w:rsidR="00B05C28" w:rsidRPr="00F259D6">
          <w:rPr>
            <w:rFonts w:asciiTheme="minorHAnsi" w:eastAsiaTheme="minorEastAsia" w:hAnsiTheme="minorHAnsi" w:cstheme="minorBidi"/>
            <w:sz w:val="24"/>
            <w:szCs w:val="24"/>
            <w:lang w:eastAsia="ru-RU"/>
          </w:rPr>
          <w:tab/>
        </w:r>
        <w:r w:rsidR="00B05C28" w:rsidRPr="00F259D6">
          <w:rPr>
            <w:rStyle w:val="af8"/>
            <w:sz w:val="24"/>
            <w:szCs w:val="24"/>
          </w:rPr>
          <w:t>Общий порядок проведения процедуры закупки</w:t>
        </w:r>
        <w:r w:rsidR="00B05C28" w:rsidRPr="00F259D6">
          <w:rPr>
            <w:webHidden/>
            <w:sz w:val="24"/>
            <w:szCs w:val="24"/>
          </w:rPr>
          <w:tab/>
        </w:r>
        <w:r w:rsidR="00B05C28" w:rsidRPr="00F259D6">
          <w:rPr>
            <w:webHidden/>
            <w:sz w:val="24"/>
            <w:szCs w:val="24"/>
          </w:rPr>
          <w:fldChar w:fldCharType="begin"/>
        </w:r>
        <w:r w:rsidR="00B05C28" w:rsidRPr="00F259D6">
          <w:rPr>
            <w:webHidden/>
            <w:sz w:val="24"/>
            <w:szCs w:val="24"/>
          </w:rPr>
          <w:instrText xml:space="preserve"> PAGEREF _Toc58321104 \h </w:instrText>
        </w:r>
        <w:r w:rsidR="00B05C28" w:rsidRPr="00F259D6">
          <w:rPr>
            <w:webHidden/>
            <w:sz w:val="24"/>
            <w:szCs w:val="24"/>
          </w:rPr>
        </w:r>
        <w:r w:rsidR="00B05C28" w:rsidRPr="00F259D6">
          <w:rPr>
            <w:webHidden/>
            <w:sz w:val="24"/>
            <w:szCs w:val="24"/>
          </w:rPr>
          <w:fldChar w:fldCharType="separate"/>
        </w:r>
        <w:r w:rsidR="002242F7">
          <w:rPr>
            <w:webHidden/>
            <w:sz w:val="24"/>
            <w:szCs w:val="24"/>
          </w:rPr>
          <w:t>25</w:t>
        </w:r>
        <w:r w:rsidR="00B05C28" w:rsidRPr="00F259D6">
          <w:rPr>
            <w:webHidden/>
            <w:sz w:val="24"/>
            <w:szCs w:val="24"/>
          </w:rPr>
          <w:fldChar w:fldCharType="end"/>
        </w:r>
      </w:hyperlink>
    </w:p>
    <w:p w:rsidR="00B05C28" w:rsidRPr="00F259D6" w:rsidRDefault="003163AE">
      <w:pPr>
        <w:pStyle w:val="35"/>
        <w:rPr>
          <w:rFonts w:asciiTheme="minorHAnsi" w:eastAsiaTheme="minorEastAsia" w:hAnsiTheme="minorHAnsi" w:cstheme="minorBidi"/>
          <w:sz w:val="24"/>
          <w:szCs w:val="24"/>
          <w:lang w:eastAsia="ru-RU"/>
        </w:rPr>
      </w:pPr>
      <w:hyperlink w:anchor="_Toc58321105" w:history="1">
        <w:r w:rsidR="00B05C28" w:rsidRPr="00F259D6">
          <w:rPr>
            <w:rStyle w:val="af8"/>
            <w:sz w:val="24"/>
            <w:szCs w:val="24"/>
          </w:rPr>
          <w:t>3.2.</w:t>
        </w:r>
        <w:r w:rsidR="00B05C28" w:rsidRPr="00F259D6">
          <w:rPr>
            <w:rFonts w:asciiTheme="minorHAnsi" w:eastAsiaTheme="minorEastAsia" w:hAnsiTheme="minorHAnsi" w:cstheme="minorBidi"/>
            <w:sz w:val="24"/>
            <w:szCs w:val="24"/>
            <w:lang w:eastAsia="ru-RU"/>
          </w:rPr>
          <w:tab/>
        </w:r>
        <w:r w:rsidR="00B05C28" w:rsidRPr="00F259D6">
          <w:rPr>
            <w:rStyle w:val="af8"/>
            <w:sz w:val="24"/>
            <w:szCs w:val="24"/>
          </w:rPr>
          <w:t>Официальное размещение извещения и документации о закупке, предоставление документации о закупке</w:t>
        </w:r>
        <w:r w:rsidR="00B05C28" w:rsidRPr="00F259D6">
          <w:rPr>
            <w:webHidden/>
            <w:sz w:val="24"/>
            <w:szCs w:val="24"/>
          </w:rPr>
          <w:tab/>
        </w:r>
        <w:r w:rsidR="00B05C28" w:rsidRPr="00F259D6">
          <w:rPr>
            <w:webHidden/>
            <w:sz w:val="24"/>
            <w:szCs w:val="24"/>
          </w:rPr>
          <w:fldChar w:fldCharType="begin"/>
        </w:r>
        <w:r w:rsidR="00B05C28" w:rsidRPr="00F259D6">
          <w:rPr>
            <w:webHidden/>
            <w:sz w:val="24"/>
            <w:szCs w:val="24"/>
          </w:rPr>
          <w:instrText xml:space="preserve"> PAGEREF _Toc58321105 \h </w:instrText>
        </w:r>
        <w:r w:rsidR="00B05C28" w:rsidRPr="00F259D6">
          <w:rPr>
            <w:webHidden/>
            <w:sz w:val="24"/>
            <w:szCs w:val="24"/>
          </w:rPr>
        </w:r>
        <w:r w:rsidR="00B05C28" w:rsidRPr="00F259D6">
          <w:rPr>
            <w:webHidden/>
            <w:sz w:val="24"/>
            <w:szCs w:val="24"/>
          </w:rPr>
          <w:fldChar w:fldCharType="separate"/>
        </w:r>
        <w:r w:rsidR="002242F7">
          <w:rPr>
            <w:webHidden/>
            <w:sz w:val="24"/>
            <w:szCs w:val="24"/>
          </w:rPr>
          <w:t>25</w:t>
        </w:r>
        <w:r w:rsidR="00B05C28" w:rsidRPr="00F259D6">
          <w:rPr>
            <w:webHidden/>
            <w:sz w:val="24"/>
            <w:szCs w:val="24"/>
          </w:rPr>
          <w:fldChar w:fldCharType="end"/>
        </w:r>
      </w:hyperlink>
    </w:p>
    <w:p w:rsidR="00B05C28" w:rsidRPr="00F259D6" w:rsidRDefault="003163AE">
      <w:pPr>
        <w:pStyle w:val="35"/>
        <w:rPr>
          <w:rFonts w:asciiTheme="minorHAnsi" w:eastAsiaTheme="minorEastAsia" w:hAnsiTheme="minorHAnsi" w:cstheme="minorBidi"/>
          <w:sz w:val="24"/>
          <w:szCs w:val="24"/>
          <w:lang w:eastAsia="ru-RU"/>
        </w:rPr>
      </w:pPr>
      <w:hyperlink w:anchor="_Toc58321106" w:history="1">
        <w:r w:rsidR="00B05C28" w:rsidRPr="00F259D6">
          <w:rPr>
            <w:rStyle w:val="af8"/>
            <w:sz w:val="24"/>
            <w:szCs w:val="24"/>
          </w:rPr>
          <w:t>3.3.</w:t>
        </w:r>
        <w:r w:rsidR="00B05C28" w:rsidRPr="00F259D6">
          <w:rPr>
            <w:rFonts w:asciiTheme="minorHAnsi" w:eastAsiaTheme="minorEastAsia" w:hAnsiTheme="minorHAnsi" w:cstheme="minorBidi"/>
            <w:sz w:val="24"/>
            <w:szCs w:val="24"/>
            <w:lang w:eastAsia="ru-RU"/>
          </w:rPr>
          <w:tab/>
        </w:r>
        <w:r w:rsidR="00B05C28" w:rsidRPr="00F259D6">
          <w:rPr>
            <w:rStyle w:val="af8"/>
            <w:sz w:val="24"/>
            <w:szCs w:val="24"/>
          </w:rPr>
          <w:t>Разъяснения извещения и/или документации о закупке</w:t>
        </w:r>
        <w:r w:rsidR="00B05C28" w:rsidRPr="00F259D6">
          <w:rPr>
            <w:webHidden/>
            <w:sz w:val="24"/>
            <w:szCs w:val="24"/>
          </w:rPr>
          <w:tab/>
        </w:r>
        <w:r w:rsidR="00B05C28" w:rsidRPr="00F259D6">
          <w:rPr>
            <w:webHidden/>
            <w:sz w:val="24"/>
            <w:szCs w:val="24"/>
          </w:rPr>
          <w:fldChar w:fldCharType="begin"/>
        </w:r>
        <w:r w:rsidR="00B05C28" w:rsidRPr="00F259D6">
          <w:rPr>
            <w:webHidden/>
            <w:sz w:val="24"/>
            <w:szCs w:val="24"/>
          </w:rPr>
          <w:instrText xml:space="preserve"> PAGEREF _Toc58321106 \h </w:instrText>
        </w:r>
        <w:r w:rsidR="00B05C28" w:rsidRPr="00F259D6">
          <w:rPr>
            <w:webHidden/>
            <w:sz w:val="24"/>
            <w:szCs w:val="24"/>
          </w:rPr>
        </w:r>
        <w:r w:rsidR="00B05C28" w:rsidRPr="00F259D6">
          <w:rPr>
            <w:webHidden/>
            <w:sz w:val="24"/>
            <w:szCs w:val="24"/>
          </w:rPr>
          <w:fldChar w:fldCharType="separate"/>
        </w:r>
        <w:r w:rsidR="002242F7">
          <w:rPr>
            <w:webHidden/>
            <w:sz w:val="24"/>
            <w:szCs w:val="24"/>
          </w:rPr>
          <w:t>25</w:t>
        </w:r>
        <w:r w:rsidR="00B05C28" w:rsidRPr="00F259D6">
          <w:rPr>
            <w:webHidden/>
            <w:sz w:val="24"/>
            <w:szCs w:val="24"/>
          </w:rPr>
          <w:fldChar w:fldCharType="end"/>
        </w:r>
      </w:hyperlink>
    </w:p>
    <w:p w:rsidR="00B05C28" w:rsidRPr="00F259D6" w:rsidRDefault="003163AE">
      <w:pPr>
        <w:pStyle w:val="35"/>
        <w:rPr>
          <w:rFonts w:asciiTheme="minorHAnsi" w:eastAsiaTheme="minorEastAsia" w:hAnsiTheme="minorHAnsi" w:cstheme="minorBidi"/>
          <w:sz w:val="24"/>
          <w:szCs w:val="24"/>
          <w:lang w:eastAsia="ru-RU"/>
        </w:rPr>
      </w:pPr>
      <w:hyperlink w:anchor="_Toc58321107" w:history="1">
        <w:r w:rsidR="00B05C28" w:rsidRPr="00F259D6">
          <w:rPr>
            <w:rStyle w:val="af8"/>
            <w:sz w:val="24"/>
            <w:szCs w:val="24"/>
          </w:rPr>
          <w:t>3.4.</w:t>
        </w:r>
        <w:r w:rsidR="00B05C28" w:rsidRPr="00F259D6">
          <w:rPr>
            <w:rFonts w:asciiTheme="minorHAnsi" w:eastAsiaTheme="minorEastAsia" w:hAnsiTheme="minorHAnsi" w:cstheme="minorBidi"/>
            <w:sz w:val="24"/>
            <w:szCs w:val="24"/>
            <w:lang w:eastAsia="ru-RU"/>
          </w:rPr>
          <w:tab/>
        </w:r>
        <w:r w:rsidR="00B05C28" w:rsidRPr="00F259D6">
          <w:rPr>
            <w:rStyle w:val="af8"/>
            <w:sz w:val="24"/>
            <w:szCs w:val="24"/>
          </w:rPr>
          <w:t>Внесение изменений в извещение и/или документацию о закупке</w:t>
        </w:r>
        <w:r w:rsidR="00B05C28" w:rsidRPr="00F259D6">
          <w:rPr>
            <w:webHidden/>
            <w:sz w:val="24"/>
            <w:szCs w:val="24"/>
          </w:rPr>
          <w:tab/>
        </w:r>
        <w:r w:rsidR="00B05C28" w:rsidRPr="00F259D6">
          <w:rPr>
            <w:webHidden/>
            <w:sz w:val="24"/>
            <w:szCs w:val="24"/>
          </w:rPr>
          <w:fldChar w:fldCharType="begin"/>
        </w:r>
        <w:r w:rsidR="00B05C28" w:rsidRPr="00F259D6">
          <w:rPr>
            <w:webHidden/>
            <w:sz w:val="24"/>
            <w:szCs w:val="24"/>
          </w:rPr>
          <w:instrText xml:space="preserve"> PAGEREF _Toc58321107 \h </w:instrText>
        </w:r>
        <w:r w:rsidR="00B05C28" w:rsidRPr="00F259D6">
          <w:rPr>
            <w:webHidden/>
            <w:sz w:val="24"/>
            <w:szCs w:val="24"/>
          </w:rPr>
        </w:r>
        <w:r w:rsidR="00B05C28" w:rsidRPr="00F259D6">
          <w:rPr>
            <w:webHidden/>
            <w:sz w:val="24"/>
            <w:szCs w:val="24"/>
          </w:rPr>
          <w:fldChar w:fldCharType="separate"/>
        </w:r>
        <w:r w:rsidR="002242F7">
          <w:rPr>
            <w:webHidden/>
            <w:sz w:val="24"/>
            <w:szCs w:val="24"/>
          </w:rPr>
          <w:t>27</w:t>
        </w:r>
        <w:r w:rsidR="00B05C28" w:rsidRPr="00F259D6">
          <w:rPr>
            <w:webHidden/>
            <w:sz w:val="24"/>
            <w:szCs w:val="24"/>
          </w:rPr>
          <w:fldChar w:fldCharType="end"/>
        </w:r>
      </w:hyperlink>
    </w:p>
    <w:p w:rsidR="00B05C28" w:rsidRPr="00F259D6" w:rsidRDefault="003163AE">
      <w:pPr>
        <w:pStyle w:val="35"/>
        <w:rPr>
          <w:rFonts w:asciiTheme="minorHAnsi" w:eastAsiaTheme="minorEastAsia" w:hAnsiTheme="minorHAnsi" w:cstheme="minorBidi"/>
          <w:sz w:val="24"/>
          <w:szCs w:val="24"/>
          <w:lang w:eastAsia="ru-RU"/>
        </w:rPr>
      </w:pPr>
      <w:hyperlink w:anchor="_Toc58321108" w:history="1">
        <w:r w:rsidR="00B05C28" w:rsidRPr="00F259D6">
          <w:rPr>
            <w:rStyle w:val="af8"/>
            <w:sz w:val="24"/>
            <w:szCs w:val="24"/>
          </w:rPr>
          <w:t>3.5.</w:t>
        </w:r>
        <w:r w:rsidR="00B05C28" w:rsidRPr="00F259D6">
          <w:rPr>
            <w:rFonts w:asciiTheme="minorHAnsi" w:eastAsiaTheme="minorEastAsia" w:hAnsiTheme="minorHAnsi" w:cstheme="minorBidi"/>
            <w:sz w:val="24"/>
            <w:szCs w:val="24"/>
            <w:lang w:eastAsia="ru-RU"/>
          </w:rPr>
          <w:tab/>
        </w:r>
        <w:r w:rsidR="00B05C28" w:rsidRPr="00F259D6">
          <w:rPr>
            <w:rStyle w:val="af8"/>
            <w:sz w:val="24"/>
            <w:szCs w:val="24"/>
          </w:rPr>
          <w:t>Подготовка заявки (требования к заявке)</w:t>
        </w:r>
        <w:r w:rsidR="00B05C28" w:rsidRPr="00F259D6">
          <w:rPr>
            <w:webHidden/>
            <w:sz w:val="24"/>
            <w:szCs w:val="24"/>
          </w:rPr>
          <w:tab/>
        </w:r>
        <w:r w:rsidR="00B05C28" w:rsidRPr="00F259D6">
          <w:rPr>
            <w:webHidden/>
            <w:sz w:val="24"/>
            <w:szCs w:val="24"/>
          </w:rPr>
          <w:fldChar w:fldCharType="begin"/>
        </w:r>
        <w:r w:rsidR="00B05C28" w:rsidRPr="00F259D6">
          <w:rPr>
            <w:webHidden/>
            <w:sz w:val="24"/>
            <w:szCs w:val="24"/>
          </w:rPr>
          <w:instrText xml:space="preserve"> PAGEREF _Toc58321108 \h </w:instrText>
        </w:r>
        <w:r w:rsidR="00B05C28" w:rsidRPr="00F259D6">
          <w:rPr>
            <w:webHidden/>
            <w:sz w:val="24"/>
            <w:szCs w:val="24"/>
          </w:rPr>
        </w:r>
        <w:r w:rsidR="00B05C28" w:rsidRPr="00F259D6">
          <w:rPr>
            <w:webHidden/>
            <w:sz w:val="24"/>
            <w:szCs w:val="24"/>
          </w:rPr>
          <w:fldChar w:fldCharType="separate"/>
        </w:r>
        <w:r w:rsidR="002242F7">
          <w:rPr>
            <w:webHidden/>
            <w:sz w:val="24"/>
            <w:szCs w:val="24"/>
          </w:rPr>
          <w:t>27</w:t>
        </w:r>
        <w:r w:rsidR="00B05C28" w:rsidRPr="00F259D6">
          <w:rPr>
            <w:webHidden/>
            <w:sz w:val="24"/>
            <w:szCs w:val="24"/>
          </w:rPr>
          <w:fldChar w:fldCharType="end"/>
        </w:r>
      </w:hyperlink>
    </w:p>
    <w:p w:rsidR="00B05C28" w:rsidRPr="00F259D6" w:rsidRDefault="003163AE">
      <w:pPr>
        <w:pStyle w:val="35"/>
        <w:rPr>
          <w:rFonts w:asciiTheme="minorHAnsi" w:eastAsiaTheme="minorEastAsia" w:hAnsiTheme="minorHAnsi" w:cstheme="minorBidi"/>
          <w:sz w:val="24"/>
          <w:szCs w:val="24"/>
          <w:lang w:eastAsia="ru-RU"/>
        </w:rPr>
      </w:pPr>
      <w:hyperlink w:anchor="_Toc58321109" w:history="1">
        <w:r w:rsidR="00B05C28" w:rsidRPr="00F259D6">
          <w:rPr>
            <w:rStyle w:val="af8"/>
            <w:sz w:val="24"/>
            <w:szCs w:val="24"/>
          </w:rPr>
          <w:t>3.6.</w:t>
        </w:r>
        <w:r w:rsidR="00B05C28" w:rsidRPr="00F259D6">
          <w:rPr>
            <w:rFonts w:asciiTheme="minorHAnsi" w:eastAsiaTheme="minorEastAsia" w:hAnsiTheme="minorHAnsi" w:cstheme="minorBidi"/>
            <w:sz w:val="24"/>
            <w:szCs w:val="24"/>
            <w:lang w:eastAsia="ru-RU"/>
          </w:rPr>
          <w:tab/>
        </w:r>
        <w:r w:rsidR="00B05C28" w:rsidRPr="00F259D6">
          <w:rPr>
            <w:rStyle w:val="af8"/>
            <w:sz w:val="24"/>
            <w:szCs w:val="24"/>
          </w:rPr>
          <w:t>Обеспечение заявки</w:t>
        </w:r>
        <w:r w:rsidR="00B05C28" w:rsidRPr="00F259D6">
          <w:rPr>
            <w:webHidden/>
            <w:sz w:val="24"/>
            <w:szCs w:val="24"/>
          </w:rPr>
          <w:tab/>
        </w:r>
        <w:r w:rsidR="00B05C28" w:rsidRPr="00F259D6">
          <w:rPr>
            <w:webHidden/>
            <w:sz w:val="24"/>
            <w:szCs w:val="24"/>
          </w:rPr>
          <w:fldChar w:fldCharType="begin"/>
        </w:r>
        <w:r w:rsidR="00B05C28" w:rsidRPr="00F259D6">
          <w:rPr>
            <w:webHidden/>
            <w:sz w:val="24"/>
            <w:szCs w:val="24"/>
          </w:rPr>
          <w:instrText xml:space="preserve"> PAGEREF _Toc58321109 \h </w:instrText>
        </w:r>
        <w:r w:rsidR="00B05C28" w:rsidRPr="00F259D6">
          <w:rPr>
            <w:webHidden/>
            <w:sz w:val="24"/>
            <w:szCs w:val="24"/>
          </w:rPr>
        </w:r>
        <w:r w:rsidR="00B05C28" w:rsidRPr="00F259D6">
          <w:rPr>
            <w:webHidden/>
            <w:sz w:val="24"/>
            <w:szCs w:val="24"/>
          </w:rPr>
          <w:fldChar w:fldCharType="separate"/>
        </w:r>
        <w:r w:rsidR="002242F7">
          <w:rPr>
            <w:webHidden/>
            <w:sz w:val="24"/>
            <w:szCs w:val="24"/>
          </w:rPr>
          <w:t>29</w:t>
        </w:r>
        <w:r w:rsidR="00B05C28" w:rsidRPr="00F259D6">
          <w:rPr>
            <w:webHidden/>
            <w:sz w:val="24"/>
            <w:szCs w:val="24"/>
          </w:rPr>
          <w:fldChar w:fldCharType="end"/>
        </w:r>
      </w:hyperlink>
    </w:p>
    <w:p w:rsidR="00B05C28" w:rsidRPr="00F259D6" w:rsidRDefault="003163AE">
      <w:pPr>
        <w:pStyle w:val="35"/>
        <w:rPr>
          <w:rFonts w:asciiTheme="minorHAnsi" w:eastAsiaTheme="minorEastAsia" w:hAnsiTheme="minorHAnsi" w:cstheme="minorBidi"/>
          <w:sz w:val="24"/>
          <w:szCs w:val="24"/>
          <w:lang w:eastAsia="ru-RU"/>
        </w:rPr>
      </w:pPr>
      <w:hyperlink w:anchor="_Toc58321110" w:history="1">
        <w:r w:rsidR="00B05C28" w:rsidRPr="00F259D6">
          <w:rPr>
            <w:rStyle w:val="af8"/>
            <w:sz w:val="24"/>
            <w:szCs w:val="24"/>
          </w:rPr>
          <w:t>3.7.</w:t>
        </w:r>
        <w:r w:rsidR="00B05C28" w:rsidRPr="00F259D6">
          <w:rPr>
            <w:rFonts w:asciiTheme="minorHAnsi" w:eastAsiaTheme="minorEastAsia" w:hAnsiTheme="minorHAnsi" w:cstheme="minorBidi"/>
            <w:sz w:val="24"/>
            <w:szCs w:val="24"/>
            <w:lang w:eastAsia="ru-RU"/>
          </w:rPr>
          <w:tab/>
        </w:r>
        <w:r w:rsidR="00B05C28" w:rsidRPr="00F259D6">
          <w:rPr>
            <w:rStyle w:val="af8"/>
            <w:sz w:val="24"/>
            <w:szCs w:val="24"/>
          </w:rPr>
          <w:t>Подача и прием заявок</w:t>
        </w:r>
        <w:r w:rsidR="00B05C28" w:rsidRPr="00F259D6">
          <w:rPr>
            <w:webHidden/>
            <w:sz w:val="24"/>
            <w:szCs w:val="24"/>
          </w:rPr>
          <w:tab/>
        </w:r>
        <w:r w:rsidR="00B05C28" w:rsidRPr="00F259D6">
          <w:rPr>
            <w:webHidden/>
            <w:sz w:val="24"/>
            <w:szCs w:val="24"/>
          </w:rPr>
          <w:fldChar w:fldCharType="begin"/>
        </w:r>
        <w:r w:rsidR="00B05C28" w:rsidRPr="00F259D6">
          <w:rPr>
            <w:webHidden/>
            <w:sz w:val="24"/>
            <w:szCs w:val="24"/>
          </w:rPr>
          <w:instrText xml:space="preserve"> PAGEREF _Toc58321110 \h </w:instrText>
        </w:r>
        <w:r w:rsidR="00B05C28" w:rsidRPr="00F259D6">
          <w:rPr>
            <w:webHidden/>
            <w:sz w:val="24"/>
            <w:szCs w:val="24"/>
          </w:rPr>
        </w:r>
        <w:r w:rsidR="00B05C28" w:rsidRPr="00F259D6">
          <w:rPr>
            <w:webHidden/>
            <w:sz w:val="24"/>
            <w:szCs w:val="24"/>
          </w:rPr>
          <w:fldChar w:fldCharType="separate"/>
        </w:r>
        <w:r w:rsidR="002242F7">
          <w:rPr>
            <w:webHidden/>
            <w:sz w:val="24"/>
            <w:szCs w:val="24"/>
          </w:rPr>
          <w:t>29</w:t>
        </w:r>
        <w:r w:rsidR="00B05C28" w:rsidRPr="00F259D6">
          <w:rPr>
            <w:webHidden/>
            <w:sz w:val="24"/>
            <w:szCs w:val="24"/>
          </w:rPr>
          <w:fldChar w:fldCharType="end"/>
        </w:r>
      </w:hyperlink>
    </w:p>
    <w:p w:rsidR="00B05C28" w:rsidRPr="00F259D6" w:rsidRDefault="003163AE">
      <w:pPr>
        <w:pStyle w:val="35"/>
        <w:rPr>
          <w:rFonts w:asciiTheme="minorHAnsi" w:eastAsiaTheme="minorEastAsia" w:hAnsiTheme="minorHAnsi" w:cstheme="minorBidi"/>
          <w:sz w:val="24"/>
          <w:szCs w:val="24"/>
          <w:lang w:eastAsia="ru-RU"/>
        </w:rPr>
      </w:pPr>
      <w:hyperlink w:anchor="_Toc58321111" w:history="1">
        <w:r w:rsidR="00B05C28" w:rsidRPr="00F259D6">
          <w:rPr>
            <w:rStyle w:val="af8"/>
            <w:sz w:val="24"/>
            <w:szCs w:val="24"/>
          </w:rPr>
          <w:t>3.8.</w:t>
        </w:r>
        <w:r w:rsidR="00B05C28" w:rsidRPr="00F259D6">
          <w:rPr>
            <w:rFonts w:asciiTheme="minorHAnsi" w:eastAsiaTheme="minorEastAsia" w:hAnsiTheme="minorHAnsi" w:cstheme="minorBidi"/>
            <w:sz w:val="24"/>
            <w:szCs w:val="24"/>
            <w:lang w:eastAsia="ru-RU"/>
          </w:rPr>
          <w:tab/>
        </w:r>
        <w:r w:rsidR="00B05C28" w:rsidRPr="00F259D6">
          <w:rPr>
            <w:rStyle w:val="af8"/>
            <w:sz w:val="24"/>
            <w:szCs w:val="24"/>
          </w:rPr>
          <w:t>Внесение поставщиком изменений в ранее поданную заявку</w:t>
        </w:r>
        <w:r w:rsidR="00B05C28" w:rsidRPr="00F259D6">
          <w:rPr>
            <w:webHidden/>
            <w:sz w:val="24"/>
            <w:szCs w:val="24"/>
          </w:rPr>
          <w:tab/>
        </w:r>
        <w:r w:rsidR="00B05C28" w:rsidRPr="00F259D6">
          <w:rPr>
            <w:webHidden/>
            <w:sz w:val="24"/>
            <w:szCs w:val="24"/>
          </w:rPr>
          <w:fldChar w:fldCharType="begin"/>
        </w:r>
        <w:r w:rsidR="00B05C28" w:rsidRPr="00F259D6">
          <w:rPr>
            <w:webHidden/>
            <w:sz w:val="24"/>
            <w:szCs w:val="24"/>
          </w:rPr>
          <w:instrText xml:space="preserve"> PAGEREF _Toc58321111 \h </w:instrText>
        </w:r>
        <w:r w:rsidR="00B05C28" w:rsidRPr="00F259D6">
          <w:rPr>
            <w:webHidden/>
            <w:sz w:val="24"/>
            <w:szCs w:val="24"/>
          </w:rPr>
        </w:r>
        <w:r w:rsidR="00B05C28" w:rsidRPr="00F259D6">
          <w:rPr>
            <w:webHidden/>
            <w:sz w:val="24"/>
            <w:szCs w:val="24"/>
          </w:rPr>
          <w:fldChar w:fldCharType="separate"/>
        </w:r>
        <w:r w:rsidR="002242F7">
          <w:rPr>
            <w:webHidden/>
            <w:sz w:val="24"/>
            <w:szCs w:val="24"/>
          </w:rPr>
          <w:t>31</w:t>
        </w:r>
        <w:r w:rsidR="00B05C28" w:rsidRPr="00F259D6">
          <w:rPr>
            <w:webHidden/>
            <w:sz w:val="24"/>
            <w:szCs w:val="24"/>
          </w:rPr>
          <w:fldChar w:fldCharType="end"/>
        </w:r>
      </w:hyperlink>
    </w:p>
    <w:p w:rsidR="00B05C28" w:rsidRPr="00F259D6" w:rsidRDefault="003163AE">
      <w:pPr>
        <w:pStyle w:val="35"/>
        <w:rPr>
          <w:rFonts w:asciiTheme="minorHAnsi" w:eastAsiaTheme="minorEastAsia" w:hAnsiTheme="minorHAnsi" w:cstheme="minorBidi"/>
          <w:sz w:val="24"/>
          <w:szCs w:val="24"/>
          <w:lang w:eastAsia="ru-RU"/>
        </w:rPr>
      </w:pPr>
      <w:hyperlink w:anchor="_Toc58321112" w:history="1">
        <w:r w:rsidR="00B05C28" w:rsidRPr="00F259D6">
          <w:rPr>
            <w:rStyle w:val="af8"/>
            <w:sz w:val="24"/>
            <w:szCs w:val="24"/>
          </w:rPr>
          <w:t>3.9.</w:t>
        </w:r>
        <w:r w:rsidR="00B05C28" w:rsidRPr="00F259D6">
          <w:rPr>
            <w:rFonts w:asciiTheme="minorHAnsi" w:eastAsiaTheme="minorEastAsia" w:hAnsiTheme="minorHAnsi" w:cstheme="minorBidi"/>
            <w:sz w:val="24"/>
            <w:szCs w:val="24"/>
            <w:lang w:eastAsia="ru-RU"/>
          </w:rPr>
          <w:tab/>
        </w:r>
        <w:r w:rsidR="00B05C28" w:rsidRPr="00F259D6">
          <w:rPr>
            <w:rStyle w:val="af8"/>
            <w:sz w:val="24"/>
            <w:szCs w:val="24"/>
          </w:rPr>
          <w:t>Отзыв поставщиком ранее поданной заявки</w:t>
        </w:r>
        <w:r w:rsidR="00B05C28" w:rsidRPr="00F259D6">
          <w:rPr>
            <w:webHidden/>
            <w:sz w:val="24"/>
            <w:szCs w:val="24"/>
          </w:rPr>
          <w:tab/>
        </w:r>
        <w:r w:rsidR="00B05C28" w:rsidRPr="00F259D6">
          <w:rPr>
            <w:webHidden/>
            <w:sz w:val="24"/>
            <w:szCs w:val="24"/>
          </w:rPr>
          <w:fldChar w:fldCharType="begin"/>
        </w:r>
        <w:r w:rsidR="00B05C28" w:rsidRPr="00F259D6">
          <w:rPr>
            <w:webHidden/>
            <w:sz w:val="24"/>
            <w:szCs w:val="24"/>
          </w:rPr>
          <w:instrText xml:space="preserve"> PAGEREF _Toc58321112 \h </w:instrText>
        </w:r>
        <w:r w:rsidR="00B05C28" w:rsidRPr="00F259D6">
          <w:rPr>
            <w:webHidden/>
            <w:sz w:val="24"/>
            <w:szCs w:val="24"/>
          </w:rPr>
        </w:r>
        <w:r w:rsidR="00B05C28" w:rsidRPr="00F259D6">
          <w:rPr>
            <w:webHidden/>
            <w:sz w:val="24"/>
            <w:szCs w:val="24"/>
          </w:rPr>
          <w:fldChar w:fldCharType="separate"/>
        </w:r>
        <w:r w:rsidR="002242F7">
          <w:rPr>
            <w:webHidden/>
            <w:sz w:val="24"/>
            <w:szCs w:val="24"/>
          </w:rPr>
          <w:t>31</w:t>
        </w:r>
        <w:r w:rsidR="00B05C28" w:rsidRPr="00F259D6">
          <w:rPr>
            <w:webHidden/>
            <w:sz w:val="24"/>
            <w:szCs w:val="24"/>
          </w:rPr>
          <w:fldChar w:fldCharType="end"/>
        </w:r>
      </w:hyperlink>
    </w:p>
    <w:p w:rsidR="00B05C28" w:rsidRPr="00F259D6" w:rsidRDefault="003163AE">
      <w:pPr>
        <w:pStyle w:val="35"/>
        <w:rPr>
          <w:rFonts w:asciiTheme="minorHAnsi" w:eastAsiaTheme="minorEastAsia" w:hAnsiTheme="minorHAnsi" w:cstheme="minorBidi"/>
          <w:sz w:val="24"/>
          <w:szCs w:val="24"/>
          <w:lang w:eastAsia="ru-RU"/>
        </w:rPr>
      </w:pPr>
      <w:hyperlink w:anchor="_Toc58321113" w:history="1">
        <w:r w:rsidR="00B05C28" w:rsidRPr="00F259D6">
          <w:rPr>
            <w:rStyle w:val="af8"/>
            <w:sz w:val="24"/>
            <w:szCs w:val="24"/>
          </w:rPr>
          <w:t>3.10.</w:t>
        </w:r>
        <w:r w:rsidR="00B05C28" w:rsidRPr="00F259D6">
          <w:rPr>
            <w:rFonts w:asciiTheme="minorHAnsi" w:eastAsiaTheme="minorEastAsia" w:hAnsiTheme="minorHAnsi" w:cstheme="minorBidi"/>
            <w:sz w:val="24"/>
            <w:szCs w:val="24"/>
            <w:lang w:eastAsia="ru-RU"/>
          </w:rPr>
          <w:tab/>
        </w:r>
        <w:r w:rsidR="00B05C28" w:rsidRPr="00F259D6">
          <w:rPr>
            <w:rStyle w:val="af8"/>
            <w:sz w:val="24"/>
            <w:szCs w:val="24"/>
          </w:rPr>
          <w:t>Отказ от проведения закупки</w:t>
        </w:r>
        <w:r w:rsidR="00B05C28" w:rsidRPr="00F259D6">
          <w:rPr>
            <w:webHidden/>
            <w:sz w:val="24"/>
            <w:szCs w:val="24"/>
          </w:rPr>
          <w:tab/>
        </w:r>
        <w:r w:rsidR="00B05C28" w:rsidRPr="00F259D6">
          <w:rPr>
            <w:webHidden/>
            <w:sz w:val="24"/>
            <w:szCs w:val="24"/>
          </w:rPr>
          <w:fldChar w:fldCharType="begin"/>
        </w:r>
        <w:r w:rsidR="00B05C28" w:rsidRPr="00F259D6">
          <w:rPr>
            <w:webHidden/>
            <w:sz w:val="24"/>
            <w:szCs w:val="24"/>
          </w:rPr>
          <w:instrText xml:space="preserve"> PAGEREF _Toc58321113 \h </w:instrText>
        </w:r>
        <w:r w:rsidR="00B05C28" w:rsidRPr="00F259D6">
          <w:rPr>
            <w:webHidden/>
            <w:sz w:val="24"/>
            <w:szCs w:val="24"/>
          </w:rPr>
        </w:r>
        <w:r w:rsidR="00B05C28" w:rsidRPr="00F259D6">
          <w:rPr>
            <w:webHidden/>
            <w:sz w:val="24"/>
            <w:szCs w:val="24"/>
          </w:rPr>
          <w:fldChar w:fldCharType="separate"/>
        </w:r>
        <w:r w:rsidR="002242F7">
          <w:rPr>
            <w:webHidden/>
            <w:sz w:val="24"/>
            <w:szCs w:val="24"/>
          </w:rPr>
          <w:t>32</w:t>
        </w:r>
        <w:r w:rsidR="00B05C28" w:rsidRPr="00F259D6">
          <w:rPr>
            <w:webHidden/>
            <w:sz w:val="24"/>
            <w:szCs w:val="24"/>
          </w:rPr>
          <w:fldChar w:fldCharType="end"/>
        </w:r>
      </w:hyperlink>
    </w:p>
    <w:p w:rsidR="00B05C28" w:rsidRPr="00F259D6" w:rsidRDefault="003163AE">
      <w:pPr>
        <w:pStyle w:val="35"/>
        <w:rPr>
          <w:rFonts w:asciiTheme="minorHAnsi" w:eastAsiaTheme="minorEastAsia" w:hAnsiTheme="minorHAnsi" w:cstheme="minorBidi"/>
          <w:sz w:val="24"/>
          <w:szCs w:val="24"/>
          <w:lang w:eastAsia="ru-RU"/>
        </w:rPr>
      </w:pPr>
      <w:hyperlink w:anchor="_Toc58321114" w:history="1">
        <w:r w:rsidR="00B05C28" w:rsidRPr="00F259D6">
          <w:rPr>
            <w:rStyle w:val="af8"/>
            <w:sz w:val="24"/>
            <w:szCs w:val="24"/>
          </w:rPr>
          <w:t>3.11.</w:t>
        </w:r>
        <w:r w:rsidR="00B05C28" w:rsidRPr="00F259D6">
          <w:rPr>
            <w:rFonts w:asciiTheme="minorHAnsi" w:eastAsiaTheme="minorEastAsia" w:hAnsiTheme="minorHAnsi" w:cstheme="minorBidi"/>
            <w:sz w:val="24"/>
            <w:szCs w:val="24"/>
            <w:lang w:eastAsia="ru-RU"/>
          </w:rPr>
          <w:tab/>
        </w:r>
        <w:r w:rsidR="00B05C28" w:rsidRPr="00F259D6">
          <w:rPr>
            <w:rStyle w:val="af8"/>
            <w:sz w:val="24"/>
            <w:szCs w:val="24"/>
          </w:rPr>
          <w:t>Вскрытие конвертов с заявками</w:t>
        </w:r>
        <w:r w:rsidR="00B05C28" w:rsidRPr="00F259D6">
          <w:rPr>
            <w:webHidden/>
            <w:sz w:val="24"/>
            <w:szCs w:val="24"/>
          </w:rPr>
          <w:tab/>
        </w:r>
        <w:r w:rsidR="00B05C28" w:rsidRPr="00F259D6">
          <w:rPr>
            <w:webHidden/>
            <w:sz w:val="24"/>
            <w:szCs w:val="24"/>
          </w:rPr>
          <w:fldChar w:fldCharType="begin"/>
        </w:r>
        <w:r w:rsidR="00B05C28" w:rsidRPr="00F259D6">
          <w:rPr>
            <w:webHidden/>
            <w:sz w:val="24"/>
            <w:szCs w:val="24"/>
          </w:rPr>
          <w:instrText xml:space="preserve"> PAGEREF _Toc58321114 \h </w:instrText>
        </w:r>
        <w:r w:rsidR="00B05C28" w:rsidRPr="00F259D6">
          <w:rPr>
            <w:webHidden/>
            <w:sz w:val="24"/>
            <w:szCs w:val="24"/>
          </w:rPr>
        </w:r>
        <w:r w:rsidR="00B05C28" w:rsidRPr="00F259D6">
          <w:rPr>
            <w:webHidden/>
            <w:sz w:val="24"/>
            <w:szCs w:val="24"/>
          </w:rPr>
          <w:fldChar w:fldCharType="separate"/>
        </w:r>
        <w:r w:rsidR="002242F7">
          <w:rPr>
            <w:webHidden/>
            <w:sz w:val="24"/>
            <w:szCs w:val="24"/>
          </w:rPr>
          <w:t>32</w:t>
        </w:r>
        <w:r w:rsidR="00B05C28" w:rsidRPr="00F259D6">
          <w:rPr>
            <w:webHidden/>
            <w:sz w:val="24"/>
            <w:szCs w:val="24"/>
          </w:rPr>
          <w:fldChar w:fldCharType="end"/>
        </w:r>
      </w:hyperlink>
    </w:p>
    <w:p w:rsidR="00B05C28" w:rsidRPr="00F259D6" w:rsidRDefault="003163AE">
      <w:pPr>
        <w:pStyle w:val="35"/>
        <w:rPr>
          <w:rFonts w:asciiTheme="minorHAnsi" w:eastAsiaTheme="minorEastAsia" w:hAnsiTheme="minorHAnsi" w:cstheme="minorBidi"/>
          <w:sz w:val="24"/>
          <w:szCs w:val="24"/>
          <w:lang w:eastAsia="ru-RU"/>
        </w:rPr>
      </w:pPr>
      <w:hyperlink w:anchor="_Toc58321115" w:history="1">
        <w:r w:rsidR="00B05C28" w:rsidRPr="00F259D6">
          <w:rPr>
            <w:rStyle w:val="af8"/>
            <w:sz w:val="24"/>
            <w:szCs w:val="24"/>
          </w:rPr>
          <w:t>3.12.</w:t>
        </w:r>
        <w:r w:rsidR="00B05C28" w:rsidRPr="00F259D6">
          <w:rPr>
            <w:rFonts w:asciiTheme="minorHAnsi" w:eastAsiaTheme="minorEastAsia" w:hAnsiTheme="minorHAnsi" w:cstheme="minorBidi"/>
            <w:sz w:val="24"/>
            <w:szCs w:val="24"/>
            <w:lang w:eastAsia="ru-RU"/>
          </w:rPr>
          <w:tab/>
        </w:r>
        <w:r w:rsidR="00B05C28" w:rsidRPr="00F259D6">
          <w:rPr>
            <w:rStyle w:val="af8"/>
            <w:sz w:val="24"/>
            <w:szCs w:val="24"/>
          </w:rPr>
          <w:t>Рассмотрение заявок</w:t>
        </w:r>
        <w:r w:rsidR="00B05C28" w:rsidRPr="00F259D6">
          <w:rPr>
            <w:webHidden/>
            <w:sz w:val="24"/>
            <w:szCs w:val="24"/>
          </w:rPr>
          <w:tab/>
        </w:r>
        <w:r w:rsidR="00B05C28" w:rsidRPr="00F259D6">
          <w:rPr>
            <w:webHidden/>
            <w:sz w:val="24"/>
            <w:szCs w:val="24"/>
          </w:rPr>
          <w:fldChar w:fldCharType="begin"/>
        </w:r>
        <w:r w:rsidR="00B05C28" w:rsidRPr="00F259D6">
          <w:rPr>
            <w:webHidden/>
            <w:sz w:val="24"/>
            <w:szCs w:val="24"/>
          </w:rPr>
          <w:instrText xml:space="preserve"> PAGEREF _Toc58321115 \h </w:instrText>
        </w:r>
        <w:r w:rsidR="00B05C28" w:rsidRPr="00F259D6">
          <w:rPr>
            <w:webHidden/>
            <w:sz w:val="24"/>
            <w:szCs w:val="24"/>
          </w:rPr>
        </w:r>
        <w:r w:rsidR="00B05C28" w:rsidRPr="00F259D6">
          <w:rPr>
            <w:webHidden/>
            <w:sz w:val="24"/>
            <w:szCs w:val="24"/>
          </w:rPr>
          <w:fldChar w:fldCharType="separate"/>
        </w:r>
        <w:r w:rsidR="002242F7">
          <w:rPr>
            <w:webHidden/>
            <w:sz w:val="24"/>
            <w:szCs w:val="24"/>
          </w:rPr>
          <w:t>33</w:t>
        </w:r>
        <w:r w:rsidR="00B05C28" w:rsidRPr="00F259D6">
          <w:rPr>
            <w:webHidden/>
            <w:sz w:val="24"/>
            <w:szCs w:val="24"/>
          </w:rPr>
          <w:fldChar w:fldCharType="end"/>
        </w:r>
      </w:hyperlink>
    </w:p>
    <w:p w:rsidR="00B05C28" w:rsidRPr="00F259D6" w:rsidRDefault="003163AE">
      <w:pPr>
        <w:pStyle w:val="35"/>
        <w:rPr>
          <w:rFonts w:asciiTheme="minorHAnsi" w:eastAsiaTheme="minorEastAsia" w:hAnsiTheme="minorHAnsi" w:cstheme="minorBidi"/>
          <w:sz w:val="24"/>
          <w:szCs w:val="24"/>
          <w:lang w:eastAsia="ru-RU"/>
        </w:rPr>
      </w:pPr>
      <w:hyperlink w:anchor="_Toc58321116" w:history="1">
        <w:r w:rsidR="00B05C28" w:rsidRPr="00F259D6">
          <w:rPr>
            <w:rStyle w:val="af8"/>
            <w:sz w:val="24"/>
            <w:szCs w:val="24"/>
          </w:rPr>
          <w:t>3.13.</w:t>
        </w:r>
        <w:r w:rsidR="00B05C28" w:rsidRPr="00F259D6">
          <w:rPr>
            <w:rFonts w:asciiTheme="minorHAnsi" w:eastAsiaTheme="minorEastAsia" w:hAnsiTheme="minorHAnsi" w:cstheme="minorBidi"/>
            <w:sz w:val="24"/>
            <w:szCs w:val="24"/>
            <w:lang w:eastAsia="ru-RU"/>
          </w:rPr>
          <w:tab/>
        </w:r>
        <w:r w:rsidR="00B05C28" w:rsidRPr="00F259D6">
          <w:rPr>
            <w:rStyle w:val="af8"/>
            <w:sz w:val="24"/>
            <w:szCs w:val="24"/>
          </w:rPr>
          <w:t>Оценка и сопоставление заявок</w:t>
        </w:r>
        <w:r w:rsidR="00B05C28" w:rsidRPr="00F259D6">
          <w:rPr>
            <w:webHidden/>
            <w:sz w:val="24"/>
            <w:szCs w:val="24"/>
          </w:rPr>
          <w:tab/>
        </w:r>
        <w:r w:rsidR="00B05C28" w:rsidRPr="00F259D6">
          <w:rPr>
            <w:webHidden/>
            <w:sz w:val="24"/>
            <w:szCs w:val="24"/>
          </w:rPr>
          <w:fldChar w:fldCharType="begin"/>
        </w:r>
        <w:r w:rsidR="00B05C28" w:rsidRPr="00F259D6">
          <w:rPr>
            <w:webHidden/>
            <w:sz w:val="24"/>
            <w:szCs w:val="24"/>
          </w:rPr>
          <w:instrText xml:space="preserve"> PAGEREF _Toc58321116 \h </w:instrText>
        </w:r>
        <w:r w:rsidR="00B05C28" w:rsidRPr="00F259D6">
          <w:rPr>
            <w:webHidden/>
            <w:sz w:val="24"/>
            <w:szCs w:val="24"/>
          </w:rPr>
        </w:r>
        <w:r w:rsidR="00B05C28" w:rsidRPr="00F259D6">
          <w:rPr>
            <w:webHidden/>
            <w:sz w:val="24"/>
            <w:szCs w:val="24"/>
          </w:rPr>
          <w:fldChar w:fldCharType="separate"/>
        </w:r>
        <w:r w:rsidR="002242F7">
          <w:rPr>
            <w:webHidden/>
            <w:sz w:val="24"/>
            <w:szCs w:val="24"/>
          </w:rPr>
          <w:t>35</w:t>
        </w:r>
        <w:r w:rsidR="00B05C28" w:rsidRPr="00F259D6">
          <w:rPr>
            <w:webHidden/>
            <w:sz w:val="24"/>
            <w:szCs w:val="24"/>
          </w:rPr>
          <w:fldChar w:fldCharType="end"/>
        </w:r>
      </w:hyperlink>
    </w:p>
    <w:p w:rsidR="00B05C28" w:rsidRPr="00F259D6" w:rsidRDefault="003163AE">
      <w:pPr>
        <w:pStyle w:val="35"/>
        <w:rPr>
          <w:rFonts w:asciiTheme="minorHAnsi" w:eastAsiaTheme="minorEastAsia" w:hAnsiTheme="minorHAnsi" w:cstheme="minorBidi"/>
          <w:sz w:val="24"/>
          <w:szCs w:val="24"/>
          <w:lang w:eastAsia="ru-RU"/>
        </w:rPr>
      </w:pPr>
      <w:hyperlink w:anchor="_Toc58321117" w:history="1">
        <w:r w:rsidR="00B05C28" w:rsidRPr="00F259D6">
          <w:rPr>
            <w:rStyle w:val="af8"/>
            <w:sz w:val="24"/>
            <w:szCs w:val="24"/>
          </w:rPr>
          <w:t>3.14.</w:t>
        </w:r>
        <w:r w:rsidR="00B05C28" w:rsidRPr="00F259D6">
          <w:rPr>
            <w:rFonts w:asciiTheme="minorHAnsi" w:eastAsiaTheme="minorEastAsia" w:hAnsiTheme="minorHAnsi" w:cstheme="minorBidi"/>
            <w:sz w:val="24"/>
            <w:szCs w:val="24"/>
            <w:lang w:eastAsia="ru-RU"/>
          </w:rPr>
          <w:tab/>
        </w:r>
        <w:r w:rsidR="00B05C28" w:rsidRPr="00F259D6">
          <w:rPr>
            <w:rStyle w:val="af8"/>
            <w:sz w:val="24"/>
            <w:szCs w:val="24"/>
          </w:rPr>
          <w:t>Конкурентные переговоры</w:t>
        </w:r>
        <w:r w:rsidR="00B05C28" w:rsidRPr="00F259D6">
          <w:rPr>
            <w:webHidden/>
            <w:sz w:val="24"/>
            <w:szCs w:val="24"/>
          </w:rPr>
          <w:tab/>
        </w:r>
        <w:r w:rsidR="00B05C28" w:rsidRPr="00F259D6">
          <w:rPr>
            <w:webHidden/>
            <w:sz w:val="24"/>
            <w:szCs w:val="24"/>
          </w:rPr>
          <w:fldChar w:fldCharType="begin"/>
        </w:r>
        <w:r w:rsidR="00B05C28" w:rsidRPr="00F259D6">
          <w:rPr>
            <w:webHidden/>
            <w:sz w:val="24"/>
            <w:szCs w:val="24"/>
          </w:rPr>
          <w:instrText xml:space="preserve"> PAGEREF _Toc58321117 \h </w:instrText>
        </w:r>
        <w:r w:rsidR="00B05C28" w:rsidRPr="00F259D6">
          <w:rPr>
            <w:webHidden/>
            <w:sz w:val="24"/>
            <w:szCs w:val="24"/>
          </w:rPr>
        </w:r>
        <w:r w:rsidR="00B05C28" w:rsidRPr="00F259D6">
          <w:rPr>
            <w:webHidden/>
            <w:sz w:val="24"/>
            <w:szCs w:val="24"/>
          </w:rPr>
          <w:fldChar w:fldCharType="separate"/>
        </w:r>
        <w:r w:rsidR="002242F7">
          <w:rPr>
            <w:webHidden/>
            <w:sz w:val="24"/>
            <w:szCs w:val="24"/>
          </w:rPr>
          <w:t>36</w:t>
        </w:r>
        <w:r w:rsidR="00B05C28" w:rsidRPr="00F259D6">
          <w:rPr>
            <w:webHidden/>
            <w:sz w:val="24"/>
            <w:szCs w:val="24"/>
          </w:rPr>
          <w:fldChar w:fldCharType="end"/>
        </w:r>
      </w:hyperlink>
    </w:p>
    <w:p w:rsidR="00B05C28" w:rsidRPr="00F259D6" w:rsidRDefault="003163AE">
      <w:pPr>
        <w:pStyle w:val="35"/>
        <w:rPr>
          <w:rFonts w:asciiTheme="minorHAnsi" w:eastAsiaTheme="minorEastAsia" w:hAnsiTheme="minorHAnsi" w:cstheme="minorBidi"/>
          <w:sz w:val="24"/>
          <w:szCs w:val="24"/>
          <w:lang w:eastAsia="ru-RU"/>
        </w:rPr>
      </w:pPr>
      <w:hyperlink w:anchor="_Toc58321118" w:history="1">
        <w:r w:rsidR="00B05C28" w:rsidRPr="00F259D6">
          <w:rPr>
            <w:rStyle w:val="af8"/>
            <w:sz w:val="24"/>
            <w:szCs w:val="24"/>
          </w:rPr>
          <w:t>3.15.</w:t>
        </w:r>
        <w:r w:rsidR="00B05C28" w:rsidRPr="00F259D6">
          <w:rPr>
            <w:rFonts w:asciiTheme="minorHAnsi" w:eastAsiaTheme="minorEastAsia" w:hAnsiTheme="minorHAnsi" w:cstheme="minorBidi"/>
            <w:sz w:val="24"/>
            <w:szCs w:val="24"/>
            <w:lang w:eastAsia="ru-RU"/>
          </w:rPr>
          <w:tab/>
        </w:r>
        <w:r w:rsidR="00B05C28" w:rsidRPr="00F259D6">
          <w:rPr>
            <w:rStyle w:val="af8"/>
            <w:sz w:val="24"/>
            <w:szCs w:val="24"/>
          </w:rPr>
          <w:t>Переторжка</w:t>
        </w:r>
        <w:r w:rsidR="00B05C28" w:rsidRPr="00F259D6">
          <w:rPr>
            <w:webHidden/>
            <w:sz w:val="24"/>
            <w:szCs w:val="24"/>
          </w:rPr>
          <w:tab/>
        </w:r>
        <w:r w:rsidR="00B05C28" w:rsidRPr="00F259D6">
          <w:rPr>
            <w:webHidden/>
            <w:sz w:val="24"/>
            <w:szCs w:val="24"/>
          </w:rPr>
          <w:fldChar w:fldCharType="begin"/>
        </w:r>
        <w:r w:rsidR="00B05C28" w:rsidRPr="00F259D6">
          <w:rPr>
            <w:webHidden/>
            <w:sz w:val="24"/>
            <w:szCs w:val="24"/>
          </w:rPr>
          <w:instrText xml:space="preserve"> PAGEREF _Toc58321118 \h </w:instrText>
        </w:r>
        <w:r w:rsidR="00B05C28" w:rsidRPr="00F259D6">
          <w:rPr>
            <w:webHidden/>
            <w:sz w:val="24"/>
            <w:szCs w:val="24"/>
          </w:rPr>
        </w:r>
        <w:r w:rsidR="00B05C28" w:rsidRPr="00F259D6">
          <w:rPr>
            <w:webHidden/>
            <w:sz w:val="24"/>
            <w:szCs w:val="24"/>
          </w:rPr>
          <w:fldChar w:fldCharType="separate"/>
        </w:r>
        <w:r w:rsidR="002242F7">
          <w:rPr>
            <w:webHidden/>
            <w:sz w:val="24"/>
            <w:szCs w:val="24"/>
          </w:rPr>
          <w:t>37</w:t>
        </w:r>
        <w:r w:rsidR="00B05C28" w:rsidRPr="00F259D6">
          <w:rPr>
            <w:webHidden/>
            <w:sz w:val="24"/>
            <w:szCs w:val="24"/>
          </w:rPr>
          <w:fldChar w:fldCharType="end"/>
        </w:r>
      </w:hyperlink>
    </w:p>
    <w:p w:rsidR="00B05C28" w:rsidRPr="00F259D6" w:rsidRDefault="003163AE">
      <w:pPr>
        <w:pStyle w:val="35"/>
        <w:rPr>
          <w:rFonts w:asciiTheme="minorHAnsi" w:eastAsiaTheme="minorEastAsia" w:hAnsiTheme="minorHAnsi" w:cstheme="minorBidi"/>
          <w:sz w:val="24"/>
          <w:szCs w:val="24"/>
          <w:lang w:eastAsia="ru-RU"/>
        </w:rPr>
      </w:pPr>
      <w:hyperlink w:anchor="_Toc58321119" w:history="1">
        <w:r w:rsidR="00B05C28" w:rsidRPr="00F259D6">
          <w:rPr>
            <w:rStyle w:val="af8"/>
            <w:sz w:val="24"/>
            <w:szCs w:val="24"/>
          </w:rPr>
          <w:t>3.16.</w:t>
        </w:r>
        <w:r w:rsidR="00B05C28" w:rsidRPr="00F259D6">
          <w:rPr>
            <w:rFonts w:asciiTheme="minorHAnsi" w:eastAsiaTheme="minorEastAsia" w:hAnsiTheme="minorHAnsi" w:cstheme="minorBidi"/>
            <w:sz w:val="24"/>
            <w:szCs w:val="24"/>
            <w:lang w:eastAsia="ru-RU"/>
          </w:rPr>
          <w:tab/>
        </w:r>
        <w:r w:rsidR="00B05C28" w:rsidRPr="00F259D6">
          <w:rPr>
            <w:rStyle w:val="af8"/>
            <w:sz w:val="24"/>
            <w:szCs w:val="24"/>
          </w:rPr>
          <w:t>Подведение итогов закупки</w:t>
        </w:r>
        <w:r w:rsidR="00B05C28" w:rsidRPr="00F259D6">
          <w:rPr>
            <w:webHidden/>
            <w:sz w:val="24"/>
            <w:szCs w:val="24"/>
          </w:rPr>
          <w:tab/>
        </w:r>
        <w:r w:rsidR="00B05C28" w:rsidRPr="00F259D6">
          <w:rPr>
            <w:webHidden/>
            <w:sz w:val="24"/>
            <w:szCs w:val="24"/>
          </w:rPr>
          <w:fldChar w:fldCharType="begin"/>
        </w:r>
        <w:r w:rsidR="00B05C28" w:rsidRPr="00F259D6">
          <w:rPr>
            <w:webHidden/>
            <w:sz w:val="24"/>
            <w:szCs w:val="24"/>
          </w:rPr>
          <w:instrText xml:space="preserve"> PAGEREF _Toc58321119 \h </w:instrText>
        </w:r>
        <w:r w:rsidR="00B05C28" w:rsidRPr="00F259D6">
          <w:rPr>
            <w:webHidden/>
            <w:sz w:val="24"/>
            <w:szCs w:val="24"/>
          </w:rPr>
        </w:r>
        <w:r w:rsidR="00B05C28" w:rsidRPr="00F259D6">
          <w:rPr>
            <w:webHidden/>
            <w:sz w:val="24"/>
            <w:szCs w:val="24"/>
          </w:rPr>
          <w:fldChar w:fldCharType="separate"/>
        </w:r>
        <w:r w:rsidR="002242F7">
          <w:rPr>
            <w:webHidden/>
            <w:sz w:val="24"/>
            <w:szCs w:val="24"/>
          </w:rPr>
          <w:t>40</w:t>
        </w:r>
        <w:r w:rsidR="00B05C28" w:rsidRPr="00F259D6">
          <w:rPr>
            <w:webHidden/>
            <w:sz w:val="24"/>
            <w:szCs w:val="24"/>
          </w:rPr>
          <w:fldChar w:fldCharType="end"/>
        </w:r>
      </w:hyperlink>
    </w:p>
    <w:p w:rsidR="00B05C28" w:rsidRPr="00F259D6" w:rsidRDefault="003163AE">
      <w:pPr>
        <w:pStyle w:val="35"/>
        <w:rPr>
          <w:rFonts w:asciiTheme="minorHAnsi" w:eastAsiaTheme="minorEastAsia" w:hAnsiTheme="minorHAnsi" w:cstheme="minorBidi"/>
          <w:sz w:val="24"/>
          <w:szCs w:val="24"/>
          <w:lang w:eastAsia="ru-RU"/>
        </w:rPr>
      </w:pPr>
      <w:hyperlink w:anchor="_Toc58321120" w:history="1">
        <w:r w:rsidR="00B05C28" w:rsidRPr="00F259D6">
          <w:rPr>
            <w:rStyle w:val="af8"/>
            <w:sz w:val="24"/>
            <w:szCs w:val="24"/>
          </w:rPr>
          <w:t>3.17.</w:t>
        </w:r>
        <w:r w:rsidR="00B05C28" w:rsidRPr="00F259D6">
          <w:rPr>
            <w:rFonts w:asciiTheme="minorHAnsi" w:eastAsiaTheme="minorEastAsia" w:hAnsiTheme="minorHAnsi" w:cstheme="minorBidi"/>
            <w:sz w:val="24"/>
            <w:szCs w:val="24"/>
            <w:lang w:eastAsia="ru-RU"/>
          </w:rPr>
          <w:tab/>
        </w:r>
        <w:r w:rsidR="00B05C28" w:rsidRPr="00F259D6">
          <w:rPr>
            <w:rStyle w:val="af8"/>
            <w:sz w:val="24"/>
            <w:szCs w:val="24"/>
          </w:rPr>
          <w:t>Признание процедуры закупки несостоявшейся</w:t>
        </w:r>
        <w:r w:rsidR="00B05C28" w:rsidRPr="00F259D6">
          <w:rPr>
            <w:webHidden/>
            <w:sz w:val="24"/>
            <w:szCs w:val="24"/>
          </w:rPr>
          <w:tab/>
        </w:r>
        <w:r w:rsidR="00B05C28" w:rsidRPr="00F259D6">
          <w:rPr>
            <w:webHidden/>
            <w:sz w:val="24"/>
            <w:szCs w:val="24"/>
          </w:rPr>
          <w:fldChar w:fldCharType="begin"/>
        </w:r>
        <w:r w:rsidR="00B05C28" w:rsidRPr="00F259D6">
          <w:rPr>
            <w:webHidden/>
            <w:sz w:val="24"/>
            <w:szCs w:val="24"/>
          </w:rPr>
          <w:instrText xml:space="preserve"> PAGEREF _Toc58321120 \h </w:instrText>
        </w:r>
        <w:r w:rsidR="00B05C28" w:rsidRPr="00F259D6">
          <w:rPr>
            <w:webHidden/>
            <w:sz w:val="24"/>
            <w:szCs w:val="24"/>
          </w:rPr>
        </w:r>
        <w:r w:rsidR="00B05C28" w:rsidRPr="00F259D6">
          <w:rPr>
            <w:webHidden/>
            <w:sz w:val="24"/>
            <w:szCs w:val="24"/>
          </w:rPr>
          <w:fldChar w:fldCharType="separate"/>
        </w:r>
        <w:r w:rsidR="002242F7">
          <w:rPr>
            <w:webHidden/>
            <w:sz w:val="24"/>
            <w:szCs w:val="24"/>
          </w:rPr>
          <w:t>40</w:t>
        </w:r>
        <w:r w:rsidR="00B05C28" w:rsidRPr="00F259D6">
          <w:rPr>
            <w:webHidden/>
            <w:sz w:val="24"/>
            <w:szCs w:val="24"/>
          </w:rPr>
          <w:fldChar w:fldCharType="end"/>
        </w:r>
      </w:hyperlink>
    </w:p>
    <w:p w:rsidR="00B05C28" w:rsidRPr="00F259D6" w:rsidRDefault="003163AE">
      <w:pPr>
        <w:pStyle w:val="35"/>
        <w:rPr>
          <w:rFonts w:asciiTheme="minorHAnsi" w:eastAsiaTheme="minorEastAsia" w:hAnsiTheme="minorHAnsi" w:cstheme="minorBidi"/>
          <w:sz w:val="24"/>
          <w:szCs w:val="24"/>
          <w:lang w:eastAsia="ru-RU"/>
        </w:rPr>
      </w:pPr>
      <w:hyperlink w:anchor="_Toc58321121" w:history="1">
        <w:r w:rsidR="00B05C28" w:rsidRPr="00F259D6">
          <w:rPr>
            <w:rStyle w:val="af8"/>
            <w:sz w:val="24"/>
            <w:szCs w:val="24"/>
          </w:rPr>
          <w:t>3.18.</w:t>
        </w:r>
        <w:r w:rsidR="00B05C28" w:rsidRPr="00F259D6">
          <w:rPr>
            <w:rFonts w:asciiTheme="minorHAnsi" w:eastAsiaTheme="minorEastAsia" w:hAnsiTheme="minorHAnsi" w:cstheme="minorBidi"/>
            <w:sz w:val="24"/>
            <w:szCs w:val="24"/>
            <w:lang w:eastAsia="ru-RU"/>
          </w:rPr>
          <w:tab/>
        </w:r>
        <w:r w:rsidR="00B05C28" w:rsidRPr="00F259D6">
          <w:rPr>
            <w:rStyle w:val="af8"/>
            <w:sz w:val="24"/>
            <w:szCs w:val="24"/>
          </w:rPr>
          <w:t>Отстранение участника</w:t>
        </w:r>
        <w:r w:rsidR="00B05C28" w:rsidRPr="00F259D6">
          <w:rPr>
            <w:webHidden/>
            <w:sz w:val="24"/>
            <w:szCs w:val="24"/>
          </w:rPr>
          <w:tab/>
        </w:r>
        <w:r w:rsidR="00B05C28" w:rsidRPr="00F259D6">
          <w:rPr>
            <w:webHidden/>
            <w:sz w:val="24"/>
            <w:szCs w:val="24"/>
          </w:rPr>
          <w:fldChar w:fldCharType="begin"/>
        </w:r>
        <w:r w:rsidR="00B05C28" w:rsidRPr="00F259D6">
          <w:rPr>
            <w:webHidden/>
            <w:sz w:val="24"/>
            <w:szCs w:val="24"/>
          </w:rPr>
          <w:instrText xml:space="preserve"> PAGEREF _Toc58321121 \h </w:instrText>
        </w:r>
        <w:r w:rsidR="00B05C28" w:rsidRPr="00F259D6">
          <w:rPr>
            <w:webHidden/>
            <w:sz w:val="24"/>
            <w:szCs w:val="24"/>
          </w:rPr>
        </w:r>
        <w:r w:rsidR="00B05C28" w:rsidRPr="00F259D6">
          <w:rPr>
            <w:webHidden/>
            <w:sz w:val="24"/>
            <w:szCs w:val="24"/>
          </w:rPr>
          <w:fldChar w:fldCharType="separate"/>
        </w:r>
        <w:r w:rsidR="002242F7">
          <w:rPr>
            <w:webHidden/>
            <w:sz w:val="24"/>
            <w:szCs w:val="24"/>
          </w:rPr>
          <w:t>41</w:t>
        </w:r>
        <w:r w:rsidR="00B05C28" w:rsidRPr="00F259D6">
          <w:rPr>
            <w:webHidden/>
            <w:sz w:val="24"/>
            <w:szCs w:val="24"/>
          </w:rPr>
          <w:fldChar w:fldCharType="end"/>
        </w:r>
      </w:hyperlink>
    </w:p>
    <w:p w:rsidR="00B05C28" w:rsidRPr="00F259D6" w:rsidRDefault="003163AE">
      <w:pPr>
        <w:pStyle w:val="26"/>
        <w:tabs>
          <w:tab w:val="left" w:pos="660"/>
          <w:tab w:val="right" w:leader="dot" w:pos="10195"/>
        </w:tabs>
        <w:rPr>
          <w:rFonts w:asciiTheme="minorHAnsi" w:eastAsiaTheme="minorEastAsia" w:hAnsiTheme="minorHAnsi" w:cstheme="minorBidi"/>
          <w:noProof/>
          <w:sz w:val="24"/>
          <w:szCs w:val="24"/>
          <w:lang w:eastAsia="ru-RU"/>
        </w:rPr>
      </w:pPr>
      <w:hyperlink w:anchor="_Toc58321122" w:history="1">
        <w:r w:rsidR="00B05C28" w:rsidRPr="00F259D6">
          <w:rPr>
            <w:rStyle w:val="af8"/>
            <w:noProof/>
            <w:sz w:val="24"/>
            <w:szCs w:val="24"/>
          </w:rPr>
          <w:t>4.</w:t>
        </w:r>
        <w:r w:rsidR="00B05C28" w:rsidRPr="00F259D6">
          <w:rPr>
            <w:rFonts w:asciiTheme="minorHAnsi" w:eastAsiaTheme="minorEastAsia" w:hAnsiTheme="minorHAnsi" w:cstheme="minorBidi"/>
            <w:noProof/>
            <w:sz w:val="24"/>
            <w:szCs w:val="24"/>
            <w:lang w:eastAsia="ru-RU"/>
          </w:rPr>
          <w:tab/>
        </w:r>
        <w:r w:rsidR="00B05C28" w:rsidRPr="00F259D6">
          <w:rPr>
            <w:rStyle w:val="af8"/>
            <w:noProof/>
            <w:sz w:val="24"/>
            <w:szCs w:val="24"/>
          </w:rPr>
          <w:t>Порядок заключения договора</w:t>
        </w:r>
        <w:r w:rsidR="00B05C28" w:rsidRPr="00F259D6">
          <w:rPr>
            <w:noProof/>
            <w:webHidden/>
            <w:sz w:val="24"/>
            <w:szCs w:val="24"/>
          </w:rPr>
          <w:tab/>
        </w:r>
        <w:r w:rsidR="00B05C28" w:rsidRPr="00F259D6">
          <w:rPr>
            <w:noProof/>
            <w:webHidden/>
            <w:sz w:val="24"/>
            <w:szCs w:val="24"/>
          </w:rPr>
          <w:fldChar w:fldCharType="begin"/>
        </w:r>
        <w:r w:rsidR="00B05C28" w:rsidRPr="00F259D6">
          <w:rPr>
            <w:noProof/>
            <w:webHidden/>
            <w:sz w:val="24"/>
            <w:szCs w:val="24"/>
          </w:rPr>
          <w:instrText xml:space="preserve"> PAGEREF _Toc58321122 \h </w:instrText>
        </w:r>
        <w:r w:rsidR="00B05C28" w:rsidRPr="00F259D6">
          <w:rPr>
            <w:noProof/>
            <w:webHidden/>
            <w:sz w:val="24"/>
            <w:szCs w:val="24"/>
          </w:rPr>
        </w:r>
        <w:r w:rsidR="00B05C28" w:rsidRPr="00F259D6">
          <w:rPr>
            <w:noProof/>
            <w:webHidden/>
            <w:sz w:val="24"/>
            <w:szCs w:val="24"/>
          </w:rPr>
          <w:fldChar w:fldCharType="separate"/>
        </w:r>
        <w:r w:rsidR="002242F7">
          <w:rPr>
            <w:noProof/>
            <w:webHidden/>
            <w:sz w:val="24"/>
            <w:szCs w:val="24"/>
          </w:rPr>
          <w:t>41</w:t>
        </w:r>
        <w:r w:rsidR="00B05C28" w:rsidRPr="00F259D6">
          <w:rPr>
            <w:noProof/>
            <w:webHidden/>
            <w:sz w:val="24"/>
            <w:szCs w:val="24"/>
          </w:rPr>
          <w:fldChar w:fldCharType="end"/>
        </w:r>
      </w:hyperlink>
    </w:p>
    <w:p w:rsidR="00B05C28" w:rsidRPr="00F259D6" w:rsidRDefault="003163AE">
      <w:pPr>
        <w:pStyle w:val="35"/>
        <w:rPr>
          <w:rFonts w:asciiTheme="minorHAnsi" w:eastAsiaTheme="minorEastAsia" w:hAnsiTheme="minorHAnsi" w:cstheme="minorBidi"/>
          <w:sz w:val="24"/>
          <w:szCs w:val="24"/>
          <w:lang w:eastAsia="ru-RU"/>
        </w:rPr>
      </w:pPr>
      <w:hyperlink w:anchor="_Toc58321123" w:history="1">
        <w:r w:rsidR="00B05C28" w:rsidRPr="00F259D6">
          <w:rPr>
            <w:rStyle w:val="af8"/>
            <w:sz w:val="24"/>
            <w:szCs w:val="24"/>
          </w:rPr>
          <w:t>4.1.</w:t>
        </w:r>
        <w:r w:rsidR="00B05C28" w:rsidRPr="00F259D6">
          <w:rPr>
            <w:rFonts w:asciiTheme="minorHAnsi" w:eastAsiaTheme="minorEastAsia" w:hAnsiTheme="minorHAnsi" w:cstheme="minorBidi"/>
            <w:sz w:val="24"/>
            <w:szCs w:val="24"/>
            <w:lang w:eastAsia="ru-RU"/>
          </w:rPr>
          <w:tab/>
        </w:r>
        <w:r w:rsidR="00B05C28" w:rsidRPr="00F259D6">
          <w:rPr>
            <w:rStyle w:val="af8"/>
            <w:sz w:val="24"/>
            <w:szCs w:val="24"/>
          </w:rPr>
          <w:t>Преддоговорные переговоры</w:t>
        </w:r>
        <w:r w:rsidR="00B05C28" w:rsidRPr="00F259D6">
          <w:rPr>
            <w:webHidden/>
            <w:sz w:val="24"/>
            <w:szCs w:val="24"/>
          </w:rPr>
          <w:tab/>
        </w:r>
        <w:r w:rsidR="00B05C28" w:rsidRPr="00F259D6">
          <w:rPr>
            <w:webHidden/>
            <w:sz w:val="24"/>
            <w:szCs w:val="24"/>
          </w:rPr>
          <w:fldChar w:fldCharType="begin"/>
        </w:r>
        <w:r w:rsidR="00B05C28" w:rsidRPr="00F259D6">
          <w:rPr>
            <w:webHidden/>
            <w:sz w:val="24"/>
            <w:szCs w:val="24"/>
          </w:rPr>
          <w:instrText xml:space="preserve"> PAGEREF _Toc58321123 \h </w:instrText>
        </w:r>
        <w:r w:rsidR="00B05C28" w:rsidRPr="00F259D6">
          <w:rPr>
            <w:webHidden/>
            <w:sz w:val="24"/>
            <w:szCs w:val="24"/>
          </w:rPr>
        </w:r>
        <w:r w:rsidR="00B05C28" w:rsidRPr="00F259D6">
          <w:rPr>
            <w:webHidden/>
            <w:sz w:val="24"/>
            <w:szCs w:val="24"/>
          </w:rPr>
          <w:fldChar w:fldCharType="separate"/>
        </w:r>
        <w:r w:rsidR="002242F7">
          <w:rPr>
            <w:webHidden/>
            <w:sz w:val="24"/>
            <w:szCs w:val="24"/>
          </w:rPr>
          <w:t>41</w:t>
        </w:r>
        <w:r w:rsidR="00B05C28" w:rsidRPr="00F259D6">
          <w:rPr>
            <w:webHidden/>
            <w:sz w:val="24"/>
            <w:szCs w:val="24"/>
          </w:rPr>
          <w:fldChar w:fldCharType="end"/>
        </w:r>
      </w:hyperlink>
    </w:p>
    <w:p w:rsidR="00B05C28" w:rsidRPr="00F259D6" w:rsidRDefault="003163AE">
      <w:pPr>
        <w:pStyle w:val="35"/>
        <w:rPr>
          <w:rFonts w:asciiTheme="minorHAnsi" w:eastAsiaTheme="minorEastAsia" w:hAnsiTheme="minorHAnsi" w:cstheme="minorBidi"/>
          <w:sz w:val="24"/>
          <w:szCs w:val="24"/>
          <w:lang w:eastAsia="ru-RU"/>
        </w:rPr>
      </w:pPr>
      <w:hyperlink w:anchor="_Toc58321124" w:history="1">
        <w:r w:rsidR="00B05C28" w:rsidRPr="00F259D6">
          <w:rPr>
            <w:rStyle w:val="af8"/>
            <w:sz w:val="24"/>
            <w:szCs w:val="24"/>
          </w:rPr>
          <w:t>4.2.</w:t>
        </w:r>
        <w:r w:rsidR="00B05C28" w:rsidRPr="00F259D6">
          <w:rPr>
            <w:rFonts w:asciiTheme="minorHAnsi" w:eastAsiaTheme="minorEastAsia" w:hAnsiTheme="minorHAnsi" w:cstheme="minorBidi"/>
            <w:sz w:val="24"/>
            <w:szCs w:val="24"/>
            <w:lang w:eastAsia="ru-RU"/>
          </w:rPr>
          <w:tab/>
        </w:r>
        <w:r w:rsidR="00B05C28" w:rsidRPr="00F259D6">
          <w:rPr>
            <w:rStyle w:val="af8"/>
            <w:sz w:val="24"/>
            <w:szCs w:val="24"/>
          </w:rPr>
          <w:t>Обеспечение исполнения договора</w:t>
        </w:r>
        <w:r w:rsidR="00B05C28" w:rsidRPr="00F259D6">
          <w:rPr>
            <w:webHidden/>
            <w:sz w:val="24"/>
            <w:szCs w:val="24"/>
          </w:rPr>
          <w:tab/>
        </w:r>
        <w:r w:rsidR="00B05C28" w:rsidRPr="00F259D6">
          <w:rPr>
            <w:webHidden/>
            <w:sz w:val="24"/>
            <w:szCs w:val="24"/>
          </w:rPr>
          <w:fldChar w:fldCharType="begin"/>
        </w:r>
        <w:r w:rsidR="00B05C28" w:rsidRPr="00F259D6">
          <w:rPr>
            <w:webHidden/>
            <w:sz w:val="24"/>
            <w:szCs w:val="24"/>
          </w:rPr>
          <w:instrText xml:space="preserve"> PAGEREF _Toc58321124 \h </w:instrText>
        </w:r>
        <w:r w:rsidR="00B05C28" w:rsidRPr="00F259D6">
          <w:rPr>
            <w:webHidden/>
            <w:sz w:val="24"/>
            <w:szCs w:val="24"/>
          </w:rPr>
        </w:r>
        <w:r w:rsidR="00B05C28" w:rsidRPr="00F259D6">
          <w:rPr>
            <w:webHidden/>
            <w:sz w:val="24"/>
            <w:szCs w:val="24"/>
          </w:rPr>
          <w:fldChar w:fldCharType="separate"/>
        </w:r>
        <w:r w:rsidR="002242F7">
          <w:rPr>
            <w:webHidden/>
            <w:sz w:val="24"/>
            <w:szCs w:val="24"/>
          </w:rPr>
          <w:t>42</w:t>
        </w:r>
        <w:r w:rsidR="00B05C28" w:rsidRPr="00F259D6">
          <w:rPr>
            <w:webHidden/>
            <w:sz w:val="24"/>
            <w:szCs w:val="24"/>
          </w:rPr>
          <w:fldChar w:fldCharType="end"/>
        </w:r>
      </w:hyperlink>
    </w:p>
    <w:p w:rsidR="00B05C28" w:rsidRPr="00F259D6" w:rsidRDefault="003163AE">
      <w:pPr>
        <w:pStyle w:val="35"/>
        <w:rPr>
          <w:rFonts w:asciiTheme="minorHAnsi" w:eastAsiaTheme="minorEastAsia" w:hAnsiTheme="minorHAnsi" w:cstheme="minorBidi"/>
          <w:sz w:val="24"/>
          <w:szCs w:val="24"/>
          <w:lang w:eastAsia="ru-RU"/>
        </w:rPr>
      </w:pPr>
      <w:hyperlink w:anchor="_Toc58321125" w:history="1">
        <w:r w:rsidR="00B05C28" w:rsidRPr="00F259D6">
          <w:rPr>
            <w:rStyle w:val="af8"/>
            <w:sz w:val="24"/>
            <w:szCs w:val="24"/>
          </w:rPr>
          <w:t>4.3.</w:t>
        </w:r>
        <w:r w:rsidR="00B05C28" w:rsidRPr="00F259D6">
          <w:rPr>
            <w:rFonts w:asciiTheme="minorHAnsi" w:eastAsiaTheme="minorEastAsia" w:hAnsiTheme="minorHAnsi" w:cstheme="minorBidi"/>
            <w:sz w:val="24"/>
            <w:szCs w:val="24"/>
            <w:lang w:eastAsia="ru-RU"/>
          </w:rPr>
          <w:tab/>
        </w:r>
        <w:r w:rsidR="00B05C28" w:rsidRPr="00F259D6">
          <w:rPr>
            <w:rStyle w:val="af8"/>
            <w:sz w:val="24"/>
            <w:szCs w:val="24"/>
          </w:rPr>
          <w:t>Заключение договора</w:t>
        </w:r>
        <w:r w:rsidR="00B05C28" w:rsidRPr="00F259D6">
          <w:rPr>
            <w:webHidden/>
            <w:sz w:val="24"/>
            <w:szCs w:val="24"/>
          </w:rPr>
          <w:tab/>
        </w:r>
        <w:r w:rsidR="00B05C28" w:rsidRPr="00F259D6">
          <w:rPr>
            <w:webHidden/>
            <w:sz w:val="24"/>
            <w:szCs w:val="24"/>
          </w:rPr>
          <w:fldChar w:fldCharType="begin"/>
        </w:r>
        <w:r w:rsidR="00B05C28" w:rsidRPr="00F259D6">
          <w:rPr>
            <w:webHidden/>
            <w:sz w:val="24"/>
            <w:szCs w:val="24"/>
          </w:rPr>
          <w:instrText xml:space="preserve"> PAGEREF _Toc58321125 \h </w:instrText>
        </w:r>
        <w:r w:rsidR="00B05C28" w:rsidRPr="00F259D6">
          <w:rPr>
            <w:webHidden/>
            <w:sz w:val="24"/>
            <w:szCs w:val="24"/>
          </w:rPr>
        </w:r>
        <w:r w:rsidR="00B05C28" w:rsidRPr="00F259D6">
          <w:rPr>
            <w:webHidden/>
            <w:sz w:val="24"/>
            <w:szCs w:val="24"/>
          </w:rPr>
          <w:fldChar w:fldCharType="separate"/>
        </w:r>
        <w:r w:rsidR="002242F7">
          <w:rPr>
            <w:webHidden/>
            <w:sz w:val="24"/>
            <w:szCs w:val="24"/>
          </w:rPr>
          <w:t>43</w:t>
        </w:r>
        <w:r w:rsidR="00B05C28" w:rsidRPr="00F259D6">
          <w:rPr>
            <w:webHidden/>
            <w:sz w:val="24"/>
            <w:szCs w:val="24"/>
          </w:rPr>
          <w:fldChar w:fldCharType="end"/>
        </w:r>
      </w:hyperlink>
    </w:p>
    <w:p w:rsidR="00B05C28" w:rsidRPr="00F259D6" w:rsidRDefault="003163AE">
      <w:pPr>
        <w:pStyle w:val="35"/>
        <w:rPr>
          <w:rFonts w:asciiTheme="minorHAnsi" w:eastAsiaTheme="minorEastAsia" w:hAnsiTheme="minorHAnsi" w:cstheme="minorBidi"/>
          <w:sz w:val="24"/>
          <w:szCs w:val="24"/>
          <w:lang w:eastAsia="ru-RU"/>
        </w:rPr>
      </w:pPr>
      <w:hyperlink w:anchor="_Toc58321126" w:history="1">
        <w:r w:rsidR="00B05C28" w:rsidRPr="00F259D6">
          <w:rPr>
            <w:rStyle w:val="af8"/>
            <w:sz w:val="24"/>
            <w:szCs w:val="24"/>
          </w:rPr>
          <w:t>4.4.</w:t>
        </w:r>
        <w:r w:rsidR="00B05C28" w:rsidRPr="00F259D6">
          <w:rPr>
            <w:rFonts w:asciiTheme="minorHAnsi" w:eastAsiaTheme="minorEastAsia" w:hAnsiTheme="minorHAnsi" w:cstheme="minorBidi"/>
            <w:sz w:val="24"/>
            <w:szCs w:val="24"/>
            <w:lang w:eastAsia="ru-RU"/>
          </w:rPr>
          <w:tab/>
        </w:r>
        <w:r w:rsidR="00B05C28" w:rsidRPr="00F259D6">
          <w:rPr>
            <w:rStyle w:val="af8"/>
            <w:sz w:val="24"/>
            <w:szCs w:val="24"/>
          </w:rPr>
          <w:t>Уклонение контрагента от заключения договора</w:t>
        </w:r>
        <w:r w:rsidR="00B05C28" w:rsidRPr="00F259D6">
          <w:rPr>
            <w:webHidden/>
            <w:sz w:val="24"/>
            <w:szCs w:val="24"/>
          </w:rPr>
          <w:tab/>
        </w:r>
        <w:r w:rsidR="00B05C28" w:rsidRPr="00F259D6">
          <w:rPr>
            <w:webHidden/>
            <w:sz w:val="24"/>
            <w:szCs w:val="24"/>
          </w:rPr>
          <w:fldChar w:fldCharType="begin"/>
        </w:r>
        <w:r w:rsidR="00B05C28" w:rsidRPr="00F259D6">
          <w:rPr>
            <w:webHidden/>
            <w:sz w:val="24"/>
            <w:szCs w:val="24"/>
          </w:rPr>
          <w:instrText xml:space="preserve"> PAGEREF _Toc58321126 \h </w:instrText>
        </w:r>
        <w:r w:rsidR="00B05C28" w:rsidRPr="00F259D6">
          <w:rPr>
            <w:webHidden/>
            <w:sz w:val="24"/>
            <w:szCs w:val="24"/>
          </w:rPr>
        </w:r>
        <w:r w:rsidR="00B05C28" w:rsidRPr="00F259D6">
          <w:rPr>
            <w:webHidden/>
            <w:sz w:val="24"/>
            <w:szCs w:val="24"/>
          </w:rPr>
          <w:fldChar w:fldCharType="separate"/>
        </w:r>
        <w:r w:rsidR="002242F7">
          <w:rPr>
            <w:webHidden/>
            <w:sz w:val="24"/>
            <w:szCs w:val="24"/>
          </w:rPr>
          <w:t>45</w:t>
        </w:r>
        <w:r w:rsidR="00B05C28" w:rsidRPr="00F259D6">
          <w:rPr>
            <w:webHidden/>
            <w:sz w:val="24"/>
            <w:szCs w:val="24"/>
          </w:rPr>
          <w:fldChar w:fldCharType="end"/>
        </w:r>
      </w:hyperlink>
    </w:p>
    <w:p w:rsidR="00B05C28" w:rsidRPr="00F259D6" w:rsidRDefault="003163AE">
      <w:pPr>
        <w:pStyle w:val="26"/>
        <w:tabs>
          <w:tab w:val="left" w:pos="660"/>
          <w:tab w:val="right" w:leader="dot" w:pos="10195"/>
        </w:tabs>
        <w:rPr>
          <w:rFonts w:asciiTheme="minorHAnsi" w:eastAsiaTheme="minorEastAsia" w:hAnsiTheme="minorHAnsi" w:cstheme="minorBidi"/>
          <w:noProof/>
          <w:sz w:val="24"/>
          <w:szCs w:val="24"/>
          <w:lang w:eastAsia="ru-RU"/>
        </w:rPr>
      </w:pPr>
      <w:hyperlink w:anchor="_Toc58321127" w:history="1">
        <w:r w:rsidR="00B05C28" w:rsidRPr="00F259D6">
          <w:rPr>
            <w:rStyle w:val="af8"/>
            <w:noProof/>
            <w:sz w:val="24"/>
            <w:szCs w:val="24"/>
          </w:rPr>
          <w:t>5.</w:t>
        </w:r>
        <w:r w:rsidR="00B05C28" w:rsidRPr="00F259D6">
          <w:rPr>
            <w:rFonts w:asciiTheme="minorHAnsi" w:eastAsiaTheme="minorEastAsia" w:hAnsiTheme="minorHAnsi" w:cstheme="minorBidi"/>
            <w:noProof/>
            <w:sz w:val="24"/>
            <w:szCs w:val="24"/>
            <w:lang w:eastAsia="ru-RU"/>
          </w:rPr>
          <w:tab/>
        </w:r>
        <w:r w:rsidR="00B05C28" w:rsidRPr="00F259D6">
          <w:rPr>
            <w:rStyle w:val="af8"/>
            <w:noProof/>
            <w:sz w:val="24"/>
            <w:szCs w:val="24"/>
          </w:rPr>
          <w:t>Порядок применения дополнительных элементов процедуры закупки</w:t>
        </w:r>
        <w:r w:rsidR="00B05C28" w:rsidRPr="00F259D6">
          <w:rPr>
            <w:noProof/>
            <w:webHidden/>
            <w:sz w:val="24"/>
            <w:szCs w:val="24"/>
          </w:rPr>
          <w:tab/>
        </w:r>
        <w:r w:rsidR="00B05C28" w:rsidRPr="00F259D6">
          <w:rPr>
            <w:noProof/>
            <w:webHidden/>
            <w:sz w:val="24"/>
            <w:szCs w:val="24"/>
          </w:rPr>
          <w:fldChar w:fldCharType="begin"/>
        </w:r>
        <w:r w:rsidR="00B05C28" w:rsidRPr="00F259D6">
          <w:rPr>
            <w:noProof/>
            <w:webHidden/>
            <w:sz w:val="24"/>
            <w:szCs w:val="24"/>
          </w:rPr>
          <w:instrText xml:space="preserve"> PAGEREF _Toc58321127 \h </w:instrText>
        </w:r>
        <w:r w:rsidR="00B05C28" w:rsidRPr="00F259D6">
          <w:rPr>
            <w:noProof/>
            <w:webHidden/>
            <w:sz w:val="24"/>
            <w:szCs w:val="24"/>
          </w:rPr>
        </w:r>
        <w:r w:rsidR="00B05C28" w:rsidRPr="00F259D6">
          <w:rPr>
            <w:noProof/>
            <w:webHidden/>
            <w:sz w:val="24"/>
            <w:szCs w:val="24"/>
          </w:rPr>
          <w:fldChar w:fldCharType="separate"/>
        </w:r>
        <w:r w:rsidR="002242F7">
          <w:rPr>
            <w:noProof/>
            <w:webHidden/>
            <w:sz w:val="24"/>
            <w:szCs w:val="24"/>
          </w:rPr>
          <w:t>45</w:t>
        </w:r>
        <w:r w:rsidR="00B05C28" w:rsidRPr="00F259D6">
          <w:rPr>
            <w:noProof/>
            <w:webHidden/>
            <w:sz w:val="24"/>
            <w:szCs w:val="24"/>
          </w:rPr>
          <w:fldChar w:fldCharType="end"/>
        </w:r>
      </w:hyperlink>
    </w:p>
    <w:p w:rsidR="00B05C28" w:rsidRPr="00F259D6" w:rsidRDefault="003163AE">
      <w:pPr>
        <w:pStyle w:val="35"/>
        <w:rPr>
          <w:rFonts w:asciiTheme="minorHAnsi" w:eastAsiaTheme="minorEastAsia" w:hAnsiTheme="minorHAnsi" w:cstheme="minorBidi"/>
          <w:sz w:val="24"/>
          <w:szCs w:val="24"/>
          <w:lang w:eastAsia="ru-RU"/>
        </w:rPr>
      </w:pPr>
      <w:hyperlink w:anchor="_Toc58321128" w:history="1">
        <w:r w:rsidR="00B05C28" w:rsidRPr="00F259D6">
          <w:rPr>
            <w:rStyle w:val="af8"/>
            <w:sz w:val="24"/>
            <w:szCs w:val="24"/>
          </w:rPr>
          <w:t>5.1.</w:t>
        </w:r>
        <w:r w:rsidR="00B05C28" w:rsidRPr="00F259D6">
          <w:rPr>
            <w:rFonts w:asciiTheme="minorHAnsi" w:eastAsiaTheme="minorEastAsia" w:hAnsiTheme="minorHAnsi" w:cstheme="minorBidi"/>
            <w:sz w:val="24"/>
            <w:szCs w:val="24"/>
            <w:lang w:eastAsia="ru-RU"/>
          </w:rPr>
          <w:tab/>
        </w:r>
        <w:r w:rsidR="00B05C28" w:rsidRPr="00F259D6">
          <w:rPr>
            <w:rStyle w:val="af8"/>
            <w:sz w:val="24"/>
            <w:szCs w:val="24"/>
          </w:rPr>
          <w:t>Общие положения</w:t>
        </w:r>
        <w:r w:rsidR="00B05C28" w:rsidRPr="00F259D6">
          <w:rPr>
            <w:webHidden/>
            <w:sz w:val="24"/>
            <w:szCs w:val="24"/>
          </w:rPr>
          <w:tab/>
        </w:r>
        <w:r w:rsidR="00B05C28" w:rsidRPr="00F259D6">
          <w:rPr>
            <w:webHidden/>
            <w:sz w:val="24"/>
            <w:szCs w:val="24"/>
          </w:rPr>
          <w:fldChar w:fldCharType="begin"/>
        </w:r>
        <w:r w:rsidR="00B05C28" w:rsidRPr="00F259D6">
          <w:rPr>
            <w:webHidden/>
            <w:sz w:val="24"/>
            <w:szCs w:val="24"/>
          </w:rPr>
          <w:instrText xml:space="preserve"> PAGEREF _Toc58321128 \h </w:instrText>
        </w:r>
        <w:r w:rsidR="00B05C28" w:rsidRPr="00F259D6">
          <w:rPr>
            <w:webHidden/>
            <w:sz w:val="24"/>
            <w:szCs w:val="24"/>
          </w:rPr>
        </w:r>
        <w:r w:rsidR="00B05C28" w:rsidRPr="00F259D6">
          <w:rPr>
            <w:webHidden/>
            <w:sz w:val="24"/>
            <w:szCs w:val="24"/>
          </w:rPr>
          <w:fldChar w:fldCharType="separate"/>
        </w:r>
        <w:r w:rsidR="002242F7">
          <w:rPr>
            <w:webHidden/>
            <w:sz w:val="24"/>
            <w:szCs w:val="24"/>
          </w:rPr>
          <w:t>45</w:t>
        </w:r>
        <w:r w:rsidR="00B05C28" w:rsidRPr="00F259D6">
          <w:rPr>
            <w:webHidden/>
            <w:sz w:val="24"/>
            <w:szCs w:val="24"/>
          </w:rPr>
          <w:fldChar w:fldCharType="end"/>
        </w:r>
      </w:hyperlink>
    </w:p>
    <w:p w:rsidR="00B05C28" w:rsidRPr="00F259D6" w:rsidRDefault="003163AE">
      <w:pPr>
        <w:pStyle w:val="35"/>
        <w:rPr>
          <w:rFonts w:asciiTheme="minorHAnsi" w:eastAsiaTheme="minorEastAsia" w:hAnsiTheme="minorHAnsi" w:cstheme="minorBidi"/>
          <w:sz w:val="24"/>
          <w:szCs w:val="24"/>
          <w:lang w:eastAsia="ru-RU"/>
        </w:rPr>
      </w:pPr>
      <w:hyperlink w:anchor="_Toc58321129" w:history="1">
        <w:r w:rsidR="00B05C28" w:rsidRPr="00F259D6">
          <w:rPr>
            <w:rStyle w:val="af8"/>
            <w:sz w:val="24"/>
            <w:szCs w:val="24"/>
          </w:rPr>
          <w:t>5.2.</w:t>
        </w:r>
        <w:r w:rsidR="00B05C28" w:rsidRPr="00F259D6">
          <w:rPr>
            <w:rFonts w:asciiTheme="minorHAnsi" w:eastAsiaTheme="minorEastAsia" w:hAnsiTheme="minorHAnsi" w:cstheme="minorBidi"/>
            <w:sz w:val="24"/>
            <w:szCs w:val="24"/>
            <w:lang w:eastAsia="ru-RU"/>
          </w:rPr>
          <w:tab/>
        </w:r>
        <w:r w:rsidR="00B05C28" w:rsidRPr="00F259D6">
          <w:rPr>
            <w:rStyle w:val="af8"/>
            <w:sz w:val="24"/>
            <w:szCs w:val="24"/>
          </w:rPr>
          <w:t>Альтернативные предложения</w:t>
        </w:r>
        <w:r w:rsidR="00B05C28" w:rsidRPr="00F259D6">
          <w:rPr>
            <w:webHidden/>
            <w:sz w:val="24"/>
            <w:szCs w:val="24"/>
          </w:rPr>
          <w:tab/>
        </w:r>
        <w:r w:rsidR="00B05C28" w:rsidRPr="00F259D6">
          <w:rPr>
            <w:webHidden/>
            <w:sz w:val="24"/>
            <w:szCs w:val="24"/>
          </w:rPr>
          <w:fldChar w:fldCharType="begin"/>
        </w:r>
        <w:r w:rsidR="00B05C28" w:rsidRPr="00F259D6">
          <w:rPr>
            <w:webHidden/>
            <w:sz w:val="24"/>
            <w:szCs w:val="24"/>
          </w:rPr>
          <w:instrText xml:space="preserve"> PAGEREF _Toc58321129 \h </w:instrText>
        </w:r>
        <w:r w:rsidR="00B05C28" w:rsidRPr="00F259D6">
          <w:rPr>
            <w:webHidden/>
            <w:sz w:val="24"/>
            <w:szCs w:val="24"/>
          </w:rPr>
        </w:r>
        <w:r w:rsidR="00B05C28" w:rsidRPr="00F259D6">
          <w:rPr>
            <w:webHidden/>
            <w:sz w:val="24"/>
            <w:szCs w:val="24"/>
          </w:rPr>
          <w:fldChar w:fldCharType="separate"/>
        </w:r>
        <w:r w:rsidR="002242F7">
          <w:rPr>
            <w:webHidden/>
            <w:sz w:val="24"/>
            <w:szCs w:val="24"/>
          </w:rPr>
          <w:t>46</w:t>
        </w:r>
        <w:r w:rsidR="00B05C28" w:rsidRPr="00F259D6">
          <w:rPr>
            <w:webHidden/>
            <w:sz w:val="24"/>
            <w:szCs w:val="24"/>
          </w:rPr>
          <w:fldChar w:fldCharType="end"/>
        </w:r>
      </w:hyperlink>
    </w:p>
    <w:p w:rsidR="00B05C28" w:rsidRPr="00F259D6" w:rsidRDefault="003163AE">
      <w:pPr>
        <w:pStyle w:val="35"/>
        <w:rPr>
          <w:rFonts w:asciiTheme="minorHAnsi" w:eastAsiaTheme="minorEastAsia" w:hAnsiTheme="minorHAnsi" w:cstheme="minorBidi"/>
          <w:sz w:val="24"/>
          <w:szCs w:val="24"/>
          <w:lang w:eastAsia="ru-RU"/>
        </w:rPr>
      </w:pPr>
      <w:hyperlink w:anchor="_Toc58321130" w:history="1">
        <w:r w:rsidR="00B05C28" w:rsidRPr="00F259D6">
          <w:rPr>
            <w:rStyle w:val="af8"/>
            <w:sz w:val="24"/>
            <w:szCs w:val="24"/>
          </w:rPr>
          <w:t>5.3.</w:t>
        </w:r>
        <w:r w:rsidR="00B05C28" w:rsidRPr="00F259D6">
          <w:rPr>
            <w:rFonts w:asciiTheme="minorHAnsi" w:eastAsiaTheme="minorEastAsia" w:hAnsiTheme="minorHAnsi" w:cstheme="minorBidi"/>
            <w:sz w:val="24"/>
            <w:szCs w:val="24"/>
            <w:lang w:eastAsia="ru-RU"/>
          </w:rPr>
          <w:tab/>
        </w:r>
        <w:r w:rsidR="00B05C28" w:rsidRPr="00F259D6">
          <w:rPr>
            <w:rStyle w:val="af8"/>
            <w:sz w:val="24"/>
            <w:szCs w:val="24"/>
          </w:rPr>
          <w:t>Закупка с делимым лотом</w:t>
        </w:r>
        <w:r w:rsidR="00B05C28" w:rsidRPr="00F259D6">
          <w:rPr>
            <w:webHidden/>
            <w:sz w:val="24"/>
            <w:szCs w:val="24"/>
          </w:rPr>
          <w:tab/>
        </w:r>
        <w:r w:rsidR="00B05C28" w:rsidRPr="00F259D6">
          <w:rPr>
            <w:webHidden/>
            <w:sz w:val="24"/>
            <w:szCs w:val="24"/>
          </w:rPr>
          <w:fldChar w:fldCharType="begin"/>
        </w:r>
        <w:r w:rsidR="00B05C28" w:rsidRPr="00F259D6">
          <w:rPr>
            <w:webHidden/>
            <w:sz w:val="24"/>
            <w:szCs w:val="24"/>
          </w:rPr>
          <w:instrText xml:space="preserve"> PAGEREF _Toc58321130 \h </w:instrText>
        </w:r>
        <w:r w:rsidR="00B05C28" w:rsidRPr="00F259D6">
          <w:rPr>
            <w:webHidden/>
            <w:sz w:val="24"/>
            <w:szCs w:val="24"/>
          </w:rPr>
        </w:r>
        <w:r w:rsidR="00B05C28" w:rsidRPr="00F259D6">
          <w:rPr>
            <w:webHidden/>
            <w:sz w:val="24"/>
            <w:szCs w:val="24"/>
          </w:rPr>
          <w:fldChar w:fldCharType="separate"/>
        </w:r>
        <w:r w:rsidR="002242F7">
          <w:rPr>
            <w:webHidden/>
            <w:sz w:val="24"/>
            <w:szCs w:val="24"/>
          </w:rPr>
          <w:t>46</w:t>
        </w:r>
        <w:r w:rsidR="00B05C28" w:rsidRPr="00F259D6">
          <w:rPr>
            <w:webHidden/>
            <w:sz w:val="24"/>
            <w:szCs w:val="24"/>
          </w:rPr>
          <w:fldChar w:fldCharType="end"/>
        </w:r>
      </w:hyperlink>
    </w:p>
    <w:p w:rsidR="00B05C28" w:rsidRPr="00F259D6" w:rsidRDefault="003163AE">
      <w:pPr>
        <w:pStyle w:val="26"/>
        <w:tabs>
          <w:tab w:val="left" w:pos="660"/>
          <w:tab w:val="right" w:leader="dot" w:pos="10195"/>
        </w:tabs>
        <w:rPr>
          <w:rFonts w:asciiTheme="minorHAnsi" w:eastAsiaTheme="minorEastAsia" w:hAnsiTheme="minorHAnsi" w:cstheme="minorBidi"/>
          <w:noProof/>
          <w:sz w:val="24"/>
          <w:szCs w:val="24"/>
          <w:lang w:eastAsia="ru-RU"/>
        </w:rPr>
      </w:pPr>
      <w:hyperlink w:anchor="_Toc58321131" w:history="1">
        <w:r w:rsidR="00B05C28" w:rsidRPr="00F259D6">
          <w:rPr>
            <w:rStyle w:val="af8"/>
            <w:noProof/>
            <w:sz w:val="24"/>
            <w:szCs w:val="24"/>
          </w:rPr>
          <w:t>6.</w:t>
        </w:r>
        <w:r w:rsidR="00B05C28" w:rsidRPr="00F259D6">
          <w:rPr>
            <w:rFonts w:asciiTheme="minorHAnsi" w:eastAsiaTheme="minorEastAsia" w:hAnsiTheme="minorHAnsi" w:cstheme="minorBidi"/>
            <w:noProof/>
            <w:sz w:val="24"/>
            <w:szCs w:val="24"/>
            <w:lang w:eastAsia="ru-RU"/>
          </w:rPr>
          <w:tab/>
        </w:r>
        <w:r w:rsidR="00B05C28" w:rsidRPr="00F259D6">
          <w:rPr>
            <w:rStyle w:val="af8"/>
            <w:noProof/>
            <w:sz w:val="24"/>
            <w:szCs w:val="24"/>
          </w:rPr>
          <w:t>Требования к участникам</w:t>
        </w:r>
        <w:r w:rsidR="00B05C28" w:rsidRPr="00F259D6">
          <w:rPr>
            <w:noProof/>
            <w:webHidden/>
            <w:sz w:val="24"/>
            <w:szCs w:val="24"/>
          </w:rPr>
          <w:tab/>
        </w:r>
        <w:r w:rsidR="00B05C28" w:rsidRPr="00F259D6">
          <w:rPr>
            <w:noProof/>
            <w:webHidden/>
            <w:sz w:val="24"/>
            <w:szCs w:val="24"/>
          </w:rPr>
          <w:fldChar w:fldCharType="begin"/>
        </w:r>
        <w:r w:rsidR="00B05C28" w:rsidRPr="00F259D6">
          <w:rPr>
            <w:noProof/>
            <w:webHidden/>
            <w:sz w:val="24"/>
            <w:szCs w:val="24"/>
          </w:rPr>
          <w:instrText xml:space="preserve"> PAGEREF _Toc58321131 \h </w:instrText>
        </w:r>
        <w:r w:rsidR="00B05C28" w:rsidRPr="00F259D6">
          <w:rPr>
            <w:noProof/>
            <w:webHidden/>
            <w:sz w:val="24"/>
            <w:szCs w:val="24"/>
          </w:rPr>
        </w:r>
        <w:r w:rsidR="00B05C28" w:rsidRPr="00F259D6">
          <w:rPr>
            <w:noProof/>
            <w:webHidden/>
            <w:sz w:val="24"/>
            <w:szCs w:val="24"/>
          </w:rPr>
          <w:fldChar w:fldCharType="separate"/>
        </w:r>
        <w:r w:rsidR="002242F7">
          <w:rPr>
            <w:noProof/>
            <w:webHidden/>
            <w:sz w:val="24"/>
            <w:szCs w:val="24"/>
          </w:rPr>
          <w:t>47</w:t>
        </w:r>
        <w:r w:rsidR="00B05C28" w:rsidRPr="00F259D6">
          <w:rPr>
            <w:noProof/>
            <w:webHidden/>
            <w:sz w:val="24"/>
            <w:szCs w:val="24"/>
          </w:rPr>
          <w:fldChar w:fldCharType="end"/>
        </w:r>
      </w:hyperlink>
    </w:p>
    <w:p w:rsidR="00B05C28" w:rsidRPr="00F259D6" w:rsidRDefault="003163AE">
      <w:pPr>
        <w:pStyle w:val="35"/>
        <w:rPr>
          <w:rFonts w:asciiTheme="minorHAnsi" w:eastAsiaTheme="minorEastAsia" w:hAnsiTheme="minorHAnsi" w:cstheme="minorBidi"/>
          <w:sz w:val="24"/>
          <w:szCs w:val="24"/>
          <w:lang w:eastAsia="ru-RU"/>
        </w:rPr>
      </w:pPr>
      <w:hyperlink w:anchor="_Toc58321132" w:history="1">
        <w:r w:rsidR="00B05C28" w:rsidRPr="00F259D6">
          <w:rPr>
            <w:rStyle w:val="af8"/>
            <w:sz w:val="24"/>
            <w:szCs w:val="24"/>
          </w:rPr>
          <w:t>6.1.</w:t>
        </w:r>
        <w:r w:rsidR="00B05C28" w:rsidRPr="00F259D6">
          <w:rPr>
            <w:rFonts w:asciiTheme="minorHAnsi" w:eastAsiaTheme="minorEastAsia" w:hAnsiTheme="minorHAnsi" w:cstheme="minorBidi"/>
            <w:sz w:val="24"/>
            <w:szCs w:val="24"/>
            <w:lang w:eastAsia="ru-RU"/>
          </w:rPr>
          <w:tab/>
        </w:r>
        <w:r w:rsidR="00B05C28" w:rsidRPr="00F259D6">
          <w:rPr>
            <w:rStyle w:val="af8"/>
            <w:sz w:val="24"/>
            <w:szCs w:val="24"/>
          </w:rPr>
          <w:t>Требования к участникам</w:t>
        </w:r>
        <w:r w:rsidR="00B05C28" w:rsidRPr="00F259D6">
          <w:rPr>
            <w:webHidden/>
            <w:sz w:val="24"/>
            <w:szCs w:val="24"/>
          </w:rPr>
          <w:tab/>
        </w:r>
        <w:r w:rsidR="00B05C28" w:rsidRPr="00F259D6">
          <w:rPr>
            <w:webHidden/>
            <w:sz w:val="24"/>
            <w:szCs w:val="24"/>
          </w:rPr>
          <w:fldChar w:fldCharType="begin"/>
        </w:r>
        <w:r w:rsidR="00B05C28" w:rsidRPr="00F259D6">
          <w:rPr>
            <w:webHidden/>
            <w:sz w:val="24"/>
            <w:szCs w:val="24"/>
          </w:rPr>
          <w:instrText xml:space="preserve"> PAGEREF _Toc58321132 \h </w:instrText>
        </w:r>
        <w:r w:rsidR="00B05C28" w:rsidRPr="00F259D6">
          <w:rPr>
            <w:webHidden/>
            <w:sz w:val="24"/>
            <w:szCs w:val="24"/>
          </w:rPr>
        </w:r>
        <w:r w:rsidR="00B05C28" w:rsidRPr="00F259D6">
          <w:rPr>
            <w:webHidden/>
            <w:sz w:val="24"/>
            <w:szCs w:val="24"/>
          </w:rPr>
          <w:fldChar w:fldCharType="separate"/>
        </w:r>
        <w:r w:rsidR="002242F7">
          <w:rPr>
            <w:webHidden/>
            <w:sz w:val="24"/>
            <w:szCs w:val="24"/>
          </w:rPr>
          <w:t>47</w:t>
        </w:r>
        <w:r w:rsidR="00B05C28" w:rsidRPr="00F259D6">
          <w:rPr>
            <w:webHidden/>
            <w:sz w:val="24"/>
            <w:szCs w:val="24"/>
          </w:rPr>
          <w:fldChar w:fldCharType="end"/>
        </w:r>
      </w:hyperlink>
    </w:p>
    <w:p w:rsidR="00B05C28" w:rsidRPr="00F259D6" w:rsidRDefault="003163AE">
      <w:pPr>
        <w:pStyle w:val="35"/>
        <w:rPr>
          <w:rFonts w:asciiTheme="minorHAnsi" w:eastAsiaTheme="minorEastAsia" w:hAnsiTheme="minorHAnsi" w:cstheme="minorBidi"/>
          <w:sz w:val="24"/>
          <w:szCs w:val="24"/>
          <w:lang w:eastAsia="ru-RU"/>
        </w:rPr>
      </w:pPr>
      <w:hyperlink w:anchor="_Toc58321133" w:history="1">
        <w:r w:rsidR="00B05C28" w:rsidRPr="00F259D6">
          <w:rPr>
            <w:rStyle w:val="af8"/>
            <w:sz w:val="24"/>
            <w:szCs w:val="24"/>
          </w:rPr>
          <w:t>6.2.</w:t>
        </w:r>
        <w:r w:rsidR="00B05C28" w:rsidRPr="00F259D6">
          <w:rPr>
            <w:rFonts w:asciiTheme="minorHAnsi" w:eastAsiaTheme="minorEastAsia" w:hAnsiTheme="minorHAnsi" w:cstheme="minorBidi"/>
            <w:sz w:val="24"/>
            <w:szCs w:val="24"/>
            <w:lang w:eastAsia="ru-RU"/>
          </w:rPr>
          <w:tab/>
        </w:r>
        <w:r w:rsidR="00B05C28" w:rsidRPr="00F259D6">
          <w:rPr>
            <w:rStyle w:val="af8"/>
            <w:sz w:val="24"/>
            <w:szCs w:val="24"/>
          </w:rPr>
          <w:t>Участие в закупке с привлечением субподрядчиков / соисполнителей</w:t>
        </w:r>
        <w:r w:rsidR="00B05C28" w:rsidRPr="00F259D6">
          <w:rPr>
            <w:webHidden/>
            <w:sz w:val="24"/>
            <w:szCs w:val="24"/>
          </w:rPr>
          <w:tab/>
        </w:r>
        <w:r w:rsidR="00B05C28" w:rsidRPr="00F259D6">
          <w:rPr>
            <w:webHidden/>
            <w:sz w:val="24"/>
            <w:szCs w:val="24"/>
          </w:rPr>
          <w:fldChar w:fldCharType="begin"/>
        </w:r>
        <w:r w:rsidR="00B05C28" w:rsidRPr="00F259D6">
          <w:rPr>
            <w:webHidden/>
            <w:sz w:val="24"/>
            <w:szCs w:val="24"/>
          </w:rPr>
          <w:instrText xml:space="preserve"> PAGEREF _Toc58321133 \h </w:instrText>
        </w:r>
        <w:r w:rsidR="00B05C28" w:rsidRPr="00F259D6">
          <w:rPr>
            <w:webHidden/>
            <w:sz w:val="24"/>
            <w:szCs w:val="24"/>
          </w:rPr>
        </w:r>
        <w:r w:rsidR="00B05C28" w:rsidRPr="00F259D6">
          <w:rPr>
            <w:webHidden/>
            <w:sz w:val="24"/>
            <w:szCs w:val="24"/>
          </w:rPr>
          <w:fldChar w:fldCharType="separate"/>
        </w:r>
        <w:r w:rsidR="002242F7">
          <w:rPr>
            <w:webHidden/>
            <w:sz w:val="24"/>
            <w:szCs w:val="24"/>
          </w:rPr>
          <w:t>49</w:t>
        </w:r>
        <w:r w:rsidR="00B05C28" w:rsidRPr="00F259D6">
          <w:rPr>
            <w:webHidden/>
            <w:sz w:val="24"/>
            <w:szCs w:val="24"/>
          </w:rPr>
          <w:fldChar w:fldCharType="end"/>
        </w:r>
      </w:hyperlink>
    </w:p>
    <w:p w:rsidR="00B05C28" w:rsidRPr="00F259D6" w:rsidRDefault="003163AE">
      <w:pPr>
        <w:pStyle w:val="35"/>
        <w:rPr>
          <w:rFonts w:asciiTheme="minorHAnsi" w:eastAsiaTheme="minorEastAsia" w:hAnsiTheme="minorHAnsi" w:cstheme="minorBidi"/>
          <w:sz w:val="24"/>
          <w:szCs w:val="24"/>
          <w:lang w:eastAsia="ru-RU"/>
        </w:rPr>
      </w:pPr>
      <w:hyperlink w:anchor="_Toc58321134" w:history="1">
        <w:r w:rsidR="00B05C28" w:rsidRPr="00F259D6">
          <w:rPr>
            <w:rStyle w:val="af8"/>
            <w:sz w:val="24"/>
            <w:szCs w:val="24"/>
          </w:rPr>
          <w:t>6.3.</w:t>
        </w:r>
        <w:r w:rsidR="00B05C28" w:rsidRPr="00F259D6">
          <w:rPr>
            <w:rFonts w:asciiTheme="minorHAnsi" w:eastAsiaTheme="minorEastAsia" w:hAnsiTheme="minorHAnsi" w:cstheme="minorBidi"/>
            <w:sz w:val="24"/>
            <w:szCs w:val="24"/>
            <w:lang w:eastAsia="ru-RU"/>
          </w:rPr>
          <w:tab/>
        </w:r>
        <w:r w:rsidR="00B05C28" w:rsidRPr="00F259D6">
          <w:rPr>
            <w:rStyle w:val="af8"/>
            <w:sz w:val="24"/>
            <w:szCs w:val="24"/>
          </w:rPr>
          <w:t>Участие в закупке в форме коллективного участника</w:t>
        </w:r>
        <w:r w:rsidR="00B05C28" w:rsidRPr="00F259D6">
          <w:rPr>
            <w:webHidden/>
            <w:sz w:val="24"/>
            <w:szCs w:val="24"/>
          </w:rPr>
          <w:tab/>
        </w:r>
        <w:r w:rsidR="00B05C28" w:rsidRPr="00F259D6">
          <w:rPr>
            <w:webHidden/>
            <w:sz w:val="24"/>
            <w:szCs w:val="24"/>
          </w:rPr>
          <w:fldChar w:fldCharType="begin"/>
        </w:r>
        <w:r w:rsidR="00B05C28" w:rsidRPr="00F259D6">
          <w:rPr>
            <w:webHidden/>
            <w:sz w:val="24"/>
            <w:szCs w:val="24"/>
          </w:rPr>
          <w:instrText xml:space="preserve"> PAGEREF _Toc58321134 \h </w:instrText>
        </w:r>
        <w:r w:rsidR="00B05C28" w:rsidRPr="00F259D6">
          <w:rPr>
            <w:webHidden/>
            <w:sz w:val="24"/>
            <w:szCs w:val="24"/>
          </w:rPr>
        </w:r>
        <w:r w:rsidR="00B05C28" w:rsidRPr="00F259D6">
          <w:rPr>
            <w:webHidden/>
            <w:sz w:val="24"/>
            <w:szCs w:val="24"/>
          </w:rPr>
          <w:fldChar w:fldCharType="separate"/>
        </w:r>
        <w:r w:rsidR="002242F7">
          <w:rPr>
            <w:webHidden/>
            <w:sz w:val="24"/>
            <w:szCs w:val="24"/>
          </w:rPr>
          <w:t>50</w:t>
        </w:r>
        <w:r w:rsidR="00B05C28" w:rsidRPr="00F259D6">
          <w:rPr>
            <w:webHidden/>
            <w:sz w:val="24"/>
            <w:szCs w:val="24"/>
          </w:rPr>
          <w:fldChar w:fldCharType="end"/>
        </w:r>
      </w:hyperlink>
    </w:p>
    <w:p w:rsidR="00B05C28" w:rsidRPr="00F259D6" w:rsidRDefault="003163AE">
      <w:pPr>
        <w:pStyle w:val="35"/>
        <w:rPr>
          <w:rFonts w:asciiTheme="minorHAnsi" w:eastAsiaTheme="minorEastAsia" w:hAnsiTheme="minorHAnsi" w:cstheme="minorBidi"/>
          <w:sz w:val="24"/>
          <w:szCs w:val="24"/>
          <w:lang w:eastAsia="ru-RU"/>
        </w:rPr>
      </w:pPr>
      <w:hyperlink w:anchor="_Toc58321135" w:history="1">
        <w:r w:rsidR="00B05C28" w:rsidRPr="00F259D6">
          <w:rPr>
            <w:rStyle w:val="af8"/>
            <w:sz w:val="24"/>
            <w:szCs w:val="24"/>
          </w:rPr>
          <w:t>6.4.</w:t>
        </w:r>
        <w:r w:rsidR="00B05C28" w:rsidRPr="00F259D6">
          <w:rPr>
            <w:rFonts w:asciiTheme="minorHAnsi" w:eastAsiaTheme="minorEastAsia" w:hAnsiTheme="minorHAnsi" w:cstheme="minorBidi"/>
            <w:sz w:val="24"/>
            <w:szCs w:val="24"/>
            <w:lang w:eastAsia="ru-RU"/>
          </w:rPr>
          <w:tab/>
        </w:r>
        <w:r w:rsidR="00B05C28" w:rsidRPr="00F259D6">
          <w:rPr>
            <w:rStyle w:val="af8"/>
            <w:sz w:val="24"/>
            <w:szCs w:val="24"/>
          </w:rPr>
          <w:t>Особенности участия в закупке субъектов МСП</w:t>
        </w:r>
        <w:r w:rsidR="00B05C28" w:rsidRPr="00F259D6">
          <w:rPr>
            <w:webHidden/>
            <w:sz w:val="24"/>
            <w:szCs w:val="24"/>
          </w:rPr>
          <w:tab/>
        </w:r>
        <w:r w:rsidR="00B05C28" w:rsidRPr="00F259D6">
          <w:rPr>
            <w:webHidden/>
            <w:sz w:val="24"/>
            <w:szCs w:val="24"/>
          </w:rPr>
          <w:fldChar w:fldCharType="begin"/>
        </w:r>
        <w:r w:rsidR="00B05C28" w:rsidRPr="00F259D6">
          <w:rPr>
            <w:webHidden/>
            <w:sz w:val="24"/>
            <w:szCs w:val="24"/>
          </w:rPr>
          <w:instrText xml:space="preserve"> PAGEREF _Toc58321135 \h </w:instrText>
        </w:r>
        <w:r w:rsidR="00B05C28" w:rsidRPr="00F259D6">
          <w:rPr>
            <w:webHidden/>
            <w:sz w:val="24"/>
            <w:szCs w:val="24"/>
          </w:rPr>
        </w:r>
        <w:r w:rsidR="00B05C28" w:rsidRPr="00F259D6">
          <w:rPr>
            <w:webHidden/>
            <w:sz w:val="24"/>
            <w:szCs w:val="24"/>
          </w:rPr>
          <w:fldChar w:fldCharType="separate"/>
        </w:r>
        <w:r w:rsidR="002242F7">
          <w:rPr>
            <w:webHidden/>
            <w:sz w:val="24"/>
            <w:szCs w:val="24"/>
          </w:rPr>
          <w:t>51</w:t>
        </w:r>
        <w:r w:rsidR="00B05C28" w:rsidRPr="00F259D6">
          <w:rPr>
            <w:webHidden/>
            <w:sz w:val="24"/>
            <w:szCs w:val="24"/>
          </w:rPr>
          <w:fldChar w:fldCharType="end"/>
        </w:r>
      </w:hyperlink>
    </w:p>
    <w:p w:rsidR="00B05C28" w:rsidRPr="00F259D6" w:rsidRDefault="003163AE">
      <w:pPr>
        <w:pStyle w:val="26"/>
        <w:tabs>
          <w:tab w:val="left" w:pos="660"/>
          <w:tab w:val="right" w:leader="dot" w:pos="10195"/>
        </w:tabs>
        <w:rPr>
          <w:rFonts w:asciiTheme="minorHAnsi" w:eastAsiaTheme="minorEastAsia" w:hAnsiTheme="minorHAnsi" w:cstheme="minorBidi"/>
          <w:noProof/>
          <w:sz w:val="24"/>
          <w:szCs w:val="24"/>
          <w:lang w:eastAsia="ru-RU"/>
        </w:rPr>
      </w:pPr>
      <w:hyperlink w:anchor="_Toc58321136" w:history="1">
        <w:r w:rsidR="00B05C28" w:rsidRPr="00F259D6">
          <w:rPr>
            <w:rStyle w:val="af8"/>
            <w:noProof/>
            <w:sz w:val="24"/>
            <w:szCs w:val="24"/>
          </w:rPr>
          <w:t>7.</w:t>
        </w:r>
        <w:r w:rsidR="00B05C28" w:rsidRPr="00F259D6">
          <w:rPr>
            <w:rFonts w:asciiTheme="minorHAnsi" w:eastAsiaTheme="minorEastAsia" w:hAnsiTheme="minorHAnsi" w:cstheme="minorBidi"/>
            <w:noProof/>
            <w:sz w:val="24"/>
            <w:szCs w:val="24"/>
            <w:lang w:eastAsia="ru-RU"/>
          </w:rPr>
          <w:tab/>
        </w:r>
        <w:r w:rsidR="00B05C28" w:rsidRPr="00F259D6">
          <w:rPr>
            <w:rStyle w:val="af8"/>
            <w:noProof/>
            <w:sz w:val="24"/>
            <w:szCs w:val="24"/>
          </w:rPr>
          <w:t>Порядок применения приоритета</w:t>
        </w:r>
        <w:r w:rsidR="00B05C28" w:rsidRPr="00F259D6">
          <w:rPr>
            <w:noProof/>
            <w:webHidden/>
            <w:sz w:val="24"/>
            <w:szCs w:val="24"/>
          </w:rPr>
          <w:tab/>
        </w:r>
        <w:r w:rsidR="00B05C28" w:rsidRPr="00F259D6">
          <w:rPr>
            <w:noProof/>
            <w:webHidden/>
            <w:sz w:val="24"/>
            <w:szCs w:val="24"/>
          </w:rPr>
          <w:fldChar w:fldCharType="begin"/>
        </w:r>
        <w:r w:rsidR="00B05C28" w:rsidRPr="00F259D6">
          <w:rPr>
            <w:noProof/>
            <w:webHidden/>
            <w:sz w:val="24"/>
            <w:szCs w:val="24"/>
          </w:rPr>
          <w:instrText xml:space="preserve"> PAGEREF _Toc58321136 \h </w:instrText>
        </w:r>
        <w:r w:rsidR="00B05C28" w:rsidRPr="00F259D6">
          <w:rPr>
            <w:noProof/>
            <w:webHidden/>
            <w:sz w:val="24"/>
            <w:szCs w:val="24"/>
          </w:rPr>
        </w:r>
        <w:r w:rsidR="00B05C28" w:rsidRPr="00F259D6">
          <w:rPr>
            <w:noProof/>
            <w:webHidden/>
            <w:sz w:val="24"/>
            <w:szCs w:val="24"/>
          </w:rPr>
          <w:fldChar w:fldCharType="separate"/>
        </w:r>
        <w:r w:rsidR="002242F7">
          <w:rPr>
            <w:noProof/>
            <w:webHidden/>
            <w:sz w:val="24"/>
            <w:szCs w:val="24"/>
          </w:rPr>
          <w:t>51</w:t>
        </w:r>
        <w:r w:rsidR="00B05C28" w:rsidRPr="00F259D6">
          <w:rPr>
            <w:noProof/>
            <w:webHidden/>
            <w:sz w:val="24"/>
            <w:szCs w:val="24"/>
          </w:rPr>
          <w:fldChar w:fldCharType="end"/>
        </w:r>
      </w:hyperlink>
    </w:p>
    <w:p w:rsidR="00B05C28" w:rsidRPr="00F259D6" w:rsidRDefault="003163AE">
      <w:pPr>
        <w:pStyle w:val="35"/>
        <w:rPr>
          <w:rFonts w:asciiTheme="minorHAnsi" w:eastAsiaTheme="minorEastAsia" w:hAnsiTheme="minorHAnsi" w:cstheme="minorBidi"/>
          <w:sz w:val="24"/>
          <w:szCs w:val="24"/>
          <w:lang w:eastAsia="ru-RU"/>
        </w:rPr>
      </w:pPr>
      <w:hyperlink w:anchor="_Toc58321137" w:history="1">
        <w:r w:rsidR="00B05C28" w:rsidRPr="00F259D6">
          <w:rPr>
            <w:rStyle w:val="af8"/>
            <w:sz w:val="24"/>
            <w:szCs w:val="24"/>
          </w:rPr>
          <w:t>7.1.</w:t>
        </w:r>
        <w:r w:rsidR="00B05C28" w:rsidRPr="00F259D6">
          <w:rPr>
            <w:rFonts w:asciiTheme="minorHAnsi" w:eastAsiaTheme="minorEastAsia" w:hAnsiTheme="minorHAnsi" w:cstheme="minorBidi"/>
            <w:sz w:val="24"/>
            <w:szCs w:val="24"/>
            <w:lang w:eastAsia="ru-RU"/>
          </w:rPr>
          <w:tab/>
        </w:r>
        <w:r w:rsidR="00B05C28" w:rsidRPr="00F259D6">
          <w:rPr>
            <w:rStyle w:val="af8"/>
            <w:sz w:val="24"/>
            <w:szCs w:val="24"/>
          </w:rPr>
          <w:t>Общие положения</w:t>
        </w:r>
        <w:r w:rsidR="00B05C28" w:rsidRPr="00F259D6">
          <w:rPr>
            <w:webHidden/>
            <w:sz w:val="24"/>
            <w:szCs w:val="24"/>
          </w:rPr>
          <w:tab/>
        </w:r>
        <w:r w:rsidR="00B05C28" w:rsidRPr="00F259D6">
          <w:rPr>
            <w:webHidden/>
            <w:sz w:val="24"/>
            <w:szCs w:val="24"/>
          </w:rPr>
          <w:fldChar w:fldCharType="begin"/>
        </w:r>
        <w:r w:rsidR="00B05C28" w:rsidRPr="00F259D6">
          <w:rPr>
            <w:webHidden/>
            <w:sz w:val="24"/>
            <w:szCs w:val="24"/>
          </w:rPr>
          <w:instrText xml:space="preserve"> PAGEREF _Toc58321137 \h </w:instrText>
        </w:r>
        <w:r w:rsidR="00B05C28" w:rsidRPr="00F259D6">
          <w:rPr>
            <w:webHidden/>
            <w:sz w:val="24"/>
            <w:szCs w:val="24"/>
          </w:rPr>
        </w:r>
        <w:r w:rsidR="00B05C28" w:rsidRPr="00F259D6">
          <w:rPr>
            <w:webHidden/>
            <w:sz w:val="24"/>
            <w:szCs w:val="24"/>
          </w:rPr>
          <w:fldChar w:fldCharType="separate"/>
        </w:r>
        <w:r w:rsidR="002242F7">
          <w:rPr>
            <w:webHidden/>
            <w:sz w:val="24"/>
            <w:szCs w:val="24"/>
          </w:rPr>
          <w:t>51</w:t>
        </w:r>
        <w:r w:rsidR="00B05C28" w:rsidRPr="00F259D6">
          <w:rPr>
            <w:webHidden/>
            <w:sz w:val="24"/>
            <w:szCs w:val="24"/>
          </w:rPr>
          <w:fldChar w:fldCharType="end"/>
        </w:r>
      </w:hyperlink>
    </w:p>
    <w:p w:rsidR="00B05C28" w:rsidRPr="00F259D6" w:rsidRDefault="003163AE">
      <w:pPr>
        <w:pStyle w:val="35"/>
        <w:rPr>
          <w:rFonts w:asciiTheme="minorHAnsi" w:eastAsiaTheme="minorEastAsia" w:hAnsiTheme="minorHAnsi" w:cstheme="minorBidi"/>
          <w:sz w:val="24"/>
          <w:szCs w:val="24"/>
          <w:lang w:eastAsia="ru-RU"/>
        </w:rPr>
      </w:pPr>
      <w:hyperlink w:anchor="_Toc58321138" w:history="1">
        <w:r w:rsidR="00B05C28" w:rsidRPr="00F259D6">
          <w:rPr>
            <w:rStyle w:val="af8"/>
            <w:sz w:val="24"/>
            <w:szCs w:val="24"/>
          </w:rPr>
          <w:t>7.2.</w:t>
        </w:r>
        <w:r w:rsidR="00B05C28" w:rsidRPr="00F259D6">
          <w:rPr>
            <w:rFonts w:asciiTheme="minorHAnsi" w:eastAsiaTheme="minorEastAsia" w:hAnsiTheme="minorHAnsi" w:cstheme="minorBidi"/>
            <w:sz w:val="24"/>
            <w:szCs w:val="24"/>
            <w:lang w:eastAsia="ru-RU"/>
          </w:rPr>
          <w:tab/>
        </w:r>
        <w:r w:rsidR="00B05C28" w:rsidRPr="00F259D6">
          <w:rPr>
            <w:rStyle w:val="af8"/>
            <w:sz w:val="24"/>
            <w:szCs w:val="24"/>
          </w:rPr>
          <w:t>Применение приоритета</w:t>
        </w:r>
        <w:r w:rsidR="00B05C28" w:rsidRPr="00F259D6">
          <w:rPr>
            <w:webHidden/>
            <w:sz w:val="24"/>
            <w:szCs w:val="24"/>
          </w:rPr>
          <w:tab/>
        </w:r>
        <w:r w:rsidR="00B05C28" w:rsidRPr="00F259D6">
          <w:rPr>
            <w:webHidden/>
            <w:sz w:val="24"/>
            <w:szCs w:val="24"/>
          </w:rPr>
          <w:fldChar w:fldCharType="begin"/>
        </w:r>
        <w:r w:rsidR="00B05C28" w:rsidRPr="00F259D6">
          <w:rPr>
            <w:webHidden/>
            <w:sz w:val="24"/>
            <w:szCs w:val="24"/>
          </w:rPr>
          <w:instrText xml:space="preserve"> PAGEREF _Toc58321138 \h </w:instrText>
        </w:r>
        <w:r w:rsidR="00B05C28" w:rsidRPr="00F259D6">
          <w:rPr>
            <w:webHidden/>
            <w:sz w:val="24"/>
            <w:szCs w:val="24"/>
          </w:rPr>
        </w:r>
        <w:r w:rsidR="00B05C28" w:rsidRPr="00F259D6">
          <w:rPr>
            <w:webHidden/>
            <w:sz w:val="24"/>
            <w:szCs w:val="24"/>
          </w:rPr>
          <w:fldChar w:fldCharType="separate"/>
        </w:r>
        <w:r w:rsidR="002242F7">
          <w:rPr>
            <w:webHidden/>
            <w:sz w:val="24"/>
            <w:szCs w:val="24"/>
          </w:rPr>
          <w:t>52</w:t>
        </w:r>
        <w:r w:rsidR="00B05C28" w:rsidRPr="00F259D6">
          <w:rPr>
            <w:webHidden/>
            <w:sz w:val="24"/>
            <w:szCs w:val="24"/>
          </w:rPr>
          <w:fldChar w:fldCharType="end"/>
        </w:r>
      </w:hyperlink>
    </w:p>
    <w:p w:rsidR="00B05C28" w:rsidRPr="00F259D6" w:rsidRDefault="003163AE">
      <w:pPr>
        <w:pStyle w:val="26"/>
        <w:tabs>
          <w:tab w:val="left" w:pos="660"/>
          <w:tab w:val="right" w:leader="dot" w:pos="10195"/>
        </w:tabs>
        <w:rPr>
          <w:rFonts w:asciiTheme="minorHAnsi" w:eastAsiaTheme="minorEastAsia" w:hAnsiTheme="minorHAnsi" w:cstheme="minorBidi"/>
          <w:noProof/>
          <w:sz w:val="24"/>
          <w:szCs w:val="24"/>
          <w:lang w:eastAsia="ru-RU"/>
        </w:rPr>
      </w:pPr>
      <w:hyperlink w:anchor="_Toc58321139" w:history="1">
        <w:r w:rsidR="00B05C28" w:rsidRPr="00F259D6">
          <w:rPr>
            <w:rStyle w:val="af8"/>
            <w:noProof/>
            <w:sz w:val="24"/>
            <w:szCs w:val="24"/>
          </w:rPr>
          <w:t>8.</w:t>
        </w:r>
        <w:r w:rsidR="00B05C28" w:rsidRPr="00F259D6">
          <w:rPr>
            <w:rFonts w:asciiTheme="minorHAnsi" w:eastAsiaTheme="minorEastAsia" w:hAnsiTheme="minorHAnsi" w:cstheme="minorBidi"/>
            <w:noProof/>
            <w:sz w:val="24"/>
            <w:szCs w:val="24"/>
            <w:lang w:eastAsia="ru-RU"/>
          </w:rPr>
          <w:tab/>
        </w:r>
        <w:r w:rsidR="00B05C28" w:rsidRPr="00F259D6">
          <w:rPr>
            <w:rStyle w:val="af8"/>
            <w:noProof/>
            <w:sz w:val="24"/>
            <w:szCs w:val="24"/>
          </w:rPr>
          <w:t>Образцы форм документов, включаемых в заявку</w:t>
        </w:r>
        <w:r w:rsidR="00B05C28" w:rsidRPr="00F259D6">
          <w:rPr>
            <w:noProof/>
            <w:webHidden/>
            <w:sz w:val="24"/>
            <w:szCs w:val="24"/>
          </w:rPr>
          <w:tab/>
        </w:r>
        <w:r w:rsidR="00B05C28" w:rsidRPr="00F259D6">
          <w:rPr>
            <w:noProof/>
            <w:webHidden/>
            <w:sz w:val="24"/>
            <w:szCs w:val="24"/>
          </w:rPr>
          <w:fldChar w:fldCharType="begin"/>
        </w:r>
        <w:r w:rsidR="00B05C28" w:rsidRPr="00F259D6">
          <w:rPr>
            <w:noProof/>
            <w:webHidden/>
            <w:sz w:val="24"/>
            <w:szCs w:val="24"/>
          </w:rPr>
          <w:instrText xml:space="preserve"> PAGEREF _Toc58321139 \h </w:instrText>
        </w:r>
        <w:r w:rsidR="00B05C28" w:rsidRPr="00F259D6">
          <w:rPr>
            <w:noProof/>
            <w:webHidden/>
            <w:sz w:val="24"/>
            <w:szCs w:val="24"/>
          </w:rPr>
        </w:r>
        <w:r w:rsidR="00B05C28" w:rsidRPr="00F259D6">
          <w:rPr>
            <w:noProof/>
            <w:webHidden/>
            <w:sz w:val="24"/>
            <w:szCs w:val="24"/>
          </w:rPr>
          <w:fldChar w:fldCharType="separate"/>
        </w:r>
        <w:r w:rsidR="002242F7">
          <w:rPr>
            <w:noProof/>
            <w:webHidden/>
            <w:sz w:val="24"/>
            <w:szCs w:val="24"/>
          </w:rPr>
          <w:t>54</w:t>
        </w:r>
        <w:r w:rsidR="00B05C28" w:rsidRPr="00F259D6">
          <w:rPr>
            <w:noProof/>
            <w:webHidden/>
            <w:sz w:val="24"/>
            <w:szCs w:val="24"/>
          </w:rPr>
          <w:fldChar w:fldCharType="end"/>
        </w:r>
      </w:hyperlink>
    </w:p>
    <w:p w:rsidR="00B05C28" w:rsidRPr="00F259D6" w:rsidRDefault="003163AE">
      <w:pPr>
        <w:pStyle w:val="35"/>
        <w:rPr>
          <w:rFonts w:asciiTheme="minorHAnsi" w:eastAsiaTheme="minorEastAsia" w:hAnsiTheme="minorHAnsi" w:cstheme="minorBidi"/>
          <w:sz w:val="24"/>
          <w:szCs w:val="24"/>
          <w:lang w:eastAsia="ru-RU"/>
        </w:rPr>
      </w:pPr>
      <w:hyperlink w:anchor="_Toc58321140" w:history="1">
        <w:r w:rsidR="00B05C28" w:rsidRPr="00F259D6">
          <w:rPr>
            <w:rStyle w:val="af8"/>
            <w:sz w:val="24"/>
            <w:szCs w:val="24"/>
          </w:rPr>
          <w:t>8.1.</w:t>
        </w:r>
        <w:r w:rsidR="00B05C28" w:rsidRPr="00F259D6">
          <w:rPr>
            <w:rFonts w:asciiTheme="minorHAnsi" w:eastAsiaTheme="minorEastAsia" w:hAnsiTheme="minorHAnsi" w:cstheme="minorBidi"/>
            <w:sz w:val="24"/>
            <w:szCs w:val="24"/>
            <w:lang w:eastAsia="ru-RU"/>
          </w:rPr>
          <w:tab/>
        </w:r>
        <w:r w:rsidR="00B05C28" w:rsidRPr="00F259D6">
          <w:rPr>
            <w:rStyle w:val="af8"/>
            <w:sz w:val="24"/>
            <w:szCs w:val="24"/>
          </w:rPr>
          <w:t>Опись документов заявки (форма 1)</w:t>
        </w:r>
        <w:r w:rsidR="00B05C28" w:rsidRPr="00F259D6">
          <w:rPr>
            <w:webHidden/>
            <w:sz w:val="24"/>
            <w:szCs w:val="24"/>
          </w:rPr>
          <w:tab/>
        </w:r>
        <w:r w:rsidR="00B05C28" w:rsidRPr="00F259D6">
          <w:rPr>
            <w:webHidden/>
            <w:sz w:val="24"/>
            <w:szCs w:val="24"/>
          </w:rPr>
          <w:fldChar w:fldCharType="begin"/>
        </w:r>
        <w:r w:rsidR="00B05C28" w:rsidRPr="00F259D6">
          <w:rPr>
            <w:webHidden/>
            <w:sz w:val="24"/>
            <w:szCs w:val="24"/>
          </w:rPr>
          <w:instrText xml:space="preserve"> PAGEREF _Toc58321140 \h </w:instrText>
        </w:r>
        <w:r w:rsidR="00B05C28" w:rsidRPr="00F259D6">
          <w:rPr>
            <w:webHidden/>
            <w:sz w:val="24"/>
            <w:szCs w:val="24"/>
          </w:rPr>
        </w:r>
        <w:r w:rsidR="00B05C28" w:rsidRPr="00F259D6">
          <w:rPr>
            <w:webHidden/>
            <w:sz w:val="24"/>
            <w:szCs w:val="24"/>
          </w:rPr>
          <w:fldChar w:fldCharType="separate"/>
        </w:r>
        <w:r w:rsidR="002242F7">
          <w:rPr>
            <w:webHidden/>
            <w:sz w:val="24"/>
            <w:szCs w:val="24"/>
          </w:rPr>
          <w:t>54</w:t>
        </w:r>
        <w:r w:rsidR="00B05C28" w:rsidRPr="00F259D6">
          <w:rPr>
            <w:webHidden/>
            <w:sz w:val="24"/>
            <w:szCs w:val="24"/>
          </w:rPr>
          <w:fldChar w:fldCharType="end"/>
        </w:r>
      </w:hyperlink>
    </w:p>
    <w:p w:rsidR="00B05C28" w:rsidRPr="00F259D6" w:rsidRDefault="003163AE">
      <w:pPr>
        <w:pStyle w:val="35"/>
        <w:rPr>
          <w:rFonts w:asciiTheme="minorHAnsi" w:eastAsiaTheme="minorEastAsia" w:hAnsiTheme="minorHAnsi" w:cstheme="minorBidi"/>
          <w:sz w:val="24"/>
          <w:szCs w:val="24"/>
          <w:lang w:eastAsia="ru-RU"/>
        </w:rPr>
      </w:pPr>
      <w:hyperlink w:anchor="_Toc58321141" w:history="1">
        <w:r w:rsidR="00B05C28" w:rsidRPr="00F259D6">
          <w:rPr>
            <w:rStyle w:val="af8"/>
            <w:sz w:val="24"/>
            <w:szCs w:val="24"/>
          </w:rPr>
          <w:t>8.2.</w:t>
        </w:r>
        <w:r w:rsidR="00B05C28" w:rsidRPr="00F259D6">
          <w:rPr>
            <w:rFonts w:asciiTheme="minorHAnsi" w:eastAsiaTheme="minorEastAsia" w:hAnsiTheme="minorHAnsi" w:cstheme="minorBidi"/>
            <w:sz w:val="24"/>
            <w:szCs w:val="24"/>
            <w:lang w:eastAsia="ru-RU"/>
          </w:rPr>
          <w:tab/>
        </w:r>
        <w:r w:rsidR="00B05C28" w:rsidRPr="00F259D6">
          <w:rPr>
            <w:rStyle w:val="af8"/>
            <w:sz w:val="24"/>
            <w:szCs w:val="24"/>
          </w:rPr>
          <w:t>Форма заявки</w:t>
        </w:r>
        <w:r w:rsidR="00B05C28" w:rsidRPr="00F259D6">
          <w:rPr>
            <w:webHidden/>
            <w:sz w:val="24"/>
            <w:szCs w:val="24"/>
          </w:rPr>
          <w:tab/>
        </w:r>
        <w:r w:rsidR="00B05C28" w:rsidRPr="00F259D6">
          <w:rPr>
            <w:webHidden/>
            <w:sz w:val="24"/>
            <w:szCs w:val="24"/>
          </w:rPr>
          <w:fldChar w:fldCharType="begin"/>
        </w:r>
        <w:r w:rsidR="00B05C28" w:rsidRPr="00F259D6">
          <w:rPr>
            <w:webHidden/>
            <w:sz w:val="24"/>
            <w:szCs w:val="24"/>
          </w:rPr>
          <w:instrText xml:space="preserve"> PAGEREF _Toc58321141 \h </w:instrText>
        </w:r>
        <w:r w:rsidR="00B05C28" w:rsidRPr="00F259D6">
          <w:rPr>
            <w:webHidden/>
            <w:sz w:val="24"/>
            <w:szCs w:val="24"/>
          </w:rPr>
        </w:r>
        <w:r w:rsidR="00B05C28" w:rsidRPr="00F259D6">
          <w:rPr>
            <w:webHidden/>
            <w:sz w:val="24"/>
            <w:szCs w:val="24"/>
          </w:rPr>
          <w:fldChar w:fldCharType="separate"/>
        </w:r>
        <w:r w:rsidR="002242F7">
          <w:rPr>
            <w:webHidden/>
            <w:sz w:val="24"/>
            <w:szCs w:val="24"/>
          </w:rPr>
          <w:t>55</w:t>
        </w:r>
        <w:r w:rsidR="00B05C28" w:rsidRPr="00F259D6">
          <w:rPr>
            <w:webHidden/>
            <w:sz w:val="24"/>
            <w:szCs w:val="24"/>
          </w:rPr>
          <w:fldChar w:fldCharType="end"/>
        </w:r>
      </w:hyperlink>
    </w:p>
    <w:p w:rsidR="00B05C28" w:rsidRPr="00F259D6" w:rsidRDefault="003163AE">
      <w:pPr>
        <w:pStyle w:val="35"/>
        <w:rPr>
          <w:rFonts w:asciiTheme="minorHAnsi" w:eastAsiaTheme="minorEastAsia" w:hAnsiTheme="minorHAnsi" w:cstheme="minorBidi"/>
          <w:sz w:val="24"/>
          <w:szCs w:val="24"/>
          <w:lang w:eastAsia="ru-RU"/>
        </w:rPr>
      </w:pPr>
      <w:hyperlink w:anchor="_Toc58321142" w:history="1">
        <w:r w:rsidR="00B05C28" w:rsidRPr="00F259D6">
          <w:rPr>
            <w:rStyle w:val="af8"/>
            <w:sz w:val="24"/>
            <w:szCs w:val="24"/>
          </w:rPr>
          <w:t>8.3.</w:t>
        </w:r>
        <w:r w:rsidR="00B05C28" w:rsidRPr="00F259D6">
          <w:rPr>
            <w:rFonts w:asciiTheme="minorHAnsi" w:eastAsiaTheme="minorEastAsia" w:hAnsiTheme="minorHAnsi" w:cstheme="minorBidi"/>
            <w:sz w:val="24"/>
            <w:szCs w:val="24"/>
            <w:lang w:eastAsia="ru-RU"/>
          </w:rPr>
          <w:tab/>
        </w:r>
        <w:r w:rsidR="00B05C28" w:rsidRPr="00F259D6">
          <w:rPr>
            <w:rStyle w:val="af8"/>
            <w:sz w:val="24"/>
            <w:szCs w:val="24"/>
          </w:rPr>
          <w:t>Форма Коммерческого предложения</w:t>
        </w:r>
        <w:r w:rsidR="00B05C28" w:rsidRPr="00F259D6">
          <w:rPr>
            <w:webHidden/>
            <w:sz w:val="24"/>
            <w:szCs w:val="24"/>
          </w:rPr>
          <w:tab/>
        </w:r>
        <w:r w:rsidR="00B05C28" w:rsidRPr="00F259D6">
          <w:rPr>
            <w:webHidden/>
            <w:sz w:val="24"/>
            <w:szCs w:val="24"/>
          </w:rPr>
          <w:fldChar w:fldCharType="begin"/>
        </w:r>
        <w:r w:rsidR="00B05C28" w:rsidRPr="00F259D6">
          <w:rPr>
            <w:webHidden/>
            <w:sz w:val="24"/>
            <w:szCs w:val="24"/>
          </w:rPr>
          <w:instrText xml:space="preserve"> PAGEREF _Toc58321142 \h </w:instrText>
        </w:r>
        <w:r w:rsidR="00B05C28" w:rsidRPr="00F259D6">
          <w:rPr>
            <w:webHidden/>
            <w:sz w:val="24"/>
            <w:szCs w:val="24"/>
          </w:rPr>
        </w:r>
        <w:r w:rsidR="00B05C28" w:rsidRPr="00F259D6">
          <w:rPr>
            <w:webHidden/>
            <w:sz w:val="24"/>
            <w:szCs w:val="24"/>
          </w:rPr>
          <w:fldChar w:fldCharType="separate"/>
        </w:r>
        <w:r w:rsidR="002242F7">
          <w:rPr>
            <w:webHidden/>
            <w:sz w:val="24"/>
            <w:szCs w:val="24"/>
          </w:rPr>
          <w:t>59</w:t>
        </w:r>
        <w:r w:rsidR="00B05C28" w:rsidRPr="00F259D6">
          <w:rPr>
            <w:webHidden/>
            <w:sz w:val="24"/>
            <w:szCs w:val="24"/>
          </w:rPr>
          <w:fldChar w:fldCharType="end"/>
        </w:r>
      </w:hyperlink>
    </w:p>
    <w:p w:rsidR="00B05C28" w:rsidRPr="00F259D6" w:rsidRDefault="003163AE">
      <w:pPr>
        <w:pStyle w:val="35"/>
        <w:rPr>
          <w:rFonts w:asciiTheme="minorHAnsi" w:eastAsiaTheme="minorEastAsia" w:hAnsiTheme="minorHAnsi" w:cstheme="minorBidi"/>
          <w:sz w:val="24"/>
          <w:szCs w:val="24"/>
          <w:lang w:eastAsia="ru-RU"/>
        </w:rPr>
      </w:pPr>
      <w:hyperlink w:anchor="_Toc58321143" w:history="1">
        <w:r w:rsidR="00B05C28" w:rsidRPr="00F259D6">
          <w:rPr>
            <w:rStyle w:val="af8"/>
            <w:sz w:val="24"/>
            <w:szCs w:val="24"/>
          </w:rPr>
          <w:t>8.4.</w:t>
        </w:r>
        <w:r w:rsidR="00B05C28" w:rsidRPr="00F259D6">
          <w:rPr>
            <w:rFonts w:asciiTheme="minorHAnsi" w:eastAsiaTheme="minorEastAsia" w:hAnsiTheme="minorHAnsi" w:cstheme="minorBidi"/>
            <w:sz w:val="24"/>
            <w:szCs w:val="24"/>
            <w:lang w:eastAsia="ru-RU"/>
          </w:rPr>
          <w:tab/>
        </w:r>
        <w:r w:rsidR="00B05C28" w:rsidRPr="00F259D6">
          <w:rPr>
            <w:rStyle w:val="af8"/>
            <w:sz w:val="24"/>
            <w:szCs w:val="24"/>
          </w:rPr>
          <w:t>Форма Технического предложения</w:t>
        </w:r>
        <w:r w:rsidR="00B05C28" w:rsidRPr="00F259D6">
          <w:rPr>
            <w:webHidden/>
            <w:sz w:val="24"/>
            <w:szCs w:val="24"/>
          </w:rPr>
          <w:tab/>
        </w:r>
        <w:r w:rsidR="00B05C28" w:rsidRPr="00F259D6">
          <w:rPr>
            <w:webHidden/>
            <w:sz w:val="24"/>
            <w:szCs w:val="24"/>
          </w:rPr>
          <w:fldChar w:fldCharType="begin"/>
        </w:r>
        <w:r w:rsidR="00B05C28" w:rsidRPr="00F259D6">
          <w:rPr>
            <w:webHidden/>
            <w:sz w:val="24"/>
            <w:szCs w:val="24"/>
          </w:rPr>
          <w:instrText xml:space="preserve"> PAGEREF _Toc58321143 \h </w:instrText>
        </w:r>
        <w:r w:rsidR="00B05C28" w:rsidRPr="00F259D6">
          <w:rPr>
            <w:webHidden/>
            <w:sz w:val="24"/>
            <w:szCs w:val="24"/>
          </w:rPr>
        </w:r>
        <w:r w:rsidR="00B05C28" w:rsidRPr="00F259D6">
          <w:rPr>
            <w:webHidden/>
            <w:sz w:val="24"/>
            <w:szCs w:val="24"/>
          </w:rPr>
          <w:fldChar w:fldCharType="separate"/>
        </w:r>
        <w:r w:rsidR="002242F7">
          <w:rPr>
            <w:webHidden/>
            <w:sz w:val="24"/>
            <w:szCs w:val="24"/>
          </w:rPr>
          <w:t>60</w:t>
        </w:r>
        <w:r w:rsidR="00B05C28" w:rsidRPr="00F259D6">
          <w:rPr>
            <w:webHidden/>
            <w:sz w:val="24"/>
            <w:szCs w:val="24"/>
          </w:rPr>
          <w:fldChar w:fldCharType="end"/>
        </w:r>
      </w:hyperlink>
    </w:p>
    <w:p w:rsidR="00B05C28" w:rsidRPr="00F259D6" w:rsidRDefault="003163AE">
      <w:pPr>
        <w:pStyle w:val="35"/>
        <w:rPr>
          <w:rFonts w:asciiTheme="minorHAnsi" w:eastAsiaTheme="minorEastAsia" w:hAnsiTheme="minorHAnsi" w:cstheme="minorBidi"/>
          <w:sz w:val="24"/>
          <w:szCs w:val="24"/>
          <w:lang w:eastAsia="ru-RU"/>
        </w:rPr>
      </w:pPr>
      <w:hyperlink w:anchor="_Toc58321144" w:history="1">
        <w:r w:rsidR="00B05C28" w:rsidRPr="00F259D6">
          <w:rPr>
            <w:rStyle w:val="af8"/>
            <w:sz w:val="24"/>
            <w:szCs w:val="24"/>
          </w:rPr>
          <w:t>8.5.</w:t>
        </w:r>
        <w:r w:rsidR="00B05C28" w:rsidRPr="00F259D6">
          <w:rPr>
            <w:rFonts w:asciiTheme="minorHAnsi" w:eastAsiaTheme="minorEastAsia" w:hAnsiTheme="minorHAnsi" w:cstheme="minorBidi"/>
            <w:sz w:val="24"/>
            <w:szCs w:val="24"/>
            <w:lang w:eastAsia="ru-RU"/>
          </w:rPr>
          <w:tab/>
        </w:r>
        <w:r w:rsidR="00B05C28" w:rsidRPr="00F259D6">
          <w:rPr>
            <w:rStyle w:val="af8"/>
            <w:sz w:val="24"/>
            <w:szCs w:val="24"/>
          </w:rPr>
          <w:t>Форма Анкеты участника</w:t>
        </w:r>
        <w:r w:rsidR="00B05C28" w:rsidRPr="00F259D6">
          <w:rPr>
            <w:webHidden/>
            <w:sz w:val="24"/>
            <w:szCs w:val="24"/>
          </w:rPr>
          <w:tab/>
        </w:r>
        <w:r w:rsidR="00B05C28" w:rsidRPr="00F259D6">
          <w:rPr>
            <w:webHidden/>
            <w:sz w:val="24"/>
            <w:szCs w:val="24"/>
          </w:rPr>
          <w:fldChar w:fldCharType="begin"/>
        </w:r>
        <w:r w:rsidR="00B05C28" w:rsidRPr="00F259D6">
          <w:rPr>
            <w:webHidden/>
            <w:sz w:val="24"/>
            <w:szCs w:val="24"/>
          </w:rPr>
          <w:instrText xml:space="preserve"> PAGEREF _Toc58321144 \h </w:instrText>
        </w:r>
        <w:r w:rsidR="00B05C28" w:rsidRPr="00F259D6">
          <w:rPr>
            <w:webHidden/>
            <w:sz w:val="24"/>
            <w:szCs w:val="24"/>
          </w:rPr>
        </w:r>
        <w:r w:rsidR="00B05C28" w:rsidRPr="00F259D6">
          <w:rPr>
            <w:webHidden/>
            <w:sz w:val="24"/>
            <w:szCs w:val="24"/>
          </w:rPr>
          <w:fldChar w:fldCharType="separate"/>
        </w:r>
        <w:r w:rsidR="002242F7">
          <w:rPr>
            <w:webHidden/>
            <w:sz w:val="24"/>
            <w:szCs w:val="24"/>
          </w:rPr>
          <w:t>62</w:t>
        </w:r>
        <w:r w:rsidR="00B05C28" w:rsidRPr="00F259D6">
          <w:rPr>
            <w:webHidden/>
            <w:sz w:val="24"/>
            <w:szCs w:val="24"/>
          </w:rPr>
          <w:fldChar w:fldCharType="end"/>
        </w:r>
      </w:hyperlink>
    </w:p>
    <w:p w:rsidR="00B05C28" w:rsidRPr="00F259D6" w:rsidRDefault="003163AE">
      <w:pPr>
        <w:pStyle w:val="35"/>
        <w:rPr>
          <w:rFonts w:asciiTheme="minorHAnsi" w:eastAsiaTheme="minorEastAsia" w:hAnsiTheme="minorHAnsi" w:cstheme="minorBidi"/>
          <w:sz w:val="24"/>
          <w:szCs w:val="24"/>
          <w:lang w:eastAsia="ru-RU"/>
        </w:rPr>
      </w:pPr>
      <w:hyperlink w:anchor="_Toc58321145" w:history="1">
        <w:r w:rsidR="00B05C28" w:rsidRPr="00F259D6">
          <w:rPr>
            <w:rStyle w:val="af8"/>
            <w:sz w:val="24"/>
            <w:szCs w:val="24"/>
          </w:rPr>
          <w:t>8.6.</w:t>
        </w:r>
        <w:r w:rsidR="00B05C28" w:rsidRPr="00F259D6">
          <w:rPr>
            <w:rFonts w:asciiTheme="minorHAnsi" w:eastAsiaTheme="minorEastAsia" w:hAnsiTheme="minorHAnsi" w:cstheme="minorBidi"/>
            <w:sz w:val="24"/>
            <w:szCs w:val="24"/>
            <w:lang w:eastAsia="ru-RU"/>
          </w:rPr>
          <w:tab/>
        </w:r>
        <w:r w:rsidR="00B05C28" w:rsidRPr="00F259D6">
          <w:rPr>
            <w:rStyle w:val="af8"/>
            <w:sz w:val="24"/>
            <w:szCs w:val="24"/>
          </w:rPr>
          <w:t>Форма Декларации о соответствии критериям отнесения к субъектам малого и среднего предпринимательства</w:t>
        </w:r>
        <w:r w:rsidR="00B05C28" w:rsidRPr="00F259D6">
          <w:rPr>
            <w:webHidden/>
            <w:sz w:val="24"/>
            <w:szCs w:val="24"/>
          </w:rPr>
          <w:tab/>
        </w:r>
        <w:r w:rsidR="00B05C28" w:rsidRPr="00F259D6">
          <w:rPr>
            <w:webHidden/>
            <w:sz w:val="24"/>
            <w:szCs w:val="24"/>
          </w:rPr>
          <w:fldChar w:fldCharType="begin"/>
        </w:r>
        <w:r w:rsidR="00B05C28" w:rsidRPr="00F259D6">
          <w:rPr>
            <w:webHidden/>
            <w:sz w:val="24"/>
            <w:szCs w:val="24"/>
          </w:rPr>
          <w:instrText xml:space="preserve"> PAGEREF _Toc58321145 \h </w:instrText>
        </w:r>
        <w:r w:rsidR="00B05C28" w:rsidRPr="00F259D6">
          <w:rPr>
            <w:webHidden/>
            <w:sz w:val="24"/>
            <w:szCs w:val="24"/>
          </w:rPr>
        </w:r>
        <w:r w:rsidR="00B05C28" w:rsidRPr="00F259D6">
          <w:rPr>
            <w:webHidden/>
            <w:sz w:val="24"/>
            <w:szCs w:val="24"/>
          </w:rPr>
          <w:fldChar w:fldCharType="separate"/>
        </w:r>
        <w:r w:rsidR="002242F7">
          <w:rPr>
            <w:webHidden/>
            <w:sz w:val="24"/>
            <w:szCs w:val="24"/>
          </w:rPr>
          <w:t>68</w:t>
        </w:r>
        <w:r w:rsidR="00B05C28" w:rsidRPr="00F259D6">
          <w:rPr>
            <w:webHidden/>
            <w:sz w:val="24"/>
            <w:szCs w:val="24"/>
          </w:rPr>
          <w:fldChar w:fldCharType="end"/>
        </w:r>
      </w:hyperlink>
    </w:p>
    <w:p w:rsidR="00B05C28" w:rsidRPr="00F259D6" w:rsidRDefault="003163AE">
      <w:pPr>
        <w:pStyle w:val="35"/>
        <w:rPr>
          <w:rFonts w:asciiTheme="minorHAnsi" w:eastAsiaTheme="minorEastAsia" w:hAnsiTheme="minorHAnsi" w:cstheme="minorBidi"/>
          <w:sz w:val="24"/>
          <w:szCs w:val="24"/>
          <w:lang w:eastAsia="ru-RU"/>
        </w:rPr>
      </w:pPr>
      <w:hyperlink w:anchor="_Toc58321146" w:history="1">
        <w:r w:rsidR="00B05C28" w:rsidRPr="00F259D6">
          <w:rPr>
            <w:rStyle w:val="af8"/>
            <w:sz w:val="24"/>
            <w:szCs w:val="24"/>
          </w:rPr>
          <w:t>8.7.</w:t>
        </w:r>
        <w:r w:rsidR="00B05C28" w:rsidRPr="00F259D6">
          <w:rPr>
            <w:rFonts w:asciiTheme="minorHAnsi" w:eastAsiaTheme="minorEastAsia" w:hAnsiTheme="minorHAnsi" w:cstheme="minorBidi"/>
            <w:sz w:val="24"/>
            <w:szCs w:val="24"/>
            <w:lang w:eastAsia="ru-RU"/>
          </w:rPr>
          <w:tab/>
        </w:r>
        <w:r w:rsidR="00B05C28" w:rsidRPr="00F259D6">
          <w:rPr>
            <w:rStyle w:val="af8"/>
            <w:sz w:val="24"/>
            <w:szCs w:val="24"/>
          </w:rPr>
          <w:t>Форма Плана распределения объемов по договору внутри коллективного участника</w:t>
        </w:r>
        <w:r w:rsidR="00B05C28" w:rsidRPr="00F259D6">
          <w:rPr>
            <w:webHidden/>
            <w:sz w:val="24"/>
            <w:szCs w:val="24"/>
          </w:rPr>
          <w:tab/>
        </w:r>
        <w:r w:rsidR="00B05C28" w:rsidRPr="00F259D6">
          <w:rPr>
            <w:webHidden/>
            <w:sz w:val="24"/>
            <w:szCs w:val="24"/>
          </w:rPr>
          <w:fldChar w:fldCharType="begin"/>
        </w:r>
        <w:r w:rsidR="00B05C28" w:rsidRPr="00F259D6">
          <w:rPr>
            <w:webHidden/>
            <w:sz w:val="24"/>
            <w:szCs w:val="24"/>
          </w:rPr>
          <w:instrText xml:space="preserve"> PAGEREF _Toc58321146 \h </w:instrText>
        </w:r>
        <w:r w:rsidR="00B05C28" w:rsidRPr="00F259D6">
          <w:rPr>
            <w:webHidden/>
            <w:sz w:val="24"/>
            <w:szCs w:val="24"/>
          </w:rPr>
        </w:r>
        <w:r w:rsidR="00B05C28" w:rsidRPr="00F259D6">
          <w:rPr>
            <w:webHidden/>
            <w:sz w:val="24"/>
            <w:szCs w:val="24"/>
          </w:rPr>
          <w:fldChar w:fldCharType="separate"/>
        </w:r>
        <w:r w:rsidR="002242F7">
          <w:rPr>
            <w:webHidden/>
            <w:sz w:val="24"/>
            <w:szCs w:val="24"/>
          </w:rPr>
          <w:t>73</w:t>
        </w:r>
        <w:r w:rsidR="00B05C28" w:rsidRPr="00F259D6">
          <w:rPr>
            <w:webHidden/>
            <w:sz w:val="24"/>
            <w:szCs w:val="24"/>
          </w:rPr>
          <w:fldChar w:fldCharType="end"/>
        </w:r>
      </w:hyperlink>
    </w:p>
    <w:p w:rsidR="00B05C28" w:rsidRPr="00F259D6" w:rsidRDefault="003163AE">
      <w:pPr>
        <w:pStyle w:val="35"/>
        <w:rPr>
          <w:rFonts w:asciiTheme="minorHAnsi" w:eastAsiaTheme="minorEastAsia" w:hAnsiTheme="minorHAnsi" w:cstheme="minorBidi"/>
          <w:sz w:val="24"/>
          <w:szCs w:val="24"/>
          <w:lang w:eastAsia="ru-RU"/>
        </w:rPr>
      </w:pPr>
      <w:hyperlink w:anchor="_Toc58321147" w:history="1">
        <w:r w:rsidR="00B05C28" w:rsidRPr="00F259D6">
          <w:rPr>
            <w:rStyle w:val="af8"/>
            <w:i/>
            <w:sz w:val="24"/>
            <w:szCs w:val="24"/>
            <w:highlight w:val="yellow"/>
          </w:rPr>
          <w:t>[Приложенные образцы дополнительных документов (8.8. – 8.15) заполняются в случае наличия их в перечне документов Информационной карты (п.1.2.29)].</w:t>
        </w:r>
        <w:r w:rsidR="00B05C28" w:rsidRPr="00F259D6">
          <w:rPr>
            <w:webHidden/>
            <w:sz w:val="24"/>
            <w:szCs w:val="24"/>
          </w:rPr>
          <w:tab/>
        </w:r>
        <w:r w:rsidR="00B05C28" w:rsidRPr="00F259D6">
          <w:rPr>
            <w:webHidden/>
            <w:sz w:val="24"/>
            <w:szCs w:val="24"/>
          </w:rPr>
          <w:fldChar w:fldCharType="begin"/>
        </w:r>
        <w:r w:rsidR="00B05C28" w:rsidRPr="00F259D6">
          <w:rPr>
            <w:webHidden/>
            <w:sz w:val="24"/>
            <w:szCs w:val="24"/>
          </w:rPr>
          <w:instrText xml:space="preserve"> PAGEREF _Toc58321147 \h </w:instrText>
        </w:r>
        <w:r w:rsidR="00B05C28" w:rsidRPr="00F259D6">
          <w:rPr>
            <w:webHidden/>
            <w:sz w:val="24"/>
            <w:szCs w:val="24"/>
          </w:rPr>
        </w:r>
        <w:r w:rsidR="00B05C28" w:rsidRPr="00F259D6">
          <w:rPr>
            <w:webHidden/>
            <w:sz w:val="24"/>
            <w:szCs w:val="24"/>
          </w:rPr>
          <w:fldChar w:fldCharType="separate"/>
        </w:r>
        <w:r w:rsidR="002242F7">
          <w:rPr>
            <w:webHidden/>
            <w:sz w:val="24"/>
            <w:szCs w:val="24"/>
          </w:rPr>
          <w:t>74</w:t>
        </w:r>
        <w:r w:rsidR="00B05C28" w:rsidRPr="00F259D6">
          <w:rPr>
            <w:webHidden/>
            <w:sz w:val="24"/>
            <w:szCs w:val="24"/>
          </w:rPr>
          <w:fldChar w:fldCharType="end"/>
        </w:r>
      </w:hyperlink>
    </w:p>
    <w:p w:rsidR="00B05C28" w:rsidRPr="00F259D6" w:rsidRDefault="003163AE">
      <w:pPr>
        <w:pStyle w:val="35"/>
        <w:rPr>
          <w:rFonts w:asciiTheme="minorHAnsi" w:eastAsiaTheme="minorEastAsia" w:hAnsiTheme="minorHAnsi" w:cstheme="minorBidi"/>
          <w:sz w:val="24"/>
          <w:szCs w:val="24"/>
          <w:lang w:eastAsia="ru-RU"/>
        </w:rPr>
      </w:pPr>
      <w:hyperlink w:anchor="_Toc58321148" w:history="1">
        <w:r w:rsidR="00B05C28" w:rsidRPr="00F259D6">
          <w:rPr>
            <w:rStyle w:val="af8"/>
            <w:sz w:val="24"/>
            <w:szCs w:val="24"/>
          </w:rPr>
          <w:t>8.8.</w:t>
        </w:r>
        <w:r w:rsidR="00B05C28" w:rsidRPr="00F259D6">
          <w:rPr>
            <w:rFonts w:asciiTheme="minorHAnsi" w:eastAsiaTheme="minorEastAsia" w:hAnsiTheme="minorHAnsi" w:cstheme="minorBidi"/>
            <w:sz w:val="24"/>
            <w:szCs w:val="24"/>
            <w:lang w:eastAsia="ru-RU"/>
          </w:rPr>
          <w:tab/>
        </w:r>
        <w:r w:rsidR="00B05C28" w:rsidRPr="00F259D6">
          <w:rPr>
            <w:rStyle w:val="af8"/>
            <w:sz w:val="24"/>
            <w:szCs w:val="24"/>
          </w:rPr>
          <w:t>Форма Графика исполнения договора.</w:t>
        </w:r>
        <w:r w:rsidR="00B05C28" w:rsidRPr="00F259D6">
          <w:rPr>
            <w:webHidden/>
            <w:sz w:val="24"/>
            <w:szCs w:val="24"/>
          </w:rPr>
          <w:tab/>
        </w:r>
        <w:r w:rsidR="00B05C28" w:rsidRPr="00F259D6">
          <w:rPr>
            <w:webHidden/>
            <w:sz w:val="24"/>
            <w:szCs w:val="24"/>
          </w:rPr>
          <w:fldChar w:fldCharType="begin"/>
        </w:r>
        <w:r w:rsidR="00B05C28" w:rsidRPr="00F259D6">
          <w:rPr>
            <w:webHidden/>
            <w:sz w:val="24"/>
            <w:szCs w:val="24"/>
          </w:rPr>
          <w:instrText xml:space="preserve"> PAGEREF _Toc58321148 \h </w:instrText>
        </w:r>
        <w:r w:rsidR="00B05C28" w:rsidRPr="00F259D6">
          <w:rPr>
            <w:webHidden/>
            <w:sz w:val="24"/>
            <w:szCs w:val="24"/>
          </w:rPr>
        </w:r>
        <w:r w:rsidR="00B05C28" w:rsidRPr="00F259D6">
          <w:rPr>
            <w:webHidden/>
            <w:sz w:val="24"/>
            <w:szCs w:val="24"/>
          </w:rPr>
          <w:fldChar w:fldCharType="separate"/>
        </w:r>
        <w:r w:rsidR="002242F7">
          <w:rPr>
            <w:webHidden/>
            <w:sz w:val="24"/>
            <w:szCs w:val="24"/>
          </w:rPr>
          <w:t>74</w:t>
        </w:r>
        <w:r w:rsidR="00B05C28" w:rsidRPr="00F259D6">
          <w:rPr>
            <w:webHidden/>
            <w:sz w:val="24"/>
            <w:szCs w:val="24"/>
          </w:rPr>
          <w:fldChar w:fldCharType="end"/>
        </w:r>
      </w:hyperlink>
    </w:p>
    <w:p w:rsidR="00B05C28" w:rsidRPr="00F259D6" w:rsidRDefault="003163AE">
      <w:pPr>
        <w:pStyle w:val="35"/>
        <w:rPr>
          <w:rFonts w:asciiTheme="minorHAnsi" w:eastAsiaTheme="minorEastAsia" w:hAnsiTheme="minorHAnsi" w:cstheme="minorBidi"/>
          <w:sz w:val="24"/>
          <w:szCs w:val="24"/>
          <w:lang w:eastAsia="ru-RU"/>
        </w:rPr>
      </w:pPr>
      <w:hyperlink w:anchor="_Toc58321149" w:history="1">
        <w:r w:rsidR="00B05C28" w:rsidRPr="00F259D6">
          <w:rPr>
            <w:rStyle w:val="af8"/>
            <w:sz w:val="24"/>
            <w:szCs w:val="24"/>
          </w:rPr>
          <w:t>8.9.</w:t>
        </w:r>
        <w:r w:rsidR="00B05C28" w:rsidRPr="00F259D6">
          <w:rPr>
            <w:rFonts w:asciiTheme="minorHAnsi" w:eastAsiaTheme="minorEastAsia" w:hAnsiTheme="minorHAnsi" w:cstheme="minorBidi"/>
            <w:sz w:val="24"/>
            <w:szCs w:val="24"/>
            <w:lang w:eastAsia="ru-RU"/>
          </w:rPr>
          <w:tab/>
        </w:r>
        <w:r w:rsidR="00B05C28" w:rsidRPr="00F259D6">
          <w:rPr>
            <w:rStyle w:val="af8"/>
            <w:sz w:val="24"/>
            <w:szCs w:val="24"/>
          </w:rPr>
          <w:t>Форма Протокола разногласий к проекту договора</w:t>
        </w:r>
        <w:r w:rsidR="00B05C28" w:rsidRPr="00F259D6">
          <w:rPr>
            <w:webHidden/>
            <w:sz w:val="24"/>
            <w:szCs w:val="24"/>
          </w:rPr>
          <w:tab/>
        </w:r>
        <w:r w:rsidR="00B05C28" w:rsidRPr="00F259D6">
          <w:rPr>
            <w:webHidden/>
            <w:sz w:val="24"/>
            <w:szCs w:val="24"/>
          </w:rPr>
          <w:fldChar w:fldCharType="begin"/>
        </w:r>
        <w:r w:rsidR="00B05C28" w:rsidRPr="00F259D6">
          <w:rPr>
            <w:webHidden/>
            <w:sz w:val="24"/>
            <w:szCs w:val="24"/>
          </w:rPr>
          <w:instrText xml:space="preserve"> PAGEREF _Toc58321149 \h </w:instrText>
        </w:r>
        <w:r w:rsidR="00B05C28" w:rsidRPr="00F259D6">
          <w:rPr>
            <w:webHidden/>
            <w:sz w:val="24"/>
            <w:szCs w:val="24"/>
          </w:rPr>
        </w:r>
        <w:r w:rsidR="00B05C28" w:rsidRPr="00F259D6">
          <w:rPr>
            <w:webHidden/>
            <w:sz w:val="24"/>
            <w:szCs w:val="24"/>
          </w:rPr>
          <w:fldChar w:fldCharType="separate"/>
        </w:r>
        <w:r w:rsidR="002242F7">
          <w:rPr>
            <w:webHidden/>
            <w:sz w:val="24"/>
            <w:szCs w:val="24"/>
          </w:rPr>
          <w:t>75</w:t>
        </w:r>
        <w:r w:rsidR="00B05C28" w:rsidRPr="00F259D6">
          <w:rPr>
            <w:webHidden/>
            <w:sz w:val="24"/>
            <w:szCs w:val="24"/>
          </w:rPr>
          <w:fldChar w:fldCharType="end"/>
        </w:r>
      </w:hyperlink>
    </w:p>
    <w:p w:rsidR="00B05C28" w:rsidRPr="00F259D6" w:rsidRDefault="003163AE">
      <w:pPr>
        <w:pStyle w:val="35"/>
        <w:rPr>
          <w:rFonts w:asciiTheme="minorHAnsi" w:eastAsiaTheme="minorEastAsia" w:hAnsiTheme="minorHAnsi" w:cstheme="minorBidi"/>
          <w:sz w:val="24"/>
          <w:szCs w:val="24"/>
          <w:lang w:eastAsia="ru-RU"/>
        </w:rPr>
      </w:pPr>
      <w:hyperlink w:anchor="_Toc58321150" w:history="1">
        <w:r w:rsidR="00B05C28" w:rsidRPr="00F259D6">
          <w:rPr>
            <w:rStyle w:val="af8"/>
            <w:sz w:val="24"/>
            <w:szCs w:val="24"/>
          </w:rPr>
          <w:t>8.10.</w:t>
        </w:r>
        <w:r w:rsidR="00B05C28" w:rsidRPr="00F259D6">
          <w:rPr>
            <w:rFonts w:asciiTheme="minorHAnsi" w:eastAsiaTheme="minorEastAsia" w:hAnsiTheme="minorHAnsi" w:cstheme="minorBidi"/>
            <w:sz w:val="24"/>
            <w:szCs w:val="24"/>
            <w:lang w:eastAsia="ru-RU"/>
          </w:rPr>
          <w:tab/>
        </w:r>
        <w:r w:rsidR="007256D9">
          <w:rPr>
            <w:rStyle w:val="af8"/>
            <w:sz w:val="24"/>
            <w:szCs w:val="24"/>
          </w:rPr>
          <w:t>Форма справки об опыте</w:t>
        </w:r>
        <w:r w:rsidR="00B05C28" w:rsidRPr="00F259D6">
          <w:rPr>
            <w:webHidden/>
            <w:sz w:val="24"/>
            <w:szCs w:val="24"/>
          </w:rPr>
          <w:tab/>
        </w:r>
        <w:r w:rsidR="00B05C28" w:rsidRPr="00F259D6">
          <w:rPr>
            <w:webHidden/>
            <w:sz w:val="24"/>
            <w:szCs w:val="24"/>
          </w:rPr>
          <w:fldChar w:fldCharType="begin"/>
        </w:r>
        <w:r w:rsidR="00B05C28" w:rsidRPr="00F259D6">
          <w:rPr>
            <w:webHidden/>
            <w:sz w:val="24"/>
            <w:szCs w:val="24"/>
          </w:rPr>
          <w:instrText xml:space="preserve"> PAGEREF _Toc58321150 \h </w:instrText>
        </w:r>
        <w:r w:rsidR="00B05C28" w:rsidRPr="00F259D6">
          <w:rPr>
            <w:webHidden/>
            <w:sz w:val="24"/>
            <w:szCs w:val="24"/>
          </w:rPr>
        </w:r>
        <w:r w:rsidR="00B05C28" w:rsidRPr="00F259D6">
          <w:rPr>
            <w:webHidden/>
            <w:sz w:val="24"/>
            <w:szCs w:val="24"/>
          </w:rPr>
          <w:fldChar w:fldCharType="separate"/>
        </w:r>
        <w:r w:rsidR="002242F7">
          <w:rPr>
            <w:webHidden/>
            <w:sz w:val="24"/>
            <w:szCs w:val="24"/>
          </w:rPr>
          <w:t>76</w:t>
        </w:r>
        <w:r w:rsidR="00B05C28" w:rsidRPr="00F259D6">
          <w:rPr>
            <w:webHidden/>
            <w:sz w:val="24"/>
            <w:szCs w:val="24"/>
          </w:rPr>
          <w:fldChar w:fldCharType="end"/>
        </w:r>
      </w:hyperlink>
    </w:p>
    <w:p w:rsidR="00B05C28" w:rsidRPr="00F259D6" w:rsidRDefault="003163AE">
      <w:pPr>
        <w:pStyle w:val="35"/>
        <w:rPr>
          <w:rFonts w:asciiTheme="minorHAnsi" w:eastAsiaTheme="minorEastAsia" w:hAnsiTheme="minorHAnsi" w:cstheme="minorBidi"/>
          <w:sz w:val="24"/>
          <w:szCs w:val="24"/>
          <w:lang w:eastAsia="ru-RU"/>
        </w:rPr>
      </w:pPr>
      <w:hyperlink w:anchor="_Toc58321151" w:history="1">
        <w:r w:rsidR="00B05C28" w:rsidRPr="00F259D6">
          <w:rPr>
            <w:rStyle w:val="af8"/>
            <w:sz w:val="24"/>
            <w:szCs w:val="24"/>
          </w:rPr>
          <w:t>8.11.</w:t>
        </w:r>
        <w:r w:rsidR="00B05C28" w:rsidRPr="00F259D6">
          <w:rPr>
            <w:rFonts w:asciiTheme="minorHAnsi" w:eastAsiaTheme="minorEastAsia" w:hAnsiTheme="minorHAnsi" w:cstheme="minorBidi"/>
            <w:sz w:val="24"/>
            <w:szCs w:val="24"/>
            <w:lang w:eastAsia="ru-RU"/>
          </w:rPr>
          <w:tab/>
        </w:r>
        <w:r w:rsidR="00B05C28" w:rsidRPr="00F259D6">
          <w:rPr>
            <w:rStyle w:val="af8"/>
            <w:sz w:val="24"/>
            <w:szCs w:val="24"/>
          </w:rPr>
          <w:t>Форма Справки о материально-технических ресурсах</w:t>
        </w:r>
        <w:r w:rsidR="00B05C28" w:rsidRPr="00F259D6">
          <w:rPr>
            <w:webHidden/>
            <w:sz w:val="24"/>
            <w:szCs w:val="24"/>
          </w:rPr>
          <w:tab/>
        </w:r>
        <w:r w:rsidR="00B05C28" w:rsidRPr="00F259D6">
          <w:rPr>
            <w:webHidden/>
            <w:sz w:val="24"/>
            <w:szCs w:val="24"/>
          </w:rPr>
          <w:fldChar w:fldCharType="begin"/>
        </w:r>
        <w:r w:rsidR="00B05C28" w:rsidRPr="00F259D6">
          <w:rPr>
            <w:webHidden/>
            <w:sz w:val="24"/>
            <w:szCs w:val="24"/>
          </w:rPr>
          <w:instrText xml:space="preserve"> PAGEREF _Toc58321151 \h </w:instrText>
        </w:r>
        <w:r w:rsidR="00B05C28" w:rsidRPr="00F259D6">
          <w:rPr>
            <w:webHidden/>
            <w:sz w:val="24"/>
            <w:szCs w:val="24"/>
          </w:rPr>
        </w:r>
        <w:r w:rsidR="00B05C28" w:rsidRPr="00F259D6">
          <w:rPr>
            <w:webHidden/>
            <w:sz w:val="24"/>
            <w:szCs w:val="24"/>
          </w:rPr>
          <w:fldChar w:fldCharType="separate"/>
        </w:r>
        <w:r w:rsidR="002242F7">
          <w:rPr>
            <w:webHidden/>
            <w:sz w:val="24"/>
            <w:szCs w:val="24"/>
          </w:rPr>
          <w:t>77</w:t>
        </w:r>
        <w:r w:rsidR="00B05C28" w:rsidRPr="00F259D6">
          <w:rPr>
            <w:webHidden/>
            <w:sz w:val="24"/>
            <w:szCs w:val="24"/>
          </w:rPr>
          <w:fldChar w:fldCharType="end"/>
        </w:r>
      </w:hyperlink>
    </w:p>
    <w:p w:rsidR="00B05C28" w:rsidRPr="00F259D6" w:rsidRDefault="003163AE">
      <w:pPr>
        <w:pStyle w:val="35"/>
        <w:rPr>
          <w:rFonts w:asciiTheme="minorHAnsi" w:eastAsiaTheme="minorEastAsia" w:hAnsiTheme="minorHAnsi" w:cstheme="minorBidi"/>
          <w:sz w:val="24"/>
          <w:szCs w:val="24"/>
          <w:lang w:eastAsia="ru-RU"/>
        </w:rPr>
      </w:pPr>
      <w:hyperlink w:anchor="_Toc58321152" w:history="1">
        <w:r w:rsidR="00B05C28" w:rsidRPr="00F259D6">
          <w:rPr>
            <w:rStyle w:val="af8"/>
            <w:sz w:val="24"/>
            <w:szCs w:val="24"/>
          </w:rPr>
          <w:t>8.12.</w:t>
        </w:r>
        <w:r w:rsidR="00B05C28" w:rsidRPr="00F259D6">
          <w:rPr>
            <w:rFonts w:asciiTheme="minorHAnsi" w:eastAsiaTheme="minorEastAsia" w:hAnsiTheme="minorHAnsi" w:cstheme="minorBidi"/>
            <w:sz w:val="24"/>
            <w:szCs w:val="24"/>
            <w:lang w:eastAsia="ru-RU"/>
          </w:rPr>
          <w:tab/>
        </w:r>
        <w:r w:rsidR="00B05C28" w:rsidRPr="00F259D6">
          <w:rPr>
            <w:rStyle w:val="af8"/>
            <w:sz w:val="24"/>
            <w:szCs w:val="24"/>
          </w:rPr>
          <w:t>Форма Справки о кадровых ресурсах</w:t>
        </w:r>
        <w:r w:rsidR="00B05C28" w:rsidRPr="00F259D6">
          <w:rPr>
            <w:webHidden/>
            <w:sz w:val="24"/>
            <w:szCs w:val="24"/>
          </w:rPr>
          <w:tab/>
        </w:r>
        <w:r w:rsidR="00B05C28" w:rsidRPr="00F259D6">
          <w:rPr>
            <w:webHidden/>
            <w:sz w:val="24"/>
            <w:szCs w:val="24"/>
          </w:rPr>
          <w:fldChar w:fldCharType="begin"/>
        </w:r>
        <w:r w:rsidR="00B05C28" w:rsidRPr="00F259D6">
          <w:rPr>
            <w:webHidden/>
            <w:sz w:val="24"/>
            <w:szCs w:val="24"/>
          </w:rPr>
          <w:instrText xml:space="preserve"> PAGEREF _Toc58321152 \h </w:instrText>
        </w:r>
        <w:r w:rsidR="00B05C28" w:rsidRPr="00F259D6">
          <w:rPr>
            <w:webHidden/>
            <w:sz w:val="24"/>
            <w:szCs w:val="24"/>
          </w:rPr>
        </w:r>
        <w:r w:rsidR="00B05C28" w:rsidRPr="00F259D6">
          <w:rPr>
            <w:webHidden/>
            <w:sz w:val="24"/>
            <w:szCs w:val="24"/>
          </w:rPr>
          <w:fldChar w:fldCharType="separate"/>
        </w:r>
        <w:r w:rsidR="002242F7">
          <w:rPr>
            <w:webHidden/>
            <w:sz w:val="24"/>
            <w:szCs w:val="24"/>
          </w:rPr>
          <w:t>78</w:t>
        </w:r>
        <w:r w:rsidR="00B05C28" w:rsidRPr="00F259D6">
          <w:rPr>
            <w:webHidden/>
            <w:sz w:val="24"/>
            <w:szCs w:val="24"/>
          </w:rPr>
          <w:fldChar w:fldCharType="end"/>
        </w:r>
      </w:hyperlink>
    </w:p>
    <w:p w:rsidR="00B05C28" w:rsidRPr="00F259D6" w:rsidRDefault="003163AE">
      <w:pPr>
        <w:pStyle w:val="35"/>
        <w:rPr>
          <w:rFonts w:asciiTheme="minorHAnsi" w:eastAsiaTheme="minorEastAsia" w:hAnsiTheme="minorHAnsi" w:cstheme="minorBidi"/>
          <w:sz w:val="24"/>
          <w:szCs w:val="24"/>
          <w:lang w:eastAsia="ru-RU"/>
        </w:rPr>
      </w:pPr>
      <w:hyperlink w:anchor="_Toc58321153" w:history="1">
        <w:r w:rsidR="00B05C28" w:rsidRPr="00F259D6">
          <w:rPr>
            <w:rStyle w:val="af8"/>
            <w:sz w:val="24"/>
            <w:szCs w:val="24"/>
          </w:rPr>
          <w:t>8.13.</w:t>
        </w:r>
        <w:r w:rsidR="00B05C28" w:rsidRPr="00F259D6">
          <w:rPr>
            <w:rFonts w:asciiTheme="minorHAnsi" w:eastAsiaTheme="minorEastAsia" w:hAnsiTheme="minorHAnsi" w:cstheme="minorBidi"/>
            <w:sz w:val="24"/>
            <w:szCs w:val="24"/>
            <w:lang w:eastAsia="ru-RU"/>
          </w:rPr>
          <w:tab/>
        </w:r>
        <w:r w:rsidR="00B05C28" w:rsidRPr="00F259D6">
          <w:rPr>
            <w:rStyle w:val="af8"/>
            <w:sz w:val="24"/>
            <w:szCs w:val="24"/>
          </w:rPr>
          <w:t>Форма Плана распределения объемов по договору между участником и привлекаемыми субподрядчиками / соисполнителями</w:t>
        </w:r>
        <w:r w:rsidR="00B05C28" w:rsidRPr="00F259D6">
          <w:rPr>
            <w:webHidden/>
            <w:sz w:val="24"/>
            <w:szCs w:val="24"/>
          </w:rPr>
          <w:tab/>
        </w:r>
        <w:r w:rsidR="00B05C28" w:rsidRPr="00F259D6">
          <w:rPr>
            <w:webHidden/>
            <w:sz w:val="24"/>
            <w:szCs w:val="24"/>
          </w:rPr>
          <w:fldChar w:fldCharType="begin"/>
        </w:r>
        <w:r w:rsidR="00B05C28" w:rsidRPr="00F259D6">
          <w:rPr>
            <w:webHidden/>
            <w:sz w:val="24"/>
            <w:szCs w:val="24"/>
          </w:rPr>
          <w:instrText xml:space="preserve"> PAGEREF _Toc58321153 \h </w:instrText>
        </w:r>
        <w:r w:rsidR="00B05C28" w:rsidRPr="00F259D6">
          <w:rPr>
            <w:webHidden/>
            <w:sz w:val="24"/>
            <w:szCs w:val="24"/>
          </w:rPr>
        </w:r>
        <w:r w:rsidR="00B05C28" w:rsidRPr="00F259D6">
          <w:rPr>
            <w:webHidden/>
            <w:sz w:val="24"/>
            <w:szCs w:val="24"/>
          </w:rPr>
          <w:fldChar w:fldCharType="separate"/>
        </w:r>
        <w:r w:rsidR="002242F7">
          <w:rPr>
            <w:webHidden/>
            <w:sz w:val="24"/>
            <w:szCs w:val="24"/>
          </w:rPr>
          <w:t>80</w:t>
        </w:r>
        <w:r w:rsidR="00B05C28" w:rsidRPr="00F259D6">
          <w:rPr>
            <w:webHidden/>
            <w:sz w:val="24"/>
            <w:szCs w:val="24"/>
          </w:rPr>
          <w:fldChar w:fldCharType="end"/>
        </w:r>
      </w:hyperlink>
    </w:p>
    <w:p w:rsidR="00B05C28" w:rsidRPr="00F259D6" w:rsidRDefault="003163AE">
      <w:pPr>
        <w:pStyle w:val="35"/>
        <w:rPr>
          <w:rFonts w:asciiTheme="minorHAnsi" w:eastAsiaTheme="minorEastAsia" w:hAnsiTheme="minorHAnsi" w:cstheme="minorBidi"/>
          <w:sz w:val="24"/>
          <w:szCs w:val="24"/>
          <w:lang w:eastAsia="ru-RU"/>
        </w:rPr>
      </w:pPr>
      <w:hyperlink w:anchor="_Toc58321154" w:history="1">
        <w:r w:rsidR="00B05C28" w:rsidRPr="00F259D6">
          <w:rPr>
            <w:rStyle w:val="af8"/>
            <w:sz w:val="24"/>
            <w:szCs w:val="24"/>
          </w:rPr>
          <w:t>8.14.</w:t>
        </w:r>
        <w:r w:rsidR="00B05C28" w:rsidRPr="00F259D6">
          <w:rPr>
            <w:rFonts w:asciiTheme="minorHAnsi" w:eastAsiaTheme="minorEastAsia" w:hAnsiTheme="minorHAnsi" w:cstheme="minorBidi"/>
            <w:sz w:val="24"/>
            <w:szCs w:val="24"/>
            <w:lang w:eastAsia="ru-RU"/>
          </w:rPr>
          <w:tab/>
        </w:r>
        <w:r w:rsidR="00B05C28" w:rsidRPr="00F259D6">
          <w:rPr>
            <w:rStyle w:val="af8"/>
            <w:sz w:val="24"/>
            <w:szCs w:val="24"/>
          </w:rPr>
          <w:t>Форма Анкеты соответствия к техническому заданию</w:t>
        </w:r>
        <w:r w:rsidR="00B05C28" w:rsidRPr="00F259D6">
          <w:rPr>
            <w:webHidden/>
            <w:sz w:val="24"/>
            <w:szCs w:val="24"/>
          </w:rPr>
          <w:tab/>
        </w:r>
        <w:r w:rsidR="00B05C28" w:rsidRPr="00F259D6">
          <w:rPr>
            <w:webHidden/>
            <w:sz w:val="24"/>
            <w:szCs w:val="24"/>
          </w:rPr>
          <w:fldChar w:fldCharType="begin"/>
        </w:r>
        <w:r w:rsidR="00B05C28" w:rsidRPr="00F259D6">
          <w:rPr>
            <w:webHidden/>
            <w:sz w:val="24"/>
            <w:szCs w:val="24"/>
          </w:rPr>
          <w:instrText xml:space="preserve"> PAGEREF _Toc58321154 \h </w:instrText>
        </w:r>
        <w:r w:rsidR="00B05C28" w:rsidRPr="00F259D6">
          <w:rPr>
            <w:webHidden/>
            <w:sz w:val="24"/>
            <w:szCs w:val="24"/>
          </w:rPr>
        </w:r>
        <w:r w:rsidR="00B05C28" w:rsidRPr="00F259D6">
          <w:rPr>
            <w:webHidden/>
            <w:sz w:val="24"/>
            <w:szCs w:val="24"/>
          </w:rPr>
          <w:fldChar w:fldCharType="separate"/>
        </w:r>
        <w:r w:rsidR="002242F7">
          <w:rPr>
            <w:webHidden/>
            <w:sz w:val="24"/>
            <w:szCs w:val="24"/>
          </w:rPr>
          <w:t>81</w:t>
        </w:r>
        <w:r w:rsidR="00B05C28" w:rsidRPr="00F259D6">
          <w:rPr>
            <w:webHidden/>
            <w:sz w:val="24"/>
            <w:szCs w:val="24"/>
          </w:rPr>
          <w:fldChar w:fldCharType="end"/>
        </w:r>
      </w:hyperlink>
    </w:p>
    <w:p w:rsidR="00B05C28" w:rsidRPr="00F259D6" w:rsidRDefault="003163AE">
      <w:pPr>
        <w:pStyle w:val="35"/>
        <w:rPr>
          <w:rFonts w:asciiTheme="minorHAnsi" w:eastAsiaTheme="minorEastAsia" w:hAnsiTheme="minorHAnsi" w:cstheme="minorBidi"/>
          <w:sz w:val="24"/>
          <w:szCs w:val="24"/>
          <w:lang w:eastAsia="ru-RU"/>
        </w:rPr>
      </w:pPr>
      <w:hyperlink w:anchor="_Toc58321155" w:history="1">
        <w:r w:rsidR="00B05C28" w:rsidRPr="00F259D6">
          <w:rPr>
            <w:rStyle w:val="af8"/>
            <w:sz w:val="24"/>
            <w:szCs w:val="24"/>
          </w:rPr>
          <w:t>8.15.</w:t>
        </w:r>
        <w:r w:rsidR="00B05C28" w:rsidRPr="00F259D6">
          <w:rPr>
            <w:rFonts w:asciiTheme="minorHAnsi" w:eastAsiaTheme="minorEastAsia" w:hAnsiTheme="minorHAnsi" w:cstheme="minorBidi"/>
            <w:sz w:val="24"/>
            <w:szCs w:val="24"/>
            <w:lang w:eastAsia="ru-RU"/>
          </w:rPr>
          <w:tab/>
        </w:r>
        <w:r w:rsidR="00B05C28" w:rsidRPr="00F259D6">
          <w:rPr>
            <w:rStyle w:val="af8"/>
            <w:sz w:val="24"/>
            <w:szCs w:val="24"/>
          </w:rPr>
          <w:t>Образец оформления конверта заявки (форма 2)</w:t>
        </w:r>
        <w:r w:rsidR="00B05C28" w:rsidRPr="00F259D6">
          <w:rPr>
            <w:webHidden/>
            <w:sz w:val="24"/>
            <w:szCs w:val="24"/>
          </w:rPr>
          <w:tab/>
        </w:r>
        <w:r w:rsidR="00B05C28" w:rsidRPr="00F259D6">
          <w:rPr>
            <w:webHidden/>
            <w:sz w:val="24"/>
            <w:szCs w:val="24"/>
          </w:rPr>
          <w:fldChar w:fldCharType="begin"/>
        </w:r>
        <w:r w:rsidR="00B05C28" w:rsidRPr="00F259D6">
          <w:rPr>
            <w:webHidden/>
            <w:sz w:val="24"/>
            <w:szCs w:val="24"/>
          </w:rPr>
          <w:instrText xml:space="preserve"> PAGEREF _Toc58321155 \h </w:instrText>
        </w:r>
        <w:r w:rsidR="00B05C28" w:rsidRPr="00F259D6">
          <w:rPr>
            <w:webHidden/>
            <w:sz w:val="24"/>
            <w:szCs w:val="24"/>
          </w:rPr>
        </w:r>
        <w:r w:rsidR="00B05C28" w:rsidRPr="00F259D6">
          <w:rPr>
            <w:webHidden/>
            <w:sz w:val="24"/>
            <w:szCs w:val="24"/>
          </w:rPr>
          <w:fldChar w:fldCharType="separate"/>
        </w:r>
        <w:r w:rsidR="002242F7">
          <w:rPr>
            <w:webHidden/>
            <w:sz w:val="24"/>
            <w:szCs w:val="24"/>
          </w:rPr>
          <w:t>88</w:t>
        </w:r>
        <w:r w:rsidR="00B05C28" w:rsidRPr="00F259D6">
          <w:rPr>
            <w:webHidden/>
            <w:sz w:val="24"/>
            <w:szCs w:val="24"/>
          </w:rPr>
          <w:fldChar w:fldCharType="end"/>
        </w:r>
      </w:hyperlink>
    </w:p>
    <w:p w:rsidR="00B05C28" w:rsidRPr="00F259D6" w:rsidRDefault="003163AE">
      <w:pPr>
        <w:pStyle w:val="26"/>
        <w:tabs>
          <w:tab w:val="left" w:pos="660"/>
          <w:tab w:val="right" w:leader="dot" w:pos="10195"/>
        </w:tabs>
        <w:rPr>
          <w:rFonts w:asciiTheme="minorHAnsi" w:eastAsiaTheme="minorEastAsia" w:hAnsiTheme="minorHAnsi" w:cstheme="minorBidi"/>
          <w:noProof/>
          <w:sz w:val="24"/>
          <w:szCs w:val="24"/>
          <w:lang w:eastAsia="ru-RU"/>
        </w:rPr>
      </w:pPr>
      <w:hyperlink w:anchor="_Toc58321156" w:history="1">
        <w:r w:rsidR="00B05C28" w:rsidRPr="00F259D6">
          <w:rPr>
            <w:rStyle w:val="af8"/>
            <w:noProof/>
            <w:sz w:val="24"/>
            <w:szCs w:val="24"/>
          </w:rPr>
          <w:t>9.</w:t>
        </w:r>
        <w:r w:rsidR="00B05C28" w:rsidRPr="00F259D6">
          <w:rPr>
            <w:rFonts w:asciiTheme="minorHAnsi" w:eastAsiaTheme="minorEastAsia" w:hAnsiTheme="minorHAnsi" w:cstheme="minorBidi"/>
            <w:noProof/>
            <w:sz w:val="24"/>
            <w:szCs w:val="24"/>
            <w:lang w:eastAsia="ru-RU"/>
          </w:rPr>
          <w:tab/>
        </w:r>
        <w:r w:rsidR="00B05C28" w:rsidRPr="00F259D6">
          <w:rPr>
            <w:rStyle w:val="af8"/>
            <w:noProof/>
            <w:sz w:val="24"/>
            <w:szCs w:val="24"/>
          </w:rPr>
          <w:t>Приложения к документации о закупке</w:t>
        </w:r>
        <w:r w:rsidR="00B05C28" w:rsidRPr="00F259D6">
          <w:rPr>
            <w:noProof/>
            <w:webHidden/>
            <w:sz w:val="24"/>
            <w:szCs w:val="24"/>
          </w:rPr>
          <w:tab/>
        </w:r>
        <w:r w:rsidR="00B05C28" w:rsidRPr="00F259D6">
          <w:rPr>
            <w:noProof/>
            <w:webHidden/>
            <w:sz w:val="24"/>
            <w:szCs w:val="24"/>
          </w:rPr>
          <w:fldChar w:fldCharType="begin"/>
        </w:r>
        <w:r w:rsidR="00B05C28" w:rsidRPr="00F259D6">
          <w:rPr>
            <w:noProof/>
            <w:webHidden/>
            <w:sz w:val="24"/>
            <w:szCs w:val="24"/>
          </w:rPr>
          <w:instrText xml:space="preserve"> PAGEREF _Toc58321156 \h </w:instrText>
        </w:r>
        <w:r w:rsidR="00B05C28" w:rsidRPr="00F259D6">
          <w:rPr>
            <w:noProof/>
            <w:webHidden/>
            <w:sz w:val="24"/>
            <w:szCs w:val="24"/>
          </w:rPr>
        </w:r>
        <w:r w:rsidR="00B05C28" w:rsidRPr="00F259D6">
          <w:rPr>
            <w:noProof/>
            <w:webHidden/>
            <w:sz w:val="24"/>
            <w:szCs w:val="24"/>
          </w:rPr>
          <w:fldChar w:fldCharType="separate"/>
        </w:r>
        <w:r w:rsidR="002242F7">
          <w:rPr>
            <w:noProof/>
            <w:webHidden/>
            <w:sz w:val="24"/>
            <w:szCs w:val="24"/>
          </w:rPr>
          <w:t>89</w:t>
        </w:r>
        <w:r w:rsidR="00B05C28" w:rsidRPr="00F259D6">
          <w:rPr>
            <w:noProof/>
            <w:webHidden/>
            <w:sz w:val="24"/>
            <w:szCs w:val="24"/>
          </w:rPr>
          <w:fldChar w:fldCharType="end"/>
        </w:r>
      </w:hyperlink>
    </w:p>
    <w:p w:rsidR="00B05C28" w:rsidRPr="00F259D6" w:rsidRDefault="003163AE">
      <w:pPr>
        <w:pStyle w:val="35"/>
        <w:rPr>
          <w:rFonts w:asciiTheme="minorHAnsi" w:eastAsiaTheme="minorEastAsia" w:hAnsiTheme="minorHAnsi" w:cstheme="minorBidi"/>
          <w:sz w:val="24"/>
          <w:szCs w:val="24"/>
          <w:lang w:eastAsia="ru-RU"/>
        </w:rPr>
      </w:pPr>
      <w:hyperlink w:anchor="_Toc58321157" w:history="1">
        <w:r w:rsidR="00B05C28" w:rsidRPr="00F259D6">
          <w:rPr>
            <w:rStyle w:val="af8"/>
            <w:sz w:val="24"/>
            <w:szCs w:val="24"/>
          </w:rPr>
          <w:t>9.1 ПРИЛОЖЕНИЕ 1: Проект договора</w:t>
        </w:r>
        <w:r w:rsidR="00B05C28" w:rsidRPr="00F259D6">
          <w:rPr>
            <w:webHidden/>
            <w:sz w:val="24"/>
            <w:szCs w:val="24"/>
          </w:rPr>
          <w:tab/>
        </w:r>
        <w:r w:rsidR="00B05C28" w:rsidRPr="00F259D6">
          <w:rPr>
            <w:webHidden/>
            <w:sz w:val="24"/>
            <w:szCs w:val="24"/>
          </w:rPr>
          <w:fldChar w:fldCharType="begin"/>
        </w:r>
        <w:r w:rsidR="00B05C28" w:rsidRPr="00F259D6">
          <w:rPr>
            <w:webHidden/>
            <w:sz w:val="24"/>
            <w:szCs w:val="24"/>
          </w:rPr>
          <w:instrText xml:space="preserve"> PAGEREF _Toc58321157 \h </w:instrText>
        </w:r>
        <w:r w:rsidR="00B05C28" w:rsidRPr="00F259D6">
          <w:rPr>
            <w:webHidden/>
            <w:sz w:val="24"/>
            <w:szCs w:val="24"/>
          </w:rPr>
        </w:r>
        <w:r w:rsidR="00B05C28" w:rsidRPr="00F259D6">
          <w:rPr>
            <w:webHidden/>
            <w:sz w:val="24"/>
            <w:szCs w:val="24"/>
          </w:rPr>
          <w:fldChar w:fldCharType="separate"/>
        </w:r>
        <w:r w:rsidR="002242F7">
          <w:rPr>
            <w:webHidden/>
            <w:sz w:val="24"/>
            <w:szCs w:val="24"/>
          </w:rPr>
          <w:t>89</w:t>
        </w:r>
        <w:r w:rsidR="00B05C28" w:rsidRPr="00F259D6">
          <w:rPr>
            <w:webHidden/>
            <w:sz w:val="24"/>
            <w:szCs w:val="24"/>
          </w:rPr>
          <w:fldChar w:fldCharType="end"/>
        </w:r>
      </w:hyperlink>
    </w:p>
    <w:p w:rsidR="00B05C28" w:rsidRPr="00F259D6" w:rsidRDefault="003163AE">
      <w:pPr>
        <w:pStyle w:val="35"/>
        <w:rPr>
          <w:rFonts w:asciiTheme="minorHAnsi" w:eastAsiaTheme="minorEastAsia" w:hAnsiTheme="minorHAnsi" w:cstheme="minorBidi"/>
          <w:sz w:val="24"/>
          <w:szCs w:val="24"/>
          <w:lang w:eastAsia="ru-RU"/>
        </w:rPr>
      </w:pPr>
      <w:hyperlink w:anchor="_Toc58321158" w:history="1">
        <w:r w:rsidR="00B05C28" w:rsidRPr="00F259D6">
          <w:rPr>
            <w:rStyle w:val="af8"/>
            <w:sz w:val="24"/>
            <w:szCs w:val="24"/>
          </w:rPr>
          <w:t>9.2 ПРИЛОЖЕНИЕ 2: Техническое задание (приложено отдельным файлом).</w:t>
        </w:r>
        <w:r w:rsidR="00B05C28" w:rsidRPr="00F259D6">
          <w:rPr>
            <w:webHidden/>
            <w:sz w:val="24"/>
            <w:szCs w:val="24"/>
          </w:rPr>
          <w:tab/>
        </w:r>
        <w:r w:rsidR="00B05C28" w:rsidRPr="00F259D6">
          <w:rPr>
            <w:webHidden/>
            <w:sz w:val="24"/>
            <w:szCs w:val="24"/>
          </w:rPr>
          <w:fldChar w:fldCharType="begin"/>
        </w:r>
        <w:r w:rsidR="00B05C28" w:rsidRPr="00F259D6">
          <w:rPr>
            <w:webHidden/>
            <w:sz w:val="24"/>
            <w:szCs w:val="24"/>
          </w:rPr>
          <w:instrText xml:space="preserve"> PAGEREF _Toc58321158 \h </w:instrText>
        </w:r>
        <w:r w:rsidR="00B05C28" w:rsidRPr="00F259D6">
          <w:rPr>
            <w:webHidden/>
            <w:sz w:val="24"/>
            <w:szCs w:val="24"/>
          </w:rPr>
        </w:r>
        <w:r w:rsidR="00B05C28" w:rsidRPr="00F259D6">
          <w:rPr>
            <w:webHidden/>
            <w:sz w:val="24"/>
            <w:szCs w:val="24"/>
          </w:rPr>
          <w:fldChar w:fldCharType="separate"/>
        </w:r>
        <w:r w:rsidR="002242F7">
          <w:rPr>
            <w:webHidden/>
            <w:sz w:val="24"/>
            <w:szCs w:val="24"/>
          </w:rPr>
          <w:t>96</w:t>
        </w:r>
        <w:r w:rsidR="00B05C28" w:rsidRPr="00F259D6">
          <w:rPr>
            <w:webHidden/>
            <w:sz w:val="24"/>
            <w:szCs w:val="24"/>
          </w:rPr>
          <w:fldChar w:fldCharType="end"/>
        </w:r>
      </w:hyperlink>
    </w:p>
    <w:p w:rsidR="00B05C28" w:rsidRPr="007256D9" w:rsidRDefault="003163AE">
      <w:pPr>
        <w:pStyle w:val="35"/>
        <w:rPr>
          <w:rFonts w:asciiTheme="minorHAnsi" w:eastAsiaTheme="minorEastAsia" w:hAnsiTheme="minorHAnsi" w:cstheme="minorBidi"/>
          <w:sz w:val="22"/>
          <w:szCs w:val="22"/>
          <w:lang w:eastAsia="ru-RU"/>
        </w:rPr>
      </w:pPr>
      <w:hyperlink w:anchor="_Toc58321159" w:history="1">
        <w:r w:rsidR="007256D9" w:rsidRPr="000A4438">
          <w:rPr>
            <w:rStyle w:val="af8"/>
            <w:sz w:val="22"/>
            <w:szCs w:val="22"/>
            <w:u w:val="none"/>
          </w:rPr>
          <w:t>9.3</w:t>
        </w:r>
        <w:r w:rsidR="000A4438">
          <w:rPr>
            <w:rStyle w:val="af8"/>
            <w:sz w:val="22"/>
            <w:szCs w:val="22"/>
            <w:u w:val="none"/>
          </w:rPr>
          <w:t xml:space="preserve"> </w:t>
        </w:r>
        <w:r w:rsidR="007256D9" w:rsidRPr="000A4438">
          <w:rPr>
            <w:rStyle w:val="af8"/>
            <w:sz w:val="22"/>
            <w:szCs w:val="22"/>
            <w:u w:val="none"/>
          </w:rPr>
          <w:t>ПРИЛОЖЕНИЕ</w:t>
        </w:r>
        <w:r w:rsidR="00B05C28" w:rsidRPr="000A4438">
          <w:rPr>
            <w:rStyle w:val="af8"/>
            <w:sz w:val="22"/>
            <w:szCs w:val="22"/>
            <w:u w:val="none"/>
          </w:rPr>
          <w:t>3: Сведения о начальной (максимальной) цене единицы товара, работы, услу</w:t>
        </w:r>
        <w:r w:rsidR="007256D9" w:rsidRPr="000A4438">
          <w:rPr>
            <w:rStyle w:val="af8"/>
            <w:sz w:val="22"/>
            <w:szCs w:val="22"/>
            <w:u w:val="none"/>
          </w:rPr>
          <w:t>ги</w:t>
        </w:r>
        <w:r w:rsidR="00B05C28" w:rsidRPr="007256D9">
          <w:rPr>
            <w:webHidden/>
            <w:sz w:val="22"/>
            <w:szCs w:val="22"/>
          </w:rPr>
          <w:tab/>
        </w:r>
        <w:r w:rsidR="00B05C28" w:rsidRPr="007256D9">
          <w:rPr>
            <w:webHidden/>
            <w:sz w:val="22"/>
            <w:szCs w:val="22"/>
          </w:rPr>
          <w:fldChar w:fldCharType="begin"/>
        </w:r>
        <w:r w:rsidR="00B05C28" w:rsidRPr="007256D9">
          <w:rPr>
            <w:webHidden/>
            <w:sz w:val="22"/>
            <w:szCs w:val="22"/>
          </w:rPr>
          <w:instrText xml:space="preserve"> PAGEREF _Toc58321159 \h </w:instrText>
        </w:r>
        <w:r w:rsidR="00B05C28" w:rsidRPr="007256D9">
          <w:rPr>
            <w:webHidden/>
            <w:sz w:val="22"/>
            <w:szCs w:val="22"/>
          </w:rPr>
        </w:r>
        <w:r w:rsidR="00B05C28" w:rsidRPr="007256D9">
          <w:rPr>
            <w:webHidden/>
            <w:sz w:val="22"/>
            <w:szCs w:val="22"/>
          </w:rPr>
          <w:fldChar w:fldCharType="separate"/>
        </w:r>
        <w:r w:rsidR="002242F7">
          <w:rPr>
            <w:webHidden/>
            <w:sz w:val="22"/>
            <w:szCs w:val="22"/>
          </w:rPr>
          <w:t>96</w:t>
        </w:r>
        <w:r w:rsidR="00B05C28" w:rsidRPr="007256D9">
          <w:rPr>
            <w:webHidden/>
            <w:sz w:val="22"/>
            <w:szCs w:val="22"/>
          </w:rPr>
          <w:fldChar w:fldCharType="end"/>
        </w:r>
      </w:hyperlink>
    </w:p>
    <w:p w:rsidR="00B05C28" w:rsidRPr="00F259D6" w:rsidRDefault="003163AE">
      <w:pPr>
        <w:pStyle w:val="35"/>
        <w:rPr>
          <w:rFonts w:asciiTheme="minorHAnsi" w:eastAsiaTheme="minorEastAsia" w:hAnsiTheme="minorHAnsi" w:cstheme="minorBidi"/>
          <w:sz w:val="24"/>
          <w:szCs w:val="24"/>
          <w:lang w:eastAsia="ru-RU"/>
        </w:rPr>
      </w:pPr>
      <w:hyperlink w:anchor="_Toc58321160" w:history="1">
        <w:r w:rsidR="00B05C28" w:rsidRPr="000A4438">
          <w:rPr>
            <w:rStyle w:val="af8"/>
            <w:sz w:val="24"/>
            <w:szCs w:val="24"/>
          </w:rPr>
          <w:t>9.4</w:t>
        </w:r>
        <w:r w:rsidR="000A4438">
          <w:rPr>
            <w:rFonts w:asciiTheme="minorHAnsi" w:eastAsiaTheme="minorEastAsia" w:hAnsiTheme="minorHAnsi" w:cstheme="minorBidi"/>
            <w:sz w:val="24"/>
            <w:szCs w:val="24"/>
            <w:lang w:eastAsia="ru-RU"/>
          </w:rPr>
          <w:t xml:space="preserve"> </w:t>
        </w:r>
        <w:r w:rsidR="000A4438">
          <w:rPr>
            <w:rStyle w:val="af8"/>
            <w:sz w:val="24"/>
            <w:szCs w:val="24"/>
          </w:rPr>
          <w:t>ПРИЛОЖЕНИЕ</w:t>
        </w:r>
        <w:r w:rsidR="00B05C28" w:rsidRPr="000A4438">
          <w:rPr>
            <w:rStyle w:val="af8"/>
            <w:sz w:val="24"/>
            <w:szCs w:val="24"/>
          </w:rPr>
          <w:t xml:space="preserve"> 4: Порядок оценок заявок участников закупочной процедуры.</w:t>
        </w:r>
        <w:r w:rsidR="00B05C28" w:rsidRPr="00F259D6">
          <w:rPr>
            <w:webHidden/>
            <w:sz w:val="24"/>
            <w:szCs w:val="24"/>
          </w:rPr>
          <w:tab/>
        </w:r>
        <w:r w:rsidR="00B05C28" w:rsidRPr="00F259D6">
          <w:rPr>
            <w:webHidden/>
            <w:sz w:val="24"/>
            <w:szCs w:val="24"/>
          </w:rPr>
          <w:fldChar w:fldCharType="begin"/>
        </w:r>
        <w:r w:rsidR="00B05C28" w:rsidRPr="00F259D6">
          <w:rPr>
            <w:webHidden/>
            <w:sz w:val="24"/>
            <w:szCs w:val="24"/>
          </w:rPr>
          <w:instrText xml:space="preserve"> PAGEREF _Toc58321160 \h </w:instrText>
        </w:r>
        <w:r w:rsidR="00B05C28" w:rsidRPr="00F259D6">
          <w:rPr>
            <w:webHidden/>
            <w:sz w:val="24"/>
            <w:szCs w:val="24"/>
          </w:rPr>
        </w:r>
        <w:r w:rsidR="00B05C28" w:rsidRPr="00F259D6">
          <w:rPr>
            <w:webHidden/>
            <w:sz w:val="24"/>
            <w:szCs w:val="24"/>
          </w:rPr>
          <w:fldChar w:fldCharType="separate"/>
        </w:r>
        <w:r w:rsidR="002242F7">
          <w:rPr>
            <w:webHidden/>
            <w:sz w:val="24"/>
            <w:szCs w:val="24"/>
          </w:rPr>
          <w:t>97</w:t>
        </w:r>
        <w:r w:rsidR="00B05C28" w:rsidRPr="00F259D6">
          <w:rPr>
            <w:webHidden/>
            <w:sz w:val="24"/>
            <w:szCs w:val="24"/>
          </w:rPr>
          <w:fldChar w:fldCharType="end"/>
        </w:r>
      </w:hyperlink>
    </w:p>
    <w:p w:rsidR="00B05C28" w:rsidRPr="00F259D6" w:rsidRDefault="003163AE">
      <w:pPr>
        <w:pStyle w:val="35"/>
        <w:rPr>
          <w:rFonts w:asciiTheme="minorHAnsi" w:eastAsiaTheme="minorEastAsia" w:hAnsiTheme="minorHAnsi" w:cstheme="minorBidi"/>
          <w:sz w:val="24"/>
          <w:szCs w:val="24"/>
          <w:lang w:eastAsia="ru-RU"/>
        </w:rPr>
      </w:pPr>
      <w:hyperlink w:anchor="_Toc58321161" w:history="1">
        <w:r w:rsidR="00B05C28" w:rsidRPr="00F259D6">
          <w:rPr>
            <w:rStyle w:val="af8"/>
            <w:sz w:val="24"/>
            <w:szCs w:val="24"/>
          </w:rPr>
          <w:t>9.5 ПРИЛОЖЕНИЕ 5: Обязательные требования к участнику закупки</w:t>
        </w:r>
        <w:r w:rsidR="00B05C28" w:rsidRPr="00F259D6">
          <w:rPr>
            <w:webHidden/>
            <w:sz w:val="24"/>
            <w:szCs w:val="24"/>
          </w:rPr>
          <w:tab/>
        </w:r>
        <w:r w:rsidR="00B05C28" w:rsidRPr="00F259D6">
          <w:rPr>
            <w:webHidden/>
            <w:sz w:val="24"/>
            <w:szCs w:val="24"/>
          </w:rPr>
          <w:fldChar w:fldCharType="begin"/>
        </w:r>
        <w:r w:rsidR="00B05C28" w:rsidRPr="00F259D6">
          <w:rPr>
            <w:webHidden/>
            <w:sz w:val="24"/>
            <w:szCs w:val="24"/>
          </w:rPr>
          <w:instrText xml:space="preserve"> PAGEREF _Toc58321161 \h </w:instrText>
        </w:r>
        <w:r w:rsidR="00B05C28" w:rsidRPr="00F259D6">
          <w:rPr>
            <w:webHidden/>
            <w:sz w:val="24"/>
            <w:szCs w:val="24"/>
          </w:rPr>
        </w:r>
        <w:r w:rsidR="00B05C28" w:rsidRPr="00F259D6">
          <w:rPr>
            <w:webHidden/>
            <w:sz w:val="24"/>
            <w:szCs w:val="24"/>
          </w:rPr>
          <w:fldChar w:fldCharType="separate"/>
        </w:r>
        <w:r w:rsidR="002242F7">
          <w:rPr>
            <w:webHidden/>
            <w:sz w:val="24"/>
            <w:szCs w:val="24"/>
          </w:rPr>
          <w:t>101</w:t>
        </w:r>
        <w:r w:rsidR="00B05C28" w:rsidRPr="00F259D6">
          <w:rPr>
            <w:webHidden/>
            <w:sz w:val="24"/>
            <w:szCs w:val="24"/>
          </w:rPr>
          <w:fldChar w:fldCharType="end"/>
        </w:r>
      </w:hyperlink>
    </w:p>
    <w:p w:rsidR="00B05C28" w:rsidRPr="00F259D6" w:rsidRDefault="003163AE">
      <w:pPr>
        <w:pStyle w:val="35"/>
        <w:rPr>
          <w:rFonts w:asciiTheme="minorHAnsi" w:eastAsiaTheme="minorEastAsia" w:hAnsiTheme="minorHAnsi" w:cstheme="minorBidi"/>
          <w:sz w:val="24"/>
          <w:szCs w:val="24"/>
          <w:lang w:eastAsia="ru-RU"/>
        </w:rPr>
      </w:pPr>
      <w:hyperlink w:anchor="_Toc58321162" w:history="1">
        <w:r w:rsidR="00B05C28" w:rsidRPr="00F259D6">
          <w:rPr>
            <w:rStyle w:val="af8"/>
            <w:sz w:val="24"/>
            <w:szCs w:val="24"/>
          </w:rPr>
          <w:t>9.6 ПРИЛОЖЕНИЕ 6:</w:t>
        </w:r>
        <w:r w:rsidR="007256D9">
          <w:rPr>
            <w:rStyle w:val="af8"/>
            <w:sz w:val="24"/>
            <w:szCs w:val="24"/>
            <w:u w:val="none"/>
          </w:rPr>
          <w:t xml:space="preserve"> Порядок применения полнижающего коэффициента</w:t>
        </w:r>
        <w:r w:rsidR="00B05C28" w:rsidRPr="007256D9">
          <w:rPr>
            <w:webHidden/>
            <w:sz w:val="24"/>
            <w:szCs w:val="24"/>
          </w:rPr>
          <w:tab/>
        </w:r>
        <w:r w:rsidR="00B05C28" w:rsidRPr="007256D9">
          <w:rPr>
            <w:webHidden/>
            <w:sz w:val="24"/>
            <w:szCs w:val="24"/>
          </w:rPr>
          <w:fldChar w:fldCharType="begin"/>
        </w:r>
        <w:r w:rsidR="00B05C28" w:rsidRPr="007256D9">
          <w:rPr>
            <w:webHidden/>
            <w:sz w:val="24"/>
            <w:szCs w:val="24"/>
          </w:rPr>
          <w:instrText xml:space="preserve"> PAGEREF _Toc58321162 \h </w:instrText>
        </w:r>
        <w:r w:rsidR="00B05C28" w:rsidRPr="007256D9">
          <w:rPr>
            <w:webHidden/>
            <w:sz w:val="24"/>
            <w:szCs w:val="24"/>
          </w:rPr>
        </w:r>
        <w:r w:rsidR="00B05C28" w:rsidRPr="007256D9">
          <w:rPr>
            <w:webHidden/>
            <w:sz w:val="24"/>
            <w:szCs w:val="24"/>
          </w:rPr>
          <w:fldChar w:fldCharType="separate"/>
        </w:r>
        <w:r w:rsidR="002242F7">
          <w:rPr>
            <w:webHidden/>
            <w:sz w:val="24"/>
            <w:szCs w:val="24"/>
          </w:rPr>
          <w:t>108</w:t>
        </w:r>
        <w:r w:rsidR="00B05C28" w:rsidRPr="007256D9">
          <w:rPr>
            <w:webHidden/>
            <w:sz w:val="24"/>
            <w:szCs w:val="24"/>
          </w:rPr>
          <w:fldChar w:fldCharType="end"/>
        </w:r>
      </w:hyperlink>
    </w:p>
    <w:p w:rsidR="00714027" w:rsidRPr="009A3F25" w:rsidRDefault="00714027" w:rsidP="00F259D6">
      <w:r w:rsidRPr="00F259D6">
        <w:rPr>
          <w:rFonts w:ascii="Calibri Light" w:hAnsi="Calibri Light"/>
          <w:caps/>
          <w:sz w:val="24"/>
          <w:szCs w:val="24"/>
        </w:rPr>
        <w:fldChar w:fldCharType="end"/>
      </w:r>
    </w:p>
    <w:p w:rsidR="00714027" w:rsidRPr="00D8766A" w:rsidRDefault="00714027" w:rsidP="008A11E5">
      <w:pPr>
        <w:keepNext/>
        <w:pageBreakBefore/>
        <w:spacing w:before="0"/>
        <w:jc w:val="center"/>
        <w:outlineLvl w:val="0"/>
        <w:rPr>
          <w:b/>
          <w:caps/>
        </w:rPr>
      </w:pPr>
      <w:bookmarkStart w:id="0" w:name="_Toc58321094"/>
      <w:r w:rsidRPr="00D8766A">
        <w:rPr>
          <w:b/>
          <w:caps/>
        </w:rPr>
        <w:lastRenderedPageBreak/>
        <w:t>Сокращения</w:t>
      </w:r>
      <w:bookmarkEnd w:id="0"/>
    </w:p>
    <w:p w:rsidR="00714027" w:rsidRPr="00DF35D6" w:rsidRDefault="00714027" w:rsidP="00714027">
      <w:pPr>
        <w:tabs>
          <w:tab w:val="left" w:pos="3686"/>
          <w:tab w:val="left" w:pos="4253"/>
        </w:tabs>
        <w:ind w:left="4253" w:hanging="4253"/>
      </w:pPr>
      <w:r>
        <w:rPr>
          <w:b/>
        </w:rPr>
        <w:t>Е</w:t>
      </w:r>
      <w:r w:rsidRPr="00DF35D6">
        <w:rPr>
          <w:b/>
        </w:rPr>
        <w:t>ГРЮЛ</w:t>
      </w:r>
      <w:r w:rsidRPr="00DF35D6">
        <w:tab/>
        <w:t>–</w:t>
      </w:r>
      <w:r w:rsidRPr="00DF35D6">
        <w:tab/>
      </w:r>
      <w:r>
        <w:t>единый государственный реестр юридических ли</w:t>
      </w:r>
      <w:r w:rsidRPr="00F96F3D">
        <w:t>ц</w:t>
      </w:r>
      <w:r>
        <w:t>.</w:t>
      </w:r>
    </w:p>
    <w:p w:rsidR="00714027" w:rsidRDefault="00714027" w:rsidP="00714027">
      <w:pPr>
        <w:tabs>
          <w:tab w:val="left" w:pos="3686"/>
          <w:tab w:val="left" w:pos="4253"/>
        </w:tabs>
        <w:ind w:left="4253" w:hanging="4253"/>
      </w:pPr>
      <w:r w:rsidRPr="00F96F3D">
        <w:rPr>
          <w:b/>
        </w:rPr>
        <w:t>ЕИС</w:t>
      </w:r>
      <w:r w:rsidRPr="00F96F3D">
        <w:tab/>
        <w:t>–</w:t>
      </w:r>
      <w:r w:rsidRPr="00F96F3D">
        <w:tab/>
        <w:t xml:space="preserve">единая информационная система </w:t>
      </w:r>
      <w:r w:rsidRPr="00F71DC8">
        <w:t>в сфере закупок товаров, работ, услуг для обеспечения государственных и муниципальных нужд</w:t>
      </w:r>
      <w:r w:rsidRPr="00F71DC8" w:rsidDel="00F71DC8">
        <w:t xml:space="preserve"> </w:t>
      </w:r>
      <w:r w:rsidRPr="00F96F3D">
        <w:t>(zakupki.gov.ru).</w:t>
      </w:r>
    </w:p>
    <w:p w:rsidR="00714027" w:rsidRPr="0007001F" w:rsidRDefault="00714027" w:rsidP="00714027">
      <w:pPr>
        <w:tabs>
          <w:tab w:val="left" w:pos="3686"/>
          <w:tab w:val="left" w:pos="4253"/>
        </w:tabs>
        <w:ind w:left="4253" w:hanging="4253"/>
      </w:pPr>
      <w:r w:rsidRPr="000E63E7">
        <w:rPr>
          <w:b/>
        </w:rPr>
        <w:t>Закон 209-ФЗ</w:t>
      </w:r>
      <w:r w:rsidRPr="000E63E7">
        <w:tab/>
        <w:t>–</w:t>
      </w:r>
      <w:r w:rsidRPr="000E63E7">
        <w:tab/>
        <w:t>Федеральный закон от 24.07.2007 № 209-ФЗ «О развитии малого и среднего предпринимательства в Российской Федерации»</w:t>
      </w:r>
      <w:r w:rsidRPr="0007001F">
        <w:t>.</w:t>
      </w:r>
    </w:p>
    <w:p w:rsidR="00714027" w:rsidRPr="00DF35D6" w:rsidRDefault="00714027" w:rsidP="00714027">
      <w:pPr>
        <w:tabs>
          <w:tab w:val="left" w:pos="3686"/>
          <w:tab w:val="left" w:pos="4253"/>
        </w:tabs>
        <w:ind w:left="4253" w:hanging="4253"/>
      </w:pPr>
      <w:r w:rsidRPr="00DF35D6">
        <w:rPr>
          <w:b/>
        </w:rPr>
        <w:t>Закон 223-ФЗ</w:t>
      </w:r>
      <w:r w:rsidRPr="00DF35D6">
        <w:tab/>
        <w:t>–</w:t>
      </w:r>
      <w:r w:rsidRPr="00DF35D6">
        <w:tab/>
        <w:t>Федеральный закон от 18.07.2011 №</w:t>
      </w:r>
      <w:r>
        <w:t> </w:t>
      </w:r>
      <w:r w:rsidRPr="00DF35D6">
        <w:t>223-ФЗ «О</w:t>
      </w:r>
      <w:r>
        <w:t> </w:t>
      </w:r>
      <w:r w:rsidRPr="00DF35D6">
        <w:t>закупках товаров, работ, услуг отдельными видами юридических лиц»</w:t>
      </w:r>
      <w:r>
        <w:t>.</w:t>
      </w:r>
    </w:p>
    <w:p w:rsidR="00714027" w:rsidRPr="004A2BEA" w:rsidRDefault="00714027" w:rsidP="00714027">
      <w:pPr>
        <w:tabs>
          <w:tab w:val="left" w:pos="3686"/>
          <w:tab w:val="left" w:pos="4253"/>
        </w:tabs>
        <w:ind w:left="4253" w:hanging="4253"/>
      </w:pPr>
      <w:r>
        <w:rPr>
          <w:b/>
        </w:rPr>
        <w:t>Закупочный</w:t>
      </w:r>
      <w:r w:rsidRPr="004A2BEA">
        <w:rPr>
          <w:b/>
        </w:rPr>
        <w:t xml:space="preserve"> орган</w:t>
      </w:r>
      <w:r w:rsidRPr="004A2BEA">
        <w:tab/>
        <w:t>–</w:t>
      </w:r>
      <w:r w:rsidRPr="004A2BEA">
        <w:tab/>
        <w:t>закупочная комиссия, закупочный комитет или Центральный закупочный комитет, принимающий соответствующее решение в рамках процедуры закупки.</w:t>
      </w:r>
    </w:p>
    <w:p w:rsidR="00714027" w:rsidRPr="00DF35D6" w:rsidRDefault="00714027" w:rsidP="00714027">
      <w:pPr>
        <w:tabs>
          <w:tab w:val="left" w:pos="3686"/>
          <w:tab w:val="left" w:pos="4253"/>
        </w:tabs>
        <w:ind w:left="4253" w:hanging="4253"/>
      </w:pPr>
      <w:r w:rsidRPr="00DF35D6">
        <w:rPr>
          <w:b/>
        </w:rPr>
        <w:t>Извещение</w:t>
      </w:r>
      <w:r w:rsidRPr="00DF35D6">
        <w:tab/>
        <w:t>–</w:t>
      </w:r>
      <w:r w:rsidRPr="00DF35D6">
        <w:tab/>
      </w:r>
      <w:r>
        <w:t>извещение о закупке.</w:t>
      </w:r>
    </w:p>
    <w:p w:rsidR="00714027" w:rsidRPr="00DF35D6" w:rsidRDefault="00714027" w:rsidP="00714027">
      <w:pPr>
        <w:tabs>
          <w:tab w:val="left" w:pos="3686"/>
          <w:tab w:val="left" w:pos="4253"/>
        </w:tabs>
        <w:ind w:left="4253" w:hanging="4253"/>
      </w:pPr>
      <w:r w:rsidRPr="00DF35D6">
        <w:rPr>
          <w:b/>
        </w:rPr>
        <w:t>ИНН</w:t>
      </w:r>
      <w:r w:rsidRPr="00DF35D6">
        <w:tab/>
        <w:t>–</w:t>
      </w:r>
      <w:r w:rsidRPr="00DF35D6">
        <w:tab/>
      </w:r>
      <w:r>
        <w:t>и</w:t>
      </w:r>
      <w:r w:rsidRPr="00F96F3D">
        <w:t>дентификационный номер налогоплательщика</w:t>
      </w:r>
      <w:r>
        <w:t>.</w:t>
      </w:r>
    </w:p>
    <w:p w:rsidR="00714027" w:rsidRDefault="00714027" w:rsidP="00714027">
      <w:pPr>
        <w:tabs>
          <w:tab w:val="left" w:pos="3686"/>
          <w:tab w:val="left" w:pos="4253"/>
        </w:tabs>
        <w:ind w:left="4253" w:hanging="4253"/>
      </w:pPr>
      <w:r w:rsidRPr="00DF35D6">
        <w:rPr>
          <w:b/>
        </w:rPr>
        <w:t>КПП</w:t>
      </w:r>
      <w:r w:rsidRPr="00DF35D6">
        <w:tab/>
        <w:t>–</w:t>
      </w:r>
      <w:r w:rsidRPr="00DF35D6">
        <w:tab/>
      </w:r>
      <w:r>
        <w:t>к</w:t>
      </w:r>
      <w:r w:rsidRPr="00F96F3D">
        <w:t>од причины постановки на учет</w:t>
      </w:r>
      <w:r>
        <w:t>.</w:t>
      </w:r>
    </w:p>
    <w:p w:rsidR="00714027" w:rsidRPr="00DF35D6" w:rsidRDefault="00714027" w:rsidP="00714027">
      <w:pPr>
        <w:tabs>
          <w:tab w:val="left" w:pos="3686"/>
          <w:tab w:val="left" w:pos="4253"/>
        </w:tabs>
        <w:ind w:left="4253" w:hanging="4253"/>
      </w:pPr>
      <w:r w:rsidRPr="00DF35D6">
        <w:rPr>
          <w:b/>
        </w:rPr>
        <w:t>МТР</w:t>
      </w:r>
      <w:r w:rsidRPr="00DF35D6">
        <w:tab/>
        <w:t>–</w:t>
      </w:r>
      <w:r w:rsidRPr="00DF35D6">
        <w:tab/>
      </w:r>
      <w:r>
        <w:t>материально-технические ресурсы.</w:t>
      </w:r>
    </w:p>
    <w:p w:rsidR="00714027" w:rsidRDefault="00714027" w:rsidP="00714027">
      <w:pPr>
        <w:tabs>
          <w:tab w:val="left" w:pos="3686"/>
          <w:tab w:val="left" w:pos="4253"/>
        </w:tabs>
        <w:ind w:left="4253" w:hanging="4253"/>
      </w:pPr>
      <w:r w:rsidRPr="00DF35D6">
        <w:rPr>
          <w:b/>
        </w:rPr>
        <w:t>НДС</w:t>
      </w:r>
      <w:r w:rsidRPr="00DF35D6">
        <w:tab/>
        <w:t>–</w:t>
      </w:r>
      <w:r w:rsidRPr="00DF35D6">
        <w:tab/>
      </w:r>
      <w:r>
        <w:t>налог на добавленную сто</w:t>
      </w:r>
      <w:r w:rsidRPr="00F96F3D">
        <w:t>имость</w:t>
      </w:r>
      <w:r>
        <w:t>.</w:t>
      </w:r>
    </w:p>
    <w:p w:rsidR="00714027" w:rsidRDefault="00714027" w:rsidP="00714027">
      <w:pPr>
        <w:tabs>
          <w:tab w:val="left" w:pos="3686"/>
          <w:tab w:val="left" w:pos="4253"/>
        </w:tabs>
        <w:ind w:left="4253" w:hanging="4253"/>
      </w:pPr>
      <w:r w:rsidRPr="00DF35D6">
        <w:rPr>
          <w:b/>
        </w:rPr>
        <w:t>НМЦ</w:t>
      </w:r>
      <w:r w:rsidRPr="00DF35D6">
        <w:tab/>
        <w:t>–</w:t>
      </w:r>
      <w:r w:rsidRPr="00DF35D6">
        <w:tab/>
        <w:t>начальн</w:t>
      </w:r>
      <w:r>
        <w:t>ая (</w:t>
      </w:r>
      <w:r w:rsidRPr="00DF35D6">
        <w:t>максимальная</w:t>
      </w:r>
      <w:r>
        <w:t>)</w:t>
      </w:r>
      <w:r w:rsidRPr="00DF35D6">
        <w:t xml:space="preserve"> цена договора (</w:t>
      </w:r>
      <w:r>
        <w:t xml:space="preserve">цена </w:t>
      </w:r>
      <w:r w:rsidRPr="00DF35D6">
        <w:t>лота)</w:t>
      </w:r>
      <w:r>
        <w:t>.</w:t>
      </w:r>
    </w:p>
    <w:p w:rsidR="00714027" w:rsidRPr="00DF35D6" w:rsidRDefault="00714027" w:rsidP="00714027">
      <w:pPr>
        <w:tabs>
          <w:tab w:val="left" w:pos="3686"/>
          <w:tab w:val="left" w:pos="4253"/>
        </w:tabs>
        <w:ind w:left="4253" w:hanging="4253"/>
      </w:pPr>
      <w:r w:rsidRPr="00DF35D6">
        <w:rPr>
          <w:b/>
        </w:rPr>
        <w:t>ОГРН</w:t>
      </w:r>
      <w:r w:rsidRPr="00DF35D6">
        <w:tab/>
        <w:t>–</w:t>
      </w:r>
      <w:r w:rsidRPr="00DF35D6">
        <w:tab/>
      </w:r>
      <w:r w:rsidRPr="00F96F3D">
        <w:t>основной государственный регистрационный номер</w:t>
      </w:r>
      <w:r>
        <w:t>.</w:t>
      </w:r>
    </w:p>
    <w:p w:rsidR="00714027" w:rsidRPr="00DF35D6" w:rsidRDefault="00714027" w:rsidP="00714027">
      <w:pPr>
        <w:tabs>
          <w:tab w:val="left" w:pos="3686"/>
          <w:tab w:val="left" w:pos="4253"/>
        </w:tabs>
        <w:ind w:left="4253" w:hanging="4253"/>
      </w:pPr>
      <w:r w:rsidRPr="00DF35D6">
        <w:rPr>
          <w:b/>
        </w:rPr>
        <w:t>ОКВЭД2</w:t>
      </w:r>
      <w:r w:rsidRPr="00DF35D6">
        <w:tab/>
        <w:t>–</w:t>
      </w:r>
      <w:r w:rsidRPr="00DF35D6">
        <w:tab/>
      </w:r>
      <w:r w:rsidRPr="00F96F3D">
        <w:t>общероссийский классификатор видов экономической деятельности ОК</w:t>
      </w:r>
      <w:r>
        <w:t> </w:t>
      </w:r>
      <w:r w:rsidRPr="00F96F3D">
        <w:t>029-2014 (КДЕС</w:t>
      </w:r>
      <w:r>
        <w:t> </w:t>
      </w:r>
      <w:r w:rsidRPr="00F96F3D">
        <w:t>Ред.</w:t>
      </w:r>
      <w:r>
        <w:t> </w:t>
      </w:r>
      <w:r w:rsidRPr="00F96F3D">
        <w:t>2)</w:t>
      </w:r>
      <w:r>
        <w:t>.</w:t>
      </w:r>
    </w:p>
    <w:p w:rsidR="00714027" w:rsidRPr="00DF35D6" w:rsidRDefault="00714027" w:rsidP="00714027">
      <w:pPr>
        <w:tabs>
          <w:tab w:val="left" w:pos="3686"/>
          <w:tab w:val="left" w:pos="4253"/>
        </w:tabs>
        <w:ind w:left="4253" w:hanging="4253"/>
      </w:pPr>
      <w:r w:rsidRPr="00DF35D6">
        <w:rPr>
          <w:b/>
        </w:rPr>
        <w:t>ОКПД2</w:t>
      </w:r>
      <w:r w:rsidRPr="00DF35D6">
        <w:tab/>
        <w:t>–</w:t>
      </w:r>
      <w:r w:rsidRPr="00DF35D6">
        <w:tab/>
      </w:r>
      <w:r w:rsidRPr="00F96F3D">
        <w:t>общероссийский классификатор продукции по видам экономической деятельности ОК</w:t>
      </w:r>
      <w:r>
        <w:t> </w:t>
      </w:r>
      <w:r w:rsidRPr="00F96F3D">
        <w:t>034-2014 (КПЕС</w:t>
      </w:r>
      <w:r>
        <w:t> </w:t>
      </w:r>
      <w:r w:rsidRPr="00F96F3D">
        <w:t>2008)</w:t>
      </w:r>
      <w:r>
        <w:t>.</w:t>
      </w:r>
    </w:p>
    <w:p w:rsidR="00714027" w:rsidRPr="00DF35D6" w:rsidRDefault="00714027" w:rsidP="00714027">
      <w:pPr>
        <w:tabs>
          <w:tab w:val="left" w:pos="3686"/>
          <w:tab w:val="left" w:pos="4253"/>
        </w:tabs>
        <w:ind w:left="4253" w:hanging="4253"/>
      </w:pPr>
      <w:r w:rsidRPr="005C05F9">
        <w:rPr>
          <w:b/>
        </w:rPr>
        <w:t>ПП 925</w:t>
      </w:r>
      <w:r w:rsidRPr="00DF35D6">
        <w:tab/>
        <w:t>–</w:t>
      </w:r>
      <w:r w:rsidRPr="00DF35D6">
        <w:tab/>
      </w:r>
      <w:r w:rsidRPr="005C05F9">
        <w:t>постановление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714027" w:rsidRDefault="00714027" w:rsidP="00714027">
      <w:pPr>
        <w:tabs>
          <w:tab w:val="left" w:pos="3686"/>
          <w:tab w:val="left" w:pos="4253"/>
        </w:tabs>
        <w:ind w:left="4253" w:hanging="4253"/>
      </w:pPr>
      <w:r w:rsidRPr="00F96F3D">
        <w:rPr>
          <w:b/>
        </w:rPr>
        <w:t>Положение о закупке</w:t>
      </w:r>
      <w:r w:rsidRPr="00F96F3D">
        <w:tab/>
        <w:t>–</w:t>
      </w:r>
      <w:r w:rsidRPr="00F96F3D">
        <w:tab/>
        <w:t xml:space="preserve">Положение о закупке </w:t>
      </w:r>
      <w:r>
        <w:t>Заказчик</w:t>
      </w:r>
      <w:r w:rsidRPr="00F96F3D">
        <w:t xml:space="preserve">а, указанного в </w:t>
      </w:r>
      <w:r w:rsidRPr="008248BF">
        <w:t>п. </w:t>
      </w:r>
      <w:r w:rsidRPr="008248BF">
        <w:fldChar w:fldCharType="begin"/>
      </w:r>
      <w:r w:rsidRPr="008248BF">
        <w:instrText xml:space="preserve"> REF _Ref443392224 \r \h  \* MERGEFORMAT </w:instrText>
      </w:r>
      <w:r w:rsidRPr="008248BF">
        <w:fldChar w:fldCharType="separate"/>
      </w:r>
      <w:r w:rsidR="002242F7">
        <w:t>1.2.5</w:t>
      </w:r>
      <w:r w:rsidRPr="008248BF">
        <w:fldChar w:fldCharType="end"/>
      </w:r>
      <w:r w:rsidRPr="008248BF">
        <w:t xml:space="preserve"> информационной карты.</w:t>
      </w:r>
    </w:p>
    <w:p w:rsidR="00714027" w:rsidRPr="000E63E7" w:rsidRDefault="00714027" w:rsidP="00714027">
      <w:pPr>
        <w:tabs>
          <w:tab w:val="left" w:pos="3686"/>
          <w:tab w:val="left" w:pos="4253"/>
        </w:tabs>
        <w:ind w:left="4253" w:hanging="4253"/>
      </w:pPr>
      <w:r w:rsidRPr="000E63E7">
        <w:rPr>
          <w:b/>
        </w:rPr>
        <w:t>Реестр МСП</w:t>
      </w:r>
      <w:r w:rsidRPr="000E63E7">
        <w:tab/>
        <w:t>–</w:t>
      </w:r>
      <w:r w:rsidRPr="000E63E7">
        <w:tab/>
      </w:r>
      <w:r>
        <w:t xml:space="preserve">единый </w:t>
      </w:r>
      <w:r w:rsidRPr="000E63E7">
        <w:t>реестр субъектов малого и среднего предпринимательства, ведение которого осуществляется в соответствии с Законом 209-ФЗ.</w:t>
      </w:r>
    </w:p>
    <w:p w:rsidR="00714027" w:rsidRDefault="00714027" w:rsidP="00714027">
      <w:pPr>
        <w:tabs>
          <w:tab w:val="left" w:pos="3686"/>
          <w:tab w:val="left" w:pos="4253"/>
        </w:tabs>
        <w:ind w:left="4253" w:hanging="4253"/>
        <w:rPr>
          <w:b/>
        </w:rPr>
      </w:pPr>
      <w:r>
        <w:rPr>
          <w:b/>
        </w:rPr>
        <w:t>РНП</w:t>
      </w:r>
      <w:r w:rsidRPr="000E63E7">
        <w:tab/>
        <w:t>–</w:t>
      </w:r>
      <w:r w:rsidRPr="000E63E7">
        <w:tab/>
      </w:r>
      <w:r>
        <w:t>реестр недобросовестных поставщиков.</w:t>
      </w:r>
    </w:p>
    <w:p w:rsidR="00714027" w:rsidRPr="00DF35D6" w:rsidRDefault="00714027" w:rsidP="00714027">
      <w:pPr>
        <w:tabs>
          <w:tab w:val="left" w:pos="3686"/>
          <w:tab w:val="left" w:pos="4253"/>
        </w:tabs>
        <w:ind w:left="4253" w:hanging="4253"/>
      </w:pPr>
      <w:r w:rsidRPr="00DF35D6">
        <w:rPr>
          <w:b/>
        </w:rPr>
        <w:lastRenderedPageBreak/>
        <w:t>Субъект МСП</w:t>
      </w:r>
      <w:r w:rsidRPr="00DF35D6">
        <w:tab/>
        <w:t>–</w:t>
      </w:r>
      <w:r w:rsidRPr="00DF35D6">
        <w:tab/>
        <w:t>субъект малого и среднего предпринимательства</w:t>
      </w:r>
      <w:r>
        <w:t>.</w:t>
      </w:r>
    </w:p>
    <w:p w:rsidR="00714027" w:rsidRPr="00DF35D6" w:rsidRDefault="00714027" w:rsidP="00714027">
      <w:pPr>
        <w:tabs>
          <w:tab w:val="left" w:pos="3686"/>
          <w:tab w:val="left" w:pos="4253"/>
        </w:tabs>
        <w:ind w:left="4253" w:hanging="4253"/>
      </w:pPr>
      <w:r w:rsidRPr="00DF35D6">
        <w:rPr>
          <w:b/>
        </w:rPr>
        <w:t>ЭТП</w:t>
      </w:r>
      <w:r w:rsidRPr="00DF35D6">
        <w:tab/>
        <w:t>–</w:t>
      </w:r>
      <w:r w:rsidRPr="00DF35D6">
        <w:tab/>
        <w:t>электронная торговая площадка</w:t>
      </w:r>
      <w:r>
        <w:t>.</w:t>
      </w:r>
    </w:p>
    <w:p w:rsidR="00714027" w:rsidRPr="00F96F3D" w:rsidRDefault="00714027" w:rsidP="00714027">
      <w:pPr>
        <w:tabs>
          <w:tab w:val="left" w:pos="3686"/>
          <w:tab w:val="left" w:pos="4253"/>
        </w:tabs>
        <w:ind w:left="4253" w:hanging="4253"/>
      </w:pPr>
      <w:r w:rsidRPr="00F96F3D">
        <w:rPr>
          <w:b/>
          <w:lang w:val="en-US"/>
        </w:rPr>
        <w:t>URL</w:t>
      </w:r>
      <w:r w:rsidRPr="00F96F3D">
        <w:tab/>
        <w:t>–</w:t>
      </w:r>
      <w:r w:rsidRPr="00F96F3D">
        <w:tab/>
      </w:r>
      <w:r>
        <w:t>е</w:t>
      </w:r>
      <w:r w:rsidRPr="00F96F3D">
        <w:t xml:space="preserve">диный указатель ресурса (англ. </w:t>
      </w:r>
      <w:r>
        <w:rPr>
          <w:lang w:val="en-US"/>
        </w:rPr>
        <w:t>Uniform</w:t>
      </w:r>
      <w:r w:rsidRPr="00F96F3D">
        <w:t xml:space="preserve"> </w:t>
      </w:r>
      <w:r>
        <w:rPr>
          <w:lang w:val="en-US"/>
        </w:rPr>
        <w:t>Resource</w:t>
      </w:r>
      <w:r w:rsidRPr="00F96F3D">
        <w:t xml:space="preserve"> </w:t>
      </w:r>
      <w:r>
        <w:rPr>
          <w:lang w:val="en-US"/>
        </w:rPr>
        <w:t>Locator</w:t>
      </w:r>
      <w:r w:rsidRPr="00F96F3D">
        <w:t>)</w:t>
      </w:r>
      <w:r>
        <w:t>.</w:t>
      </w:r>
    </w:p>
    <w:p w:rsidR="00714027" w:rsidRPr="00D8766A" w:rsidRDefault="00714027" w:rsidP="00714027">
      <w:pPr>
        <w:keepNext/>
        <w:pageBreakBefore/>
        <w:spacing w:before="0"/>
        <w:jc w:val="center"/>
        <w:outlineLvl w:val="0"/>
        <w:rPr>
          <w:b/>
          <w:caps/>
        </w:rPr>
      </w:pPr>
      <w:bookmarkStart w:id="1" w:name="_Toc58321095"/>
      <w:r w:rsidRPr="00D8766A">
        <w:rPr>
          <w:b/>
          <w:caps/>
        </w:rPr>
        <w:lastRenderedPageBreak/>
        <w:t>Глоссарий</w:t>
      </w:r>
      <w:bookmarkEnd w:id="1"/>
    </w:p>
    <w:p w:rsidR="00714027" w:rsidRDefault="00714027" w:rsidP="00714027">
      <w:pPr>
        <w:tabs>
          <w:tab w:val="left" w:pos="3686"/>
          <w:tab w:val="left" w:pos="4253"/>
        </w:tabs>
        <w:ind w:left="4253" w:hanging="4253"/>
      </w:pPr>
      <w:r w:rsidRPr="00DF35D6">
        <w:rPr>
          <w:b/>
        </w:rPr>
        <w:t>Альтернативное предложение</w:t>
      </w:r>
      <w:r>
        <w:rPr>
          <w:b/>
        </w:rPr>
        <w:t xml:space="preserve"> </w:t>
      </w:r>
      <w:r w:rsidRPr="00DF35D6">
        <w:tab/>
        <w:t>–</w:t>
      </w:r>
      <w:r w:rsidRPr="00DF35D6">
        <w:tab/>
        <w:t xml:space="preserve">предложение, </w:t>
      </w:r>
      <w:r w:rsidRPr="00D21D62">
        <w:t xml:space="preserve">поданное участником в составе заявки, </w:t>
      </w:r>
      <w:r w:rsidRPr="00DF35D6">
        <w:t xml:space="preserve">выступающее дополнительным к основному и содержащее одно или несколько измененных относительно содержащихся в основном предложении характеристик </w:t>
      </w:r>
      <w:r>
        <w:t>предлагаемой</w:t>
      </w:r>
      <w:r w:rsidRPr="00DF35D6">
        <w:t xml:space="preserve"> продукции </w:t>
      </w:r>
      <w:r w:rsidRPr="00D21D62">
        <w:t xml:space="preserve">и/или </w:t>
      </w:r>
      <w:r w:rsidRPr="00DF35D6">
        <w:t>организационно-технических решений</w:t>
      </w:r>
      <w:r w:rsidRPr="00D21D62">
        <w:t>, и/или</w:t>
      </w:r>
      <w:r w:rsidRPr="00DF35D6">
        <w:t xml:space="preserve"> условий исполнения договора, </w:t>
      </w:r>
      <w:r w:rsidRPr="00D21D62">
        <w:t>и/или иных параметров в соответствии с условиями документации о закупке, сопровождающееся, при необходимости, альтернативной ценой</w:t>
      </w:r>
      <w:r>
        <w:t>.</w:t>
      </w:r>
    </w:p>
    <w:p w:rsidR="00714027" w:rsidRDefault="00714027" w:rsidP="00714027">
      <w:pPr>
        <w:tabs>
          <w:tab w:val="left" w:pos="3686"/>
          <w:tab w:val="left" w:pos="4253"/>
        </w:tabs>
        <w:ind w:left="4253" w:hanging="4253"/>
      </w:pPr>
      <w:r w:rsidRPr="00D8766A">
        <w:rPr>
          <w:b/>
        </w:rPr>
        <w:t>День</w:t>
      </w:r>
      <w:r w:rsidRPr="00D8766A">
        <w:tab/>
        <w:t>–</w:t>
      </w:r>
      <w:r w:rsidRPr="00D8766A">
        <w:tab/>
        <w:t xml:space="preserve">календарный день, за исключением случаев, когда в Положении </w:t>
      </w:r>
      <w:r>
        <w:t xml:space="preserve">о закупке, документации о закупке </w:t>
      </w:r>
      <w:r w:rsidRPr="00D8766A">
        <w:t>срок прямо устанавливается в рабочих днях; при этом рабочим днем считается день, который не признается в соответствии с законодательством выходным и/или нерабочим праздничным днем.</w:t>
      </w:r>
    </w:p>
    <w:p w:rsidR="00714027" w:rsidRPr="00DF35D6" w:rsidRDefault="00714027" w:rsidP="00714027">
      <w:pPr>
        <w:tabs>
          <w:tab w:val="left" w:pos="3686"/>
          <w:tab w:val="left" w:pos="4253"/>
        </w:tabs>
        <w:ind w:left="4253" w:hanging="4253"/>
      </w:pPr>
      <w:r w:rsidRPr="00DF35D6">
        <w:rPr>
          <w:b/>
        </w:rPr>
        <w:t>Поставщик</w:t>
      </w:r>
      <w:r w:rsidRPr="00DF35D6">
        <w:tab/>
        <w:t>–</w:t>
      </w:r>
      <w:r w:rsidRPr="00DF35D6">
        <w:tab/>
        <w:t>любое юридическое или физическое лицо, в том числе индивидуальный предприниматель (а также объединение таких лиц).</w:t>
      </w:r>
    </w:p>
    <w:p w:rsidR="00714027" w:rsidRPr="00D22EAC" w:rsidRDefault="00714027" w:rsidP="00714027">
      <w:pPr>
        <w:tabs>
          <w:tab w:val="left" w:pos="3686"/>
          <w:tab w:val="left" w:pos="4253"/>
        </w:tabs>
        <w:ind w:left="4253" w:hanging="4253"/>
        <w:rPr>
          <w:b/>
        </w:rPr>
      </w:pPr>
      <w:r>
        <w:rPr>
          <w:b/>
        </w:rPr>
        <w:t>Приоритет</w:t>
      </w:r>
      <w:r w:rsidRPr="00DF35D6">
        <w:tab/>
        <w:t>–</w:t>
      </w:r>
      <w:r w:rsidRPr="00DF35D6">
        <w:tab/>
      </w:r>
      <w:r w:rsidRPr="00D22EAC">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r>
        <w:t>, установленный в соответствии с ПП 925.</w:t>
      </w:r>
    </w:p>
    <w:p w:rsidR="00714027" w:rsidRPr="00DF35D6" w:rsidRDefault="00714027" w:rsidP="00714027">
      <w:pPr>
        <w:tabs>
          <w:tab w:val="left" w:pos="3686"/>
          <w:tab w:val="left" w:pos="4253"/>
        </w:tabs>
        <w:ind w:left="4253" w:hanging="4253"/>
      </w:pPr>
      <w:r w:rsidRPr="00DF35D6">
        <w:rPr>
          <w:b/>
        </w:rPr>
        <w:t>Участник</w:t>
      </w:r>
      <w:r w:rsidRPr="00DF35D6">
        <w:tab/>
        <w:t>–</w:t>
      </w:r>
      <w:r w:rsidRPr="00DF35D6">
        <w:tab/>
        <w:t>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выразившее заинтересованность в участии в закупке; выражением заинтересованности является направление запроса о разъяснении документации о закупке, или предоставление обеспечения заявки, или подача заявки на участие в закупк</w:t>
      </w:r>
      <w:r>
        <w:t>е</w:t>
      </w:r>
      <w:r w:rsidRPr="00DF35D6">
        <w:t>.</w:t>
      </w:r>
    </w:p>
    <w:p w:rsidR="00714027" w:rsidRDefault="00714027" w:rsidP="00714027">
      <w:pPr>
        <w:rPr>
          <w:lang w:eastAsia="ru-RU"/>
        </w:rPr>
      </w:pPr>
      <w:bookmarkStart w:id="2" w:name="dst100024"/>
      <w:bookmarkEnd w:id="2"/>
      <w:r>
        <w:rPr>
          <w:lang w:eastAsia="ru-RU"/>
        </w:rPr>
        <w:br w:type="page"/>
      </w:r>
    </w:p>
    <w:p w:rsidR="00714027" w:rsidRPr="00D8766A" w:rsidRDefault="00714027" w:rsidP="00714027">
      <w:pPr>
        <w:pStyle w:val="1"/>
      </w:pPr>
      <w:bookmarkStart w:id="3" w:name="_Toc464052596"/>
      <w:bookmarkStart w:id="4" w:name="_Toc464061054"/>
      <w:bookmarkStart w:id="5" w:name="_Toc464061126"/>
      <w:bookmarkStart w:id="6" w:name="_Toc464134281"/>
      <w:bookmarkStart w:id="7" w:name="_Toc464486428"/>
      <w:bookmarkStart w:id="8" w:name="_Toc464486500"/>
      <w:bookmarkStart w:id="9" w:name="_Toc464599254"/>
      <w:bookmarkStart w:id="10" w:name="_Toc464052597"/>
      <w:bookmarkStart w:id="11" w:name="_Toc464061055"/>
      <w:bookmarkStart w:id="12" w:name="_Toc464061127"/>
      <w:bookmarkStart w:id="13" w:name="_Toc464134282"/>
      <w:bookmarkStart w:id="14" w:name="_Toc464486429"/>
      <w:bookmarkStart w:id="15" w:name="_Toc464486501"/>
      <w:bookmarkStart w:id="16" w:name="_Toc464599255"/>
      <w:bookmarkStart w:id="17" w:name="_Ref443485519"/>
      <w:bookmarkStart w:id="18" w:name="_Ref443486534"/>
      <w:bookmarkStart w:id="19" w:name="_Ref446002031"/>
      <w:bookmarkStart w:id="20" w:name="_Toc58321096"/>
      <w:bookmarkEnd w:id="3"/>
      <w:bookmarkEnd w:id="4"/>
      <w:bookmarkEnd w:id="5"/>
      <w:bookmarkEnd w:id="6"/>
      <w:bookmarkEnd w:id="7"/>
      <w:bookmarkEnd w:id="8"/>
      <w:bookmarkEnd w:id="9"/>
      <w:bookmarkEnd w:id="10"/>
      <w:bookmarkEnd w:id="11"/>
      <w:bookmarkEnd w:id="12"/>
      <w:bookmarkEnd w:id="13"/>
      <w:bookmarkEnd w:id="14"/>
      <w:bookmarkEnd w:id="15"/>
      <w:bookmarkEnd w:id="16"/>
      <w:r w:rsidRPr="00D8766A">
        <w:lastRenderedPageBreak/>
        <w:t>Информационная карта</w:t>
      </w:r>
      <w:bookmarkEnd w:id="17"/>
      <w:bookmarkEnd w:id="18"/>
      <w:bookmarkEnd w:id="19"/>
      <w:bookmarkEnd w:id="20"/>
    </w:p>
    <w:p w:rsidR="00B97B4B" w:rsidRPr="00027EA1" w:rsidRDefault="00B97B4B" w:rsidP="00B97B4B">
      <w:pPr>
        <w:pStyle w:val="11"/>
        <w:rPr>
          <w:b w:val="0"/>
        </w:rPr>
      </w:pPr>
      <w:bookmarkStart w:id="21" w:name="_Toc58321097"/>
      <w:bookmarkStart w:id="22" w:name="_Toc467849764"/>
      <w:r w:rsidRPr="00027EA1">
        <w:rPr>
          <w:b w:val="0"/>
        </w:rPr>
        <w:t>Условия проведения закупки и требования, установленные в информационной карте, уточняют и дополняют нормы всех иных разделов и имеют по отношению к ним высший приоритет.</w:t>
      </w:r>
      <w:bookmarkEnd w:id="21"/>
    </w:p>
    <w:p w:rsidR="00B97B4B" w:rsidRPr="00027EA1" w:rsidRDefault="00B97B4B" w:rsidP="00B97B4B">
      <w:pPr>
        <w:pStyle w:val="11"/>
        <w:rPr>
          <w:b w:val="0"/>
        </w:rPr>
      </w:pPr>
      <w:bookmarkStart w:id="23" w:name="_Toc58321098"/>
      <w:r w:rsidRPr="00027EA1">
        <w:rPr>
          <w:b w:val="0"/>
        </w:rPr>
        <w:t>Условия и требования проведения закупки</w:t>
      </w:r>
      <w:bookmarkEnd w:id="23"/>
      <w:r w:rsidRPr="00027EA1">
        <w:rPr>
          <w:b w:val="0"/>
        </w:rPr>
        <w:t xml:space="preserve"> </w:t>
      </w:r>
    </w:p>
    <w:tbl>
      <w:tblPr>
        <w:tblStyle w:val="af9"/>
        <w:tblW w:w="0" w:type="auto"/>
        <w:tblLayout w:type="fixed"/>
        <w:tblLook w:val="04A0" w:firstRow="1" w:lastRow="0" w:firstColumn="1" w:lastColumn="0" w:noHBand="0" w:noVBand="1"/>
      </w:tblPr>
      <w:tblGrid>
        <w:gridCol w:w="4361"/>
        <w:gridCol w:w="6060"/>
      </w:tblGrid>
      <w:tr w:rsidR="00714027" w:rsidRPr="00B83CCA" w:rsidTr="00714027">
        <w:tc>
          <w:tcPr>
            <w:tcW w:w="4361" w:type="dxa"/>
          </w:tcPr>
          <w:bookmarkEnd w:id="22"/>
          <w:p w:rsidR="00714027" w:rsidRDefault="00714027" w:rsidP="00714027">
            <w:pPr>
              <w:keepNext/>
              <w:spacing w:after="120"/>
              <w:jc w:val="center"/>
              <w:rPr>
                <w:b/>
              </w:rPr>
            </w:pPr>
            <w:r>
              <w:rPr>
                <w:b/>
              </w:rPr>
              <w:t>Пункт, наименование пункта</w:t>
            </w:r>
          </w:p>
        </w:tc>
        <w:tc>
          <w:tcPr>
            <w:tcW w:w="6060" w:type="dxa"/>
          </w:tcPr>
          <w:p w:rsidR="00714027" w:rsidRDefault="00714027" w:rsidP="00714027">
            <w:pPr>
              <w:keepNext/>
              <w:spacing w:after="120"/>
              <w:jc w:val="center"/>
              <w:rPr>
                <w:b/>
              </w:rPr>
            </w:pPr>
            <w:r>
              <w:rPr>
                <w:b/>
              </w:rPr>
              <w:t>Содержание условия / требования</w:t>
            </w:r>
          </w:p>
        </w:tc>
      </w:tr>
      <w:tr w:rsidR="00500C38" w:rsidTr="00714027">
        <w:tc>
          <w:tcPr>
            <w:tcW w:w="4361" w:type="dxa"/>
          </w:tcPr>
          <w:p w:rsidR="00500C38" w:rsidRDefault="00500C38" w:rsidP="00AC043B">
            <w:pPr>
              <w:pStyle w:val="111"/>
              <w:numPr>
                <w:ilvl w:val="2"/>
                <w:numId w:val="24"/>
              </w:numPr>
              <w:spacing w:before="0"/>
            </w:pPr>
            <w:bookmarkStart w:id="24" w:name="_Ref467753511"/>
            <w:r>
              <w:t>Предмет закупки:</w:t>
            </w:r>
            <w:bookmarkEnd w:id="24"/>
          </w:p>
        </w:tc>
        <w:tc>
          <w:tcPr>
            <w:tcW w:w="6060" w:type="dxa"/>
          </w:tcPr>
          <w:p w:rsidR="00500C38" w:rsidRPr="00377875" w:rsidRDefault="00581099" w:rsidP="009F3762">
            <w:pPr>
              <w:spacing w:before="60" w:after="60"/>
              <w:jc w:val="left"/>
            </w:pPr>
            <w:r>
              <w:rPr>
                <w:bCs/>
                <w:iCs/>
                <w:szCs w:val="24"/>
              </w:rPr>
              <w:t>О</w:t>
            </w:r>
            <w:r w:rsidRPr="00CD1FCA">
              <w:rPr>
                <w:bCs/>
                <w:iCs/>
                <w:szCs w:val="24"/>
              </w:rPr>
              <w:t xml:space="preserve">казание </w:t>
            </w:r>
            <w:r w:rsidRPr="00482909">
              <w:rPr>
                <w:bCs/>
                <w:iCs/>
                <w:szCs w:val="24"/>
              </w:rPr>
              <w:t>услуг по перевозке персонала АН ДОО «</w:t>
            </w:r>
            <w:proofErr w:type="spellStart"/>
            <w:r w:rsidRPr="00482909">
              <w:rPr>
                <w:bCs/>
                <w:iCs/>
                <w:szCs w:val="24"/>
              </w:rPr>
              <w:t>Алмазик</w:t>
            </w:r>
            <w:proofErr w:type="spellEnd"/>
            <w:r w:rsidRPr="00482909">
              <w:rPr>
                <w:bCs/>
                <w:iCs/>
                <w:szCs w:val="24"/>
              </w:rPr>
              <w:t xml:space="preserve">» по территории </w:t>
            </w:r>
            <w:proofErr w:type="spellStart"/>
            <w:r w:rsidRPr="00482909">
              <w:rPr>
                <w:bCs/>
                <w:iCs/>
                <w:szCs w:val="24"/>
              </w:rPr>
              <w:t>Мирнинского</w:t>
            </w:r>
            <w:proofErr w:type="spellEnd"/>
            <w:r w:rsidRPr="00482909">
              <w:rPr>
                <w:bCs/>
                <w:iCs/>
                <w:szCs w:val="24"/>
              </w:rPr>
              <w:t xml:space="preserve"> района Республики Саха (Якутия) согласно технического задания</w:t>
            </w:r>
            <w:r>
              <w:rPr>
                <w:bCs/>
                <w:iCs/>
                <w:szCs w:val="24"/>
              </w:rPr>
              <w:t xml:space="preserve"> в 2021г.</w:t>
            </w:r>
          </w:p>
        </w:tc>
      </w:tr>
      <w:tr w:rsidR="00714027" w:rsidTr="00714027">
        <w:tc>
          <w:tcPr>
            <w:tcW w:w="4361" w:type="dxa"/>
          </w:tcPr>
          <w:p w:rsidR="00714027" w:rsidRDefault="00714027" w:rsidP="00714027">
            <w:pPr>
              <w:pStyle w:val="111"/>
              <w:spacing w:before="0"/>
            </w:pPr>
            <w:bookmarkStart w:id="25" w:name="_Ref446066480"/>
            <w:bookmarkStart w:id="26" w:name="_Ref446068972"/>
            <w:bookmarkEnd w:id="25"/>
            <w:r>
              <w:t>Способ закупки:</w:t>
            </w:r>
            <w:bookmarkEnd w:id="26"/>
          </w:p>
        </w:tc>
        <w:tc>
          <w:tcPr>
            <w:tcW w:w="6060" w:type="dxa"/>
          </w:tcPr>
          <w:p w:rsidR="00714027" w:rsidRPr="000805DF" w:rsidRDefault="00714027" w:rsidP="00714027">
            <w:pPr>
              <w:spacing w:before="60" w:after="60"/>
            </w:pPr>
            <w:r>
              <w:t>Запрос предложений</w:t>
            </w:r>
            <w:r w:rsidR="00377875">
              <w:t>.</w:t>
            </w:r>
          </w:p>
        </w:tc>
      </w:tr>
      <w:tr w:rsidR="00F46DF0" w:rsidTr="00714027">
        <w:trPr>
          <w:trHeight w:val="675"/>
        </w:trPr>
        <w:tc>
          <w:tcPr>
            <w:tcW w:w="4361" w:type="dxa"/>
            <w:vMerge w:val="restart"/>
          </w:tcPr>
          <w:p w:rsidR="00F46DF0" w:rsidRDefault="00F46DF0" w:rsidP="00714027">
            <w:pPr>
              <w:pStyle w:val="111"/>
              <w:spacing w:before="0"/>
            </w:pPr>
            <w:bookmarkStart w:id="27" w:name="_Ref446078556"/>
            <w:r>
              <w:t>Форма закупки:</w:t>
            </w:r>
            <w:bookmarkEnd w:id="27"/>
          </w:p>
        </w:tc>
        <w:tc>
          <w:tcPr>
            <w:tcW w:w="6060" w:type="dxa"/>
          </w:tcPr>
          <w:p w:rsidR="00F46DF0" w:rsidRDefault="00F46DF0" w:rsidP="00F46DF0">
            <w:pPr>
              <w:spacing w:before="60" w:after="60"/>
            </w:pPr>
            <w:r w:rsidRPr="00F46DF0">
              <w:t>Публикуемая (открытая).</w:t>
            </w:r>
            <w:r w:rsidRPr="00F46DF0" w:rsidDel="00F46DF0">
              <w:t xml:space="preserve"> </w:t>
            </w:r>
          </w:p>
        </w:tc>
      </w:tr>
      <w:tr w:rsidR="00F46DF0" w:rsidTr="00714027">
        <w:tc>
          <w:tcPr>
            <w:tcW w:w="4361" w:type="dxa"/>
            <w:vMerge/>
          </w:tcPr>
          <w:p w:rsidR="00F46DF0" w:rsidRDefault="00F46DF0" w:rsidP="00F46DF0">
            <w:pPr>
              <w:pStyle w:val="111"/>
              <w:numPr>
                <w:ilvl w:val="0"/>
                <w:numId w:val="0"/>
              </w:numPr>
              <w:spacing w:before="0"/>
              <w:ind w:left="1134"/>
            </w:pPr>
          </w:p>
        </w:tc>
        <w:tc>
          <w:tcPr>
            <w:tcW w:w="6060" w:type="dxa"/>
          </w:tcPr>
          <w:p w:rsidR="00F46DF0" w:rsidRPr="000805DF" w:rsidRDefault="00F46DF0">
            <w:pPr>
              <w:spacing w:before="60" w:after="60"/>
            </w:pPr>
            <w:r w:rsidRPr="00C43B3C">
              <w:t>Одноэтапная.</w:t>
            </w:r>
          </w:p>
        </w:tc>
      </w:tr>
      <w:tr w:rsidR="00F46DF0" w:rsidTr="00714027">
        <w:tc>
          <w:tcPr>
            <w:tcW w:w="4361" w:type="dxa"/>
            <w:vMerge/>
          </w:tcPr>
          <w:p w:rsidR="00F46DF0" w:rsidRDefault="00F46DF0" w:rsidP="00C43B3C">
            <w:pPr>
              <w:pStyle w:val="111"/>
              <w:numPr>
                <w:ilvl w:val="0"/>
                <w:numId w:val="0"/>
              </w:numPr>
              <w:spacing w:before="0"/>
              <w:ind w:left="1134"/>
            </w:pPr>
          </w:p>
        </w:tc>
        <w:tc>
          <w:tcPr>
            <w:tcW w:w="6060" w:type="dxa"/>
          </w:tcPr>
          <w:p w:rsidR="00F46DF0" w:rsidRPr="00E43C4D" w:rsidRDefault="00787B82" w:rsidP="00F46DF0">
            <w:pPr>
              <w:spacing w:before="60" w:after="60"/>
              <w:rPr>
                <w:i/>
                <w:highlight w:val="yellow"/>
              </w:rPr>
            </w:pPr>
            <w:r w:rsidRPr="00257A4E">
              <w:rPr>
                <w:i/>
              </w:rPr>
              <w:t xml:space="preserve"> </w:t>
            </w:r>
            <w:r w:rsidR="00F46DF0" w:rsidRPr="00F46DF0">
              <w:t xml:space="preserve"> </w:t>
            </w:r>
            <w:r w:rsidR="00F82164" w:rsidRPr="00F82164">
              <w:t>Не электронная (без использования электронной торговой площадки). Заявки поступают в конвертах, в случае невозможности предоставить запечатанный конверт заявки принимаются на электронную почту Zakupki@anodo.ru.</w:t>
            </w:r>
          </w:p>
        </w:tc>
      </w:tr>
      <w:tr w:rsidR="00714027" w:rsidTr="00714027">
        <w:tc>
          <w:tcPr>
            <w:tcW w:w="4361" w:type="dxa"/>
            <w:vMerge w:val="restart"/>
          </w:tcPr>
          <w:p w:rsidR="00714027" w:rsidRDefault="00714027" w:rsidP="00714027">
            <w:pPr>
              <w:pStyle w:val="111"/>
              <w:spacing w:before="0"/>
            </w:pPr>
            <w:bookmarkStart w:id="28" w:name="_Ref446069013"/>
            <w:r>
              <w:t>Дополнительные элементы закупки:</w:t>
            </w:r>
            <w:bookmarkEnd w:id="28"/>
          </w:p>
          <w:p w:rsidR="00055B2E" w:rsidRDefault="00055B2E" w:rsidP="00C43B3C">
            <w:pPr>
              <w:pStyle w:val="1"/>
              <w:numPr>
                <w:ilvl w:val="0"/>
                <w:numId w:val="0"/>
              </w:numPr>
              <w:spacing w:before="0"/>
            </w:pPr>
          </w:p>
          <w:p w:rsidR="00055B2E" w:rsidRDefault="00055B2E" w:rsidP="00EC09CB">
            <w:pPr>
              <w:pStyle w:val="1"/>
              <w:numPr>
                <w:ilvl w:val="0"/>
                <w:numId w:val="0"/>
              </w:numPr>
              <w:spacing w:before="0"/>
              <w:jc w:val="both"/>
            </w:pPr>
          </w:p>
        </w:tc>
        <w:tc>
          <w:tcPr>
            <w:tcW w:w="6060" w:type="dxa"/>
          </w:tcPr>
          <w:p w:rsidR="00714027" w:rsidRPr="00C339E5" w:rsidRDefault="00581099" w:rsidP="00F82164">
            <w:pPr>
              <w:spacing w:before="60" w:after="60"/>
            </w:pPr>
            <w:proofErr w:type="spellStart"/>
            <w:r>
              <w:t>Однолотовая</w:t>
            </w:r>
            <w:proofErr w:type="spellEnd"/>
            <w:r>
              <w:t>.</w:t>
            </w:r>
          </w:p>
        </w:tc>
      </w:tr>
      <w:tr w:rsidR="00714027" w:rsidTr="00714027">
        <w:tc>
          <w:tcPr>
            <w:tcW w:w="4361" w:type="dxa"/>
            <w:vMerge/>
          </w:tcPr>
          <w:p w:rsidR="00714027" w:rsidRDefault="00714027" w:rsidP="00AC043B">
            <w:pPr>
              <w:pStyle w:val="ae"/>
              <w:numPr>
                <w:ilvl w:val="0"/>
                <w:numId w:val="18"/>
              </w:numPr>
              <w:spacing w:before="60" w:after="60"/>
              <w:ind w:left="1134"/>
              <w:contextualSpacing/>
              <w:jc w:val="left"/>
              <w:outlineLvl w:val="3"/>
            </w:pPr>
          </w:p>
        </w:tc>
        <w:tc>
          <w:tcPr>
            <w:tcW w:w="6060" w:type="dxa"/>
          </w:tcPr>
          <w:p w:rsidR="0048046D" w:rsidRDefault="00714027">
            <w:pPr>
              <w:spacing w:before="60" w:after="60"/>
            </w:pPr>
            <w:r w:rsidRPr="00C43B3C">
              <w:t>Без возможности подачи альтернативных предложений.</w:t>
            </w:r>
          </w:p>
          <w:p w:rsidR="00714027" w:rsidRPr="000805DF" w:rsidRDefault="0048046D">
            <w:pPr>
              <w:spacing w:before="60" w:after="60"/>
            </w:pPr>
            <w:r>
              <w:rPr>
                <w:sz w:val="24"/>
                <w:szCs w:val="24"/>
              </w:rPr>
              <w:t xml:space="preserve"> </w:t>
            </w:r>
          </w:p>
        </w:tc>
      </w:tr>
      <w:tr w:rsidR="00714027" w:rsidTr="00714027">
        <w:tc>
          <w:tcPr>
            <w:tcW w:w="4361" w:type="dxa"/>
            <w:vMerge/>
          </w:tcPr>
          <w:p w:rsidR="00714027" w:rsidRDefault="00714027" w:rsidP="00AC043B">
            <w:pPr>
              <w:pStyle w:val="ae"/>
              <w:numPr>
                <w:ilvl w:val="0"/>
                <w:numId w:val="18"/>
              </w:numPr>
              <w:spacing w:before="60" w:after="60"/>
              <w:ind w:left="1134"/>
              <w:contextualSpacing/>
              <w:jc w:val="left"/>
              <w:outlineLvl w:val="3"/>
            </w:pPr>
          </w:p>
        </w:tc>
        <w:tc>
          <w:tcPr>
            <w:tcW w:w="6060" w:type="dxa"/>
          </w:tcPr>
          <w:p w:rsidR="0048046D" w:rsidRPr="00C43B3C" w:rsidRDefault="00714027">
            <w:pPr>
              <w:spacing w:before="60" w:after="60"/>
            </w:pPr>
            <w:r w:rsidRPr="00C43B3C">
              <w:t>С возможностью проведения процедуры конкурентных переговоров</w:t>
            </w:r>
            <w:r w:rsidR="0048046D" w:rsidRPr="00C43B3C">
              <w:t>.</w:t>
            </w:r>
          </w:p>
          <w:p w:rsidR="00714027" w:rsidRDefault="00714027" w:rsidP="00F82164">
            <w:pPr>
              <w:spacing w:before="60" w:after="60"/>
            </w:pPr>
          </w:p>
        </w:tc>
      </w:tr>
      <w:tr w:rsidR="00714027" w:rsidTr="00714027">
        <w:tc>
          <w:tcPr>
            <w:tcW w:w="4361" w:type="dxa"/>
            <w:vMerge/>
          </w:tcPr>
          <w:p w:rsidR="00714027" w:rsidRDefault="00714027" w:rsidP="00AC043B">
            <w:pPr>
              <w:pStyle w:val="ae"/>
              <w:numPr>
                <w:ilvl w:val="0"/>
                <w:numId w:val="18"/>
              </w:numPr>
              <w:spacing w:before="60" w:after="60"/>
              <w:ind w:left="1134"/>
              <w:contextualSpacing/>
              <w:jc w:val="left"/>
              <w:outlineLvl w:val="3"/>
            </w:pPr>
          </w:p>
        </w:tc>
        <w:tc>
          <w:tcPr>
            <w:tcW w:w="6060" w:type="dxa"/>
          </w:tcPr>
          <w:p w:rsidR="00714027" w:rsidRDefault="00EF7D2F" w:rsidP="00EF7D2F">
            <w:pPr>
              <w:spacing w:before="60" w:after="60"/>
            </w:pPr>
            <w:r w:rsidRPr="0051240D">
              <w:t>С возм</w:t>
            </w:r>
            <w:r w:rsidR="00F82164">
              <w:t>ожностью проведения переторжки.</w:t>
            </w:r>
          </w:p>
        </w:tc>
      </w:tr>
      <w:tr w:rsidR="00714027" w:rsidTr="00714027">
        <w:tc>
          <w:tcPr>
            <w:tcW w:w="4361" w:type="dxa"/>
            <w:vMerge/>
          </w:tcPr>
          <w:p w:rsidR="00714027" w:rsidRDefault="00714027" w:rsidP="00AC043B">
            <w:pPr>
              <w:pStyle w:val="ae"/>
              <w:numPr>
                <w:ilvl w:val="0"/>
                <w:numId w:val="18"/>
              </w:numPr>
              <w:spacing w:before="60" w:after="60"/>
              <w:ind w:left="1134"/>
              <w:contextualSpacing/>
              <w:jc w:val="left"/>
              <w:outlineLvl w:val="3"/>
            </w:pPr>
          </w:p>
        </w:tc>
        <w:tc>
          <w:tcPr>
            <w:tcW w:w="6060" w:type="dxa"/>
          </w:tcPr>
          <w:p w:rsidR="00714027" w:rsidRPr="000805DF" w:rsidRDefault="00581099" w:rsidP="00393EDB">
            <w:pPr>
              <w:spacing w:before="60" w:after="60"/>
            </w:pPr>
            <w:r w:rsidRPr="00F5081E">
              <w:rPr>
                <w:i/>
              </w:rPr>
              <w:t>«С</w:t>
            </w:r>
            <w:r>
              <w:rPr>
                <w:i/>
              </w:rPr>
              <w:t xml:space="preserve"> не</w:t>
            </w:r>
            <w:r w:rsidRPr="00F5081E">
              <w:rPr>
                <w:i/>
              </w:rPr>
              <w:t xml:space="preserve"> делимым лотом (</w:t>
            </w:r>
            <w:r>
              <w:rPr>
                <w:i/>
              </w:rPr>
              <w:t xml:space="preserve">не </w:t>
            </w:r>
            <w:r w:rsidRPr="00F5081E">
              <w:rPr>
                <w:i/>
              </w:rPr>
              <w:t>допускается распределение объемов продукции среди нескольких участников)»</w:t>
            </w:r>
            <w:r>
              <w:rPr>
                <w:i/>
              </w:rPr>
              <w:t xml:space="preserve"> </w:t>
            </w:r>
            <w:r w:rsidRPr="004F4ECD">
              <w:rPr>
                <w:b/>
                <w:i/>
              </w:rPr>
              <w:t>«Не применимо»</w:t>
            </w:r>
          </w:p>
        </w:tc>
      </w:tr>
      <w:tr w:rsidR="00714027" w:rsidTr="002C0841">
        <w:trPr>
          <w:trHeight w:val="365"/>
        </w:trPr>
        <w:tc>
          <w:tcPr>
            <w:tcW w:w="4361" w:type="dxa"/>
            <w:vMerge/>
          </w:tcPr>
          <w:p w:rsidR="00714027" w:rsidRDefault="00714027" w:rsidP="00AC043B">
            <w:pPr>
              <w:pStyle w:val="ae"/>
              <w:numPr>
                <w:ilvl w:val="0"/>
                <w:numId w:val="18"/>
              </w:numPr>
              <w:spacing w:before="60" w:after="60"/>
              <w:ind w:left="1134"/>
              <w:jc w:val="left"/>
              <w:outlineLvl w:val="3"/>
            </w:pPr>
          </w:p>
        </w:tc>
        <w:tc>
          <w:tcPr>
            <w:tcW w:w="6060" w:type="dxa"/>
          </w:tcPr>
          <w:p w:rsidR="00581099" w:rsidRDefault="00581099" w:rsidP="00581099">
            <w:pPr>
              <w:spacing w:before="0"/>
            </w:pPr>
            <w:r>
              <w:t>С возможностью выбора нескольких победителей.</w:t>
            </w:r>
          </w:p>
          <w:p w:rsidR="00714027" w:rsidRPr="001132CD" w:rsidRDefault="00581099" w:rsidP="00581099">
            <w:pPr>
              <w:spacing w:before="0"/>
            </w:pPr>
            <w:r>
              <w:t>«Не применимо»</w:t>
            </w:r>
          </w:p>
        </w:tc>
      </w:tr>
      <w:tr w:rsidR="00F7089F" w:rsidTr="00714027">
        <w:tc>
          <w:tcPr>
            <w:tcW w:w="4361" w:type="dxa"/>
          </w:tcPr>
          <w:p w:rsidR="00F7089F" w:rsidRDefault="00F7089F" w:rsidP="00714027">
            <w:pPr>
              <w:pStyle w:val="111"/>
              <w:spacing w:before="0"/>
            </w:pPr>
            <w:bookmarkStart w:id="29" w:name="_Ref443392224"/>
            <w:r>
              <w:t>Заказчик:</w:t>
            </w:r>
            <w:bookmarkEnd w:id="29"/>
          </w:p>
        </w:tc>
        <w:tc>
          <w:tcPr>
            <w:tcW w:w="6060" w:type="dxa"/>
          </w:tcPr>
          <w:p w:rsidR="00257A4E" w:rsidRDefault="00257A4E" w:rsidP="00393EDB">
            <w:pPr>
              <w:tabs>
                <w:tab w:val="right" w:pos="5845"/>
              </w:tabs>
              <w:spacing w:before="60" w:after="60"/>
            </w:pPr>
            <w:r w:rsidRPr="00257A4E">
              <w:t>Автономная некоммерческая дошкольная образовательная организация (АН ДОО) «</w:t>
            </w:r>
            <w:proofErr w:type="spellStart"/>
            <w:r w:rsidRPr="00257A4E">
              <w:t>Алмазик</w:t>
            </w:r>
            <w:proofErr w:type="spellEnd"/>
            <w:r w:rsidRPr="00257A4E">
              <w:t>».</w:t>
            </w:r>
          </w:p>
          <w:p w:rsidR="00393EDB" w:rsidRDefault="00393EDB" w:rsidP="00393EDB">
            <w:pPr>
              <w:tabs>
                <w:tab w:val="right" w:pos="5845"/>
              </w:tabs>
              <w:spacing w:before="60" w:after="60"/>
            </w:pPr>
            <w:r>
              <w:t>Место нахождения:</w:t>
            </w:r>
            <w:r w:rsidRPr="000805DF">
              <w:t xml:space="preserve"> </w:t>
            </w:r>
            <w:r w:rsidRPr="00753A27">
              <w:t>РС(Я), г. Мирный, ул. Ленина,</w:t>
            </w:r>
            <w:r w:rsidR="00257A4E">
              <w:t xml:space="preserve"> 14 «А».</w:t>
            </w:r>
            <w:r w:rsidRPr="00753A27">
              <w:t xml:space="preserve"> </w:t>
            </w:r>
          </w:p>
          <w:p w:rsidR="00393EDB" w:rsidRPr="00651B80" w:rsidRDefault="00393EDB" w:rsidP="00393EDB">
            <w:pPr>
              <w:tabs>
                <w:tab w:val="right" w:pos="5845"/>
              </w:tabs>
              <w:spacing w:before="60" w:after="60"/>
            </w:pPr>
            <w:r>
              <w:t xml:space="preserve">Почтовый адрес: </w:t>
            </w:r>
            <w:r w:rsidRPr="00753A27">
              <w:t xml:space="preserve">678170, РС(Я), г. </w:t>
            </w:r>
            <w:r w:rsidR="00EA446C" w:rsidRPr="00753A27">
              <w:t>Мирный,</w:t>
            </w:r>
            <w:r w:rsidR="00EA446C">
              <w:t xml:space="preserve"> </w:t>
            </w:r>
            <w:r w:rsidRPr="00753A27">
              <w:t>ул. Ленина,</w:t>
            </w:r>
            <w:r w:rsidR="00257A4E">
              <w:t xml:space="preserve"> 14 «А».</w:t>
            </w:r>
          </w:p>
          <w:p w:rsidR="00393EDB" w:rsidRDefault="00393EDB" w:rsidP="00393EDB">
            <w:pPr>
              <w:tabs>
                <w:tab w:val="right" w:pos="5845"/>
              </w:tabs>
              <w:spacing w:before="60" w:after="60"/>
            </w:pPr>
            <w:r>
              <w:t>Адрес электронной почты</w:t>
            </w:r>
            <w:r w:rsidR="00F82164">
              <w:t xml:space="preserve">: </w:t>
            </w:r>
            <w:r w:rsidR="00F82164" w:rsidRPr="00F82164">
              <w:t>Zakupki@anodo.ru</w:t>
            </w:r>
          </w:p>
          <w:p w:rsidR="00393EDB" w:rsidRDefault="00393EDB" w:rsidP="00393EDB">
            <w:pPr>
              <w:tabs>
                <w:tab w:val="right" w:pos="5845"/>
              </w:tabs>
              <w:spacing w:before="60" w:after="60"/>
            </w:pPr>
            <w:r>
              <w:t>Номер контактного телефона:</w:t>
            </w:r>
            <w:r w:rsidR="00F82164" w:rsidRPr="00891F4A">
              <w:rPr>
                <w:i/>
              </w:rPr>
              <w:t xml:space="preserve"> </w:t>
            </w:r>
            <w:r w:rsidR="00F82164" w:rsidRPr="00EC09CB">
              <w:t>8-</w:t>
            </w:r>
            <w:r w:rsidR="00EC09CB" w:rsidRPr="00EC09CB">
              <w:t>(</w:t>
            </w:r>
            <w:proofErr w:type="gramStart"/>
            <w:r w:rsidR="009F3762">
              <w:t>41136)</w:t>
            </w:r>
            <w:r w:rsidR="00C24011" w:rsidRPr="00EC09CB">
              <w:t>-</w:t>
            </w:r>
            <w:proofErr w:type="gramEnd"/>
            <w:r w:rsidR="00F82164" w:rsidRPr="00EC09CB">
              <w:t>4-38-95</w:t>
            </w:r>
          </w:p>
          <w:p w:rsidR="00482909" w:rsidRPr="00EC09CB" w:rsidRDefault="00482909" w:rsidP="00393EDB">
            <w:pPr>
              <w:tabs>
                <w:tab w:val="right" w:pos="5845"/>
              </w:tabs>
              <w:spacing w:before="60" w:after="60"/>
            </w:pPr>
            <w:r>
              <w:t>8-914-25</w:t>
            </w:r>
            <w:r w:rsidR="008A5B70">
              <w:t>60931</w:t>
            </w:r>
          </w:p>
          <w:p w:rsidR="00F7089F" w:rsidRDefault="008A5B70" w:rsidP="00124816">
            <w:pPr>
              <w:tabs>
                <w:tab w:val="right" w:pos="5845"/>
              </w:tabs>
              <w:spacing w:before="60" w:after="60"/>
            </w:pPr>
            <w:r>
              <w:lastRenderedPageBreak/>
              <w:t>Контактное лицо (Ф.И.О.): Телегин Олег Геннадьевич</w:t>
            </w:r>
          </w:p>
        </w:tc>
      </w:tr>
      <w:tr w:rsidR="00612394" w:rsidTr="00714027">
        <w:tc>
          <w:tcPr>
            <w:tcW w:w="4361" w:type="dxa"/>
          </w:tcPr>
          <w:p w:rsidR="00612394" w:rsidRDefault="00612394" w:rsidP="00714027">
            <w:pPr>
              <w:pStyle w:val="111"/>
              <w:spacing w:before="0"/>
            </w:pPr>
            <w:bookmarkStart w:id="30" w:name="_Ref446065368"/>
            <w:r>
              <w:lastRenderedPageBreak/>
              <w:t>Организатор закупки:</w:t>
            </w:r>
            <w:bookmarkEnd w:id="30"/>
          </w:p>
        </w:tc>
        <w:tc>
          <w:tcPr>
            <w:tcW w:w="6060" w:type="dxa"/>
          </w:tcPr>
          <w:p w:rsidR="00CE7AF3" w:rsidRPr="0051240D" w:rsidRDefault="00883C4B" w:rsidP="00CE7AF3">
            <w:pPr>
              <w:spacing w:before="60" w:after="60"/>
            </w:pPr>
            <w:r w:rsidRPr="00883C4B">
              <w:t>АН ДОО «</w:t>
            </w:r>
            <w:proofErr w:type="spellStart"/>
            <w:r w:rsidRPr="00883C4B">
              <w:t>Алмазик</w:t>
            </w:r>
            <w:proofErr w:type="spellEnd"/>
            <w:r w:rsidRPr="00883C4B">
              <w:t>»</w:t>
            </w:r>
          </w:p>
          <w:p w:rsidR="00612394" w:rsidRDefault="00612394" w:rsidP="00B62623">
            <w:pPr>
              <w:tabs>
                <w:tab w:val="right" w:pos="5845"/>
              </w:tabs>
              <w:spacing w:before="60" w:after="60"/>
            </w:pPr>
          </w:p>
        </w:tc>
      </w:tr>
      <w:tr w:rsidR="00714027" w:rsidTr="00714027">
        <w:tc>
          <w:tcPr>
            <w:tcW w:w="4361" w:type="dxa"/>
          </w:tcPr>
          <w:p w:rsidR="00714027" w:rsidRDefault="00714027" w:rsidP="00714027">
            <w:pPr>
              <w:pStyle w:val="111"/>
              <w:spacing w:before="0"/>
            </w:pPr>
            <w:bookmarkStart w:id="31" w:name="_Ref446065541"/>
            <w:r>
              <w:t>Место официального размещения информации о закупке, официальное размещение:</w:t>
            </w:r>
            <w:bookmarkEnd w:id="31"/>
          </w:p>
        </w:tc>
        <w:tc>
          <w:tcPr>
            <w:tcW w:w="6060" w:type="dxa"/>
          </w:tcPr>
          <w:p w:rsidR="00714027" w:rsidRPr="00257A4E" w:rsidRDefault="00257A4E" w:rsidP="00714027">
            <w:pPr>
              <w:spacing w:before="60" w:after="60"/>
            </w:pPr>
            <w:r w:rsidRPr="00257A4E">
              <w:rPr>
                <w:szCs w:val="24"/>
              </w:rPr>
              <w:t>https://www.almazik.org</w:t>
            </w:r>
          </w:p>
        </w:tc>
      </w:tr>
      <w:tr w:rsidR="00F7089F" w:rsidTr="00714027">
        <w:tc>
          <w:tcPr>
            <w:tcW w:w="4361" w:type="dxa"/>
          </w:tcPr>
          <w:p w:rsidR="00F7089F" w:rsidRDefault="00F7089F" w:rsidP="00714027">
            <w:pPr>
              <w:pStyle w:val="111"/>
              <w:spacing w:before="0"/>
            </w:pPr>
            <w:bookmarkStart w:id="32" w:name="_Ref446066558"/>
            <w:bookmarkStart w:id="33" w:name="_Ref446068116"/>
            <w:bookmarkEnd w:id="32"/>
            <w:r w:rsidRPr="00FB376D">
              <w:t>Наименование электронной торговой площадки (ЭТП), на которой проводится закупка</w:t>
            </w:r>
            <w:r>
              <w:t>:</w:t>
            </w:r>
            <w:bookmarkEnd w:id="33"/>
          </w:p>
        </w:tc>
        <w:tc>
          <w:tcPr>
            <w:tcW w:w="6060" w:type="dxa"/>
          </w:tcPr>
          <w:p w:rsidR="00F7089F" w:rsidRDefault="00CE7AF3" w:rsidP="00CE7AF3">
            <w:pPr>
              <w:spacing w:before="60" w:after="60"/>
              <w:rPr>
                <w:highlight w:val="yellow"/>
              </w:rPr>
            </w:pPr>
            <w:r w:rsidRPr="0051240D">
              <w:t>Закупка проводится не на ЭТП</w:t>
            </w:r>
            <w:r>
              <w:t>.</w:t>
            </w:r>
          </w:p>
        </w:tc>
      </w:tr>
      <w:tr w:rsidR="007C351D" w:rsidTr="00714027">
        <w:tc>
          <w:tcPr>
            <w:tcW w:w="4361" w:type="dxa"/>
          </w:tcPr>
          <w:p w:rsidR="007C351D" w:rsidRDefault="007C351D" w:rsidP="00714027">
            <w:pPr>
              <w:pStyle w:val="111"/>
              <w:spacing w:before="0"/>
            </w:pPr>
            <w:bookmarkStart w:id="34" w:name="_Ref446080853"/>
            <w:r>
              <w:t>Участниками закупки являются:</w:t>
            </w:r>
            <w:bookmarkEnd w:id="34"/>
          </w:p>
        </w:tc>
        <w:tc>
          <w:tcPr>
            <w:tcW w:w="6060" w:type="dxa"/>
          </w:tcPr>
          <w:p w:rsidR="007C351D" w:rsidRPr="009368CA" w:rsidRDefault="007C351D">
            <w:pPr>
              <w:spacing w:before="60" w:after="60"/>
              <w:rPr>
                <w:highlight w:val="yellow"/>
              </w:rPr>
            </w:pPr>
            <w:r w:rsidRPr="009E65D2">
              <w:t>В закупке могут принять участие любые поставщики</w:t>
            </w:r>
            <w:r w:rsidR="00CE7AF3">
              <w:t>.</w:t>
            </w:r>
          </w:p>
        </w:tc>
      </w:tr>
      <w:tr w:rsidR="00517649" w:rsidTr="00714027">
        <w:tc>
          <w:tcPr>
            <w:tcW w:w="4361" w:type="dxa"/>
          </w:tcPr>
          <w:p w:rsidR="00517649" w:rsidRDefault="00517649" w:rsidP="00714027">
            <w:pPr>
              <w:pStyle w:val="111"/>
              <w:spacing w:before="0"/>
            </w:pPr>
            <w:r>
              <w:t>М</w:t>
            </w:r>
            <w:r w:rsidRPr="00135825">
              <w:t>есто поставки товара, выполнения работ, оказания услуг</w:t>
            </w:r>
            <w:r>
              <w:t>:</w:t>
            </w:r>
          </w:p>
        </w:tc>
        <w:tc>
          <w:tcPr>
            <w:tcW w:w="6060" w:type="dxa"/>
          </w:tcPr>
          <w:p w:rsidR="002C0841" w:rsidRPr="00EC09CB" w:rsidRDefault="00581099" w:rsidP="00DA7E2A">
            <w:pPr>
              <w:spacing w:before="60" w:after="60"/>
            </w:pPr>
            <w:r>
              <w:rPr>
                <w:bCs/>
                <w:iCs/>
                <w:szCs w:val="24"/>
              </w:rPr>
              <w:t>О</w:t>
            </w:r>
            <w:r w:rsidRPr="00CD1FCA">
              <w:rPr>
                <w:bCs/>
                <w:iCs/>
                <w:szCs w:val="24"/>
              </w:rPr>
              <w:t xml:space="preserve">казание </w:t>
            </w:r>
            <w:r w:rsidRPr="00482909">
              <w:rPr>
                <w:bCs/>
                <w:iCs/>
                <w:szCs w:val="24"/>
              </w:rPr>
              <w:t>услуг по перевозке персонала АН ДОО «</w:t>
            </w:r>
            <w:proofErr w:type="spellStart"/>
            <w:r w:rsidRPr="00482909">
              <w:rPr>
                <w:bCs/>
                <w:iCs/>
                <w:szCs w:val="24"/>
              </w:rPr>
              <w:t>Алмазик</w:t>
            </w:r>
            <w:proofErr w:type="spellEnd"/>
            <w:r w:rsidRPr="00482909">
              <w:rPr>
                <w:bCs/>
                <w:iCs/>
                <w:szCs w:val="24"/>
              </w:rPr>
              <w:t xml:space="preserve">» по территории </w:t>
            </w:r>
            <w:proofErr w:type="spellStart"/>
            <w:r w:rsidRPr="00482909">
              <w:rPr>
                <w:bCs/>
                <w:iCs/>
                <w:szCs w:val="24"/>
              </w:rPr>
              <w:t>Мирнинского</w:t>
            </w:r>
            <w:proofErr w:type="spellEnd"/>
            <w:r w:rsidRPr="00482909">
              <w:rPr>
                <w:bCs/>
                <w:iCs/>
                <w:szCs w:val="24"/>
              </w:rPr>
              <w:t xml:space="preserve"> района Республики Саха (Якутия) согласно технического задания</w:t>
            </w:r>
            <w:r>
              <w:rPr>
                <w:bCs/>
                <w:iCs/>
                <w:szCs w:val="24"/>
              </w:rPr>
              <w:t xml:space="preserve"> в 2021г.</w:t>
            </w:r>
          </w:p>
        </w:tc>
      </w:tr>
      <w:tr w:rsidR="00714027" w:rsidTr="00714027">
        <w:tc>
          <w:tcPr>
            <w:tcW w:w="4361" w:type="dxa"/>
          </w:tcPr>
          <w:p w:rsidR="00714027" w:rsidRDefault="00714027" w:rsidP="00714027">
            <w:pPr>
              <w:pStyle w:val="111"/>
              <w:spacing w:before="0"/>
            </w:pPr>
            <w:r w:rsidRPr="000805DF">
              <w:t xml:space="preserve">Условия </w:t>
            </w:r>
            <w:r>
              <w:t xml:space="preserve">и сроки (периоды) </w:t>
            </w:r>
            <w:r w:rsidRPr="000805DF">
              <w:t xml:space="preserve">поставки </w:t>
            </w:r>
            <w:r>
              <w:t>продукции:</w:t>
            </w:r>
          </w:p>
        </w:tc>
        <w:tc>
          <w:tcPr>
            <w:tcW w:w="6060" w:type="dxa"/>
          </w:tcPr>
          <w:p w:rsidR="00714027" w:rsidRDefault="000874A7" w:rsidP="001450BC">
            <w:pPr>
              <w:spacing w:before="60" w:after="60"/>
            </w:pPr>
            <w:r>
              <w:t xml:space="preserve">Сроки выполнения работ: </w:t>
            </w:r>
            <w:r w:rsidR="0007622F" w:rsidRPr="0007622F">
              <w:rPr>
                <w:b/>
                <w:lang w:val="en-US"/>
              </w:rPr>
              <w:t>c</w:t>
            </w:r>
            <w:r w:rsidR="00C533E9">
              <w:rPr>
                <w:b/>
              </w:rPr>
              <w:t xml:space="preserve"> </w:t>
            </w:r>
            <w:r w:rsidR="001450BC">
              <w:rPr>
                <w:b/>
              </w:rPr>
              <w:t>момента заключения договора</w:t>
            </w:r>
            <w:r w:rsidR="00C533E9">
              <w:rPr>
                <w:b/>
              </w:rPr>
              <w:t xml:space="preserve"> по </w:t>
            </w:r>
            <w:r w:rsidR="00624A9F">
              <w:rPr>
                <w:b/>
              </w:rPr>
              <w:t>31.</w:t>
            </w:r>
            <w:r w:rsidR="00482909">
              <w:rPr>
                <w:b/>
              </w:rPr>
              <w:t>12</w:t>
            </w:r>
            <w:r w:rsidR="008A5B70">
              <w:rPr>
                <w:b/>
              </w:rPr>
              <w:t>.2021</w:t>
            </w:r>
          </w:p>
        </w:tc>
      </w:tr>
      <w:tr w:rsidR="00714027" w:rsidTr="00714027">
        <w:tc>
          <w:tcPr>
            <w:tcW w:w="4361" w:type="dxa"/>
          </w:tcPr>
          <w:p w:rsidR="00714027" w:rsidRDefault="00714027" w:rsidP="00714027">
            <w:pPr>
              <w:pStyle w:val="111"/>
              <w:spacing w:before="0"/>
            </w:pPr>
            <w:r w:rsidRPr="000805DF">
              <w:t xml:space="preserve">Форма, сроки и порядок оплаты </w:t>
            </w:r>
            <w:r>
              <w:t>продукции:</w:t>
            </w:r>
          </w:p>
        </w:tc>
        <w:tc>
          <w:tcPr>
            <w:tcW w:w="6060" w:type="dxa"/>
          </w:tcPr>
          <w:p w:rsidR="00714027" w:rsidRDefault="0007622F" w:rsidP="005829F9">
            <w:pPr>
              <w:spacing w:before="60" w:after="60"/>
            </w:pPr>
            <w:r w:rsidRPr="0007622F">
              <w:rPr>
                <w:i/>
              </w:rPr>
              <w:t xml:space="preserve">Оплата </w:t>
            </w:r>
            <w:r w:rsidR="00482909">
              <w:rPr>
                <w:i/>
              </w:rPr>
              <w:t>оказанных</w:t>
            </w:r>
            <w:r w:rsidRPr="0007622F">
              <w:rPr>
                <w:i/>
              </w:rPr>
              <w:t xml:space="preserve"> ПОДРЯДЧИКОМ </w:t>
            </w:r>
            <w:r w:rsidR="00482909">
              <w:rPr>
                <w:i/>
              </w:rPr>
              <w:t>услуг</w:t>
            </w:r>
            <w:r w:rsidRPr="0007622F">
              <w:rPr>
                <w:i/>
              </w:rPr>
              <w:t xml:space="preserve"> производится </w:t>
            </w:r>
            <w:r w:rsidR="00482909" w:rsidRPr="00482909">
              <w:rPr>
                <w:b/>
                <w:i/>
              </w:rPr>
              <w:t>ежемесячно</w:t>
            </w:r>
            <w:r w:rsidR="00482909">
              <w:rPr>
                <w:i/>
              </w:rPr>
              <w:t xml:space="preserve"> </w:t>
            </w:r>
            <w:r w:rsidRPr="0007622F">
              <w:rPr>
                <w:b/>
                <w:i/>
              </w:rPr>
              <w:t>за</w:t>
            </w:r>
            <w:r w:rsidR="00560675">
              <w:rPr>
                <w:b/>
                <w:i/>
              </w:rPr>
              <w:t xml:space="preserve"> </w:t>
            </w:r>
            <w:r w:rsidR="00482909">
              <w:rPr>
                <w:b/>
                <w:i/>
              </w:rPr>
              <w:t>фактический</w:t>
            </w:r>
            <w:r w:rsidR="00560675">
              <w:rPr>
                <w:b/>
                <w:i/>
              </w:rPr>
              <w:t xml:space="preserve"> объём </w:t>
            </w:r>
            <w:r w:rsidR="00482909">
              <w:rPr>
                <w:b/>
                <w:i/>
              </w:rPr>
              <w:t>оказанных услуг</w:t>
            </w:r>
            <w:r w:rsidRPr="0007622F">
              <w:rPr>
                <w:b/>
                <w:i/>
              </w:rPr>
              <w:t xml:space="preserve">, </w:t>
            </w:r>
            <w:r w:rsidRPr="0007622F">
              <w:rPr>
                <w:i/>
              </w:rPr>
              <w:t xml:space="preserve">в течение 30 календарных дней на основании подписанных сторонами актов </w:t>
            </w:r>
            <w:r w:rsidR="00482909">
              <w:rPr>
                <w:i/>
              </w:rPr>
              <w:t xml:space="preserve">оказанных услуг, </w:t>
            </w:r>
            <w:r w:rsidRPr="0007622F">
              <w:rPr>
                <w:i/>
              </w:rPr>
              <w:t>согласно выставленному счету.</w:t>
            </w:r>
          </w:p>
        </w:tc>
      </w:tr>
      <w:tr w:rsidR="00714027" w:rsidTr="00E57B8D">
        <w:trPr>
          <w:trHeight w:val="1550"/>
        </w:trPr>
        <w:tc>
          <w:tcPr>
            <w:tcW w:w="4361" w:type="dxa"/>
          </w:tcPr>
          <w:p w:rsidR="00714027" w:rsidRDefault="00714027" w:rsidP="00714027">
            <w:pPr>
              <w:pStyle w:val="111"/>
              <w:spacing w:before="0"/>
            </w:pPr>
            <w:bookmarkStart w:id="35" w:name="_Ref446066595"/>
            <w:r>
              <w:t>С</w:t>
            </w:r>
            <w:r w:rsidRPr="00135825">
              <w:t xml:space="preserve">ведения о </w:t>
            </w:r>
            <w:r>
              <w:t>НМЦ:</w:t>
            </w:r>
            <w:bookmarkEnd w:id="35"/>
          </w:p>
        </w:tc>
        <w:tc>
          <w:tcPr>
            <w:tcW w:w="6060" w:type="dxa"/>
          </w:tcPr>
          <w:p w:rsidR="00581099" w:rsidRDefault="00581099" w:rsidP="00581099">
            <w:pPr>
              <w:spacing w:before="60" w:after="60"/>
            </w:pPr>
            <w:r w:rsidRPr="00581099">
              <w:rPr>
                <w:b/>
              </w:rPr>
              <w:t>5 453 126,04</w:t>
            </w:r>
            <w:r>
              <w:t xml:space="preserve"> (пять миллионов четыреста пятьдесят три тысячи сто двадцать шесть) рублей 04 копейки, с НДС 20%. Сведения о НМЦ указаны с учетом всех налогов и других обязательных платежей, подлежащих уплате в соответствии с нормами законодательства.</w:t>
            </w:r>
          </w:p>
          <w:p w:rsidR="009973B4" w:rsidRPr="00F952F4" w:rsidRDefault="00581099" w:rsidP="00581099">
            <w:pPr>
              <w:spacing w:before="60" w:after="60"/>
              <w:rPr>
                <w:highlight w:val="yellow"/>
              </w:rPr>
            </w:pPr>
            <w:r>
              <w:t>Сведения о начальной (максимальной) цене единицы каждого товара, работы, услуги, необходимые для применения ПП 925, приведены в приложении 3 (подраздел 0)</w:t>
            </w:r>
          </w:p>
        </w:tc>
      </w:tr>
      <w:tr w:rsidR="00500C38" w:rsidTr="00C43B3C">
        <w:trPr>
          <w:trHeight w:val="866"/>
        </w:trPr>
        <w:tc>
          <w:tcPr>
            <w:tcW w:w="4361" w:type="dxa"/>
            <w:tcBorders>
              <w:bottom w:val="nil"/>
            </w:tcBorders>
          </w:tcPr>
          <w:p w:rsidR="00AD4726" w:rsidRDefault="00262E45">
            <w:pPr>
              <w:pStyle w:val="111"/>
              <w:spacing w:before="0"/>
            </w:pPr>
            <w:bookmarkStart w:id="36" w:name="_Ref446066860"/>
            <w:r>
              <w:t>Место</w:t>
            </w:r>
            <w:r w:rsidR="00AD4726">
              <w:t xml:space="preserve"> приёма заявок:</w:t>
            </w:r>
          </w:p>
          <w:bookmarkEnd w:id="36"/>
          <w:p w:rsidR="00500C38" w:rsidRDefault="00500C38" w:rsidP="00C43B3C">
            <w:pPr>
              <w:pStyle w:val="111"/>
              <w:numPr>
                <w:ilvl w:val="0"/>
                <w:numId w:val="0"/>
              </w:numPr>
              <w:spacing w:before="0"/>
              <w:ind w:left="1134" w:hanging="1134"/>
            </w:pPr>
          </w:p>
        </w:tc>
        <w:tc>
          <w:tcPr>
            <w:tcW w:w="6060" w:type="dxa"/>
          </w:tcPr>
          <w:p w:rsidR="00826654" w:rsidRPr="00CC46FD" w:rsidRDefault="005A2482" w:rsidP="00826654">
            <w:pPr>
              <w:spacing w:before="60" w:after="60"/>
              <w:rPr>
                <w:i/>
              </w:rPr>
            </w:pPr>
            <w:r>
              <w:rPr>
                <w:i/>
              </w:rPr>
              <w:t xml:space="preserve">678170, </w:t>
            </w:r>
            <w:r w:rsidR="00996D5E" w:rsidRPr="00CC46FD">
              <w:rPr>
                <w:i/>
              </w:rPr>
              <w:t xml:space="preserve">РС(Я), </w:t>
            </w:r>
            <w:r w:rsidR="00826654" w:rsidRPr="00CC46FD">
              <w:rPr>
                <w:i/>
              </w:rPr>
              <w:t>г. Мирный</w:t>
            </w:r>
            <w:r w:rsidR="00996D5E" w:rsidRPr="00CC46FD">
              <w:rPr>
                <w:i/>
              </w:rPr>
              <w:t>,</w:t>
            </w:r>
            <w:r w:rsidR="00826654" w:rsidRPr="00CC46FD">
              <w:rPr>
                <w:i/>
              </w:rPr>
              <w:t xml:space="preserve"> ул. Ленина 14 «А» </w:t>
            </w:r>
            <w:proofErr w:type="spellStart"/>
            <w:r w:rsidR="00826654" w:rsidRPr="00CC46FD">
              <w:rPr>
                <w:i/>
              </w:rPr>
              <w:t>ка</w:t>
            </w:r>
            <w:r w:rsidR="007467DD" w:rsidRPr="00CC46FD">
              <w:rPr>
                <w:i/>
              </w:rPr>
              <w:t>б</w:t>
            </w:r>
            <w:proofErr w:type="spellEnd"/>
            <w:r w:rsidR="007467DD" w:rsidRPr="00CC46FD">
              <w:rPr>
                <w:i/>
              </w:rPr>
              <w:t>. 11</w:t>
            </w:r>
            <w:r w:rsidR="001864C3">
              <w:rPr>
                <w:i/>
              </w:rPr>
              <w:t>3,</w:t>
            </w:r>
            <w:r w:rsidR="00826654" w:rsidRPr="00CC46FD">
              <w:rPr>
                <w:i/>
              </w:rPr>
              <w:t xml:space="preserve"> 1-ый этаж.</w:t>
            </w:r>
          </w:p>
          <w:p w:rsidR="00D2363E" w:rsidRPr="00CC46FD" w:rsidRDefault="00D2363E" w:rsidP="001864C3">
            <w:pPr>
              <w:spacing w:before="60" w:after="60"/>
              <w:rPr>
                <w:i/>
              </w:rPr>
            </w:pPr>
          </w:p>
        </w:tc>
      </w:tr>
      <w:tr w:rsidR="00AD4726" w:rsidTr="003163AE">
        <w:tc>
          <w:tcPr>
            <w:tcW w:w="4361" w:type="dxa"/>
            <w:tcBorders>
              <w:top w:val="nil"/>
              <w:left w:val="single" w:sz="4" w:space="0" w:color="auto"/>
              <w:bottom w:val="single" w:sz="4" w:space="0" w:color="auto"/>
              <w:right w:val="single" w:sz="4" w:space="0" w:color="auto"/>
            </w:tcBorders>
          </w:tcPr>
          <w:p w:rsidR="00AD4726" w:rsidRDefault="00AD4726" w:rsidP="00AD4726">
            <w:pPr>
              <w:pStyle w:val="111"/>
              <w:numPr>
                <w:ilvl w:val="0"/>
                <w:numId w:val="0"/>
              </w:numPr>
              <w:spacing w:before="0"/>
              <w:ind w:left="1134"/>
            </w:pPr>
            <w:r>
              <w:t>Д</w:t>
            </w:r>
            <w:r w:rsidRPr="00135825">
              <w:t>ата</w:t>
            </w:r>
            <w:r>
              <w:t xml:space="preserve"> и время</w:t>
            </w:r>
            <w:r w:rsidRPr="00135825">
              <w:t xml:space="preserve"> </w:t>
            </w:r>
            <w:r>
              <w:t>начала и окончания подачи заявок на</w:t>
            </w:r>
            <w:r w:rsidRPr="00135825">
              <w:t xml:space="preserve"> участие в закупке</w:t>
            </w:r>
            <w:r>
              <w:t>:</w:t>
            </w:r>
          </w:p>
          <w:p w:rsidR="00AD4726" w:rsidRDefault="00AD4726" w:rsidP="00C43B3C">
            <w:pPr>
              <w:pStyle w:val="111"/>
              <w:numPr>
                <w:ilvl w:val="0"/>
                <w:numId w:val="0"/>
              </w:numPr>
              <w:spacing w:before="0"/>
              <w:ind w:left="1134"/>
            </w:pPr>
          </w:p>
        </w:tc>
        <w:tc>
          <w:tcPr>
            <w:tcW w:w="6060" w:type="dxa"/>
            <w:tcBorders>
              <w:left w:val="single" w:sz="4" w:space="0" w:color="auto"/>
            </w:tcBorders>
          </w:tcPr>
          <w:p w:rsidR="00AD4726" w:rsidRPr="00CC46FD" w:rsidRDefault="007467DD" w:rsidP="005F2535">
            <w:pPr>
              <w:spacing w:before="60" w:after="60"/>
              <w:rPr>
                <w:i/>
              </w:rPr>
            </w:pPr>
            <w:r w:rsidRPr="00CC46FD">
              <w:rPr>
                <w:b/>
                <w:i/>
              </w:rPr>
              <w:t xml:space="preserve">с </w:t>
            </w:r>
            <w:r w:rsidR="003163AE">
              <w:rPr>
                <w:b/>
                <w:i/>
              </w:rPr>
              <w:t>14</w:t>
            </w:r>
            <w:r w:rsidR="006C79D7" w:rsidRPr="00CC46FD">
              <w:rPr>
                <w:b/>
                <w:i/>
              </w:rPr>
              <w:t>.12</w:t>
            </w:r>
            <w:r w:rsidR="008A5B70" w:rsidRPr="00CC46FD">
              <w:rPr>
                <w:b/>
                <w:i/>
              </w:rPr>
              <w:t>.2020</w:t>
            </w:r>
            <w:r w:rsidR="003163AE">
              <w:rPr>
                <w:b/>
                <w:i/>
              </w:rPr>
              <w:t xml:space="preserve"> по 25</w:t>
            </w:r>
            <w:r w:rsidR="00CC46FD" w:rsidRPr="00CC46FD">
              <w:rPr>
                <w:b/>
                <w:i/>
              </w:rPr>
              <w:t>.12</w:t>
            </w:r>
            <w:r w:rsidR="006C79D7" w:rsidRPr="00CC46FD">
              <w:rPr>
                <w:b/>
                <w:i/>
              </w:rPr>
              <w:t>.2020</w:t>
            </w:r>
            <w:r w:rsidR="00C533E9" w:rsidRPr="00CC46FD">
              <w:rPr>
                <w:b/>
                <w:i/>
                <w:szCs w:val="24"/>
              </w:rPr>
              <w:t>,</w:t>
            </w:r>
            <w:r w:rsidR="00C533E9" w:rsidRPr="00CC46FD">
              <w:rPr>
                <w:i/>
              </w:rPr>
              <w:t xml:space="preserve"> в</w:t>
            </w:r>
            <w:r w:rsidR="00996D5E" w:rsidRPr="00CC46FD">
              <w:rPr>
                <w:i/>
              </w:rPr>
              <w:t xml:space="preserve"> рабочие дни                     с 08 час. 00 мин. до 17 час. </w:t>
            </w:r>
            <w:r w:rsidR="00A10D84" w:rsidRPr="00CC46FD">
              <w:rPr>
                <w:i/>
              </w:rPr>
              <w:t>30</w:t>
            </w:r>
            <w:r w:rsidR="00996D5E" w:rsidRPr="00CC46FD">
              <w:rPr>
                <w:i/>
              </w:rPr>
              <w:t xml:space="preserve"> мин. (местного времени).</w:t>
            </w:r>
          </w:p>
        </w:tc>
      </w:tr>
      <w:tr w:rsidR="00AD4726" w:rsidTr="003163AE">
        <w:tc>
          <w:tcPr>
            <w:tcW w:w="4361" w:type="dxa"/>
            <w:tcBorders>
              <w:top w:val="single" w:sz="4" w:space="0" w:color="auto"/>
              <w:bottom w:val="single" w:sz="4" w:space="0" w:color="auto"/>
            </w:tcBorders>
          </w:tcPr>
          <w:p w:rsidR="00AD4726" w:rsidRDefault="00AD4726" w:rsidP="00C43B3C">
            <w:pPr>
              <w:pStyle w:val="111"/>
              <w:numPr>
                <w:ilvl w:val="0"/>
                <w:numId w:val="0"/>
              </w:numPr>
              <w:spacing w:before="0"/>
              <w:ind w:left="1134"/>
            </w:pPr>
            <w:r w:rsidRPr="00262E45">
              <w:rPr>
                <w:szCs w:val="24"/>
              </w:rPr>
              <w:t xml:space="preserve">Дата начала и окончания срока предоставления участникам закупки </w:t>
            </w:r>
            <w:r w:rsidRPr="00262E45">
              <w:rPr>
                <w:szCs w:val="24"/>
              </w:rPr>
              <w:lastRenderedPageBreak/>
              <w:t>разъяснений положений извещения и/или документации о закупке:</w:t>
            </w:r>
          </w:p>
        </w:tc>
        <w:tc>
          <w:tcPr>
            <w:tcW w:w="6060" w:type="dxa"/>
          </w:tcPr>
          <w:p w:rsidR="00D42449" w:rsidRPr="00CC46FD" w:rsidRDefault="00AD4726" w:rsidP="00AD4726">
            <w:pPr>
              <w:spacing w:before="60" w:after="60"/>
              <w:rPr>
                <w:i/>
              </w:rPr>
            </w:pPr>
            <w:r w:rsidRPr="00CC46FD">
              <w:lastRenderedPageBreak/>
              <w:t xml:space="preserve">С момента публикации на </w:t>
            </w:r>
            <w:r w:rsidR="00257A4E" w:rsidRPr="00CC46FD">
              <w:t xml:space="preserve">сайте </w:t>
            </w:r>
            <w:r w:rsidR="00DA1442" w:rsidRPr="00CC46FD">
              <w:t>АН ДОО «</w:t>
            </w:r>
            <w:proofErr w:type="spellStart"/>
            <w:r w:rsidR="00DA1442" w:rsidRPr="00CC46FD">
              <w:t>Алмазик</w:t>
            </w:r>
            <w:proofErr w:type="spellEnd"/>
            <w:r w:rsidR="00DA1442" w:rsidRPr="00CC46FD">
              <w:t>» (www.almazik.org)</w:t>
            </w:r>
            <w:r w:rsidRPr="00CC46FD">
              <w:t xml:space="preserve"> </w:t>
            </w:r>
          </w:p>
          <w:p w:rsidR="00AD4726" w:rsidRPr="00CC46FD" w:rsidRDefault="003163AE" w:rsidP="001864C3">
            <w:pPr>
              <w:spacing w:before="60" w:after="60"/>
              <w:rPr>
                <w:i/>
              </w:rPr>
            </w:pPr>
            <w:r>
              <w:rPr>
                <w:b/>
                <w:i/>
                <w:szCs w:val="24"/>
              </w:rPr>
              <w:lastRenderedPageBreak/>
              <w:t>с 14.12.2020 по 22</w:t>
            </w:r>
            <w:r w:rsidR="00CC46FD" w:rsidRPr="00CC46FD">
              <w:rPr>
                <w:b/>
                <w:i/>
                <w:szCs w:val="24"/>
              </w:rPr>
              <w:t>.12</w:t>
            </w:r>
            <w:r w:rsidR="006C79D7" w:rsidRPr="00CC46FD">
              <w:rPr>
                <w:b/>
                <w:i/>
                <w:szCs w:val="24"/>
              </w:rPr>
              <w:t>.2020</w:t>
            </w:r>
            <w:r w:rsidR="00C533E9" w:rsidRPr="00CC46FD">
              <w:rPr>
                <w:b/>
                <w:i/>
                <w:szCs w:val="24"/>
              </w:rPr>
              <w:t>,</w:t>
            </w:r>
            <w:r w:rsidR="00C533E9" w:rsidRPr="00CC46FD">
              <w:rPr>
                <w:i/>
              </w:rPr>
              <w:t xml:space="preserve"> </w:t>
            </w:r>
            <w:r w:rsidR="00D42449" w:rsidRPr="00CC46FD">
              <w:rPr>
                <w:i/>
              </w:rPr>
              <w:t xml:space="preserve">в рабочие дни </w:t>
            </w:r>
            <w:r w:rsidR="00996D5E" w:rsidRPr="00CC46FD">
              <w:rPr>
                <w:i/>
              </w:rPr>
              <w:t xml:space="preserve">с 08 час. 00 мин. до 17 час. </w:t>
            </w:r>
            <w:r w:rsidR="00A10D84" w:rsidRPr="00CC46FD">
              <w:rPr>
                <w:i/>
              </w:rPr>
              <w:t>3</w:t>
            </w:r>
            <w:r w:rsidR="00676CF2" w:rsidRPr="00CC46FD">
              <w:rPr>
                <w:i/>
              </w:rPr>
              <w:t>0</w:t>
            </w:r>
            <w:r w:rsidR="00996D5E" w:rsidRPr="00CC46FD">
              <w:rPr>
                <w:i/>
              </w:rPr>
              <w:t xml:space="preserve"> мин. (местного времени).</w:t>
            </w:r>
          </w:p>
        </w:tc>
      </w:tr>
      <w:tr w:rsidR="00714027" w:rsidTr="003163AE">
        <w:tc>
          <w:tcPr>
            <w:tcW w:w="4361" w:type="dxa"/>
            <w:tcBorders>
              <w:top w:val="single" w:sz="4" w:space="0" w:color="auto"/>
            </w:tcBorders>
          </w:tcPr>
          <w:p w:rsidR="00714027" w:rsidRDefault="00714027" w:rsidP="00714027">
            <w:pPr>
              <w:pStyle w:val="111"/>
              <w:spacing w:before="0"/>
            </w:pPr>
            <w:bookmarkStart w:id="37" w:name="_Ref463530950"/>
            <w:r>
              <w:lastRenderedPageBreak/>
              <w:t>Срок для отзыва заявки</w:t>
            </w:r>
            <w:bookmarkEnd w:id="37"/>
          </w:p>
        </w:tc>
        <w:tc>
          <w:tcPr>
            <w:tcW w:w="6060" w:type="dxa"/>
          </w:tcPr>
          <w:p w:rsidR="00714027" w:rsidRPr="002242F7" w:rsidRDefault="002242F7" w:rsidP="005F2535">
            <w:pPr>
              <w:spacing w:before="60" w:after="60"/>
              <w:rPr>
                <w:i/>
              </w:rPr>
            </w:pPr>
            <w:r w:rsidRPr="002242F7">
              <w:rPr>
                <w:i/>
              </w:rPr>
              <w:t>До окончания срока подачи заявок</w:t>
            </w:r>
          </w:p>
        </w:tc>
      </w:tr>
      <w:tr w:rsidR="00500C38" w:rsidTr="00C43B3C">
        <w:trPr>
          <w:trHeight w:val="338"/>
        </w:trPr>
        <w:tc>
          <w:tcPr>
            <w:tcW w:w="4361" w:type="dxa"/>
            <w:tcBorders>
              <w:bottom w:val="nil"/>
            </w:tcBorders>
          </w:tcPr>
          <w:p w:rsidR="00500C38" w:rsidRDefault="00500C38">
            <w:pPr>
              <w:pStyle w:val="111"/>
              <w:spacing w:before="0"/>
            </w:pPr>
            <w:bookmarkStart w:id="38" w:name="_Ref446068327"/>
            <w:r w:rsidRPr="00C40C8F">
              <w:t>Место, дата и время вскрытия конвертов с заявками на участие в закупке</w:t>
            </w:r>
            <w:r w:rsidR="00C40C8F" w:rsidRPr="00C40C8F">
              <w:t>:</w:t>
            </w:r>
            <w:r>
              <w:t xml:space="preserve"> </w:t>
            </w:r>
            <w:bookmarkEnd w:id="38"/>
          </w:p>
        </w:tc>
        <w:tc>
          <w:tcPr>
            <w:tcW w:w="6060" w:type="dxa"/>
          </w:tcPr>
          <w:p w:rsidR="00500C38" w:rsidRPr="00CC46FD" w:rsidRDefault="003F505A" w:rsidP="005F2535">
            <w:pPr>
              <w:spacing w:before="60" w:after="60"/>
              <w:rPr>
                <w:i/>
              </w:rPr>
            </w:pPr>
            <w:r w:rsidRPr="00CC46FD">
              <w:rPr>
                <w:i/>
              </w:rPr>
              <w:t xml:space="preserve">г. Мирный РС(Я) ул. Ленина 14 «А» </w:t>
            </w:r>
            <w:proofErr w:type="spellStart"/>
            <w:r w:rsidR="00D56296" w:rsidRPr="00CC46FD">
              <w:rPr>
                <w:i/>
              </w:rPr>
              <w:t>к</w:t>
            </w:r>
            <w:r w:rsidR="007467DD" w:rsidRPr="00CC46FD">
              <w:rPr>
                <w:i/>
              </w:rPr>
              <w:t>аб</w:t>
            </w:r>
            <w:proofErr w:type="spellEnd"/>
            <w:r w:rsidR="007467DD" w:rsidRPr="00CC46FD">
              <w:rPr>
                <w:i/>
              </w:rPr>
              <w:t>. 218</w:t>
            </w:r>
            <w:r w:rsidR="00D56296" w:rsidRPr="00CC46FD">
              <w:rPr>
                <w:i/>
              </w:rPr>
              <w:t xml:space="preserve"> </w:t>
            </w:r>
            <w:r w:rsidR="002242F7">
              <w:rPr>
                <w:b/>
                <w:i/>
              </w:rPr>
              <w:t>28</w:t>
            </w:r>
            <w:r w:rsidR="00CC46FD" w:rsidRPr="00CC46FD">
              <w:rPr>
                <w:b/>
                <w:i/>
              </w:rPr>
              <w:t>.12</w:t>
            </w:r>
            <w:r w:rsidR="006C79D7" w:rsidRPr="00CC46FD">
              <w:rPr>
                <w:b/>
                <w:i/>
              </w:rPr>
              <w:t>.2020</w:t>
            </w:r>
            <w:r w:rsidRPr="00CC46FD">
              <w:rPr>
                <w:i/>
              </w:rPr>
              <w:t xml:space="preserve">, </w:t>
            </w:r>
            <w:r w:rsidR="00D56296" w:rsidRPr="00CC46FD">
              <w:rPr>
                <w:i/>
              </w:rPr>
              <w:t xml:space="preserve">в </w:t>
            </w:r>
            <w:r w:rsidRPr="00CC46FD">
              <w:rPr>
                <w:i/>
              </w:rPr>
              <w:t>08-30 местного времени.</w:t>
            </w:r>
          </w:p>
        </w:tc>
      </w:tr>
      <w:tr w:rsidR="00C40C8F" w:rsidTr="00C43B3C">
        <w:trPr>
          <w:trHeight w:val="656"/>
        </w:trPr>
        <w:tc>
          <w:tcPr>
            <w:tcW w:w="4361" w:type="dxa"/>
            <w:tcBorders>
              <w:top w:val="nil"/>
            </w:tcBorders>
          </w:tcPr>
          <w:p w:rsidR="00C40C8F" w:rsidRDefault="00C40C8F" w:rsidP="00C43B3C">
            <w:pPr>
              <w:pStyle w:val="111"/>
              <w:numPr>
                <w:ilvl w:val="0"/>
                <w:numId w:val="0"/>
              </w:numPr>
              <w:spacing w:before="0"/>
              <w:ind w:left="1134"/>
            </w:pPr>
            <w:r>
              <w:t>Возможность присутствия поставщиков на процедуре вскрытия конвертов:</w:t>
            </w:r>
          </w:p>
        </w:tc>
        <w:tc>
          <w:tcPr>
            <w:tcW w:w="6060" w:type="dxa"/>
          </w:tcPr>
          <w:p w:rsidR="00BC6A77" w:rsidRPr="00CC46FD" w:rsidRDefault="00DA20DF" w:rsidP="00BC6A77">
            <w:pPr>
              <w:spacing w:before="60" w:after="60"/>
              <w:rPr>
                <w:szCs w:val="24"/>
              </w:rPr>
            </w:pPr>
            <w:r w:rsidRPr="00CC46FD">
              <w:rPr>
                <w:szCs w:val="24"/>
              </w:rPr>
              <w:t>Возможно</w:t>
            </w:r>
          </w:p>
          <w:p w:rsidR="00C40C8F" w:rsidRPr="00CC46FD" w:rsidRDefault="00C40C8F" w:rsidP="00826654">
            <w:pPr>
              <w:spacing w:before="60" w:after="60"/>
            </w:pPr>
          </w:p>
        </w:tc>
      </w:tr>
      <w:tr w:rsidR="00E30A70" w:rsidTr="00C43B3C">
        <w:trPr>
          <w:trHeight w:val="656"/>
        </w:trPr>
        <w:tc>
          <w:tcPr>
            <w:tcW w:w="4361" w:type="dxa"/>
            <w:tcBorders>
              <w:bottom w:val="nil"/>
            </w:tcBorders>
          </w:tcPr>
          <w:p w:rsidR="00E30A70" w:rsidRDefault="00E30A70" w:rsidP="00714027">
            <w:pPr>
              <w:pStyle w:val="111"/>
              <w:spacing w:before="0"/>
            </w:pPr>
            <w:bookmarkStart w:id="39" w:name="_Ref446068702"/>
            <w:r>
              <w:t xml:space="preserve">Место, </w:t>
            </w:r>
            <w:r w:rsidRPr="00135825">
              <w:t>дата</w:t>
            </w:r>
            <w:r>
              <w:t xml:space="preserve"> и время</w:t>
            </w:r>
            <w:r w:rsidRPr="00135825">
              <w:t xml:space="preserve"> рассмотрения </w:t>
            </w:r>
            <w:r>
              <w:t>заявок на участие в закупке:</w:t>
            </w:r>
            <w:bookmarkEnd w:id="39"/>
          </w:p>
        </w:tc>
        <w:tc>
          <w:tcPr>
            <w:tcW w:w="6060" w:type="dxa"/>
          </w:tcPr>
          <w:p w:rsidR="00E30A70" w:rsidRPr="00CC46FD" w:rsidRDefault="003F505A" w:rsidP="001450BC">
            <w:pPr>
              <w:spacing w:before="60" w:after="60"/>
              <w:rPr>
                <w:b/>
                <w:bCs/>
                <w:i/>
                <w:iCs/>
                <w:color w:val="800080"/>
                <w:sz w:val="22"/>
                <w:szCs w:val="22"/>
              </w:rPr>
            </w:pPr>
            <w:r w:rsidRPr="00CC46FD">
              <w:rPr>
                <w:i/>
              </w:rPr>
              <w:t>г. Мирный РС(</w:t>
            </w:r>
            <w:r w:rsidR="00D56296" w:rsidRPr="00CC46FD">
              <w:rPr>
                <w:i/>
              </w:rPr>
              <w:t xml:space="preserve">Я) ул. Ленина 14 «А» </w:t>
            </w:r>
            <w:proofErr w:type="spellStart"/>
            <w:r w:rsidR="007467DD" w:rsidRPr="00CC46FD">
              <w:rPr>
                <w:i/>
              </w:rPr>
              <w:t>каб</w:t>
            </w:r>
            <w:proofErr w:type="spellEnd"/>
            <w:r w:rsidR="007467DD" w:rsidRPr="00CC46FD">
              <w:rPr>
                <w:i/>
              </w:rPr>
              <w:t>. 218</w:t>
            </w:r>
            <w:r w:rsidR="00D56296" w:rsidRPr="00CC46FD">
              <w:rPr>
                <w:i/>
              </w:rPr>
              <w:t>,</w:t>
            </w:r>
            <w:r w:rsidRPr="00CC46FD">
              <w:rPr>
                <w:i/>
              </w:rPr>
              <w:t xml:space="preserve"> </w:t>
            </w:r>
            <w:r w:rsidR="002242F7">
              <w:rPr>
                <w:b/>
                <w:i/>
              </w:rPr>
              <w:t>29</w:t>
            </w:r>
            <w:r w:rsidR="00CC46FD" w:rsidRPr="00CC46FD">
              <w:rPr>
                <w:b/>
                <w:i/>
              </w:rPr>
              <w:t>.12</w:t>
            </w:r>
            <w:r w:rsidR="001450BC" w:rsidRPr="00CC46FD">
              <w:rPr>
                <w:b/>
                <w:i/>
              </w:rPr>
              <w:t>.2020</w:t>
            </w:r>
            <w:r w:rsidRPr="00CC46FD">
              <w:rPr>
                <w:i/>
              </w:rPr>
              <w:t>, в 11-00 (местного времени).</w:t>
            </w:r>
          </w:p>
        </w:tc>
      </w:tr>
      <w:tr w:rsidR="00C40C8F" w:rsidTr="00C43B3C">
        <w:trPr>
          <w:trHeight w:val="585"/>
        </w:trPr>
        <w:tc>
          <w:tcPr>
            <w:tcW w:w="4361" w:type="dxa"/>
            <w:tcBorders>
              <w:top w:val="nil"/>
            </w:tcBorders>
          </w:tcPr>
          <w:p w:rsidR="00C40C8F" w:rsidRDefault="00C40C8F" w:rsidP="00C43B3C">
            <w:pPr>
              <w:pStyle w:val="111"/>
              <w:numPr>
                <w:ilvl w:val="0"/>
                <w:numId w:val="0"/>
              </w:numPr>
              <w:spacing w:before="0"/>
              <w:ind w:left="1134"/>
            </w:pPr>
            <w:r w:rsidRPr="00E55EEB">
              <w:t>Участие участника закупки на стадии рассмотрения заявок:</w:t>
            </w:r>
          </w:p>
        </w:tc>
        <w:tc>
          <w:tcPr>
            <w:tcW w:w="6060" w:type="dxa"/>
          </w:tcPr>
          <w:p w:rsidR="005B0D7B" w:rsidRPr="00CC46FD" w:rsidRDefault="00DA20DF" w:rsidP="005B0D7B">
            <w:pPr>
              <w:spacing w:before="60" w:after="60"/>
              <w:rPr>
                <w:szCs w:val="24"/>
              </w:rPr>
            </w:pPr>
            <w:r w:rsidRPr="00CC46FD">
              <w:rPr>
                <w:szCs w:val="24"/>
              </w:rPr>
              <w:t xml:space="preserve"> Возможно</w:t>
            </w:r>
            <w:r w:rsidR="005B0D7B" w:rsidRPr="00CC46FD">
              <w:rPr>
                <w:szCs w:val="24"/>
              </w:rPr>
              <w:t xml:space="preserve"> </w:t>
            </w:r>
          </w:p>
          <w:p w:rsidR="00C40C8F" w:rsidRPr="00CC46FD" w:rsidRDefault="00C40C8F" w:rsidP="001419C2">
            <w:pPr>
              <w:pStyle w:val="28"/>
              <w:suppressAutoHyphens/>
              <w:spacing w:line="240" w:lineRule="auto"/>
              <w:rPr>
                <w:b/>
                <w:i/>
                <w:szCs w:val="24"/>
                <w:u w:val="single"/>
              </w:rPr>
            </w:pPr>
          </w:p>
        </w:tc>
      </w:tr>
      <w:tr w:rsidR="00E30A70" w:rsidTr="00714027">
        <w:trPr>
          <w:trHeight w:val="585"/>
        </w:trPr>
        <w:tc>
          <w:tcPr>
            <w:tcW w:w="4361" w:type="dxa"/>
          </w:tcPr>
          <w:p w:rsidR="00E30A70" w:rsidRDefault="00E30A70" w:rsidP="00714027">
            <w:pPr>
              <w:pStyle w:val="111"/>
              <w:spacing w:before="0"/>
            </w:pPr>
            <w:bookmarkStart w:id="40" w:name="_Ref446068832"/>
            <w:r>
              <w:t xml:space="preserve">Место, </w:t>
            </w:r>
            <w:r w:rsidRPr="00135825">
              <w:t>дата</w:t>
            </w:r>
            <w:r>
              <w:t xml:space="preserve"> и время, подведения итогов закупки:</w:t>
            </w:r>
            <w:bookmarkEnd w:id="40"/>
          </w:p>
        </w:tc>
        <w:tc>
          <w:tcPr>
            <w:tcW w:w="6060" w:type="dxa"/>
          </w:tcPr>
          <w:p w:rsidR="00E30A70" w:rsidRPr="00CC46FD" w:rsidRDefault="003F505A" w:rsidP="001450BC">
            <w:pPr>
              <w:spacing w:before="60" w:after="60"/>
            </w:pPr>
            <w:r w:rsidRPr="00CC46FD">
              <w:rPr>
                <w:i/>
              </w:rPr>
              <w:t>г. Мирный Р</w:t>
            </w:r>
            <w:r w:rsidR="007467DD" w:rsidRPr="00CC46FD">
              <w:rPr>
                <w:i/>
              </w:rPr>
              <w:t xml:space="preserve">С(Я) ул. Ленина 14 «А» </w:t>
            </w:r>
            <w:proofErr w:type="spellStart"/>
            <w:r w:rsidR="007467DD" w:rsidRPr="00CC46FD">
              <w:rPr>
                <w:i/>
              </w:rPr>
              <w:t>каб</w:t>
            </w:r>
            <w:proofErr w:type="spellEnd"/>
            <w:r w:rsidR="007467DD" w:rsidRPr="00CC46FD">
              <w:rPr>
                <w:i/>
              </w:rPr>
              <w:t>. 218</w:t>
            </w:r>
            <w:r w:rsidR="00D56296" w:rsidRPr="00CC46FD">
              <w:rPr>
                <w:i/>
              </w:rPr>
              <w:t>,</w:t>
            </w:r>
            <w:r w:rsidRPr="00CC46FD">
              <w:rPr>
                <w:b/>
                <w:i/>
              </w:rPr>
              <w:t xml:space="preserve"> </w:t>
            </w:r>
            <w:r w:rsidR="002660C1">
              <w:rPr>
                <w:b/>
                <w:i/>
              </w:rPr>
              <w:t>30</w:t>
            </w:r>
            <w:r w:rsidR="00CC46FD" w:rsidRPr="00CC46FD">
              <w:rPr>
                <w:b/>
                <w:i/>
              </w:rPr>
              <w:t>.12</w:t>
            </w:r>
            <w:r w:rsidR="001450BC" w:rsidRPr="00CC46FD">
              <w:rPr>
                <w:b/>
                <w:i/>
              </w:rPr>
              <w:t>.2020</w:t>
            </w:r>
            <w:r w:rsidR="00B518C5" w:rsidRPr="00CC46FD">
              <w:rPr>
                <w:i/>
              </w:rPr>
              <w:t>,</w:t>
            </w:r>
            <w:r w:rsidRPr="00CC46FD">
              <w:rPr>
                <w:i/>
              </w:rPr>
              <w:t xml:space="preserve"> в 11-00 (местного времени).</w:t>
            </w:r>
          </w:p>
        </w:tc>
      </w:tr>
      <w:tr w:rsidR="00714027" w:rsidTr="00714027">
        <w:tc>
          <w:tcPr>
            <w:tcW w:w="4361" w:type="dxa"/>
          </w:tcPr>
          <w:p w:rsidR="00714027" w:rsidRDefault="00714027" w:rsidP="00714027">
            <w:pPr>
              <w:pStyle w:val="111"/>
              <w:spacing w:before="0"/>
            </w:pPr>
            <w:bookmarkStart w:id="41" w:name="_Ref446506887"/>
            <w:r>
              <w:t>Срок действия заявки:</w:t>
            </w:r>
            <w:bookmarkEnd w:id="41"/>
          </w:p>
        </w:tc>
        <w:tc>
          <w:tcPr>
            <w:tcW w:w="6060" w:type="dxa"/>
          </w:tcPr>
          <w:p w:rsidR="00714027" w:rsidRPr="009368CA" w:rsidRDefault="001419C2" w:rsidP="00355EA4">
            <w:pPr>
              <w:spacing w:before="60" w:after="60"/>
              <w:rPr>
                <w:highlight w:val="yellow"/>
              </w:rPr>
            </w:pPr>
            <w:r w:rsidRPr="00292DDD">
              <w:rPr>
                <w:i/>
              </w:rPr>
              <w:t>60 дней с даты окончания срока подачи заявок</w:t>
            </w:r>
          </w:p>
        </w:tc>
      </w:tr>
      <w:tr w:rsidR="00517649" w:rsidTr="00D2363E">
        <w:trPr>
          <w:trHeight w:val="558"/>
        </w:trPr>
        <w:tc>
          <w:tcPr>
            <w:tcW w:w="4361" w:type="dxa"/>
          </w:tcPr>
          <w:p w:rsidR="00517649" w:rsidRDefault="00517649" w:rsidP="00714027">
            <w:pPr>
              <w:pStyle w:val="111"/>
              <w:spacing w:before="0"/>
            </w:pPr>
            <w:bookmarkStart w:id="42" w:name="_Ref446067050"/>
            <w:r>
              <w:t xml:space="preserve">Срок заключения </w:t>
            </w:r>
            <w:bookmarkStart w:id="43" w:name="_GoBack"/>
            <w:bookmarkEnd w:id="43"/>
            <w:r>
              <w:t>договора:</w:t>
            </w:r>
            <w:bookmarkEnd w:id="42"/>
          </w:p>
        </w:tc>
        <w:tc>
          <w:tcPr>
            <w:tcW w:w="6060" w:type="dxa"/>
          </w:tcPr>
          <w:p w:rsidR="00517649" w:rsidRDefault="00517649" w:rsidP="005F01C5">
            <w:pPr>
              <w:spacing w:before="60" w:after="60"/>
            </w:pPr>
            <w:r w:rsidRPr="00715CAF">
              <w:t xml:space="preserve">Не ранее чем через 10 (десять) дней с даты официального размещения протокола, содержащего решение об итогах закупки, </w:t>
            </w:r>
            <w:r>
              <w:t>и не позднее 6 (шести) месяцев с даты официального размещения протокола, содержащего решение об итогах закупки</w:t>
            </w:r>
            <w:r w:rsidRPr="00A85BB6">
              <w:t xml:space="preserve">,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w:t>
            </w:r>
            <w:r>
              <w:t>не позднее 6 (шести) месяцев</w:t>
            </w:r>
            <w:r w:rsidRPr="00A85BB6">
              <w:t xml:space="preserve"> со дня вступления в силу решения антимонопольного органа или судебного акта, предусматривающего заключение договора</w:t>
            </w:r>
            <w:r>
              <w:t>.</w:t>
            </w:r>
          </w:p>
        </w:tc>
      </w:tr>
      <w:tr w:rsidR="00517649" w:rsidTr="00714027">
        <w:tc>
          <w:tcPr>
            <w:tcW w:w="4361" w:type="dxa"/>
          </w:tcPr>
          <w:p w:rsidR="00517649" w:rsidRDefault="00517649" w:rsidP="00714027">
            <w:pPr>
              <w:pStyle w:val="111"/>
              <w:spacing w:before="0"/>
            </w:pPr>
            <w:bookmarkStart w:id="44" w:name="_Ref464060966"/>
            <w:r>
              <w:t xml:space="preserve">Валюта </w:t>
            </w:r>
            <w:r w:rsidRPr="00E86DB1">
              <w:t>заявки и договора</w:t>
            </w:r>
            <w:r>
              <w:t>:</w:t>
            </w:r>
            <w:bookmarkEnd w:id="44"/>
          </w:p>
        </w:tc>
        <w:tc>
          <w:tcPr>
            <w:tcW w:w="6060" w:type="dxa"/>
          </w:tcPr>
          <w:p w:rsidR="00517649" w:rsidRPr="009368CA" w:rsidRDefault="00E9523C" w:rsidP="001419C2">
            <w:pPr>
              <w:spacing w:before="60" w:after="60"/>
              <w:rPr>
                <w:highlight w:val="yellow"/>
              </w:rPr>
            </w:pPr>
            <w:r>
              <w:t xml:space="preserve">Российский рубль </w:t>
            </w:r>
          </w:p>
        </w:tc>
      </w:tr>
      <w:tr w:rsidR="00714027" w:rsidTr="00714027">
        <w:tc>
          <w:tcPr>
            <w:tcW w:w="4361" w:type="dxa"/>
          </w:tcPr>
          <w:p w:rsidR="00714027" w:rsidRDefault="00714027" w:rsidP="00714027">
            <w:pPr>
              <w:pStyle w:val="111"/>
              <w:spacing w:before="0"/>
            </w:pPr>
            <w:bookmarkStart w:id="45" w:name="_Ref464232543"/>
            <w:r w:rsidRPr="006004AD">
              <w:t>Требования к описанию продукции</w:t>
            </w:r>
            <w:bookmarkEnd w:id="45"/>
          </w:p>
        </w:tc>
        <w:tc>
          <w:tcPr>
            <w:tcW w:w="6060" w:type="dxa"/>
          </w:tcPr>
          <w:p w:rsidR="00714027" w:rsidRPr="006004AD" w:rsidRDefault="001419C2" w:rsidP="00AA1C98">
            <w:pPr>
              <w:spacing w:before="60" w:after="60"/>
            </w:pPr>
            <w:r w:rsidRPr="001419C2">
              <w:t>Подробное предложение участника в отношении продукции, включающее в себя указание производителя и страны происхождения товара, предложения в отношении функциональных характеристик (потребительских свойств), количественных и качественных характеристик товара (в том числе с предоставлением образцов продукции – по форме Технического предложения, установленной в подразделе 8.4</w:t>
            </w:r>
          </w:p>
        </w:tc>
      </w:tr>
      <w:tr w:rsidR="00714027" w:rsidTr="00714027">
        <w:tc>
          <w:tcPr>
            <w:tcW w:w="4361" w:type="dxa"/>
          </w:tcPr>
          <w:p w:rsidR="00714027" w:rsidRDefault="00714027" w:rsidP="00714027">
            <w:pPr>
              <w:pStyle w:val="111"/>
              <w:spacing w:before="0"/>
            </w:pPr>
            <w:bookmarkStart w:id="46" w:name="_Ref446067404"/>
            <w:r>
              <w:lastRenderedPageBreak/>
              <w:t>Обеспечение заявки:</w:t>
            </w:r>
            <w:bookmarkEnd w:id="46"/>
          </w:p>
        </w:tc>
        <w:tc>
          <w:tcPr>
            <w:tcW w:w="6060" w:type="dxa"/>
          </w:tcPr>
          <w:p w:rsidR="00714027" w:rsidRDefault="00481ACE" w:rsidP="00714027">
            <w:pPr>
              <w:spacing w:before="60" w:after="60"/>
            </w:pPr>
            <w:r w:rsidRPr="002C45DE">
              <w:t>Не применимо</w:t>
            </w:r>
          </w:p>
        </w:tc>
      </w:tr>
      <w:tr w:rsidR="00714027" w:rsidTr="00EE68DD">
        <w:trPr>
          <w:trHeight w:val="562"/>
        </w:trPr>
        <w:tc>
          <w:tcPr>
            <w:tcW w:w="4361" w:type="dxa"/>
          </w:tcPr>
          <w:p w:rsidR="00714027" w:rsidRDefault="00714027" w:rsidP="00714027">
            <w:pPr>
              <w:pStyle w:val="111"/>
              <w:spacing w:before="0"/>
            </w:pPr>
            <w:bookmarkStart w:id="47" w:name="_Ref446069966"/>
            <w:r>
              <w:t>Обеспечение исполнения договора:</w:t>
            </w:r>
            <w:bookmarkEnd w:id="47"/>
          </w:p>
        </w:tc>
        <w:tc>
          <w:tcPr>
            <w:tcW w:w="6060" w:type="dxa"/>
          </w:tcPr>
          <w:p w:rsidR="00481ACE" w:rsidRDefault="00481ACE" w:rsidP="00481ACE">
            <w:pPr>
              <w:spacing w:before="60" w:after="60"/>
            </w:pPr>
            <w:r w:rsidRPr="002C45DE">
              <w:t>Не применимо</w:t>
            </w:r>
          </w:p>
          <w:p w:rsidR="00714027" w:rsidRDefault="00481ACE" w:rsidP="00714027">
            <w:pPr>
              <w:spacing w:before="60" w:after="60"/>
            </w:pPr>
            <w:r w:rsidRPr="00192AF6" w:rsidDel="004D3184">
              <w:t xml:space="preserve"> </w:t>
            </w:r>
          </w:p>
        </w:tc>
      </w:tr>
      <w:tr w:rsidR="00E30A70" w:rsidTr="00D2363E">
        <w:trPr>
          <w:trHeight w:val="1050"/>
        </w:trPr>
        <w:tc>
          <w:tcPr>
            <w:tcW w:w="4361" w:type="dxa"/>
          </w:tcPr>
          <w:p w:rsidR="00E30A70" w:rsidRDefault="00E30A70" w:rsidP="00714027">
            <w:pPr>
              <w:pStyle w:val="111"/>
              <w:spacing w:before="0"/>
            </w:pPr>
            <w:bookmarkStart w:id="48" w:name="_Ref446079610"/>
            <w:r>
              <w:t>Специальные требования к участнику (специальная правоспособность):</w:t>
            </w:r>
            <w:bookmarkEnd w:id="48"/>
          </w:p>
        </w:tc>
        <w:tc>
          <w:tcPr>
            <w:tcW w:w="6060" w:type="dxa"/>
          </w:tcPr>
          <w:p w:rsidR="00E30A70" w:rsidRPr="009368CA" w:rsidRDefault="00DA20DF" w:rsidP="00B62623">
            <w:pPr>
              <w:spacing w:before="60" w:after="60"/>
              <w:rPr>
                <w:highlight w:val="yellow"/>
              </w:rPr>
            </w:pPr>
            <w:r>
              <w:t>Не применимо</w:t>
            </w:r>
          </w:p>
        </w:tc>
      </w:tr>
      <w:tr w:rsidR="00E30A70" w:rsidTr="00FB4630">
        <w:trPr>
          <w:trHeight w:val="2400"/>
        </w:trPr>
        <w:tc>
          <w:tcPr>
            <w:tcW w:w="4361" w:type="dxa"/>
          </w:tcPr>
          <w:p w:rsidR="00E30A70" w:rsidRPr="00482909" w:rsidRDefault="00E30A70" w:rsidP="00714027">
            <w:pPr>
              <w:pStyle w:val="111"/>
              <w:spacing w:before="0"/>
            </w:pPr>
            <w:bookmarkStart w:id="49" w:name="_Ref446079934"/>
            <w:r w:rsidRPr="00482909">
              <w:t>Дополнительные требования к участнику:</w:t>
            </w:r>
            <w:bookmarkEnd w:id="49"/>
          </w:p>
        </w:tc>
        <w:tc>
          <w:tcPr>
            <w:tcW w:w="6060" w:type="dxa"/>
            <w:shd w:val="clear" w:color="auto" w:fill="auto"/>
          </w:tcPr>
          <w:p w:rsidR="002660C1" w:rsidRPr="00482909" w:rsidRDefault="002660C1" w:rsidP="002660C1">
            <w:pPr>
              <w:pStyle w:val="ae"/>
              <w:numPr>
                <w:ilvl w:val="0"/>
                <w:numId w:val="26"/>
              </w:numPr>
              <w:spacing w:before="60" w:after="60"/>
              <w:ind w:left="317"/>
              <w:rPr>
                <w:i/>
              </w:rPr>
            </w:pPr>
            <w:r>
              <w:rPr>
                <w:i/>
              </w:rPr>
              <w:t>Н</w:t>
            </w:r>
            <w:r w:rsidRPr="00482909">
              <w:rPr>
                <w:i/>
              </w:rPr>
              <w:t>аличие в штате водителей с соответствующей категорией с указанием имеющегося опыта работы и предоставлением копий документов, подтверждающих наличие соответствующей</w:t>
            </w:r>
            <w:r>
              <w:rPr>
                <w:i/>
              </w:rPr>
              <w:t xml:space="preserve"> </w:t>
            </w:r>
            <w:r w:rsidRPr="00482909">
              <w:rPr>
                <w:i/>
              </w:rPr>
              <w:t>квалификации</w:t>
            </w:r>
            <w:r>
              <w:rPr>
                <w:i/>
              </w:rPr>
              <w:t xml:space="preserve"> </w:t>
            </w:r>
            <w:r w:rsidRPr="00482909">
              <w:rPr>
                <w:i/>
              </w:rPr>
              <w:t>(удостоверения, аттестации, обучения), опыта работы (резюме) и т.п.</w:t>
            </w:r>
          </w:p>
          <w:p w:rsidR="002660C1" w:rsidRPr="00482909" w:rsidRDefault="002660C1" w:rsidP="002660C1">
            <w:pPr>
              <w:pStyle w:val="41"/>
              <w:numPr>
                <w:ilvl w:val="0"/>
                <w:numId w:val="39"/>
              </w:numPr>
              <w:spacing w:before="0" w:after="0"/>
              <w:ind w:left="317" w:right="57"/>
              <w:rPr>
                <w:rFonts w:eastAsiaTheme="minorHAnsi"/>
                <w:i/>
                <w:sz w:val="26"/>
                <w:szCs w:val="26"/>
                <w:lang w:eastAsia="en-US"/>
              </w:rPr>
            </w:pPr>
            <w:r w:rsidRPr="00482909">
              <w:rPr>
                <w:rFonts w:eastAsiaTheme="minorHAnsi"/>
                <w:i/>
                <w:sz w:val="26"/>
                <w:szCs w:val="26"/>
                <w:lang w:eastAsia="en-US"/>
              </w:rPr>
              <w:t>Все работы выполняются из материала Подрядчика и расходы, связанные с необходимостью командирования персонала Подрядчика (по согласованию с Заказчиком), оплачиваются из средств Подрядчика.</w:t>
            </w:r>
          </w:p>
          <w:p w:rsidR="00E30A70" w:rsidRPr="00482909" w:rsidRDefault="002660C1" w:rsidP="002660C1">
            <w:pPr>
              <w:pStyle w:val="41"/>
              <w:numPr>
                <w:ilvl w:val="0"/>
                <w:numId w:val="0"/>
              </w:numPr>
              <w:spacing w:before="0" w:after="0"/>
              <w:ind w:right="57"/>
              <w:rPr>
                <w:i/>
              </w:rPr>
            </w:pPr>
            <w:r w:rsidRPr="00482909">
              <w:rPr>
                <w:rFonts w:eastAsiaTheme="minorHAnsi"/>
                <w:i/>
                <w:sz w:val="26"/>
                <w:szCs w:val="26"/>
                <w:lang w:eastAsia="en-US"/>
              </w:rPr>
              <w:t>У Исполнителя в собственности либо на основании договора аренды на момент проведения закупки должно быть не менее одной единицы каждого типа требуемой автотехники</w:t>
            </w:r>
            <w:r>
              <w:rPr>
                <w:rFonts w:eastAsiaTheme="minorHAnsi"/>
                <w:i/>
                <w:sz w:val="26"/>
                <w:szCs w:val="26"/>
                <w:lang w:eastAsia="en-US"/>
              </w:rPr>
              <w:t xml:space="preserve"> (годом выпуска не позднее 2008 г.)</w:t>
            </w:r>
            <w:r w:rsidRPr="00482909">
              <w:rPr>
                <w:rFonts w:eastAsiaTheme="minorHAnsi"/>
                <w:i/>
                <w:sz w:val="26"/>
                <w:szCs w:val="26"/>
                <w:lang w:eastAsia="en-US"/>
              </w:rPr>
              <w:t>, с предоставлением копии документов, подтверждающих их наличие и техническое состояние.</w:t>
            </w:r>
          </w:p>
        </w:tc>
      </w:tr>
      <w:tr w:rsidR="00E30A70" w:rsidTr="00EE68DD">
        <w:trPr>
          <w:trHeight w:val="912"/>
        </w:trPr>
        <w:tc>
          <w:tcPr>
            <w:tcW w:w="4361" w:type="dxa"/>
          </w:tcPr>
          <w:p w:rsidR="00E30A70" w:rsidRDefault="00E30A70" w:rsidP="00714027">
            <w:pPr>
              <w:pStyle w:val="111"/>
              <w:spacing w:before="0"/>
            </w:pPr>
            <w:bookmarkStart w:id="50" w:name="_Ref446080043"/>
            <w:r>
              <w:t>Привлечение субподрядчиков / соисполнителей:</w:t>
            </w:r>
            <w:bookmarkEnd w:id="50"/>
          </w:p>
        </w:tc>
        <w:tc>
          <w:tcPr>
            <w:tcW w:w="6060" w:type="dxa"/>
          </w:tcPr>
          <w:p w:rsidR="00CB5540" w:rsidRDefault="00CB5540" w:rsidP="00CB5540">
            <w:pPr>
              <w:spacing w:before="60" w:after="60"/>
            </w:pPr>
            <w:r w:rsidRPr="0051240D">
              <w:t>Привлечение субподрядчиков /</w:t>
            </w:r>
          </w:p>
          <w:p w:rsidR="00E30A70" w:rsidRDefault="00CB5540" w:rsidP="00B62623">
            <w:pPr>
              <w:spacing w:before="60" w:after="60"/>
              <w:rPr>
                <w:highlight w:val="yellow"/>
              </w:rPr>
            </w:pPr>
            <w:r w:rsidRPr="0051240D">
              <w:t> соисполнителей не допускается</w:t>
            </w:r>
            <w:r>
              <w:t>.</w:t>
            </w:r>
          </w:p>
        </w:tc>
      </w:tr>
      <w:tr w:rsidR="00E30A70" w:rsidTr="00EE68DD">
        <w:trPr>
          <w:trHeight w:val="712"/>
        </w:trPr>
        <w:tc>
          <w:tcPr>
            <w:tcW w:w="4361" w:type="dxa"/>
          </w:tcPr>
          <w:p w:rsidR="00E30A70" w:rsidRDefault="00E30A70" w:rsidP="00714027">
            <w:pPr>
              <w:pStyle w:val="111"/>
              <w:spacing w:before="0"/>
            </w:pPr>
            <w:bookmarkStart w:id="51" w:name="_Ref446080618"/>
            <w:r>
              <w:t>Требования к коллективному участнику:</w:t>
            </w:r>
            <w:bookmarkEnd w:id="51"/>
          </w:p>
        </w:tc>
        <w:tc>
          <w:tcPr>
            <w:tcW w:w="6060" w:type="dxa"/>
          </w:tcPr>
          <w:p w:rsidR="00CB5540" w:rsidRDefault="00DA20DF" w:rsidP="00CB5540">
            <w:pPr>
              <w:spacing w:before="60" w:after="60"/>
            </w:pPr>
            <w:r>
              <w:t>Не применимо</w:t>
            </w:r>
          </w:p>
          <w:p w:rsidR="00E30A70" w:rsidRDefault="00E30A70" w:rsidP="00B62623">
            <w:pPr>
              <w:spacing w:before="60" w:after="60"/>
              <w:rPr>
                <w:highlight w:val="yellow"/>
              </w:rPr>
            </w:pPr>
          </w:p>
        </w:tc>
      </w:tr>
      <w:tr w:rsidR="00714027" w:rsidTr="00EE68DD">
        <w:trPr>
          <w:trHeight w:val="1617"/>
        </w:trPr>
        <w:tc>
          <w:tcPr>
            <w:tcW w:w="4361" w:type="dxa"/>
          </w:tcPr>
          <w:p w:rsidR="00714027" w:rsidRDefault="00714027" w:rsidP="00714027">
            <w:pPr>
              <w:pStyle w:val="111"/>
              <w:spacing w:before="0"/>
            </w:pPr>
            <w:bookmarkStart w:id="52" w:name="_Ref446078645"/>
            <w:r>
              <w:t>Состав документов заявки:</w:t>
            </w:r>
            <w:bookmarkEnd w:id="52"/>
          </w:p>
        </w:tc>
        <w:tc>
          <w:tcPr>
            <w:tcW w:w="6060" w:type="dxa"/>
          </w:tcPr>
          <w:p w:rsidR="00B5372D" w:rsidRDefault="00B5372D" w:rsidP="00B5372D">
            <w:pPr>
              <w:tabs>
                <w:tab w:val="left" w:pos="2111"/>
              </w:tabs>
              <w:spacing w:before="60" w:after="60"/>
            </w:pPr>
            <w:r>
              <w:t xml:space="preserve">Заявка должна содержать следующий комплект документов с учетом требований подраздела </w:t>
            </w:r>
            <w:proofErr w:type="gramStart"/>
            <w:r>
              <w:t>3.5.,</w:t>
            </w:r>
            <w:proofErr w:type="gramEnd"/>
            <w:r>
              <w:t xml:space="preserve"> раздела 6, а также иных пунктов настоящей информационной карты:</w:t>
            </w:r>
          </w:p>
          <w:p w:rsidR="00B5372D" w:rsidRPr="00F62993" w:rsidRDefault="00B5372D" w:rsidP="00B5372D">
            <w:pPr>
              <w:tabs>
                <w:tab w:val="left" w:pos="2111"/>
              </w:tabs>
              <w:spacing w:before="60" w:after="60"/>
              <w:rPr>
                <w:b/>
                <w:u w:val="single"/>
              </w:rPr>
            </w:pPr>
            <w:r w:rsidRPr="00F62993">
              <w:rPr>
                <w:b/>
                <w:u w:val="single"/>
              </w:rPr>
              <w:t xml:space="preserve">1. Для юридических лиц: </w:t>
            </w:r>
          </w:p>
          <w:p w:rsidR="00B5372D" w:rsidRPr="0058128E" w:rsidRDefault="00B5372D" w:rsidP="00B5372D">
            <w:pPr>
              <w:tabs>
                <w:tab w:val="left" w:pos="2111"/>
              </w:tabs>
              <w:spacing w:before="60" w:after="60"/>
              <w:rPr>
                <w:i/>
                <w:highlight w:val="yellow"/>
              </w:rPr>
            </w:pPr>
            <w:r w:rsidRPr="0058128E">
              <w:t xml:space="preserve">1.1. копия выписки из единого государственного реестра юридических лиц (далее – выписка из ЕГРЮЛ); </w:t>
            </w:r>
            <w:r w:rsidRPr="0058128E">
              <w:rPr>
                <w:i/>
              </w:rPr>
              <w:t>(Участники закупки могут предоставить выписку из ЕГРЮЛ, сформированную с помощью сайта http://egrul.nalog.ru/).</w:t>
            </w:r>
          </w:p>
          <w:p w:rsidR="00B5372D" w:rsidRPr="0058128E" w:rsidRDefault="00B5372D" w:rsidP="00B5372D">
            <w:pPr>
              <w:tabs>
                <w:tab w:val="left" w:pos="2111"/>
              </w:tabs>
              <w:spacing w:before="60" w:after="60"/>
            </w:pPr>
            <w:r w:rsidRPr="0058128E">
              <w:t>1.2. копии учредительных документов в действующей на дату подачи заявки редакции:</w:t>
            </w:r>
          </w:p>
          <w:p w:rsidR="00B5372D" w:rsidRPr="0058128E" w:rsidRDefault="00B5372D" w:rsidP="00B5372D">
            <w:pPr>
              <w:tabs>
                <w:tab w:val="left" w:pos="2111"/>
              </w:tabs>
              <w:spacing w:before="60" w:after="60"/>
            </w:pPr>
            <w:r w:rsidRPr="0058128E">
              <w:t>- копия свидетельства о постановке на учет в налоговом органе (ИНН);</w:t>
            </w:r>
          </w:p>
          <w:p w:rsidR="00B5372D" w:rsidRPr="0058128E" w:rsidRDefault="00B5372D" w:rsidP="00B5372D">
            <w:pPr>
              <w:tabs>
                <w:tab w:val="left" w:pos="2111"/>
              </w:tabs>
              <w:spacing w:before="60" w:after="60"/>
            </w:pPr>
            <w:r w:rsidRPr="0058128E">
              <w:t>- копия свидетельства о присвоении участнику закупки основного государственного регистрационного номера (ОГРН);</w:t>
            </w:r>
          </w:p>
          <w:p w:rsidR="00B5372D" w:rsidRPr="0058128E" w:rsidRDefault="00B5372D" w:rsidP="00EE68DD">
            <w:pPr>
              <w:tabs>
                <w:tab w:val="left" w:pos="2111"/>
              </w:tabs>
              <w:spacing w:before="0"/>
            </w:pPr>
            <w:r w:rsidRPr="0058128E">
              <w:lastRenderedPageBreak/>
              <w:t>- копия свидетельства о регистрации участника закупки в качестве юридического лица, подтверждающего регистрацию Участника на территории Российской Федерации (для юридических лиц, зарегистрированных до 1 июля 2002 года – дополнительно свидетельство о внесении записи в Единый государственный реестр юридических лиц);</w:t>
            </w:r>
          </w:p>
          <w:p w:rsidR="00B5372D" w:rsidRPr="0058128E" w:rsidRDefault="00B5372D" w:rsidP="00B5372D">
            <w:pPr>
              <w:tabs>
                <w:tab w:val="left" w:pos="2111"/>
              </w:tabs>
              <w:spacing w:before="60" w:after="60"/>
              <w:rPr>
                <w:highlight w:val="yellow"/>
              </w:rPr>
            </w:pPr>
            <w:r w:rsidRPr="0058128E">
              <w:t xml:space="preserve">- копия решения компетентных органов управления участника закупки (в соответствии с уставом и требованиями действующего законодательства) о назначении на должность лица, </w:t>
            </w:r>
            <w:r w:rsidR="0081710D" w:rsidRPr="0058128E">
              <w:t>имеющего право действовать</w:t>
            </w:r>
            <w:r w:rsidRPr="0058128E">
              <w:t xml:space="preserve"> от его имени без доверенности, а также, при необходимости, доверенность (п.3.5.7);</w:t>
            </w:r>
          </w:p>
          <w:p w:rsidR="00B5372D" w:rsidRPr="0058128E" w:rsidRDefault="00B5372D" w:rsidP="00B5372D">
            <w:pPr>
              <w:tabs>
                <w:tab w:val="left" w:pos="2111"/>
              </w:tabs>
              <w:spacing w:before="60" w:after="60"/>
            </w:pPr>
            <w:r w:rsidRPr="0058128E">
              <w:t>1.3. копия документа, подтверждающего полномочия лица на подписание заявки на участие в закупке от имени участника закупки (документы, подтверждающие полномочия лица, выполняющего функции единоличного исполнительного органа; если заявка на участие в закупке подписывается по доверенности, то в составе заявки также предоставляется такая доверенность). Если заявка на участие в закупке и (или) входящие в ее состав документы подписаны разными лицами, то документы, подтверждающие полномочия лица на подписание заявки и (или) входящих в ее состав документов, должны быть представлены на каждого подписавшего в соответствии с полномочиями;</w:t>
            </w:r>
          </w:p>
          <w:p w:rsidR="00B5372D" w:rsidRPr="0058128E" w:rsidRDefault="00B5372D" w:rsidP="00EE68DD">
            <w:pPr>
              <w:tabs>
                <w:tab w:val="left" w:pos="2111"/>
              </w:tabs>
              <w:spacing w:before="0"/>
            </w:pPr>
            <w:r w:rsidRPr="0058128E">
              <w:t>1.4. копия уведомления о возможности применения участником закупки упрощенной системы налогообложения (для участников закупки, применяющих ее).</w:t>
            </w:r>
          </w:p>
          <w:p w:rsidR="00B5372D" w:rsidRPr="0058128E" w:rsidRDefault="00B5372D" w:rsidP="00B5372D">
            <w:pPr>
              <w:tabs>
                <w:tab w:val="left" w:pos="2111"/>
              </w:tabs>
              <w:spacing w:before="60" w:after="60"/>
            </w:pPr>
            <w:r w:rsidRPr="0058128E">
              <w:t>1.5. справка о составе органов управления для юридических лиц (единоличного и коллегиального исполнительных органов).</w:t>
            </w:r>
          </w:p>
          <w:p w:rsidR="00B5372D" w:rsidRPr="0058128E" w:rsidRDefault="00B5372D" w:rsidP="00B5372D">
            <w:pPr>
              <w:tabs>
                <w:tab w:val="left" w:pos="2111"/>
              </w:tabs>
              <w:spacing w:before="60" w:after="60"/>
            </w:pPr>
            <w:r w:rsidRPr="0058128E">
              <w:t xml:space="preserve">1.6. 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 согласно </w:t>
            </w:r>
            <w:proofErr w:type="gramStart"/>
            <w:r w:rsidRPr="0058128E">
              <w:t>приложению</w:t>
            </w:r>
            <w:proofErr w:type="gramEnd"/>
            <w:r w:rsidRPr="0058128E">
              <w:t xml:space="preserve"> к настоящей документации (раздел 8).</w:t>
            </w:r>
          </w:p>
          <w:p w:rsidR="00B5372D" w:rsidRPr="0058128E" w:rsidRDefault="00B5372D" w:rsidP="00B5372D">
            <w:pPr>
              <w:tabs>
                <w:tab w:val="left" w:pos="2111"/>
              </w:tabs>
              <w:spacing w:before="60" w:after="60"/>
            </w:pPr>
            <w:r w:rsidRPr="0058128E">
              <w:t xml:space="preserve"> 1.7. 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w:t>
            </w:r>
            <w:r w:rsidRPr="0058128E">
              <w:lastRenderedPageBreak/>
              <w:t>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B5372D" w:rsidRPr="0058128E" w:rsidRDefault="00B5372D" w:rsidP="00B5372D">
            <w:pPr>
              <w:tabs>
                <w:tab w:val="left" w:pos="2111"/>
              </w:tabs>
              <w:spacing w:before="60" w:after="60"/>
            </w:pPr>
            <w:r w:rsidRPr="0058128E">
              <w:t xml:space="preserve"> 1.8. 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rsidR="00B5372D" w:rsidRPr="0058128E" w:rsidRDefault="00B5372D" w:rsidP="00B5372D">
            <w:pPr>
              <w:tabs>
                <w:tab w:val="left" w:pos="2111"/>
              </w:tabs>
              <w:spacing w:before="60" w:after="60"/>
              <w:rPr>
                <w:i/>
              </w:rPr>
            </w:pPr>
            <w:r w:rsidRPr="0058128E">
              <w:rPr>
                <w:i/>
              </w:rPr>
              <w:t>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B5372D" w:rsidRPr="0058128E" w:rsidRDefault="00B5372D" w:rsidP="00B5372D">
            <w:pPr>
              <w:tabs>
                <w:tab w:val="left" w:pos="2111"/>
              </w:tabs>
              <w:spacing w:before="60" w:after="60"/>
            </w:pPr>
            <w:r w:rsidRPr="0058128E">
              <w:t>1.9. Копия бухгалтерской отчетности (Бухгалтерский баланс, Отчет о финансовых результатах) за последний завершенный отчетный год с подтверждением о принятии налоговыми органами.</w:t>
            </w:r>
          </w:p>
          <w:p w:rsidR="00B5372D" w:rsidRPr="0058128E" w:rsidRDefault="00B5372D" w:rsidP="00B5372D">
            <w:pPr>
              <w:tabs>
                <w:tab w:val="left" w:pos="2111"/>
              </w:tabs>
              <w:spacing w:before="60" w:after="60"/>
            </w:pPr>
            <w:r w:rsidRPr="0058128E">
              <w:t xml:space="preserve">Информация предоставляется по формам, утвержденным Приказом Минфина РФ от 02.07.2010 №66-н «О формах бухгалтерской отчетности организаций». Государственные (муниципальные) бюджетные и автономные учреждения предоставляют информацию по формам, утвержденным Приказом Минфина РФ от 25.03.2011 </w:t>
            </w:r>
            <w:r w:rsidRPr="0058128E">
              <w:lastRenderedPageBreak/>
              <w:t>№33н "Об утверждении Инструкции о порядке составления, представления годовой, квартальной бухгалтерской отчетности государственных (муниципальных) бюджетных и автономных учреждений".</w:t>
            </w:r>
          </w:p>
          <w:p w:rsidR="00B5372D" w:rsidRPr="0058128E" w:rsidRDefault="002C333E" w:rsidP="00B5372D">
            <w:pPr>
              <w:tabs>
                <w:tab w:val="left" w:pos="2111"/>
              </w:tabs>
              <w:spacing w:before="60" w:after="60"/>
            </w:pPr>
            <w:r w:rsidRPr="0058128E">
              <w:t xml:space="preserve">1.10. </w:t>
            </w:r>
            <w:r w:rsidR="00B5372D" w:rsidRPr="0058128E">
              <w:t xml:space="preserve">Заполненная участником закупки «Заявка на участие в закупке» по форме согласно </w:t>
            </w:r>
            <w:r w:rsidR="00253FA8" w:rsidRPr="0058128E">
              <w:t>приложению,</w:t>
            </w:r>
            <w:r w:rsidR="00B5372D" w:rsidRPr="0058128E">
              <w:t xml:space="preserve"> к настоящей документации (раздел 8), содержащая подтверждения:</w:t>
            </w:r>
          </w:p>
          <w:p w:rsidR="00B5372D" w:rsidRPr="0058128E" w:rsidRDefault="00B5372D" w:rsidP="00B5372D">
            <w:pPr>
              <w:tabs>
                <w:tab w:val="left" w:pos="2111"/>
              </w:tabs>
              <w:spacing w:before="60" w:after="60"/>
            </w:pPr>
            <w:r w:rsidRPr="0058128E">
              <w:t>- о расположении лица по адресу места нахождения согласно уставу;</w:t>
            </w:r>
          </w:p>
          <w:p w:rsidR="00B5372D" w:rsidRPr="0058128E" w:rsidRDefault="00B5372D" w:rsidP="00B5372D">
            <w:pPr>
              <w:tabs>
                <w:tab w:val="left" w:pos="2111"/>
              </w:tabs>
              <w:spacing w:before="60" w:after="60"/>
            </w:pPr>
            <w:r w:rsidRPr="0058128E">
              <w:t>- о нахождении/не нахождении участника закупки в процессе ликвидации;</w:t>
            </w:r>
          </w:p>
          <w:p w:rsidR="00B5372D" w:rsidRPr="0058128E" w:rsidRDefault="00B5372D" w:rsidP="00B5372D">
            <w:pPr>
              <w:tabs>
                <w:tab w:val="left" w:pos="2111"/>
              </w:tabs>
              <w:spacing w:before="60" w:after="60"/>
            </w:pPr>
            <w:r w:rsidRPr="0058128E">
              <w:t>- о наличии/отсутствии в отношении участника закупки решения арбитражного суда о признании его несостоятельным (банкротом);</w:t>
            </w:r>
          </w:p>
          <w:p w:rsidR="00B5372D" w:rsidRPr="0058128E" w:rsidRDefault="00B5372D" w:rsidP="00B5372D">
            <w:pPr>
              <w:tabs>
                <w:tab w:val="left" w:pos="2111"/>
              </w:tabs>
              <w:spacing w:before="60" w:after="60"/>
            </w:pPr>
            <w:r w:rsidRPr="0058128E">
              <w:t>- о наличии/отсутствии в отношении участника закупки решения арбитражного суда о ведении в отношении участника какой-либо процедуры, применяемой в деле о банкротстве;</w:t>
            </w:r>
          </w:p>
          <w:p w:rsidR="00B5372D" w:rsidRPr="0058128E" w:rsidRDefault="00B5372D" w:rsidP="00B5372D">
            <w:pPr>
              <w:tabs>
                <w:tab w:val="left" w:pos="2111"/>
              </w:tabs>
              <w:spacing w:before="60" w:after="60"/>
            </w:pPr>
            <w:r w:rsidRPr="0058128E">
              <w:t>- о наличии/отсутствии решения об административном приостановлении деятельности;</w:t>
            </w:r>
          </w:p>
          <w:p w:rsidR="00B5372D" w:rsidRPr="0058128E" w:rsidRDefault="00B5372D" w:rsidP="00B5372D">
            <w:pPr>
              <w:tabs>
                <w:tab w:val="left" w:pos="2111"/>
              </w:tabs>
              <w:spacing w:before="60" w:after="60"/>
            </w:pPr>
            <w:r w:rsidRPr="0058128E">
              <w:t xml:space="preserve">- о наличии/отсутствии неснятой или непогашенной судимости у Участника </w:t>
            </w:r>
            <w:r w:rsidR="00253FA8" w:rsidRPr="0058128E">
              <w:t>закупки -</w:t>
            </w:r>
            <w:r w:rsidRPr="0058128E">
              <w:t xml:space="preserve">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w:t>
            </w:r>
          </w:p>
          <w:p w:rsidR="00B5372D" w:rsidRPr="0058128E" w:rsidRDefault="00B5372D" w:rsidP="00B5372D">
            <w:pPr>
              <w:tabs>
                <w:tab w:val="left" w:pos="2111"/>
              </w:tabs>
              <w:spacing w:before="60" w:after="60"/>
            </w:pPr>
            <w:r w:rsidRPr="0058128E">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B5372D" w:rsidRPr="0058128E" w:rsidRDefault="00B5372D" w:rsidP="00B5372D">
            <w:pPr>
              <w:tabs>
                <w:tab w:val="left" w:pos="2111"/>
              </w:tabs>
              <w:spacing w:before="60" w:after="60"/>
            </w:pPr>
            <w:r w:rsidRPr="0058128E">
              <w:t>- о наличии/отсутствии административного наказания в виде дисквалификации;</w:t>
            </w:r>
          </w:p>
          <w:p w:rsidR="00B5372D" w:rsidRPr="0058128E" w:rsidRDefault="00B5372D" w:rsidP="00B5372D">
            <w:pPr>
              <w:tabs>
                <w:tab w:val="left" w:pos="2111"/>
              </w:tabs>
              <w:spacing w:before="60" w:after="60"/>
            </w:pPr>
            <w:r w:rsidRPr="0058128E">
              <w:t>- о наличии/отсутствии привлечения Участника закупки – юридического лица - в течение двух лет до момента окончания срока подачи заявки на участие в закупке к административной ответственности за совершение правонарушения, предусмотренного ст. 19.28 КоАП РФ:</w:t>
            </w:r>
          </w:p>
          <w:p w:rsidR="00B5372D" w:rsidRPr="0058128E" w:rsidRDefault="00B5372D" w:rsidP="00B5372D">
            <w:pPr>
              <w:tabs>
                <w:tab w:val="left" w:pos="2111"/>
              </w:tabs>
              <w:spacing w:before="60" w:after="60"/>
            </w:pPr>
            <w:r w:rsidRPr="0058128E">
              <w:t xml:space="preserve"> - о наличии/отсутствии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B5372D" w:rsidRPr="0058128E" w:rsidRDefault="00B5372D" w:rsidP="00B5372D">
            <w:pPr>
              <w:tabs>
                <w:tab w:val="left" w:pos="2111"/>
              </w:tabs>
              <w:spacing w:before="60" w:after="60"/>
            </w:pPr>
            <w:r w:rsidRPr="0058128E">
              <w:lastRenderedPageBreak/>
              <w:t>-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B5372D" w:rsidRPr="0058128E" w:rsidRDefault="00B5372D" w:rsidP="00B5372D">
            <w:pPr>
              <w:tabs>
                <w:tab w:val="left" w:pos="2111"/>
              </w:tabs>
              <w:spacing w:before="60" w:after="60"/>
            </w:pPr>
            <w:r w:rsidRPr="0058128E">
              <w:t xml:space="preserve">- что участник не является офшорной компанией; </w:t>
            </w:r>
          </w:p>
          <w:p w:rsidR="00B5372D" w:rsidRPr="0058128E" w:rsidRDefault="00B5372D" w:rsidP="00B5372D">
            <w:pPr>
              <w:tabs>
                <w:tab w:val="left" w:pos="2111"/>
              </w:tabs>
              <w:spacing w:before="60" w:after="60"/>
            </w:pPr>
            <w:r w:rsidRPr="0058128E">
              <w:t>- о присутствии/отсутствии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2F00BC" w:rsidRPr="0058128E" w:rsidRDefault="002F00BC" w:rsidP="002F00BC">
            <w:pPr>
              <w:tabs>
                <w:tab w:val="left" w:pos="2111"/>
              </w:tabs>
              <w:spacing w:before="60" w:after="60"/>
              <w:rPr>
                <w:b/>
                <w:u w:val="single"/>
              </w:rPr>
            </w:pPr>
            <w:r w:rsidRPr="0058128E">
              <w:rPr>
                <w:b/>
                <w:u w:val="single"/>
              </w:rPr>
              <w:t xml:space="preserve">2. для индивидуальных предпринимателей: </w:t>
            </w:r>
          </w:p>
          <w:p w:rsidR="002F00BC" w:rsidRPr="0058128E" w:rsidRDefault="002F00BC" w:rsidP="002F00BC">
            <w:pPr>
              <w:tabs>
                <w:tab w:val="left" w:pos="2111"/>
              </w:tabs>
              <w:spacing w:before="60" w:after="60"/>
              <w:rPr>
                <w:i/>
              </w:rPr>
            </w:pPr>
            <w:r w:rsidRPr="0058128E">
              <w:t xml:space="preserve">2.1. копия выписки из единого государственного реестра индивидуальных предпринимателей (далее – выписка ЕГРИП); </w:t>
            </w:r>
            <w:r w:rsidRPr="0058128E">
              <w:rPr>
                <w:i/>
              </w:rPr>
              <w:t xml:space="preserve">(Участники закупки могут предоставить </w:t>
            </w:r>
            <w:r w:rsidR="00253FA8" w:rsidRPr="0058128E">
              <w:rPr>
                <w:i/>
              </w:rPr>
              <w:t>выписку из</w:t>
            </w:r>
            <w:r w:rsidRPr="0058128E">
              <w:rPr>
                <w:i/>
              </w:rPr>
              <w:t xml:space="preserve"> ЕГРИП, сформированную с помощью сайта </w:t>
            </w:r>
            <w:hyperlink r:id="rId9" w:history="1">
              <w:r w:rsidRPr="0058128E">
                <w:rPr>
                  <w:rStyle w:val="af8"/>
                  <w:i/>
                  <w:color w:val="auto"/>
                </w:rPr>
                <w:t>http://egrul.nalog.ru/</w:t>
              </w:r>
            </w:hyperlink>
            <w:r w:rsidRPr="0058128E">
              <w:rPr>
                <w:i/>
              </w:rPr>
              <w:t>).</w:t>
            </w:r>
          </w:p>
          <w:p w:rsidR="002F00BC" w:rsidRPr="0058128E" w:rsidRDefault="002F00BC" w:rsidP="002F00BC">
            <w:pPr>
              <w:tabs>
                <w:tab w:val="left" w:pos="2111"/>
              </w:tabs>
              <w:spacing w:before="60" w:after="60"/>
            </w:pPr>
            <w:r w:rsidRPr="0058128E">
              <w:t>2.2. копия свидетельства о постановке на учет в налоговом органе (ИНН).</w:t>
            </w:r>
          </w:p>
          <w:p w:rsidR="002F00BC" w:rsidRPr="0058128E" w:rsidRDefault="002F00BC" w:rsidP="002F00BC">
            <w:pPr>
              <w:tabs>
                <w:tab w:val="left" w:pos="2111"/>
              </w:tabs>
              <w:spacing w:before="60" w:after="60"/>
            </w:pPr>
            <w:r w:rsidRPr="0058128E">
              <w:t>2.3. копия уведомления о возможности применения участником закупки упрощенной системы налогообложения (для участников закупки, применяющих ее).</w:t>
            </w:r>
          </w:p>
          <w:p w:rsidR="002F00BC" w:rsidRPr="0058128E" w:rsidRDefault="002F00BC" w:rsidP="002F00BC">
            <w:pPr>
              <w:tabs>
                <w:tab w:val="left" w:pos="2111"/>
              </w:tabs>
              <w:spacing w:before="60" w:after="60"/>
            </w:pPr>
            <w:r w:rsidRPr="0058128E">
              <w:t xml:space="preserve">2.4. 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 согласно </w:t>
            </w:r>
            <w:r w:rsidR="00253FA8" w:rsidRPr="0058128E">
              <w:t>приложению,</w:t>
            </w:r>
            <w:r w:rsidRPr="0058128E">
              <w:t xml:space="preserve"> к настоящей документации (раздел 8).</w:t>
            </w:r>
          </w:p>
          <w:p w:rsidR="002F00BC" w:rsidRPr="0058128E" w:rsidRDefault="002F00BC" w:rsidP="002F00BC">
            <w:pPr>
              <w:tabs>
                <w:tab w:val="left" w:pos="2111"/>
              </w:tabs>
              <w:spacing w:before="60" w:after="60"/>
            </w:pPr>
            <w:r w:rsidRPr="0058128E">
              <w:t>2.5. 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2F00BC" w:rsidRPr="0058128E" w:rsidRDefault="002F00BC" w:rsidP="002F00BC">
            <w:pPr>
              <w:tabs>
                <w:tab w:val="left" w:pos="2111"/>
              </w:tabs>
              <w:spacing w:before="60" w:after="60"/>
            </w:pPr>
            <w:r w:rsidRPr="0058128E">
              <w:lastRenderedPageBreak/>
              <w:t xml:space="preserve">2.6. 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rsidR="002F00BC" w:rsidRPr="0058128E" w:rsidRDefault="002F00BC" w:rsidP="002F00BC">
            <w:pPr>
              <w:tabs>
                <w:tab w:val="left" w:pos="2111"/>
              </w:tabs>
              <w:spacing w:before="60" w:after="60"/>
              <w:rPr>
                <w:i/>
              </w:rPr>
            </w:pPr>
            <w:r w:rsidRPr="0058128E">
              <w:rPr>
                <w:i/>
              </w:rPr>
              <w:t>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2F00BC" w:rsidRPr="0058128E" w:rsidRDefault="002F00BC" w:rsidP="002F00BC">
            <w:pPr>
              <w:tabs>
                <w:tab w:val="left" w:pos="2111"/>
              </w:tabs>
              <w:spacing w:before="60" w:after="60"/>
            </w:pPr>
            <w:r w:rsidRPr="0058128E">
              <w:t xml:space="preserve">2.7. Для индивидуальных предпринимателей, применяющих общую систему налогообложения: </w:t>
            </w:r>
          </w:p>
          <w:p w:rsidR="002F00BC" w:rsidRPr="0058128E" w:rsidRDefault="002F00BC" w:rsidP="002F00BC">
            <w:pPr>
              <w:tabs>
                <w:tab w:val="left" w:pos="2111"/>
              </w:tabs>
              <w:spacing w:before="60" w:after="60"/>
            </w:pPr>
            <w:r w:rsidRPr="0058128E">
              <w:t xml:space="preserve">-налоговая декларация по налогу на доходы физических лиц (форма 3-НДФЛ) за последний завершенный отчетный год с подтверждением о принятии налоговыми органами. </w:t>
            </w:r>
          </w:p>
          <w:p w:rsidR="002F00BC" w:rsidRPr="0058128E" w:rsidRDefault="002F00BC" w:rsidP="002F00BC">
            <w:pPr>
              <w:tabs>
                <w:tab w:val="left" w:pos="2111"/>
              </w:tabs>
              <w:spacing w:before="60" w:after="60"/>
            </w:pPr>
            <w:r w:rsidRPr="0058128E">
              <w:t xml:space="preserve">Для Индивидуальных предпринимателей, применяющих упрощенные системы налогообложения (в зависимости от применяемой системы налогообложения): </w:t>
            </w:r>
          </w:p>
          <w:p w:rsidR="002F00BC" w:rsidRPr="0058128E" w:rsidRDefault="002F00BC" w:rsidP="002F00BC">
            <w:pPr>
              <w:tabs>
                <w:tab w:val="left" w:pos="2111"/>
              </w:tabs>
              <w:spacing w:before="60" w:after="60"/>
            </w:pPr>
            <w:r w:rsidRPr="0058128E">
              <w:t xml:space="preserve">- налоговая декларация по УСН за последний завершенный отчетный год с подтверждением о принятии налоговыми органами; </w:t>
            </w:r>
          </w:p>
          <w:p w:rsidR="002F00BC" w:rsidRPr="0058128E" w:rsidRDefault="002F00BC" w:rsidP="002F00BC">
            <w:pPr>
              <w:tabs>
                <w:tab w:val="left" w:pos="2111"/>
              </w:tabs>
              <w:spacing w:before="60" w:after="60"/>
            </w:pPr>
            <w:r w:rsidRPr="0058128E">
              <w:t xml:space="preserve">- налоговая декларация по единому налогу на вмененный доход для отдельных видов деятельности за последний завершенный отчетный квартал с подтверждением о принятии налоговыми органами. </w:t>
            </w:r>
          </w:p>
          <w:p w:rsidR="002F00BC" w:rsidRPr="0058128E" w:rsidRDefault="002F00BC" w:rsidP="002F00BC">
            <w:pPr>
              <w:tabs>
                <w:tab w:val="left" w:pos="2111"/>
              </w:tabs>
              <w:spacing w:before="60" w:after="60"/>
            </w:pPr>
            <w:r w:rsidRPr="0058128E">
              <w:lastRenderedPageBreak/>
              <w:t>Индивидуальные предприниматели в п. 18 Анкеты участника указывают сумму выручки от реализации товаров/работ/услуг без НДС за последний отчётный период (квартал);</w:t>
            </w:r>
          </w:p>
          <w:p w:rsidR="002F00BC" w:rsidRPr="0058128E" w:rsidRDefault="002F00BC" w:rsidP="002F00BC">
            <w:pPr>
              <w:tabs>
                <w:tab w:val="left" w:pos="2111"/>
              </w:tabs>
              <w:spacing w:before="60" w:after="60"/>
            </w:pPr>
            <w:r w:rsidRPr="0058128E">
              <w:t xml:space="preserve">2.8. Заполненная участником закупки «Заявка на участие в закупке» по форме согласно </w:t>
            </w:r>
            <w:r w:rsidR="00253FA8" w:rsidRPr="0058128E">
              <w:t>приложению,</w:t>
            </w:r>
            <w:r w:rsidRPr="0058128E">
              <w:t xml:space="preserve"> к настоящей документации (раздел 8), содержащая подтверждения:</w:t>
            </w:r>
          </w:p>
          <w:p w:rsidR="002F00BC" w:rsidRPr="0058128E" w:rsidRDefault="002F00BC" w:rsidP="002F00BC">
            <w:pPr>
              <w:tabs>
                <w:tab w:val="left" w:pos="2111"/>
              </w:tabs>
              <w:spacing w:before="60" w:after="60"/>
            </w:pPr>
            <w:r w:rsidRPr="0058128E">
              <w:t>- о расположении лица по адресу места постоянного проживания;</w:t>
            </w:r>
          </w:p>
          <w:p w:rsidR="002F00BC" w:rsidRPr="0058128E" w:rsidRDefault="002F00BC" w:rsidP="002F00BC">
            <w:pPr>
              <w:tabs>
                <w:tab w:val="left" w:pos="2111"/>
              </w:tabs>
              <w:spacing w:before="60" w:after="60"/>
            </w:pPr>
            <w:r w:rsidRPr="0058128E">
              <w:t>- о наличии/отсутствии в отношении участника закупки решения арбитражного суда о признании его несостоятельным (банкротом);</w:t>
            </w:r>
          </w:p>
          <w:p w:rsidR="002F00BC" w:rsidRPr="0058128E" w:rsidRDefault="002F00BC" w:rsidP="002F00BC">
            <w:pPr>
              <w:tabs>
                <w:tab w:val="left" w:pos="2111"/>
              </w:tabs>
              <w:spacing w:before="60" w:after="60"/>
            </w:pPr>
            <w:r w:rsidRPr="0058128E">
              <w:t>- о наличии/отсутствии в отношении участника закупки решения арбитражного суда о ведении в отношении участника какой-либо процедуры, применяемой в деле о банкротстве;</w:t>
            </w:r>
          </w:p>
          <w:p w:rsidR="002F00BC" w:rsidRPr="0058128E" w:rsidRDefault="002F00BC" w:rsidP="002F00BC">
            <w:pPr>
              <w:tabs>
                <w:tab w:val="left" w:pos="2111"/>
              </w:tabs>
              <w:spacing w:before="60" w:after="60"/>
            </w:pPr>
            <w:r w:rsidRPr="0058128E">
              <w:t>- о наличии/отсутствии решения об административном приостановлении деятельности;</w:t>
            </w:r>
          </w:p>
          <w:p w:rsidR="002F00BC" w:rsidRPr="0058128E" w:rsidRDefault="002F00BC" w:rsidP="002F00BC">
            <w:pPr>
              <w:tabs>
                <w:tab w:val="left" w:pos="2111"/>
              </w:tabs>
              <w:spacing w:before="60" w:after="60"/>
            </w:pPr>
            <w:r w:rsidRPr="0058128E">
              <w:t>- о наличии/отсутствии неснятой или непогашенной судимости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w:t>
            </w:r>
          </w:p>
          <w:p w:rsidR="002F00BC" w:rsidRPr="0058128E" w:rsidRDefault="002F00BC" w:rsidP="002F00BC">
            <w:pPr>
              <w:tabs>
                <w:tab w:val="left" w:pos="2111"/>
              </w:tabs>
              <w:spacing w:before="60" w:after="60"/>
            </w:pPr>
            <w:r w:rsidRPr="0058128E">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2F00BC" w:rsidRPr="0058128E" w:rsidRDefault="002F00BC" w:rsidP="002F00BC">
            <w:pPr>
              <w:tabs>
                <w:tab w:val="left" w:pos="2111"/>
              </w:tabs>
              <w:spacing w:before="60" w:after="60"/>
            </w:pPr>
            <w:r w:rsidRPr="0058128E">
              <w:t>- о наличии/отсутствии административного наказания в виде дисквалификации;</w:t>
            </w:r>
          </w:p>
          <w:p w:rsidR="002F00BC" w:rsidRPr="0058128E" w:rsidRDefault="002F00BC" w:rsidP="002F00BC">
            <w:pPr>
              <w:tabs>
                <w:tab w:val="left" w:pos="2111"/>
              </w:tabs>
              <w:spacing w:before="60" w:after="60"/>
            </w:pPr>
            <w:r w:rsidRPr="0058128E">
              <w:t>- о наличии/отсутствии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2F00BC" w:rsidRPr="0058128E" w:rsidRDefault="002F00BC" w:rsidP="002F00BC">
            <w:pPr>
              <w:tabs>
                <w:tab w:val="left" w:pos="2111"/>
              </w:tabs>
              <w:spacing w:before="60" w:after="60"/>
            </w:pPr>
            <w:r w:rsidRPr="0058128E">
              <w:t>-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2F00BC" w:rsidRPr="0058128E" w:rsidRDefault="002F00BC" w:rsidP="002F00BC">
            <w:pPr>
              <w:tabs>
                <w:tab w:val="left" w:pos="2111"/>
              </w:tabs>
              <w:spacing w:before="60" w:after="60"/>
            </w:pPr>
            <w:r w:rsidRPr="0058128E">
              <w:t xml:space="preserve">- о присутствии/отсутствии в реестрах недобросовестных поставщиков (в реестре, ведущемся в соответствии с положениями </w:t>
            </w:r>
            <w:r w:rsidRPr="0058128E">
              <w:lastRenderedPageBreak/>
              <w:t>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2F00BC" w:rsidRPr="0058128E" w:rsidRDefault="002F00BC" w:rsidP="002F00BC">
            <w:pPr>
              <w:tabs>
                <w:tab w:val="left" w:pos="2111"/>
              </w:tabs>
              <w:spacing w:before="60" w:after="60"/>
              <w:rPr>
                <w:b/>
                <w:highlight w:val="yellow"/>
                <w:u w:val="single"/>
              </w:rPr>
            </w:pPr>
            <w:r w:rsidRPr="0058128E">
              <w:rPr>
                <w:b/>
                <w:u w:val="single"/>
              </w:rPr>
              <w:t>3. для физических лиц:</w:t>
            </w:r>
          </w:p>
          <w:p w:rsidR="002F00BC" w:rsidRPr="0058128E" w:rsidRDefault="002F00BC" w:rsidP="002F00BC">
            <w:pPr>
              <w:tabs>
                <w:tab w:val="left" w:pos="2111"/>
              </w:tabs>
              <w:spacing w:before="60" w:after="60"/>
            </w:pPr>
            <w:r w:rsidRPr="0058128E">
              <w:t>3.1. копии документов, удостоверяющих личность:</w:t>
            </w:r>
          </w:p>
          <w:p w:rsidR="002F00BC" w:rsidRPr="0058128E" w:rsidRDefault="002F00BC" w:rsidP="002F00BC">
            <w:pPr>
              <w:tabs>
                <w:tab w:val="left" w:pos="2111"/>
              </w:tabs>
              <w:spacing w:before="60" w:after="60"/>
            </w:pPr>
            <w:r w:rsidRPr="0058128E">
              <w:t xml:space="preserve">- копия паспорта гражданина Российской Федерации или паспорта иного государства, или иной документ, его заменяющий в соответствии с требованиями действующего законодательства Российской Федерации (в случае, если паспорт или иной его заменяющий документ выдан на территории иного государства, должен быть представлен </w:t>
            </w:r>
            <w:proofErr w:type="spellStart"/>
            <w:r w:rsidRPr="0058128E">
              <w:t>апостилированный</w:t>
            </w:r>
            <w:proofErr w:type="spellEnd"/>
            <w:r w:rsidRPr="0058128E">
              <w:t xml:space="preserve"> перевод такого документа);</w:t>
            </w:r>
          </w:p>
          <w:p w:rsidR="002F00BC" w:rsidRPr="0058128E" w:rsidRDefault="002F00BC" w:rsidP="002F00BC">
            <w:pPr>
              <w:tabs>
                <w:tab w:val="left" w:pos="2111"/>
              </w:tabs>
              <w:spacing w:before="60" w:after="60"/>
            </w:pPr>
            <w:r w:rsidRPr="0058128E">
              <w:t>- копия свидетельства о постановке на учет в налоговом органе;</w:t>
            </w:r>
          </w:p>
          <w:p w:rsidR="002F00BC" w:rsidRPr="0058128E" w:rsidRDefault="002F00BC" w:rsidP="002F00BC">
            <w:pPr>
              <w:tabs>
                <w:tab w:val="left" w:pos="2111"/>
              </w:tabs>
              <w:spacing w:before="60" w:after="60"/>
            </w:pPr>
            <w:r w:rsidRPr="0058128E">
              <w:t xml:space="preserve">3.2. 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 согласно </w:t>
            </w:r>
            <w:r w:rsidR="0098105C" w:rsidRPr="0058128E">
              <w:t>приложению,</w:t>
            </w:r>
            <w:r w:rsidRPr="0058128E">
              <w:t xml:space="preserve"> к настоящей документации (раздел 8).</w:t>
            </w:r>
          </w:p>
          <w:p w:rsidR="002F00BC" w:rsidRPr="0058128E" w:rsidRDefault="002F00BC" w:rsidP="002F00BC">
            <w:pPr>
              <w:tabs>
                <w:tab w:val="left" w:pos="2111"/>
              </w:tabs>
              <w:spacing w:before="60" w:after="60"/>
            </w:pPr>
            <w:r w:rsidRPr="0058128E">
              <w:t>3.3. справка о наличии (отсутствии) судимости и (или) факта уголовного преследования либо о прекращении уголовного преследования, выданная физическому лицу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2F00BC" w:rsidRPr="0058128E" w:rsidRDefault="002F00BC" w:rsidP="002F00BC">
            <w:pPr>
              <w:tabs>
                <w:tab w:val="left" w:pos="2111"/>
              </w:tabs>
              <w:spacing w:before="60" w:after="60"/>
            </w:pPr>
            <w:r w:rsidRPr="0058128E">
              <w:t xml:space="preserve">3.4 Заполненная участником закупки «Заявка на участие в закупке» по форме согласно </w:t>
            </w:r>
            <w:r w:rsidR="00253FA8" w:rsidRPr="0058128E">
              <w:t>приложению,</w:t>
            </w:r>
            <w:r w:rsidRPr="0058128E">
              <w:t xml:space="preserve"> к настоящей документации (раздел 8), содержащая подтверждения:</w:t>
            </w:r>
          </w:p>
          <w:p w:rsidR="002F00BC" w:rsidRPr="0058128E" w:rsidRDefault="002F00BC" w:rsidP="002F00BC">
            <w:pPr>
              <w:tabs>
                <w:tab w:val="left" w:pos="2111"/>
              </w:tabs>
              <w:spacing w:before="60" w:after="60"/>
            </w:pPr>
            <w:r w:rsidRPr="0058128E">
              <w:t>- о расположении лица по адресу места постоянного проживания;</w:t>
            </w:r>
          </w:p>
          <w:p w:rsidR="002F00BC" w:rsidRPr="0058128E" w:rsidRDefault="002F00BC" w:rsidP="002F00BC">
            <w:pPr>
              <w:tabs>
                <w:tab w:val="left" w:pos="2111"/>
              </w:tabs>
              <w:spacing w:before="60" w:after="60"/>
            </w:pPr>
            <w:r w:rsidRPr="0058128E">
              <w:t>- о наличии/отсутствии в отношении участника закупки решения арбитражного суда о признании его несостоятельным (банкротом);</w:t>
            </w:r>
          </w:p>
          <w:p w:rsidR="002F00BC" w:rsidRPr="0058128E" w:rsidRDefault="002F00BC" w:rsidP="002F00BC">
            <w:pPr>
              <w:tabs>
                <w:tab w:val="left" w:pos="2111"/>
              </w:tabs>
              <w:spacing w:before="60" w:after="60"/>
            </w:pPr>
            <w:r w:rsidRPr="0058128E">
              <w:t>- о наличии/отсутствии неснятой или непогашенной судимости у Участника закупки;</w:t>
            </w:r>
          </w:p>
          <w:p w:rsidR="002F00BC" w:rsidRPr="0058128E" w:rsidRDefault="002F00BC" w:rsidP="002F00BC">
            <w:pPr>
              <w:tabs>
                <w:tab w:val="left" w:pos="2111"/>
              </w:tabs>
              <w:spacing w:before="60" w:after="60"/>
            </w:pPr>
            <w:r w:rsidRPr="0058128E">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2F00BC" w:rsidRPr="0058128E" w:rsidRDefault="002F00BC" w:rsidP="002F00BC">
            <w:pPr>
              <w:tabs>
                <w:tab w:val="left" w:pos="2111"/>
              </w:tabs>
              <w:spacing w:before="60" w:after="60"/>
            </w:pPr>
            <w:r w:rsidRPr="0058128E">
              <w:lastRenderedPageBreak/>
              <w:t>- о наличии/отсутствии административного наказания в виде дисквалификации;</w:t>
            </w:r>
          </w:p>
          <w:p w:rsidR="002F00BC" w:rsidRPr="0058128E" w:rsidRDefault="002F00BC" w:rsidP="002F00BC">
            <w:pPr>
              <w:tabs>
                <w:tab w:val="left" w:pos="2111"/>
              </w:tabs>
              <w:spacing w:before="60" w:after="60"/>
            </w:pPr>
            <w:r w:rsidRPr="0058128E">
              <w:t>-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B5372D" w:rsidRPr="0058128E" w:rsidRDefault="00B5372D" w:rsidP="00B5372D">
            <w:pPr>
              <w:tabs>
                <w:tab w:val="left" w:pos="2111"/>
              </w:tabs>
              <w:spacing w:before="60" w:after="60"/>
              <w:rPr>
                <w:b/>
                <w:u w:val="single"/>
              </w:rPr>
            </w:pPr>
            <w:r w:rsidRPr="0058128E">
              <w:rPr>
                <w:b/>
                <w:u w:val="single"/>
              </w:rPr>
              <w:t>4. для иностранных юридических лиц, либо если в качестве субподрядчика / соисполнителя или члена коллективного участника привлекается иностранное юридическое лицо:</w:t>
            </w:r>
          </w:p>
          <w:p w:rsidR="00B5372D" w:rsidRPr="0058128E" w:rsidRDefault="00B5372D" w:rsidP="00B5372D">
            <w:pPr>
              <w:tabs>
                <w:tab w:val="left" w:pos="2111"/>
              </w:tabs>
              <w:spacing w:before="60" w:after="60"/>
              <w:rPr>
                <w:highlight w:val="yellow"/>
              </w:rPr>
            </w:pPr>
            <w:r w:rsidRPr="0058128E">
              <w:t xml:space="preserve"> - копии выписки из торгового реестра или иные документы о государственной регистрации, подтверждающие правоспособность контрагента в соответствии с законодательством иностранного государства, сопровождающиеся переводом на русский язык (данные документы предоставляются легализованными (с проставлением </w:t>
            </w:r>
            <w:proofErr w:type="spellStart"/>
            <w:r w:rsidRPr="0058128E">
              <w:t>апостиля</w:t>
            </w:r>
            <w:proofErr w:type="spellEnd"/>
            <w:r w:rsidRPr="0058128E">
              <w:t>) с нотариально заверенным переводом на русский язык);</w:t>
            </w:r>
          </w:p>
          <w:p w:rsidR="00B5372D" w:rsidRPr="00B27D8A" w:rsidRDefault="00B5372D" w:rsidP="00B5372D">
            <w:pPr>
              <w:tabs>
                <w:tab w:val="left" w:pos="2111"/>
              </w:tabs>
              <w:spacing w:before="60" w:after="60"/>
            </w:pPr>
            <w:r w:rsidRPr="00DA20DF">
              <w:t xml:space="preserve"> </w:t>
            </w:r>
            <w:r w:rsidRPr="00B27D8A">
              <w:t>- копия свидетельства о постановке на налоговый учет в Российской Федерации (если таковое имеется);</w:t>
            </w:r>
          </w:p>
          <w:p w:rsidR="00B5372D" w:rsidRPr="00B27D8A" w:rsidRDefault="00B5372D" w:rsidP="00B5372D">
            <w:pPr>
              <w:tabs>
                <w:tab w:val="left" w:pos="2111"/>
              </w:tabs>
              <w:spacing w:before="60" w:after="60"/>
            </w:pPr>
            <w:r w:rsidRPr="00B27D8A">
              <w:t>-  документы, подтверждающие полномочия руководителя участника закупки;</w:t>
            </w:r>
          </w:p>
          <w:p w:rsidR="00B5372D" w:rsidRPr="00B27D8A" w:rsidRDefault="00B5372D" w:rsidP="00B5372D">
            <w:pPr>
              <w:tabs>
                <w:tab w:val="left" w:pos="2111"/>
              </w:tabs>
              <w:spacing w:before="60" w:after="60"/>
            </w:pPr>
            <w:r w:rsidRPr="00B27D8A">
              <w:t xml:space="preserve">- копия </w:t>
            </w:r>
            <w:r w:rsidR="00DB3817" w:rsidRPr="00B27D8A">
              <w:t>доверенности представителя</w:t>
            </w:r>
            <w:r w:rsidRPr="00B27D8A">
              <w:t xml:space="preserve"> на заключение договора (в случае, если договор подписывается не руководителем </w:t>
            </w:r>
            <w:r w:rsidR="00DB3817" w:rsidRPr="00B27D8A">
              <w:t>участника закупки</w:t>
            </w:r>
            <w:r w:rsidRPr="00B27D8A">
              <w:t>);</w:t>
            </w:r>
          </w:p>
          <w:p w:rsidR="00B5372D" w:rsidRPr="00B27D8A" w:rsidRDefault="00B5372D" w:rsidP="00B5372D">
            <w:pPr>
              <w:tabs>
                <w:tab w:val="left" w:pos="2111"/>
              </w:tabs>
              <w:spacing w:before="60" w:after="60"/>
            </w:pPr>
            <w:r w:rsidRPr="00B27D8A">
              <w:t>- копия свидетельства о благосостоянии/сертификат о благополучии (аналог выписки из ЕГРЮЛ);</w:t>
            </w:r>
          </w:p>
          <w:p w:rsidR="00B5372D" w:rsidRPr="00B27D8A" w:rsidRDefault="00B5372D" w:rsidP="00B5372D">
            <w:pPr>
              <w:tabs>
                <w:tab w:val="left" w:pos="2111"/>
              </w:tabs>
              <w:spacing w:before="60" w:after="60"/>
            </w:pPr>
            <w:r w:rsidRPr="00B27D8A">
              <w:t xml:space="preserve">- документ, подтверждающий специальную правоспособность участника закупки (лицензия; патент; разрешение и др.), при необходимости и в случае, если законодательство иностранного государства предусматривает подобный документ. </w:t>
            </w:r>
          </w:p>
          <w:p w:rsidR="00B5372D" w:rsidRPr="00B27D8A" w:rsidRDefault="00B5372D" w:rsidP="00B5372D">
            <w:pPr>
              <w:tabs>
                <w:tab w:val="left" w:pos="2111"/>
              </w:tabs>
              <w:spacing w:before="60" w:after="60"/>
              <w:rPr>
                <w:b/>
                <w:u w:val="single"/>
              </w:rPr>
            </w:pPr>
            <w:r w:rsidRPr="00B27D8A">
              <w:rPr>
                <w:b/>
                <w:u w:val="single"/>
              </w:rPr>
              <w:t xml:space="preserve"> Дополнительно к вышеуказанным документам необходимо представить:</w:t>
            </w:r>
          </w:p>
          <w:p w:rsidR="00B5372D" w:rsidRPr="00B27D8A" w:rsidRDefault="00B5372D" w:rsidP="00B5372D">
            <w:pPr>
              <w:tabs>
                <w:tab w:val="left" w:pos="2111"/>
              </w:tabs>
              <w:spacing w:before="60" w:after="60"/>
            </w:pPr>
            <w:r w:rsidRPr="00B27D8A">
              <w:t xml:space="preserve">- опись документов заявки по форме согласно </w:t>
            </w:r>
            <w:r w:rsidR="00DB3817" w:rsidRPr="00B27D8A">
              <w:t>приложению,</w:t>
            </w:r>
            <w:r w:rsidRPr="00B27D8A">
              <w:t xml:space="preserve"> к настоящей документации (раздел 8).</w:t>
            </w:r>
          </w:p>
          <w:p w:rsidR="00B5372D" w:rsidRPr="00B27D8A" w:rsidRDefault="00B5372D" w:rsidP="00B5372D">
            <w:pPr>
              <w:tabs>
                <w:tab w:val="left" w:pos="2111"/>
              </w:tabs>
              <w:spacing w:before="60" w:after="60"/>
            </w:pPr>
            <w:r w:rsidRPr="00B27D8A">
              <w:t xml:space="preserve">- заявку по форме согласно </w:t>
            </w:r>
            <w:r w:rsidR="00DB3817" w:rsidRPr="00B27D8A">
              <w:t>приложению,</w:t>
            </w:r>
            <w:r w:rsidRPr="00B27D8A">
              <w:t xml:space="preserve"> к настоящей документации (раздел 8).</w:t>
            </w:r>
          </w:p>
          <w:p w:rsidR="00B5372D" w:rsidRPr="00B27D8A" w:rsidRDefault="00B5372D" w:rsidP="00B5372D">
            <w:pPr>
              <w:tabs>
                <w:tab w:val="left" w:pos="2111"/>
              </w:tabs>
              <w:spacing w:before="60" w:after="60"/>
            </w:pPr>
            <w:r w:rsidRPr="00B27D8A">
              <w:t xml:space="preserve">- коммерческое предложение по форме согласно </w:t>
            </w:r>
            <w:r w:rsidR="00DB3817" w:rsidRPr="00B27D8A">
              <w:t>приложению,</w:t>
            </w:r>
            <w:r w:rsidRPr="00B27D8A">
              <w:t xml:space="preserve"> к настоящей документации (раздел 8).</w:t>
            </w:r>
          </w:p>
          <w:p w:rsidR="00B5372D" w:rsidRPr="00B27D8A" w:rsidRDefault="00B5372D" w:rsidP="00B5372D">
            <w:pPr>
              <w:tabs>
                <w:tab w:val="left" w:pos="2111"/>
              </w:tabs>
              <w:spacing w:before="60" w:after="60"/>
            </w:pPr>
            <w:r w:rsidRPr="00B27D8A">
              <w:t xml:space="preserve">- техническое предложение по форме согласно </w:t>
            </w:r>
            <w:r w:rsidR="00DB3817" w:rsidRPr="00B27D8A">
              <w:t>приложению,</w:t>
            </w:r>
            <w:r w:rsidRPr="00B27D8A">
              <w:t xml:space="preserve"> к настоящей документации (раздел 8).</w:t>
            </w:r>
          </w:p>
          <w:p w:rsidR="00B5372D" w:rsidRPr="00B27D8A" w:rsidRDefault="00B5372D" w:rsidP="00B5372D">
            <w:pPr>
              <w:tabs>
                <w:tab w:val="left" w:pos="2111"/>
              </w:tabs>
              <w:spacing w:before="60" w:after="60"/>
            </w:pPr>
            <w:r w:rsidRPr="00B27D8A">
              <w:lastRenderedPageBreak/>
              <w:t xml:space="preserve">- заполненную анкету (с учетом обязательных приложений к ней) по форме согласно </w:t>
            </w:r>
            <w:r w:rsidR="00DB3817" w:rsidRPr="00B27D8A">
              <w:t>приложению,</w:t>
            </w:r>
            <w:r w:rsidRPr="00B27D8A">
              <w:t xml:space="preserve"> к настоящей документации (раздел 8);</w:t>
            </w:r>
          </w:p>
          <w:p w:rsidR="00B5372D" w:rsidRPr="00B27D8A" w:rsidRDefault="00B5372D" w:rsidP="00B5372D">
            <w:pPr>
              <w:tabs>
                <w:tab w:val="left" w:pos="2111"/>
              </w:tabs>
              <w:spacing w:before="60" w:after="60"/>
            </w:pPr>
            <w:r w:rsidRPr="00B27D8A">
              <w:t>- документ, подтверждающий принадлежность участника к субъектам МСП (в форме документа, включающего в себя сведения из единого реестра МСП – в случае если сведения о поставщике включены в реестр МСП или декларации о соответствии критериям отнесения к субъектам малого и среднего предпринимательства в соответствии с требованиями по форме Декларации о соответствии критериям отнесения к субъектам малого и среднего предпринимательства (раздел 8), являющуюся приложением к документации, - в случае если сведения о поставщике отсутствуют в реестре МСП);</w:t>
            </w:r>
          </w:p>
          <w:p w:rsidR="00B5372D" w:rsidRPr="00B27D8A" w:rsidRDefault="00B5372D" w:rsidP="00B5372D">
            <w:pPr>
              <w:tabs>
                <w:tab w:val="left" w:pos="0"/>
              </w:tabs>
              <w:spacing w:before="60" w:after="60"/>
            </w:pPr>
            <w:r w:rsidRPr="00B27D8A">
              <w:t>- документ(ы), подтверждающие страну (страны) происхождения товара (товаров) для предоставления прио</w:t>
            </w:r>
            <w:r w:rsidR="00B27D8A">
              <w:t>ритета в соответствии с ПП 925:</w:t>
            </w:r>
          </w:p>
          <w:p w:rsidR="00B5372D" w:rsidRPr="00B27D8A" w:rsidRDefault="00B5372D" w:rsidP="00B27D8A">
            <w:pPr>
              <w:pStyle w:val="ae"/>
              <w:tabs>
                <w:tab w:val="left" w:pos="2111"/>
              </w:tabs>
              <w:spacing w:before="60" w:after="60"/>
              <w:ind w:left="567"/>
              <w:rPr>
                <w:i/>
              </w:rPr>
            </w:pPr>
            <w:r w:rsidRPr="00B27D8A">
              <w:rPr>
                <w:i/>
              </w:rPr>
              <w:t>оригинал или нотариально заверенная копия документа, подтверждающего страну происхождения товара (сертификат о происхождении товаров формы СТ-1, сертификат формы «А» или иной документ, предусмотренный законодательством в целях подтверждения страны происхождения товара);</w:t>
            </w:r>
          </w:p>
          <w:p w:rsidR="00B5372D" w:rsidRPr="002061ED" w:rsidRDefault="00B5372D" w:rsidP="00B5372D">
            <w:pPr>
              <w:pStyle w:val="ae"/>
              <w:tabs>
                <w:tab w:val="left" w:pos="34"/>
              </w:tabs>
              <w:spacing w:before="60" w:after="60"/>
              <w:ind w:left="34"/>
              <w:rPr>
                <w:color w:val="FF0000"/>
              </w:rPr>
            </w:pPr>
            <w:r w:rsidRPr="002061ED">
              <w:rPr>
                <w:color w:val="FF0000"/>
              </w:rPr>
              <w:t>- копии документов, подтверждающих специальную правоспособность в соответствии с требованиями п.1.2.25 информационной карты;</w:t>
            </w:r>
          </w:p>
          <w:p w:rsidR="00CB5540" w:rsidRDefault="00CB5540" w:rsidP="00CB5540">
            <w:pPr>
              <w:tabs>
                <w:tab w:val="left" w:pos="0"/>
              </w:tabs>
              <w:spacing w:before="60" w:after="60"/>
            </w:pPr>
            <w:r>
              <w:t xml:space="preserve">- документы, указанные </w:t>
            </w:r>
            <w:r w:rsidR="00F4294E">
              <w:t xml:space="preserve">в </w:t>
            </w:r>
            <w:r w:rsidR="00DB3817" w:rsidRPr="008248BF">
              <w:t>п.1.2.26</w:t>
            </w:r>
            <w:r w:rsidR="00DB3817">
              <w:t xml:space="preserve"> </w:t>
            </w:r>
            <w:r w:rsidR="00DB3817" w:rsidRPr="008248BF">
              <w:t>информационной</w:t>
            </w:r>
            <w:r w:rsidRPr="008248BF">
              <w:t xml:space="preserve"> карты</w:t>
            </w:r>
            <w:r>
              <w:t>.</w:t>
            </w:r>
          </w:p>
          <w:p w:rsidR="00CB5540" w:rsidRPr="0051240D" w:rsidRDefault="00CB5540" w:rsidP="00CB5540">
            <w:pPr>
              <w:tabs>
                <w:tab w:val="left" w:pos="2111"/>
              </w:tabs>
              <w:spacing w:before="60" w:after="60"/>
              <w:rPr>
                <w:b/>
                <w:u w:val="single"/>
              </w:rPr>
            </w:pPr>
            <w:r>
              <w:rPr>
                <w:b/>
                <w:u w:val="single"/>
              </w:rPr>
              <w:t>Е</w:t>
            </w:r>
            <w:r w:rsidRPr="0051240D">
              <w:rPr>
                <w:b/>
                <w:u w:val="single"/>
              </w:rPr>
              <w:t>сли участник выступает в качестве коллективного участника в состав заявки дополнительно включаются следующие документы (с учетом требований п.</w:t>
            </w:r>
            <w:r>
              <w:rPr>
                <w:b/>
                <w:u w:val="single"/>
              </w:rPr>
              <w:t>1.2.28</w:t>
            </w:r>
            <w:r w:rsidRPr="0051240D">
              <w:rPr>
                <w:b/>
                <w:u w:val="single"/>
              </w:rPr>
              <w:t xml:space="preserve"> информационной карты):</w:t>
            </w:r>
          </w:p>
          <w:p w:rsidR="00CB5540" w:rsidRPr="000E1968" w:rsidRDefault="00CB5540" w:rsidP="00CB5540">
            <w:pPr>
              <w:tabs>
                <w:tab w:val="left" w:pos="2111"/>
              </w:tabs>
              <w:spacing w:before="60" w:after="60"/>
            </w:pPr>
            <w:r>
              <w:t>- п</w:t>
            </w:r>
            <w:r w:rsidRPr="000E1968">
              <w:t>лан распределения объемов по договору внутри коллективного участника</w:t>
            </w:r>
            <w:r>
              <w:t xml:space="preserve"> </w:t>
            </w:r>
            <w:r w:rsidRPr="0051240D">
              <w:t xml:space="preserve">по форме согласно </w:t>
            </w:r>
            <w:r w:rsidR="00DB3817" w:rsidRPr="0051240D">
              <w:t>приложению,</w:t>
            </w:r>
            <w:r w:rsidRPr="0051240D">
              <w:t xml:space="preserve"> к настоящей документации (раздел 8)</w:t>
            </w:r>
            <w:r w:rsidRPr="000E1968">
              <w:t>;</w:t>
            </w:r>
          </w:p>
          <w:p w:rsidR="00CB5540" w:rsidRDefault="00CB5540" w:rsidP="00CB5540">
            <w:pPr>
              <w:tabs>
                <w:tab w:val="left" w:pos="2111"/>
              </w:tabs>
              <w:spacing w:before="60" w:after="60"/>
            </w:pPr>
            <w:r>
              <w:t>- заполненную а</w:t>
            </w:r>
            <w:r w:rsidRPr="000E1968">
              <w:t>нкет</w:t>
            </w:r>
            <w:r>
              <w:t>у</w:t>
            </w:r>
            <w:r w:rsidRPr="000E1968">
              <w:t xml:space="preserve"> </w:t>
            </w:r>
            <w:r>
              <w:t>в отношении каждого члена коллективного участника</w:t>
            </w:r>
            <w:r w:rsidRPr="000E1968">
              <w:t xml:space="preserve"> (с учетом обязательных приложений к ней)</w:t>
            </w:r>
            <w:r>
              <w:t xml:space="preserve"> </w:t>
            </w:r>
            <w:r w:rsidRPr="0051240D">
              <w:t xml:space="preserve">по форме согласно </w:t>
            </w:r>
            <w:r w:rsidR="00DB3817" w:rsidRPr="0051240D">
              <w:t>приложению,</w:t>
            </w:r>
            <w:r w:rsidRPr="0051240D">
              <w:t xml:space="preserve"> к настоящей документации (раздел 8)</w:t>
            </w:r>
            <w:r w:rsidRPr="000E1968">
              <w:t>;</w:t>
            </w:r>
          </w:p>
          <w:p w:rsidR="00CB5540" w:rsidRPr="007E31E1" w:rsidRDefault="00CB5540" w:rsidP="00CB5540">
            <w:pPr>
              <w:tabs>
                <w:tab w:val="left" w:pos="2111"/>
              </w:tabs>
              <w:spacing w:before="60" w:after="60"/>
            </w:pPr>
            <w:r w:rsidRPr="007E31E1">
              <w:t xml:space="preserve">- справка об опыте в отношении </w:t>
            </w:r>
            <w:r w:rsidRPr="00D42449">
              <w:rPr>
                <w:i/>
              </w:rPr>
              <w:t>каждого члена</w:t>
            </w:r>
            <w:r w:rsidRPr="0051240D">
              <w:t xml:space="preserve"> </w:t>
            </w:r>
            <w:r w:rsidRPr="007E31E1">
              <w:t xml:space="preserve">коллективного участника по форме согласно </w:t>
            </w:r>
            <w:r w:rsidR="00DB3817" w:rsidRPr="007E31E1">
              <w:t>приложению,</w:t>
            </w:r>
            <w:r w:rsidRPr="007E31E1">
              <w:t xml:space="preserve"> к настоящей документации (раздел 8);</w:t>
            </w:r>
          </w:p>
          <w:p w:rsidR="00CB5540" w:rsidRPr="007E31E1" w:rsidRDefault="00CB5540" w:rsidP="00CB5540">
            <w:pPr>
              <w:tabs>
                <w:tab w:val="left" w:pos="2111"/>
              </w:tabs>
              <w:spacing w:before="60" w:after="60"/>
            </w:pPr>
            <w:r w:rsidRPr="007E31E1">
              <w:lastRenderedPageBreak/>
              <w:t xml:space="preserve">- справка о материально-технических ресурсах в отношении </w:t>
            </w:r>
            <w:r w:rsidR="00D42449" w:rsidRPr="00D42449">
              <w:rPr>
                <w:i/>
              </w:rPr>
              <w:t>каждого члена</w:t>
            </w:r>
            <w:r w:rsidRPr="00D42449">
              <w:rPr>
                <w:i/>
              </w:rPr>
              <w:t xml:space="preserve"> </w:t>
            </w:r>
            <w:r w:rsidRPr="007E31E1">
              <w:t xml:space="preserve">коллективного участника по форме согласно </w:t>
            </w:r>
            <w:r w:rsidR="00DB3817" w:rsidRPr="007E31E1">
              <w:t>приложению,</w:t>
            </w:r>
            <w:r w:rsidRPr="007E31E1">
              <w:t xml:space="preserve"> к настоящей документации (раздел 8);</w:t>
            </w:r>
          </w:p>
          <w:p w:rsidR="00CB5540" w:rsidRDefault="00CB5540" w:rsidP="00CB5540">
            <w:pPr>
              <w:tabs>
                <w:tab w:val="left" w:pos="2111"/>
              </w:tabs>
              <w:spacing w:before="60" w:after="60"/>
            </w:pPr>
            <w:r w:rsidRPr="007E31E1">
              <w:t xml:space="preserve">- справка о кадровых ресурсах в отношении </w:t>
            </w:r>
            <w:r w:rsidRPr="00D42449">
              <w:rPr>
                <w:i/>
              </w:rPr>
              <w:t>каждого члена</w:t>
            </w:r>
            <w:r w:rsidR="00D42449">
              <w:rPr>
                <w:i/>
              </w:rPr>
              <w:t xml:space="preserve"> </w:t>
            </w:r>
            <w:r w:rsidRPr="007E31E1">
              <w:t xml:space="preserve">коллективного участника по форме согласно </w:t>
            </w:r>
            <w:r w:rsidR="00DB3817" w:rsidRPr="007E31E1">
              <w:t>приложению,</w:t>
            </w:r>
            <w:r w:rsidRPr="007E31E1">
              <w:t xml:space="preserve"> к настоящей документации (раздел 8)</w:t>
            </w:r>
            <w:r>
              <w:t>.</w:t>
            </w:r>
          </w:p>
          <w:p w:rsidR="00CB5540" w:rsidRPr="00D42449" w:rsidRDefault="00CB5540" w:rsidP="00CB5540">
            <w:pPr>
              <w:tabs>
                <w:tab w:val="left" w:pos="2111"/>
              </w:tabs>
              <w:spacing w:before="60" w:after="60"/>
              <w:rPr>
                <w:i/>
              </w:rPr>
            </w:pPr>
            <w:r w:rsidRPr="00D42449">
              <w:rPr>
                <w:b/>
                <w:i/>
              </w:rPr>
              <w:t>ДОПОЛ</w:t>
            </w:r>
            <w:r w:rsidR="00676CF2">
              <w:rPr>
                <w:b/>
                <w:i/>
              </w:rPr>
              <w:t>НИ</w:t>
            </w:r>
            <w:r w:rsidRPr="00D42449">
              <w:rPr>
                <w:b/>
                <w:i/>
              </w:rPr>
              <w:t>ТЕЛЬНЫЕ ФОРМЫ.</w:t>
            </w:r>
          </w:p>
          <w:p w:rsidR="00CB5540" w:rsidRDefault="00CB5540" w:rsidP="00CB5540">
            <w:pPr>
              <w:tabs>
                <w:tab w:val="left" w:pos="0"/>
              </w:tabs>
              <w:spacing w:before="60" w:after="60"/>
            </w:pPr>
            <w:r>
              <w:t>- г</w:t>
            </w:r>
            <w:r w:rsidRPr="000E1968">
              <w:t>рафик исполнения договора</w:t>
            </w:r>
            <w:r>
              <w:t xml:space="preserve"> по форме согласно приложению к документации (раздел 8)</w:t>
            </w:r>
            <w:r w:rsidRPr="000E1968">
              <w:t>;</w:t>
            </w:r>
          </w:p>
          <w:p w:rsidR="009439D5" w:rsidRDefault="009439D5" w:rsidP="00CB5540">
            <w:pPr>
              <w:tabs>
                <w:tab w:val="left" w:pos="0"/>
              </w:tabs>
              <w:spacing w:before="60" w:after="60"/>
            </w:pPr>
            <w:r>
              <w:t>- протокол разногласий к проекту договора по форме согласно приложению к документации (раздел 8);</w:t>
            </w:r>
          </w:p>
          <w:p w:rsidR="00697C57" w:rsidRDefault="00697C57" w:rsidP="00697C57">
            <w:pPr>
              <w:tabs>
                <w:tab w:val="left" w:pos="0"/>
              </w:tabs>
              <w:spacing w:before="60" w:after="60"/>
            </w:pPr>
            <w:r>
              <w:t>- с</w:t>
            </w:r>
            <w:r w:rsidRPr="000E1968">
              <w:t>правка об опыте</w:t>
            </w:r>
            <w:r>
              <w:t xml:space="preserve"> по форме согласно приложению к документации (раздел 8)</w:t>
            </w:r>
            <w:r w:rsidRPr="000E1968">
              <w:t>;</w:t>
            </w:r>
          </w:p>
          <w:p w:rsidR="00697C57" w:rsidRDefault="00697C57" w:rsidP="00697C57">
            <w:pPr>
              <w:tabs>
                <w:tab w:val="left" w:pos="0"/>
              </w:tabs>
              <w:spacing w:before="60" w:after="60"/>
            </w:pPr>
            <w:r>
              <w:t>- с</w:t>
            </w:r>
            <w:r w:rsidRPr="000E1968">
              <w:t>правка о материально-технических ресурсах</w:t>
            </w:r>
            <w:r>
              <w:t xml:space="preserve"> по форме согласно приложению к документации (раздел 8)</w:t>
            </w:r>
            <w:r w:rsidRPr="000E1968">
              <w:t>;</w:t>
            </w:r>
            <w:r>
              <w:t xml:space="preserve"> </w:t>
            </w:r>
          </w:p>
          <w:p w:rsidR="00697C57" w:rsidRDefault="00697C57" w:rsidP="00697C57">
            <w:pPr>
              <w:tabs>
                <w:tab w:val="left" w:pos="0"/>
              </w:tabs>
              <w:spacing w:before="60" w:after="60"/>
            </w:pPr>
            <w:r>
              <w:t>- с</w:t>
            </w:r>
            <w:r w:rsidRPr="000E1968">
              <w:t>правка о кадровых ресурсах</w:t>
            </w:r>
            <w:r>
              <w:t xml:space="preserve"> по форме согласно приложению к документации (раздел 8)</w:t>
            </w:r>
            <w:r w:rsidRPr="000E1968">
              <w:t>;</w:t>
            </w:r>
          </w:p>
          <w:p w:rsidR="00CB5540" w:rsidRDefault="00CB5540" w:rsidP="00CB5540">
            <w:pPr>
              <w:tabs>
                <w:tab w:val="left" w:pos="0"/>
              </w:tabs>
              <w:spacing w:before="60" w:after="60"/>
            </w:pPr>
            <w:r>
              <w:t>-  анкета соответствия техническому заданию по форме согласно приложению к документации (раздел 8)</w:t>
            </w:r>
            <w:r w:rsidRPr="000E1968">
              <w:t>;</w:t>
            </w:r>
          </w:p>
          <w:p w:rsidR="00697C57" w:rsidRDefault="00697C57" w:rsidP="00CB5540">
            <w:pPr>
              <w:tabs>
                <w:tab w:val="left" w:pos="0"/>
              </w:tabs>
              <w:spacing w:before="60" w:after="60"/>
            </w:pPr>
            <w:r>
              <w:t>- образец оформления конверта заявки по форме согласно приложению к документации (раздел 8);</w:t>
            </w:r>
          </w:p>
          <w:p w:rsidR="00CB5540" w:rsidRDefault="00CB5540" w:rsidP="00CB5540">
            <w:pPr>
              <w:tabs>
                <w:tab w:val="left" w:pos="0"/>
              </w:tabs>
              <w:spacing w:before="60" w:after="60"/>
            </w:pPr>
            <w:r>
              <w:t>- д</w:t>
            </w:r>
            <w:r w:rsidRPr="00E66A0A">
              <w:t>окумент, подтверждающий предоставление участником обеспечения заявки</w:t>
            </w:r>
            <w:r>
              <w:t xml:space="preserve"> </w:t>
            </w:r>
            <w:r w:rsidRPr="00E66A0A">
              <w:t>–</w:t>
            </w:r>
            <w:r>
              <w:t xml:space="preserve"> </w:t>
            </w:r>
            <w:r w:rsidRPr="00E66A0A">
              <w:t>заверенная участником копия платежного поручения о перечислении денежных средств либо оригинал безотзывной независимой (банковской) гарантии</w:t>
            </w:r>
            <w:r>
              <w:t xml:space="preserve"> (при этом н</w:t>
            </w:r>
            <w:r w:rsidRPr="00E66A0A">
              <w:t>езависим</w:t>
            </w:r>
            <w:r>
              <w:t>ая</w:t>
            </w:r>
            <w:r w:rsidRPr="00E66A0A">
              <w:t xml:space="preserve"> (банковск</w:t>
            </w:r>
            <w:r>
              <w:t>ая</w:t>
            </w:r>
            <w:r w:rsidRPr="00E66A0A">
              <w:t>) гаранти</w:t>
            </w:r>
            <w:r>
              <w:t>я</w:t>
            </w:r>
            <w:r w:rsidRPr="00E66A0A">
              <w:t xml:space="preserve"> вкладывается</w:t>
            </w:r>
            <w:r>
              <w:t xml:space="preserve"> в отдельный</w:t>
            </w:r>
            <w:r w:rsidRPr="00E66A0A">
              <w:t xml:space="preserve"> конверт</w:t>
            </w:r>
            <w:r>
              <w:t>, который включается в состав заявки).</w:t>
            </w:r>
          </w:p>
          <w:p w:rsidR="00CB5540" w:rsidRPr="0051240D" w:rsidRDefault="00CB5540" w:rsidP="00CB5540">
            <w:pPr>
              <w:tabs>
                <w:tab w:val="left" w:pos="2111"/>
              </w:tabs>
              <w:spacing w:before="60" w:after="60"/>
              <w:rPr>
                <w:b/>
                <w:u w:val="single"/>
              </w:rPr>
            </w:pPr>
            <w:r>
              <w:rPr>
                <w:b/>
                <w:u w:val="single"/>
              </w:rPr>
              <w:t>Е</w:t>
            </w:r>
            <w:r w:rsidRPr="0051240D">
              <w:rPr>
                <w:b/>
                <w:u w:val="single"/>
              </w:rPr>
              <w:t>сли п.</w:t>
            </w:r>
            <w:r>
              <w:rPr>
                <w:b/>
                <w:u w:val="single"/>
              </w:rPr>
              <w:t xml:space="preserve">1.2.27 </w:t>
            </w:r>
            <w:r w:rsidRPr="0051240D">
              <w:rPr>
                <w:b/>
                <w:u w:val="single"/>
              </w:rPr>
              <w:t>информационной карты допускается (либо установлена обязанность привлечения субподрядчиков / соисполнителей из числа субъектов МСП) и участник привлекает субподрядчиков / соисполнителей, в состав заявки дополнительно включаются следующие документы (с учетом объемов по договору, на которые привлекается субподрядчик / соисполнитель):</w:t>
            </w:r>
          </w:p>
          <w:p w:rsidR="00CB5540" w:rsidRPr="0051240D" w:rsidRDefault="00CB5540" w:rsidP="00CB5540">
            <w:pPr>
              <w:tabs>
                <w:tab w:val="left" w:pos="2111"/>
              </w:tabs>
              <w:spacing w:before="60" w:after="60"/>
            </w:pPr>
            <w:r>
              <w:t xml:space="preserve">- </w:t>
            </w:r>
            <w:r w:rsidRPr="0051240D">
              <w:t xml:space="preserve">план распределения объемов по договору между участником и привлекаемыми субподрядчиками / соисполнителями по форме согласно </w:t>
            </w:r>
            <w:r w:rsidR="0098105C" w:rsidRPr="0051240D">
              <w:t>приложению,</w:t>
            </w:r>
            <w:r w:rsidRPr="0051240D">
              <w:t xml:space="preserve"> к настоящей документации (раздел 8)</w:t>
            </w:r>
            <w:r>
              <w:t>;</w:t>
            </w:r>
          </w:p>
          <w:p w:rsidR="00CB5540" w:rsidRPr="0051240D" w:rsidRDefault="00CB5540" w:rsidP="00CB5540">
            <w:pPr>
              <w:tabs>
                <w:tab w:val="left" w:pos="2111"/>
              </w:tabs>
              <w:spacing w:before="60" w:after="60"/>
            </w:pPr>
            <w:r>
              <w:lastRenderedPageBreak/>
              <w:t xml:space="preserve">- заполненная </w:t>
            </w:r>
            <w:r w:rsidRPr="0051240D">
              <w:t xml:space="preserve">анкета в отношении каждого привлекаемого субподрядчика / соисполнителя (с учетом обязательных приложений к ней) по форме согласно </w:t>
            </w:r>
            <w:r w:rsidR="0098105C" w:rsidRPr="0051240D">
              <w:t>приложению,</w:t>
            </w:r>
            <w:r w:rsidRPr="0051240D">
              <w:t xml:space="preserve"> к настоящей документации (раздел 8);</w:t>
            </w:r>
          </w:p>
          <w:p w:rsidR="00CB5540" w:rsidRPr="0051240D" w:rsidRDefault="00CB5540" w:rsidP="00CB5540">
            <w:pPr>
              <w:tabs>
                <w:tab w:val="left" w:pos="2111"/>
              </w:tabs>
              <w:spacing w:before="60" w:after="60"/>
            </w:pPr>
            <w:r>
              <w:t xml:space="preserve">- </w:t>
            </w:r>
            <w:r w:rsidRPr="0051240D">
              <w:t>если установлена обязанность привлечения субподрядчиков / соисполнителей из числа субъектов МСП: документ, подтверждающий принадлежность к субъектам МСП (в форме документа, включающего в себя сведения из единого реестра МСП – в случае если сведения о поставщике включены в реестр МСП или декларации о соответствии критериям отнесения к субъектам малого и среднего предпринимательства по форме согласно приложению к настоящей документации (раздел 8) – в случае если сведения о поставщике отсутствуют в реестре МСП) – в отношении каждого привлекаемого субподрядчика / соисполнителя;</w:t>
            </w:r>
          </w:p>
          <w:p w:rsidR="00CB5540" w:rsidRPr="0051240D" w:rsidRDefault="00CB5540" w:rsidP="00CB5540">
            <w:pPr>
              <w:tabs>
                <w:tab w:val="left" w:pos="2111"/>
              </w:tabs>
              <w:spacing w:before="60" w:after="60"/>
            </w:pPr>
            <w:r>
              <w:t xml:space="preserve">- </w:t>
            </w:r>
            <w:r w:rsidRPr="0051240D">
              <w:t xml:space="preserve">справка об опыте в отношении каждого привлекаемого субподрядчика / соисполнителя по форме согласно </w:t>
            </w:r>
            <w:r w:rsidR="0098105C" w:rsidRPr="0051240D">
              <w:t>приложению,</w:t>
            </w:r>
            <w:r w:rsidRPr="0051240D">
              <w:t xml:space="preserve"> к настоящей документации (раздел 8);</w:t>
            </w:r>
          </w:p>
          <w:p w:rsidR="00CB5540" w:rsidRPr="0051240D" w:rsidRDefault="00CB5540" w:rsidP="00CB5540">
            <w:pPr>
              <w:tabs>
                <w:tab w:val="left" w:pos="2111"/>
              </w:tabs>
              <w:spacing w:before="60" w:after="60"/>
            </w:pPr>
            <w:r>
              <w:t xml:space="preserve">- </w:t>
            </w:r>
            <w:r w:rsidRPr="0051240D">
              <w:t xml:space="preserve">справка о материально-технических ресурсах в отношении каждого привлекаемого субподрядчика / соисполнителя по форме согласно </w:t>
            </w:r>
            <w:r w:rsidR="0098105C" w:rsidRPr="0051240D">
              <w:t>приложению,</w:t>
            </w:r>
            <w:r w:rsidRPr="0051240D">
              <w:t xml:space="preserve"> к настоящей документации (раздел 8);</w:t>
            </w:r>
          </w:p>
          <w:p w:rsidR="00CB5540" w:rsidRPr="0051240D" w:rsidRDefault="00CB5540" w:rsidP="00CB5540">
            <w:pPr>
              <w:tabs>
                <w:tab w:val="left" w:pos="2111"/>
              </w:tabs>
              <w:spacing w:before="60" w:after="60"/>
            </w:pPr>
            <w:r>
              <w:t xml:space="preserve">- </w:t>
            </w:r>
            <w:r w:rsidRPr="0051240D">
              <w:t xml:space="preserve">справка о кадровых ресурсах в отношении каждого привлекаемого субподрядчика / соисполнителя по форме согласно </w:t>
            </w:r>
            <w:r w:rsidR="0098105C" w:rsidRPr="0051240D">
              <w:t>приложению,</w:t>
            </w:r>
            <w:r w:rsidRPr="0051240D">
              <w:t xml:space="preserve"> к настоящей документации (раздел 8);</w:t>
            </w:r>
          </w:p>
          <w:p w:rsidR="00714027" w:rsidRPr="000E1968" w:rsidRDefault="00CB5540" w:rsidP="00C43B3C">
            <w:r>
              <w:t xml:space="preserve">- </w:t>
            </w:r>
            <w:r w:rsidRPr="0051240D">
              <w:t xml:space="preserve">копии документов, подтверждающих специальную правоспособность в отношении привлекаемого субподрядчика / соисполнителя в соответствии с требованиями п.1.2.25 </w:t>
            </w:r>
            <w:r>
              <w:t>информационной карты.</w:t>
            </w:r>
            <w:r w:rsidRPr="000805DF" w:rsidDel="00CB5540">
              <w:t xml:space="preserve"> </w:t>
            </w:r>
          </w:p>
        </w:tc>
      </w:tr>
      <w:tr w:rsidR="00714027" w:rsidTr="00714027">
        <w:tc>
          <w:tcPr>
            <w:tcW w:w="4361" w:type="dxa"/>
          </w:tcPr>
          <w:p w:rsidR="00714027" w:rsidRDefault="00714027" w:rsidP="00714027">
            <w:pPr>
              <w:pStyle w:val="111"/>
              <w:spacing w:before="0"/>
            </w:pPr>
            <w:bookmarkStart w:id="53" w:name="_Ref446078691"/>
            <w:r>
              <w:lastRenderedPageBreak/>
              <w:t>Требования к копиям заявки:</w:t>
            </w:r>
            <w:bookmarkEnd w:id="53"/>
          </w:p>
        </w:tc>
        <w:tc>
          <w:tcPr>
            <w:tcW w:w="6060" w:type="dxa"/>
          </w:tcPr>
          <w:p w:rsidR="00840187" w:rsidRDefault="00840187" w:rsidP="00840187">
            <w:pPr>
              <w:spacing w:before="60" w:after="60"/>
            </w:pPr>
            <w:r w:rsidRPr="0051240D">
              <w:t>Предоставление копий заявки не требуется</w:t>
            </w:r>
            <w:r w:rsidRPr="002C45DE">
              <w:t xml:space="preserve">. </w:t>
            </w:r>
          </w:p>
          <w:p w:rsidR="00D42449" w:rsidRDefault="00840187" w:rsidP="00D42449">
            <w:pPr>
              <w:spacing w:before="60" w:after="60"/>
            </w:pPr>
            <w:r w:rsidRPr="00192AF6">
              <w:t xml:space="preserve"> </w:t>
            </w:r>
          </w:p>
          <w:p w:rsidR="00714027" w:rsidRDefault="00714027">
            <w:pPr>
              <w:spacing w:before="60" w:after="60"/>
              <w:rPr>
                <w:highlight w:val="yellow"/>
              </w:rPr>
            </w:pPr>
          </w:p>
        </w:tc>
      </w:tr>
      <w:tr w:rsidR="00A72581" w:rsidTr="00714027">
        <w:tc>
          <w:tcPr>
            <w:tcW w:w="4361" w:type="dxa"/>
          </w:tcPr>
          <w:p w:rsidR="00A72581" w:rsidRDefault="00A72581" w:rsidP="001064D8">
            <w:pPr>
              <w:pStyle w:val="111"/>
              <w:spacing w:before="0"/>
            </w:pPr>
            <w:bookmarkStart w:id="54" w:name="_Ref446079041"/>
            <w:r>
              <w:t>Критерии и порядок оценки и сопоставления заявок:</w:t>
            </w:r>
            <w:bookmarkEnd w:id="54"/>
          </w:p>
        </w:tc>
        <w:tc>
          <w:tcPr>
            <w:tcW w:w="6060" w:type="dxa"/>
          </w:tcPr>
          <w:p w:rsidR="00A72581" w:rsidRPr="00F92C3F" w:rsidRDefault="00543161" w:rsidP="00DB3817">
            <w:pPr>
              <w:spacing w:before="60" w:after="60"/>
              <w:rPr>
                <w:highlight w:val="yellow"/>
              </w:rPr>
            </w:pPr>
            <w:r>
              <w:rPr>
                <w:color w:val="000000"/>
              </w:rPr>
              <w:t>И</w:t>
            </w:r>
            <w:r w:rsidR="00DB3817" w:rsidRPr="006E7E0C">
              <w:rPr>
                <w:color w:val="000000"/>
              </w:rPr>
              <w:t>нформация</w:t>
            </w:r>
            <w:r w:rsidR="00DB3817" w:rsidRPr="00762925">
              <w:rPr>
                <w:color w:val="000000"/>
              </w:rPr>
              <w:t xml:space="preserve"> указана в документации о закупке</w:t>
            </w:r>
            <w:r w:rsidR="00DB3817" w:rsidRPr="00762925">
              <w:t xml:space="preserve"> </w:t>
            </w:r>
            <w:r w:rsidR="00DB3817" w:rsidRPr="00762925">
              <w:rPr>
                <w:color w:val="000000"/>
              </w:rPr>
              <w:t>подраздел 9.4</w:t>
            </w:r>
            <w:r w:rsidR="00DB3817" w:rsidRPr="00762925">
              <w:t>. Приложение 4 и подраздел 9.6. Приложение 6 (Порядок применения понижающего коэффициента).</w:t>
            </w:r>
          </w:p>
        </w:tc>
      </w:tr>
      <w:tr w:rsidR="001064D8" w:rsidTr="00714027">
        <w:tc>
          <w:tcPr>
            <w:tcW w:w="4361" w:type="dxa"/>
          </w:tcPr>
          <w:p w:rsidR="001064D8" w:rsidRDefault="001064D8" w:rsidP="001064D8">
            <w:pPr>
              <w:pStyle w:val="111"/>
              <w:numPr>
                <w:ilvl w:val="0"/>
                <w:numId w:val="0"/>
              </w:numPr>
              <w:spacing w:before="0"/>
              <w:ind w:left="1134" w:hanging="1134"/>
            </w:pPr>
            <w:r>
              <w:t>1.2.33. Правила распределения объемов продукции (закупка с делимым лотом):</w:t>
            </w:r>
          </w:p>
        </w:tc>
        <w:tc>
          <w:tcPr>
            <w:tcW w:w="6060" w:type="dxa"/>
          </w:tcPr>
          <w:p w:rsidR="001064D8" w:rsidRPr="009368CA" w:rsidRDefault="00DF5C71" w:rsidP="00DF5C71">
            <w:pPr>
              <w:spacing w:before="60" w:after="60"/>
              <w:rPr>
                <w:highlight w:val="yellow"/>
              </w:rPr>
            </w:pPr>
            <w:r>
              <w:t xml:space="preserve">Участник </w:t>
            </w:r>
            <w:r w:rsidR="001064D8" w:rsidRPr="008F4BA5">
              <w:t xml:space="preserve">обязан согласиться с предложенным   Заказчиком распределением объемов </w:t>
            </w:r>
            <w:r>
              <w:t>оказания услуг</w:t>
            </w:r>
            <w:r w:rsidR="001064D8" w:rsidRPr="008F4BA5">
              <w:t xml:space="preserve"> и сформировать своё предложение в соответствии с выделенным лотом по результатам такого распределения. </w:t>
            </w:r>
          </w:p>
        </w:tc>
      </w:tr>
      <w:tr w:rsidR="001064D8" w:rsidTr="00714027">
        <w:tc>
          <w:tcPr>
            <w:tcW w:w="4361" w:type="dxa"/>
          </w:tcPr>
          <w:p w:rsidR="001064D8" w:rsidRDefault="001064D8" w:rsidP="00714027">
            <w:pPr>
              <w:pStyle w:val="111"/>
              <w:spacing w:before="0"/>
            </w:pPr>
            <w:bookmarkStart w:id="55" w:name="_Ref446070173"/>
            <w:r>
              <w:lastRenderedPageBreak/>
              <w:t>Возможность изменения отдельных условий договора:</w:t>
            </w:r>
            <w:bookmarkEnd w:id="55"/>
          </w:p>
        </w:tc>
        <w:tc>
          <w:tcPr>
            <w:tcW w:w="6060" w:type="dxa"/>
          </w:tcPr>
          <w:p w:rsidR="001064D8" w:rsidRDefault="001064D8" w:rsidP="00E864FA">
            <w:pPr>
              <w:spacing w:before="60" w:after="60"/>
            </w:pPr>
            <w:r>
              <w:t>Не допускается</w:t>
            </w:r>
          </w:p>
          <w:p w:rsidR="001064D8" w:rsidRDefault="001064D8">
            <w:pPr>
              <w:spacing w:before="60" w:after="60"/>
            </w:pPr>
          </w:p>
        </w:tc>
      </w:tr>
      <w:tr w:rsidR="001064D8" w:rsidTr="00714027">
        <w:tc>
          <w:tcPr>
            <w:tcW w:w="4361" w:type="dxa"/>
          </w:tcPr>
          <w:p w:rsidR="001064D8" w:rsidRDefault="001064D8" w:rsidP="00714027">
            <w:pPr>
              <w:pStyle w:val="111"/>
              <w:spacing w:before="0"/>
            </w:pPr>
            <w:bookmarkStart w:id="56" w:name="_Ref446079268"/>
            <w:r>
              <w:t>Правила распределения объемов продукции (закупка с делимым лотом):</w:t>
            </w:r>
            <w:bookmarkEnd w:id="56"/>
          </w:p>
        </w:tc>
        <w:tc>
          <w:tcPr>
            <w:tcW w:w="6060" w:type="dxa"/>
          </w:tcPr>
          <w:p w:rsidR="001064D8" w:rsidRDefault="001064D8" w:rsidP="00E864FA">
            <w:pPr>
              <w:spacing w:before="60" w:after="60"/>
            </w:pPr>
            <w:r>
              <w:t>Не применимо</w:t>
            </w:r>
          </w:p>
          <w:p w:rsidR="001064D8" w:rsidRPr="009368CA" w:rsidRDefault="001064D8" w:rsidP="00714027">
            <w:pPr>
              <w:spacing w:before="60" w:after="60"/>
              <w:rPr>
                <w:highlight w:val="yellow"/>
              </w:rPr>
            </w:pPr>
            <w:r>
              <w:t xml:space="preserve"> </w:t>
            </w:r>
          </w:p>
        </w:tc>
      </w:tr>
      <w:tr w:rsidR="001064D8" w:rsidTr="00714027">
        <w:tc>
          <w:tcPr>
            <w:tcW w:w="4361" w:type="dxa"/>
          </w:tcPr>
          <w:p w:rsidR="001064D8" w:rsidRDefault="001064D8" w:rsidP="00714027">
            <w:pPr>
              <w:pStyle w:val="111"/>
              <w:spacing w:before="0"/>
            </w:pPr>
            <w:r w:rsidRPr="00D50105">
              <w:t>Возможность поставки «аналогичной/эквивалентной» продукции:</w:t>
            </w:r>
          </w:p>
        </w:tc>
        <w:tc>
          <w:tcPr>
            <w:tcW w:w="6060" w:type="dxa"/>
          </w:tcPr>
          <w:p w:rsidR="001064D8" w:rsidRPr="00192AF6" w:rsidRDefault="001064D8" w:rsidP="00D42449">
            <w:pPr>
              <w:spacing w:before="60" w:after="60"/>
            </w:pPr>
            <w:r>
              <w:t>Допускается</w:t>
            </w:r>
          </w:p>
          <w:p w:rsidR="001064D8" w:rsidRPr="00192AF6" w:rsidRDefault="001064D8" w:rsidP="00CA786C">
            <w:pPr>
              <w:spacing w:before="60" w:after="60"/>
            </w:pPr>
          </w:p>
        </w:tc>
      </w:tr>
    </w:tbl>
    <w:p w:rsidR="00714027" w:rsidRPr="00A227D4" w:rsidRDefault="00714027" w:rsidP="00714027">
      <w:pPr>
        <w:pStyle w:val="1"/>
      </w:pPr>
      <w:bookmarkStart w:id="57" w:name="_Ref446001962"/>
      <w:bookmarkStart w:id="58" w:name="_Toc58321099"/>
      <w:bookmarkStart w:id="59" w:name="_Ref443486646"/>
      <w:bookmarkStart w:id="60" w:name="_Ref464052626"/>
      <w:bookmarkStart w:id="61" w:name="_Ref464057090"/>
      <w:r w:rsidRPr="00A227D4">
        <w:t>Общие положения</w:t>
      </w:r>
      <w:bookmarkEnd w:id="57"/>
      <w:bookmarkEnd w:id="58"/>
    </w:p>
    <w:p w:rsidR="00714027" w:rsidRPr="00D8766A" w:rsidRDefault="00714027" w:rsidP="00714027">
      <w:pPr>
        <w:pStyle w:val="11"/>
      </w:pPr>
      <w:bookmarkStart w:id="62" w:name="_Toc58321100"/>
      <w:r w:rsidRPr="00D8766A">
        <w:t>Общие сведения о процедуре закупки</w:t>
      </w:r>
      <w:bookmarkEnd w:id="62"/>
    </w:p>
    <w:p w:rsidR="00E30A70" w:rsidRDefault="00E30A70" w:rsidP="00E30A70">
      <w:pPr>
        <w:pStyle w:val="111"/>
      </w:pPr>
      <w:r w:rsidRPr="00D8766A">
        <w:t>Заказчик, указанный в</w:t>
      </w:r>
      <w:r w:rsidR="00EC3289">
        <w:t xml:space="preserve"> п.1.2.5 и</w:t>
      </w:r>
      <w:r w:rsidRPr="008248BF">
        <w:t>нформационной карты или организатор закупки, в случае привлечения организатора закупки, указанн</w:t>
      </w:r>
      <w:r>
        <w:t>ый</w:t>
      </w:r>
      <w:r w:rsidRPr="008248BF">
        <w:t xml:space="preserve"> в </w:t>
      </w:r>
      <w:r w:rsidR="0098105C" w:rsidRPr="008248BF">
        <w:t>п.</w:t>
      </w:r>
      <w:r w:rsidR="0098105C">
        <w:t>1.2.6</w:t>
      </w:r>
      <w:r w:rsidR="0098105C" w:rsidRPr="008248BF">
        <w:t> </w:t>
      </w:r>
      <w:r w:rsidR="0098105C">
        <w:t>информационной</w:t>
      </w:r>
      <w:r w:rsidRPr="008248BF">
        <w:t xml:space="preserve"> карты, приглашает</w:t>
      </w:r>
      <w:r w:rsidRPr="00D8766A">
        <w:t xml:space="preserve"> к участию в процедуре закупк</w:t>
      </w:r>
      <w:r>
        <w:t>и</w:t>
      </w:r>
      <w:r w:rsidRPr="00D8766A">
        <w:t xml:space="preserve"> на право заключения договора, предмет которого указан в п.</w:t>
      </w:r>
      <w:r w:rsidR="00EC3289">
        <w:t>1.2.1 и</w:t>
      </w:r>
      <w:r>
        <w:t>нформационной карты</w:t>
      </w:r>
      <w:r w:rsidRPr="00D8766A">
        <w:t>.</w:t>
      </w:r>
    </w:p>
    <w:p w:rsidR="00714027" w:rsidRPr="00D8766A" w:rsidRDefault="00714027" w:rsidP="00714027">
      <w:pPr>
        <w:pStyle w:val="111"/>
      </w:pPr>
      <w:r>
        <w:t>Здесь и далее, если не оговорено иное, ссылки на разделы, пункты, подпункты означают ссылки на настоящую документацию о закупке.</w:t>
      </w:r>
    </w:p>
    <w:p w:rsidR="00714027" w:rsidRPr="00D8766A" w:rsidRDefault="00714027" w:rsidP="00714027">
      <w:pPr>
        <w:pStyle w:val="111"/>
      </w:pPr>
      <w:r>
        <w:t>В соответствии с законодательством Российской Федерации, н</w:t>
      </w:r>
      <w:r w:rsidRPr="00D8766A">
        <w:t>еотъемлемыми частями документации о закупке являются извещение</w:t>
      </w:r>
      <w:r>
        <w:t xml:space="preserve"> и</w:t>
      </w:r>
      <w:r w:rsidRPr="00D8766A">
        <w:t xml:space="preserve"> проект договор</w:t>
      </w:r>
      <w:r>
        <w:t xml:space="preserve">а, </w:t>
      </w:r>
      <w:r w:rsidRPr="00E0357C">
        <w:t>а также иные документы и формы, включенные в состав документации о закупке</w:t>
      </w:r>
      <w:r w:rsidRPr="00D8766A">
        <w:t>.</w:t>
      </w:r>
    </w:p>
    <w:p w:rsidR="00714027" w:rsidRPr="00D8766A" w:rsidRDefault="00714027" w:rsidP="00714027">
      <w:pPr>
        <w:pStyle w:val="111"/>
      </w:pPr>
      <w:r w:rsidRPr="00D8766A">
        <w:t xml:space="preserve">Официальным языком документации о закупке </w:t>
      </w:r>
      <w:r>
        <w:t>является</w:t>
      </w:r>
      <w:r w:rsidRPr="00D8766A">
        <w:t xml:space="preserve"> русский язык.</w:t>
      </w:r>
    </w:p>
    <w:p w:rsidR="00714027" w:rsidRPr="00D8766A" w:rsidRDefault="00714027" w:rsidP="00714027">
      <w:pPr>
        <w:pStyle w:val="111"/>
      </w:pPr>
      <w:r w:rsidRPr="00D8766A">
        <w:t>Конкретные условия процедуры закупки</w:t>
      </w:r>
      <w:r>
        <w:t xml:space="preserve"> (в том числе информация о применении, изменении, отмене, уточнении отдельных норм прочих разделов)</w:t>
      </w:r>
      <w:r w:rsidRPr="00D8766A">
        <w:t xml:space="preserve"> приведены в разделе</w:t>
      </w:r>
      <w:r w:rsidR="00EC3289">
        <w:t xml:space="preserve"> 1 </w:t>
      </w:r>
      <w:r w:rsidR="00594B67">
        <w:t>(</w:t>
      </w:r>
      <w:r w:rsidR="00594B67" w:rsidRPr="00D8766A">
        <w:t>информационн</w:t>
      </w:r>
      <w:r w:rsidR="00594B67">
        <w:t>ая</w:t>
      </w:r>
      <w:r w:rsidR="00594B67" w:rsidRPr="00D8766A">
        <w:t xml:space="preserve"> карт</w:t>
      </w:r>
      <w:r w:rsidR="00594B67">
        <w:t>а)</w:t>
      </w:r>
      <w:r w:rsidRPr="00D8766A">
        <w:t>.</w:t>
      </w:r>
    </w:p>
    <w:p w:rsidR="00714027" w:rsidRPr="00D8766A" w:rsidRDefault="00714027" w:rsidP="00714027">
      <w:pPr>
        <w:pStyle w:val="111"/>
      </w:pPr>
      <w:r w:rsidRPr="00D8766A">
        <w:t>Порядок проведения процедуры закупки и участия в ней, а также инструкции по подготовке заявок, приведены в разделе</w:t>
      </w:r>
      <w:r w:rsidR="00EC3289">
        <w:t xml:space="preserve"> 3</w:t>
      </w:r>
      <w:r w:rsidRPr="00D8766A">
        <w:t>.</w:t>
      </w:r>
    </w:p>
    <w:p w:rsidR="00714027" w:rsidRPr="00D8766A" w:rsidRDefault="00714027" w:rsidP="00714027">
      <w:pPr>
        <w:pStyle w:val="111"/>
      </w:pPr>
      <w:r w:rsidRPr="00D8766A">
        <w:t>Порядок заключения договора приведен в разделе</w:t>
      </w:r>
      <w:r w:rsidR="00EC3289">
        <w:t xml:space="preserve"> 4</w:t>
      </w:r>
      <w:r w:rsidRPr="00D8766A">
        <w:t>.</w:t>
      </w:r>
    </w:p>
    <w:p w:rsidR="00714027" w:rsidRPr="00D8766A" w:rsidRDefault="00714027" w:rsidP="00714027">
      <w:pPr>
        <w:pStyle w:val="111"/>
      </w:pPr>
      <w:r w:rsidRPr="00D8766A">
        <w:t>Порядок применения дополнительных элементов процедуры закупки</w:t>
      </w:r>
      <w:r>
        <w:t xml:space="preserve"> </w:t>
      </w:r>
      <w:r w:rsidRPr="00D8766A">
        <w:t>приведен в разделе</w:t>
      </w:r>
      <w:r w:rsidR="00EC3289">
        <w:t xml:space="preserve"> 5</w:t>
      </w:r>
      <w:r w:rsidRPr="00D8766A">
        <w:t>.</w:t>
      </w:r>
    </w:p>
    <w:p w:rsidR="00714027" w:rsidRDefault="00714027" w:rsidP="00714027">
      <w:pPr>
        <w:pStyle w:val="111"/>
      </w:pPr>
      <w:r w:rsidRPr="00D8766A">
        <w:t>Требования к участникам и документам, подтверждающим соответствие установленным требованиям, приведены в разделе</w:t>
      </w:r>
      <w:r w:rsidR="00EC3289">
        <w:t xml:space="preserve"> 6</w:t>
      </w:r>
      <w:r w:rsidRPr="00D8766A">
        <w:t>. Также в разделе</w:t>
      </w:r>
      <w:r w:rsidR="00EC3289">
        <w:t xml:space="preserve"> 6</w:t>
      </w:r>
      <w:r w:rsidRPr="00D8766A">
        <w:t xml:space="preserve"> приведены условия участия коллективных участников, условия участия с привлечением субподрядчиков/соисполнителей</w:t>
      </w:r>
      <w:r w:rsidR="00480598" w:rsidRPr="00D8766A">
        <w:t xml:space="preserve">, </w:t>
      </w:r>
      <w:r w:rsidR="00CC3B92">
        <w:t>особенности</w:t>
      </w:r>
      <w:r w:rsidR="00480598" w:rsidRPr="00D8766A">
        <w:t xml:space="preserve"> участия субъектов </w:t>
      </w:r>
      <w:r w:rsidR="00480598">
        <w:t>МСП</w:t>
      </w:r>
      <w:r w:rsidRPr="00D8766A">
        <w:t>.</w:t>
      </w:r>
    </w:p>
    <w:p w:rsidR="00714027" w:rsidRPr="00D8766A" w:rsidRDefault="00714027" w:rsidP="00714027">
      <w:pPr>
        <w:pStyle w:val="111"/>
      </w:pPr>
      <w:r>
        <w:t>Порядок применения приоритета приведен в разделе</w:t>
      </w:r>
      <w:r w:rsidR="00EC3289">
        <w:t xml:space="preserve"> 7</w:t>
      </w:r>
      <w:r>
        <w:t>.</w:t>
      </w:r>
    </w:p>
    <w:p w:rsidR="00714027" w:rsidRPr="00D8766A" w:rsidRDefault="00714027" w:rsidP="00714027">
      <w:pPr>
        <w:pStyle w:val="111"/>
      </w:pPr>
      <w:r w:rsidRPr="00D8766A">
        <w:t>Образцы форм документов, которые необходимо подготовить и включить в состав заявки, приведены в разделе</w:t>
      </w:r>
      <w:r w:rsidR="00EC3289">
        <w:t xml:space="preserve"> 8</w:t>
      </w:r>
      <w:r w:rsidRPr="00D8766A">
        <w:t>.</w:t>
      </w:r>
    </w:p>
    <w:p w:rsidR="009973B4" w:rsidRPr="00D8766A" w:rsidRDefault="00120330" w:rsidP="00AC043B">
      <w:pPr>
        <w:pStyle w:val="111"/>
        <w:numPr>
          <w:ilvl w:val="2"/>
          <w:numId w:val="24"/>
        </w:numPr>
      </w:pPr>
      <w:r w:rsidRPr="00D8766A">
        <w:t>Проект договора</w:t>
      </w:r>
      <w:r>
        <w:t>,</w:t>
      </w:r>
      <w:r w:rsidRPr="00D8766A">
        <w:t xml:space="preserve"> а также установленные Заказчиком требования </w:t>
      </w:r>
      <w:r w:rsidRPr="00F2666C">
        <w:t>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w:t>
      </w:r>
      <w:r>
        <w:t xml:space="preserve">, обоснование </w:t>
      </w:r>
      <w:r w:rsidRPr="00F2666C">
        <w:t>необходимости использования иных</w:t>
      </w:r>
      <w:r>
        <w:t xml:space="preserve"> (нежели </w:t>
      </w:r>
      <w:r w:rsidRPr="00F2666C">
        <w:t>установленные в соответствии с законодательством Российской Федерации о техническом регулировании, законодательством Россий</w:t>
      </w:r>
      <w:r>
        <w:t xml:space="preserve">ской Федерации о стандартизации) </w:t>
      </w:r>
      <w:r w:rsidRPr="00F2666C">
        <w:t xml:space="preserve">требований, связанных с определением </w:t>
      </w:r>
      <w:r w:rsidRPr="00F2666C">
        <w:lastRenderedPageBreak/>
        <w:t xml:space="preserve">соответствия поставляемого товара, выполняемой работы, оказываемой услуги потребностям </w:t>
      </w:r>
      <w:r>
        <w:t>Заказчик</w:t>
      </w:r>
      <w:r w:rsidRPr="00F2666C">
        <w:t>а</w:t>
      </w:r>
      <w:r w:rsidRPr="00D8766A">
        <w:t xml:space="preserve">, </w:t>
      </w:r>
      <w:r w:rsidR="009973B4" w:rsidRPr="00D8766A">
        <w:t xml:space="preserve">приведены </w:t>
      </w:r>
      <w:r w:rsidR="00EC3289" w:rsidRPr="00D8766A">
        <w:t>в разделе </w:t>
      </w:r>
      <w:r w:rsidR="00EC3289">
        <w:t>9</w:t>
      </w:r>
      <w:r w:rsidR="009973B4">
        <w:t>.</w:t>
      </w:r>
    </w:p>
    <w:p w:rsidR="009973B4" w:rsidRDefault="009973B4" w:rsidP="00AC043B">
      <w:pPr>
        <w:pStyle w:val="111"/>
        <w:numPr>
          <w:ilvl w:val="2"/>
          <w:numId w:val="24"/>
        </w:numPr>
      </w:pPr>
      <w:r w:rsidRPr="0000666F">
        <w:t>Сведения о начальной (максимальной) цене единицы товара, работы, услуги</w:t>
      </w:r>
      <w:r>
        <w:t xml:space="preserve"> приведены в </w:t>
      </w:r>
      <w:r w:rsidR="00524CE8" w:rsidRPr="00D8766A">
        <w:t>разделе </w:t>
      </w:r>
      <w:r w:rsidR="00524CE8">
        <w:t>9</w:t>
      </w:r>
      <w:r w:rsidR="00524CE8" w:rsidRPr="002B4057">
        <w:t>.</w:t>
      </w:r>
    </w:p>
    <w:p w:rsidR="00714027" w:rsidRPr="00D8766A" w:rsidRDefault="00714027" w:rsidP="00714027">
      <w:pPr>
        <w:pStyle w:val="111"/>
      </w:pPr>
      <w:r w:rsidRPr="00D8766A">
        <w:t>Поставщик</w:t>
      </w:r>
      <w:r>
        <w:t> </w:t>
      </w:r>
      <w:r w:rsidRPr="00D8766A">
        <w:t>/</w:t>
      </w:r>
      <w:r>
        <w:t> </w:t>
      </w:r>
      <w:r w:rsidRPr="00D8766A">
        <w:t>участник самостоятельно несет все расходы, связанные с</w:t>
      </w:r>
      <w:r>
        <w:t xml:space="preserve"> изучением документации о закупке,</w:t>
      </w:r>
      <w:r w:rsidRPr="00D8766A">
        <w:t xml:space="preserve"> подготовкой и подачей заявки, а победитель или лицо, с которым принято решение о заключении договора, </w:t>
      </w:r>
      <w:r>
        <w:t xml:space="preserve">также </w:t>
      </w:r>
      <w:r w:rsidRPr="00D8766A">
        <w:t>самостоятельно несет все расходы, связанные с заключением и исполнением договора. Участник не вправе требовать от Заказчика</w:t>
      </w:r>
      <w:r>
        <w:t> / </w:t>
      </w:r>
      <w:r w:rsidRPr="00D8766A">
        <w:t xml:space="preserve">организатора закупки компенсации </w:t>
      </w:r>
      <w:r>
        <w:t xml:space="preserve">упомянутых выше </w:t>
      </w:r>
      <w:r w:rsidRPr="00D8766A">
        <w:t>понесенных расходов независимо от хода и итогов закупки, а также возврата материалов и документов, входящих в состав заявки, если иное прямо не предусмотрено Положением о закупке или документацией о закупке.</w:t>
      </w:r>
    </w:p>
    <w:p w:rsidR="00714027" w:rsidRPr="00D8766A" w:rsidRDefault="00714027" w:rsidP="00714027">
      <w:pPr>
        <w:pStyle w:val="11"/>
      </w:pPr>
      <w:bookmarkStart w:id="63" w:name="_Toc58321101"/>
      <w:r w:rsidRPr="00D8766A">
        <w:t>Правовой статус процедуры закупки</w:t>
      </w:r>
      <w:bookmarkEnd w:id="63"/>
    </w:p>
    <w:p w:rsidR="00714027" w:rsidRPr="00D8766A" w:rsidRDefault="00714027" w:rsidP="00714027">
      <w:pPr>
        <w:pStyle w:val="111"/>
      </w:pPr>
      <w:r w:rsidRPr="00D8766A">
        <w:t>Процедура закупки регулируется Законом 223-ФЗ и Положением о закупке (в редакции, действующей на дату официального размещения извещения</w:t>
      </w:r>
      <w:r>
        <w:t>, документации о закупке</w:t>
      </w:r>
      <w:r w:rsidRPr="00D8766A">
        <w:t>).</w:t>
      </w:r>
    </w:p>
    <w:p w:rsidR="00714027" w:rsidRPr="00D8766A" w:rsidRDefault="00714027" w:rsidP="00714027">
      <w:pPr>
        <w:pStyle w:val="111"/>
      </w:pPr>
      <w:r w:rsidRPr="00D8766A">
        <w:t xml:space="preserve">Заявка участника </w:t>
      </w:r>
      <w:r w:rsidRPr="001F2AAB">
        <w:t>(с учетом результатов проведения конкурентных переговоров, переторжки, последнего этапа многоэтапной процедуры закупки)</w:t>
      </w:r>
      <w:r>
        <w:t xml:space="preserve"> </w:t>
      </w:r>
      <w:r w:rsidRPr="00D8766A">
        <w:t>имеет правовой статус оферты и будет рассматриваться Заказчиком</w:t>
      </w:r>
      <w:r>
        <w:t> / </w:t>
      </w:r>
      <w:r w:rsidRPr="00D8766A">
        <w:t>организатором закупки в соответствии с этим.</w:t>
      </w:r>
    </w:p>
    <w:p w:rsidR="00714027" w:rsidRPr="00D8766A" w:rsidRDefault="00714027" w:rsidP="00714027">
      <w:pPr>
        <w:pStyle w:val="111"/>
      </w:pPr>
      <w:r w:rsidRPr="00D8766A">
        <w:t>Заключенный по результатам закупки договор фиксирует все достигнутые сторонами договоренности.</w:t>
      </w:r>
    </w:p>
    <w:p w:rsidR="00714027" w:rsidRPr="00D8766A" w:rsidRDefault="00714027" w:rsidP="00714027">
      <w:pPr>
        <w:pStyle w:val="111"/>
      </w:pPr>
      <w:r w:rsidRPr="00D8766A">
        <w:t xml:space="preserve">Любые уведомления, письма, предложения, иная переписка и действия членов </w:t>
      </w:r>
      <w:r>
        <w:t>закупочного органа</w:t>
      </w:r>
      <w:r w:rsidRPr="00D8766A">
        <w:t xml:space="preserve"> и иных работников Заказчика</w:t>
      </w:r>
      <w:r>
        <w:t> / </w:t>
      </w:r>
      <w:r w:rsidRPr="00D8766A">
        <w:t xml:space="preserve">организатора закупки </w:t>
      </w:r>
      <w:r>
        <w:t>принимаются во внимание для целей настоящей закупки только,</w:t>
      </w:r>
      <w:r w:rsidRPr="00D8766A">
        <w:t xml:space="preserve"> если они были</w:t>
      </w:r>
      <w:r>
        <w:t xml:space="preserve"> официально</w:t>
      </w:r>
      <w:r w:rsidRPr="00D8766A">
        <w:t xml:space="preserve"> размещены в соответствии с Положением о закупке и документац</w:t>
      </w:r>
      <w:r>
        <w:t>и</w:t>
      </w:r>
      <w:r w:rsidRPr="00D8766A">
        <w:t>ей о закупке.</w:t>
      </w:r>
    </w:p>
    <w:p w:rsidR="00714027" w:rsidRPr="00D8766A" w:rsidRDefault="00714027" w:rsidP="00714027">
      <w:pPr>
        <w:pStyle w:val="111"/>
      </w:pPr>
      <w:r w:rsidRPr="00D8766A">
        <w:t>Единственным доказательством</w:t>
      </w:r>
      <w:r>
        <w:t xml:space="preserve"> права на заключение договора</w:t>
      </w:r>
      <w:r w:rsidRPr="00D8766A">
        <w:t xml:space="preserve"> для участника</w:t>
      </w:r>
      <w:r>
        <w:t xml:space="preserve"> </w:t>
      </w:r>
      <w:r w:rsidRPr="00D8766A">
        <w:t>является официально размещенный протокол итогов закупки</w:t>
      </w:r>
      <w:r>
        <w:t xml:space="preserve"> (для публикуемой (открытой) процедуры закупки) или письмо </w:t>
      </w:r>
      <w:r w:rsidRPr="00D8766A">
        <w:t>Заказчик</w:t>
      </w:r>
      <w:r>
        <w:t xml:space="preserve">а </w:t>
      </w:r>
      <w:r w:rsidRPr="00D8766A">
        <w:t>/</w:t>
      </w:r>
      <w:r>
        <w:t xml:space="preserve"> </w:t>
      </w:r>
      <w:r w:rsidRPr="00D8766A">
        <w:t>организатор</w:t>
      </w:r>
      <w:r>
        <w:t>а</w:t>
      </w:r>
      <w:r w:rsidRPr="00D8766A">
        <w:t xml:space="preserve"> закупки</w:t>
      </w:r>
      <w:r>
        <w:t xml:space="preserve"> (для непубликуемой процедуры закупки)</w:t>
      </w:r>
      <w:r w:rsidRPr="00D8766A">
        <w:t>, содержащи</w:t>
      </w:r>
      <w:r>
        <w:t>е</w:t>
      </w:r>
      <w:r w:rsidRPr="00D8766A">
        <w:t xml:space="preserve"> соответствующее решение.</w:t>
      </w:r>
    </w:p>
    <w:p w:rsidR="00714027" w:rsidRPr="00D8766A" w:rsidRDefault="00714027" w:rsidP="00714027">
      <w:pPr>
        <w:pStyle w:val="11"/>
      </w:pPr>
      <w:bookmarkStart w:id="64" w:name="_Ref445903527"/>
      <w:bookmarkStart w:id="65" w:name="_Toc58321102"/>
      <w:r w:rsidRPr="00D8766A">
        <w:t>Обжалование</w:t>
      </w:r>
      <w:bookmarkEnd w:id="64"/>
      <w:bookmarkEnd w:id="65"/>
    </w:p>
    <w:p w:rsidR="00714027" w:rsidRDefault="00714027" w:rsidP="00714027">
      <w:pPr>
        <w:pStyle w:val="111"/>
      </w:pPr>
      <w:r>
        <w:t>Поставщик / участник вправе обжаловать:</w:t>
      </w:r>
    </w:p>
    <w:p w:rsidR="00714027" w:rsidRDefault="00714027" w:rsidP="00714027">
      <w:pPr>
        <w:pStyle w:val="10"/>
      </w:pPr>
      <w:r>
        <w:t>условия документации о закупке, действие (бездействие) Заказчика, организато</w:t>
      </w:r>
      <w:r w:rsidR="00AF1828">
        <w:t>ра закупки, закупочного органа</w:t>
      </w:r>
      <w:r>
        <w:t>, в порядке, предусмотренном законодательством;</w:t>
      </w:r>
    </w:p>
    <w:p w:rsidR="00714027" w:rsidRDefault="00714027" w:rsidP="00714027">
      <w:pPr>
        <w:pStyle w:val="10"/>
      </w:pPr>
      <w:bookmarkStart w:id="66" w:name="_Ref465426091"/>
      <w:r>
        <w:t>условия документации о закупке, действие (бездействие) Заказчика, организатора закупки, закупочного органа, направив соответствующее обращение Заказчику, если такие действия (бездействие) нарушают права и законные интересы данного лица, связанные с его участием в закупке.</w:t>
      </w:r>
      <w:bookmarkEnd w:id="66"/>
    </w:p>
    <w:p w:rsidR="00714027" w:rsidRDefault="000B26BD" w:rsidP="000B26BD">
      <w:pPr>
        <w:pStyle w:val="111"/>
      </w:pPr>
      <w:r w:rsidRPr="000B26BD">
        <w:t>Обжалование согласно п. 2.3.1.2) осуществляется путем направления жалобы Заказчику в следующие сроки:</w:t>
      </w:r>
    </w:p>
    <w:p w:rsidR="00714027" w:rsidRPr="00A227D4" w:rsidRDefault="00714027" w:rsidP="00714027">
      <w:pPr>
        <w:pStyle w:val="10"/>
      </w:pPr>
      <w:r w:rsidRPr="00A227D4">
        <w:t>до момента окончания срока подачи заявки, установленного в документации о закупке, если поставщик не подает заявку;</w:t>
      </w:r>
    </w:p>
    <w:p w:rsidR="00714027" w:rsidRDefault="00714027" w:rsidP="00714027">
      <w:pPr>
        <w:pStyle w:val="10"/>
      </w:pPr>
      <w:r w:rsidRPr="00A227D4">
        <w:lastRenderedPageBreak/>
        <w:t>не позднее 10 (десяти) дней со дня официального размещения протокола по итогам проведения закупки, в том числе о признании закупки несостоявшейся, об отказе от проведения закупки, если участник подавал заявку.</w:t>
      </w:r>
    </w:p>
    <w:p w:rsidR="00714027" w:rsidRPr="00355C04" w:rsidRDefault="00714027" w:rsidP="00714027">
      <w:pPr>
        <w:pStyle w:val="1"/>
      </w:pPr>
      <w:bookmarkStart w:id="67" w:name="_Toc464061017"/>
      <w:bookmarkStart w:id="68" w:name="_Toc464061089"/>
      <w:bookmarkStart w:id="69" w:name="_Toc464134244"/>
      <w:bookmarkStart w:id="70" w:name="_Toc464486385"/>
      <w:bookmarkStart w:id="71" w:name="_Toc464486457"/>
      <w:bookmarkStart w:id="72" w:name="_Ref443486102"/>
      <w:bookmarkStart w:id="73" w:name="_Toc58321103"/>
      <w:bookmarkEnd w:id="67"/>
      <w:bookmarkEnd w:id="68"/>
      <w:bookmarkEnd w:id="69"/>
      <w:bookmarkEnd w:id="70"/>
      <w:bookmarkEnd w:id="71"/>
      <w:r w:rsidRPr="00A227D4">
        <w:t>Порядок проведения процедуры закупки</w:t>
      </w:r>
      <w:bookmarkEnd w:id="72"/>
      <w:bookmarkEnd w:id="73"/>
    </w:p>
    <w:p w:rsidR="00714027" w:rsidRPr="00D8766A" w:rsidRDefault="00714027" w:rsidP="00714027">
      <w:pPr>
        <w:pStyle w:val="11"/>
      </w:pPr>
      <w:bookmarkStart w:id="74" w:name="_Toc58321104"/>
      <w:r w:rsidRPr="00D8766A">
        <w:t>Общий порядок проведения процедуры закупки</w:t>
      </w:r>
      <w:bookmarkEnd w:id="74"/>
    </w:p>
    <w:p w:rsidR="00714027" w:rsidRPr="00D8766A" w:rsidRDefault="00714027" w:rsidP="00714027">
      <w:pPr>
        <w:pStyle w:val="111"/>
      </w:pPr>
      <w:r w:rsidRPr="00D8766A">
        <w:t>Процедура закупки проводится в следующем порядке:</w:t>
      </w:r>
    </w:p>
    <w:p w:rsidR="00714027" w:rsidRPr="00355C04" w:rsidRDefault="00714027" w:rsidP="00714027">
      <w:pPr>
        <w:pStyle w:val="10"/>
      </w:pPr>
      <w:r w:rsidRPr="00A227D4">
        <w:t>официальное размещение извещения и документации о закупке, предоставление документации о закупке (подраздел</w:t>
      </w:r>
      <w:r w:rsidR="00524CE8">
        <w:t xml:space="preserve"> 3.2</w:t>
      </w:r>
      <w:r w:rsidRPr="00355C04">
        <w:t>);</w:t>
      </w:r>
    </w:p>
    <w:p w:rsidR="00714027" w:rsidRPr="00D8766A" w:rsidRDefault="00714027" w:rsidP="00714027">
      <w:pPr>
        <w:pStyle w:val="10"/>
      </w:pPr>
      <w:r w:rsidRPr="00921665">
        <w:t>при необходимости – разъяснения извещения и/или документации о</w:t>
      </w:r>
      <w:r w:rsidRPr="00D8766A">
        <w:t xml:space="preserve"> закупке (подраздел</w:t>
      </w:r>
      <w:r w:rsidR="00524CE8">
        <w:t xml:space="preserve"> 3.3</w:t>
      </w:r>
      <w:r w:rsidRPr="00D8766A">
        <w:t>);</w:t>
      </w:r>
    </w:p>
    <w:p w:rsidR="00714027" w:rsidRPr="00D8766A" w:rsidRDefault="00714027" w:rsidP="00714027">
      <w:pPr>
        <w:pStyle w:val="10"/>
      </w:pPr>
      <w:r w:rsidRPr="00D8766A">
        <w:t xml:space="preserve">при необходимости – </w:t>
      </w:r>
      <w:r>
        <w:t>в</w:t>
      </w:r>
      <w:r w:rsidRPr="00D8766A">
        <w:t>несение изменений в извещение и/или документацию о закупке (подраздел </w:t>
      </w:r>
      <w:r w:rsidR="00524CE8">
        <w:t>3.4</w:t>
      </w:r>
      <w:r w:rsidRPr="00D8766A">
        <w:t>);</w:t>
      </w:r>
    </w:p>
    <w:p w:rsidR="00714027" w:rsidRPr="00D8766A" w:rsidRDefault="00714027" w:rsidP="00714027">
      <w:pPr>
        <w:pStyle w:val="10"/>
      </w:pPr>
      <w:r w:rsidRPr="00D8766A">
        <w:t>подготовка заявки</w:t>
      </w:r>
      <w:r>
        <w:t xml:space="preserve"> поставщиком</w:t>
      </w:r>
      <w:r w:rsidRPr="00D8766A">
        <w:t xml:space="preserve"> (подраздел</w:t>
      </w:r>
      <w:r w:rsidR="00524CE8">
        <w:t xml:space="preserve"> 3.5</w:t>
      </w:r>
      <w:r w:rsidRPr="00D8766A">
        <w:t>);</w:t>
      </w:r>
    </w:p>
    <w:p w:rsidR="00714027" w:rsidRPr="00D8766A" w:rsidRDefault="00714027" w:rsidP="00714027">
      <w:pPr>
        <w:pStyle w:val="10"/>
      </w:pPr>
      <w:r w:rsidRPr="00D8766A">
        <w:t>подача и прием заявок (подраздел</w:t>
      </w:r>
      <w:r w:rsidR="00524CE8">
        <w:t xml:space="preserve"> 3.7</w:t>
      </w:r>
      <w:r w:rsidRPr="00D8766A">
        <w:t>);</w:t>
      </w:r>
    </w:p>
    <w:p w:rsidR="00714027" w:rsidRPr="00D8766A" w:rsidRDefault="00714027" w:rsidP="00714027">
      <w:pPr>
        <w:pStyle w:val="10"/>
      </w:pPr>
      <w:r w:rsidRPr="00D8766A">
        <w:t>при необходимости – внесение поставщиком изменений в ранее поданную заявку (подраздел</w:t>
      </w:r>
      <w:r w:rsidR="00524CE8">
        <w:t xml:space="preserve"> 3.8</w:t>
      </w:r>
      <w:r w:rsidRPr="00D8766A">
        <w:t>);</w:t>
      </w:r>
    </w:p>
    <w:p w:rsidR="00714027" w:rsidRPr="00D8766A" w:rsidRDefault="00714027" w:rsidP="00714027">
      <w:pPr>
        <w:pStyle w:val="10"/>
      </w:pPr>
      <w:r w:rsidRPr="00D8766A">
        <w:t>при необходимости – отзыв поставщиком ранее поданной заявки (подраздел</w:t>
      </w:r>
      <w:r w:rsidR="00524CE8">
        <w:t xml:space="preserve"> 3.9</w:t>
      </w:r>
      <w:r w:rsidRPr="00D8766A">
        <w:t>);</w:t>
      </w:r>
    </w:p>
    <w:p w:rsidR="00714027" w:rsidRPr="00D8766A" w:rsidRDefault="00714027" w:rsidP="00714027">
      <w:pPr>
        <w:pStyle w:val="10"/>
      </w:pPr>
      <w:r w:rsidRPr="00D8766A">
        <w:t>при необходимости – отказ от</w:t>
      </w:r>
      <w:r>
        <w:t xml:space="preserve"> проведения</w:t>
      </w:r>
      <w:r w:rsidRPr="00D8766A">
        <w:t xml:space="preserve"> закупки (подраздел</w:t>
      </w:r>
      <w:r w:rsidR="00524CE8">
        <w:t xml:space="preserve"> 3.10</w:t>
      </w:r>
      <w:r w:rsidRPr="00D8766A">
        <w:t>);</w:t>
      </w:r>
    </w:p>
    <w:p w:rsidR="00714027" w:rsidRPr="00D8766A" w:rsidRDefault="00714027" w:rsidP="00714027">
      <w:pPr>
        <w:pStyle w:val="10"/>
      </w:pPr>
      <w:r w:rsidRPr="00D8766A">
        <w:t>вскрытие конвертов с заявками (подраздел</w:t>
      </w:r>
      <w:r w:rsidR="00524CE8">
        <w:t xml:space="preserve"> 3.11</w:t>
      </w:r>
      <w:r w:rsidRPr="00D8766A">
        <w:t>);</w:t>
      </w:r>
    </w:p>
    <w:p w:rsidR="00714027" w:rsidRPr="00D8766A" w:rsidRDefault="00714027" w:rsidP="00714027">
      <w:pPr>
        <w:pStyle w:val="10"/>
      </w:pPr>
      <w:r w:rsidRPr="00D8766A">
        <w:t>рассмотрение заявок (подраздел</w:t>
      </w:r>
      <w:r w:rsidR="00524CE8">
        <w:t xml:space="preserve"> 3.12</w:t>
      </w:r>
      <w:r w:rsidRPr="00D8766A">
        <w:t>);</w:t>
      </w:r>
    </w:p>
    <w:p w:rsidR="00714027" w:rsidRPr="00D8766A" w:rsidRDefault="00714027" w:rsidP="00714027">
      <w:pPr>
        <w:pStyle w:val="10"/>
      </w:pPr>
      <w:r w:rsidRPr="00D8766A">
        <w:t>оценка и сопоставление заявок (подраздел</w:t>
      </w:r>
      <w:r w:rsidR="00524CE8">
        <w:t xml:space="preserve"> 3.13</w:t>
      </w:r>
      <w:r w:rsidRPr="00D8766A">
        <w:t>);</w:t>
      </w:r>
    </w:p>
    <w:p w:rsidR="00714027" w:rsidRPr="00D8766A" w:rsidRDefault="00714027" w:rsidP="00714027">
      <w:pPr>
        <w:pStyle w:val="10"/>
      </w:pPr>
      <w:r w:rsidRPr="00D8766A">
        <w:t>при необходимости – конкурентные переговоры (подраздел</w:t>
      </w:r>
      <w:r w:rsidR="00524CE8">
        <w:t xml:space="preserve"> 3.14</w:t>
      </w:r>
      <w:r w:rsidRPr="00D8766A">
        <w:t>);</w:t>
      </w:r>
    </w:p>
    <w:p w:rsidR="00714027" w:rsidRPr="00D8766A" w:rsidRDefault="00714027" w:rsidP="00714027">
      <w:pPr>
        <w:pStyle w:val="10"/>
      </w:pPr>
      <w:r w:rsidRPr="00D8766A">
        <w:t>при необходимости – переторжка (подраздел</w:t>
      </w:r>
      <w:r w:rsidR="00524CE8">
        <w:t xml:space="preserve"> 3.15</w:t>
      </w:r>
      <w:r w:rsidRPr="00D8766A">
        <w:t>);</w:t>
      </w:r>
    </w:p>
    <w:p w:rsidR="00714027" w:rsidRPr="00D8766A" w:rsidRDefault="00714027" w:rsidP="00714027">
      <w:pPr>
        <w:pStyle w:val="10"/>
      </w:pPr>
      <w:r w:rsidRPr="00D8766A">
        <w:t>подведение итогов закупки (подраздел</w:t>
      </w:r>
      <w:r w:rsidR="00524CE8">
        <w:t xml:space="preserve"> 3.16</w:t>
      </w:r>
      <w:r w:rsidRPr="00D8766A">
        <w:t>).</w:t>
      </w:r>
    </w:p>
    <w:p w:rsidR="00714027" w:rsidRPr="00D8766A" w:rsidRDefault="00714027" w:rsidP="00714027">
      <w:pPr>
        <w:pStyle w:val="111"/>
      </w:pPr>
      <w:bookmarkStart w:id="75" w:name="_Ref443489840"/>
      <w:r w:rsidRPr="00D8766A">
        <w:t>Порядок и основания признания процедуры закупки несостоявшейся приведен в подразделе</w:t>
      </w:r>
      <w:r w:rsidR="00524CE8">
        <w:t xml:space="preserve"> 3.17. </w:t>
      </w:r>
      <w:r w:rsidRPr="00D8766A">
        <w:t>Порядок и основания отстранения участника приведен в подразделе</w:t>
      </w:r>
      <w:r w:rsidR="00524CE8">
        <w:t xml:space="preserve"> 3.18</w:t>
      </w:r>
      <w:r w:rsidRPr="00D8766A">
        <w:t>.</w:t>
      </w:r>
      <w:bookmarkEnd w:id="75"/>
    </w:p>
    <w:p w:rsidR="00714027" w:rsidRPr="00D8766A" w:rsidRDefault="00714027" w:rsidP="00714027">
      <w:pPr>
        <w:pStyle w:val="11"/>
      </w:pPr>
      <w:bookmarkStart w:id="76" w:name="_Ref443489844"/>
      <w:bookmarkStart w:id="77" w:name="_Toc58321105"/>
      <w:r w:rsidRPr="00D8766A">
        <w:t>Официальное размещение извещения и документации о закупке</w:t>
      </w:r>
      <w:bookmarkEnd w:id="76"/>
      <w:r w:rsidRPr="00D8766A">
        <w:t>, предоставление документации о закупке</w:t>
      </w:r>
      <w:bookmarkEnd w:id="77"/>
    </w:p>
    <w:p w:rsidR="00714027" w:rsidRPr="008248BF" w:rsidRDefault="00714027" w:rsidP="00714027">
      <w:pPr>
        <w:pStyle w:val="111"/>
      </w:pPr>
      <w:r w:rsidRPr="00D8766A">
        <w:t xml:space="preserve">Процедура закупки считается </w:t>
      </w:r>
      <w:r w:rsidRPr="008248BF">
        <w:t>объявленной с момента официального размещения извещения и документации о закупке (п.</w:t>
      </w:r>
      <w:r w:rsidR="009D0224">
        <w:t>1.2.7 и</w:t>
      </w:r>
      <w:r w:rsidRPr="008248BF">
        <w:t>нформационной карты);</w:t>
      </w:r>
    </w:p>
    <w:p w:rsidR="00714027" w:rsidRPr="008248BF" w:rsidRDefault="00714027" w:rsidP="00194D3A">
      <w:pPr>
        <w:pStyle w:val="111"/>
      </w:pPr>
      <w:r w:rsidRPr="008248BF">
        <w:t>Иные дополнительные условия предоставления документации о закупке (при наличии) указаны в извещени</w:t>
      </w:r>
      <w:r w:rsidR="00E30A70">
        <w:t>и</w:t>
      </w:r>
      <w:r w:rsidRPr="008248BF">
        <w:t>.</w:t>
      </w:r>
    </w:p>
    <w:p w:rsidR="00714027" w:rsidRPr="008248BF" w:rsidRDefault="00714027" w:rsidP="00714027">
      <w:pPr>
        <w:pStyle w:val="11"/>
      </w:pPr>
      <w:bookmarkStart w:id="78" w:name="_Ref443489853"/>
      <w:bookmarkStart w:id="79" w:name="_Toc58321106"/>
      <w:r w:rsidRPr="008248BF">
        <w:t>Разъяснения извещения и/или документации о закупке</w:t>
      </w:r>
      <w:bookmarkEnd w:id="78"/>
      <w:bookmarkEnd w:id="79"/>
    </w:p>
    <w:p w:rsidR="00714027" w:rsidRPr="008248BF" w:rsidRDefault="00714027" w:rsidP="00714027">
      <w:pPr>
        <w:pStyle w:val="111"/>
      </w:pPr>
      <w:r w:rsidRPr="008248BF">
        <w:t xml:space="preserve">Поставщик вправе с момента официального </w:t>
      </w:r>
      <w:r w:rsidRPr="002C46B9">
        <w:t xml:space="preserve">размещения извещения и документации о закупке и </w:t>
      </w:r>
      <w:r w:rsidRPr="002F407B">
        <w:t xml:space="preserve">не позднее чем за 3 рабочих дня до окончания срока подачи заявок </w:t>
      </w:r>
      <w:r w:rsidRPr="00B65EAD">
        <w:t>(</w:t>
      </w:r>
      <w:r w:rsidRPr="008248BF">
        <w:t>п.</w:t>
      </w:r>
      <w:r w:rsidR="009D0224">
        <w:t xml:space="preserve">1.2.14 </w:t>
      </w:r>
      <w:r w:rsidRPr="008248BF">
        <w:t>информационной карты) направить запрос разъяснений извещения и/или документации о закупке.</w:t>
      </w:r>
    </w:p>
    <w:p w:rsidR="00714027" w:rsidRPr="008248BF" w:rsidRDefault="00714027" w:rsidP="00714027">
      <w:pPr>
        <w:pStyle w:val="111"/>
      </w:pPr>
      <w:r w:rsidRPr="008248BF">
        <w:lastRenderedPageBreak/>
        <w:t>В случае проведения закупки в электронной форме без использования ЭТП или не в электронной форме (п.</w:t>
      </w:r>
      <w:r w:rsidR="009D0224">
        <w:t xml:space="preserve">1.2.3 </w:t>
      </w:r>
      <w:r w:rsidRPr="008248BF">
        <w:t>информационной карты) направление запроса разъяснений извещения и/или документации о закупке осуществляется</w:t>
      </w:r>
      <w:r>
        <w:t xml:space="preserve"> путем направления отсканированной копии письма, подписанного уполномоченным лицом поставщика,</w:t>
      </w:r>
      <w:r w:rsidRPr="008248BF">
        <w:t xml:space="preserve"> посредством электронной почты на адрес контактного лица:</w:t>
      </w:r>
    </w:p>
    <w:p w:rsidR="00714027" w:rsidRPr="008248BF" w:rsidRDefault="00714027" w:rsidP="00714027">
      <w:pPr>
        <w:pStyle w:val="10"/>
      </w:pPr>
      <w:r w:rsidRPr="008248BF">
        <w:t>Заказчика, указанного в п.</w:t>
      </w:r>
      <w:r w:rsidR="009D0224">
        <w:t xml:space="preserve">1.2.5 </w:t>
      </w:r>
      <w:r w:rsidRPr="008248BF">
        <w:t xml:space="preserve">информационной карты, – если закупка проводится Заказчиком без привлечения организатора </w:t>
      </w:r>
      <w:r>
        <w:t xml:space="preserve">закупки </w:t>
      </w:r>
      <w:r w:rsidRPr="008248BF">
        <w:t>(информация о привлечении организатора закупки указана в п.</w:t>
      </w:r>
      <w:r w:rsidR="00E27F06">
        <w:t>1.2.6</w:t>
      </w:r>
      <w:r w:rsidRPr="008248BF">
        <w:t xml:space="preserve"> информационной карты);</w:t>
      </w:r>
    </w:p>
    <w:p w:rsidR="00714027" w:rsidRPr="008248BF" w:rsidRDefault="00714027" w:rsidP="00714027">
      <w:pPr>
        <w:pStyle w:val="10"/>
      </w:pPr>
      <w:r w:rsidRPr="008248BF">
        <w:t>организатора закупки, указанного в п.</w:t>
      </w:r>
      <w:r w:rsidR="00E27F06">
        <w:t>1.2.6 и</w:t>
      </w:r>
      <w:r w:rsidRPr="008248BF">
        <w:t>нформационной карты, – если закупка проводится организатором закупки.</w:t>
      </w:r>
    </w:p>
    <w:p w:rsidR="00714027" w:rsidRPr="00D8766A" w:rsidRDefault="00714027" w:rsidP="00714027">
      <w:pPr>
        <w:pStyle w:val="111"/>
      </w:pPr>
      <w:r w:rsidRPr="00D8766A">
        <w:t xml:space="preserve">В запросе разъяснений извещения и/или документации о закупке </w:t>
      </w:r>
      <w:r>
        <w:t>поставщик указывает</w:t>
      </w:r>
      <w:r w:rsidRPr="00D8766A">
        <w:t>:</w:t>
      </w:r>
    </w:p>
    <w:p w:rsidR="00714027" w:rsidRPr="00D8766A" w:rsidRDefault="00714027" w:rsidP="00714027">
      <w:pPr>
        <w:pStyle w:val="10"/>
      </w:pPr>
      <w:r w:rsidRPr="00D8766A">
        <w:t>наименование процедуры закупки;</w:t>
      </w:r>
    </w:p>
    <w:p w:rsidR="00714027" w:rsidRPr="00D8766A" w:rsidRDefault="00714027" w:rsidP="00714027">
      <w:pPr>
        <w:pStyle w:val="10"/>
      </w:pPr>
      <w:r w:rsidRPr="00D8766A">
        <w:t>номер и наименование лота;</w:t>
      </w:r>
    </w:p>
    <w:p w:rsidR="00714027" w:rsidRPr="00D8766A" w:rsidRDefault="00714027" w:rsidP="00714027">
      <w:pPr>
        <w:pStyle w:val="10"/>
      </w:pPr>
      <w:r w:rsidRPr="00D8766A">
        <w:t xml:space="preserve">номер извещения, присвоенный ЕИС </w:t>
      </w:r>
      <w:r>
        <w:t>(</w:t>
      </w:r>
      <w:r w:rsidRPr="00D8766A">
        <w:t>при наличии</w:t>
      </w:r>
      <w:r>
        <w:t>)</w:t>
      </w:r>
      <w:r w:rsidRPr="00D8766A">
        <w:t>;</w:t>
      </w:r>
    </w:p>
    <w:p w:rsidR="00714027" w:rsidRPr="00D8766A" w:rsidRDefault="00714027" w:rsidP="00714027">
      <w:pPr>
        <w:pStyle w:val="10"/>
      </w:pPr>
      <w:r w:rsidRPr="00D8766A">
        <w:t>дат</w:t>
      </w:r>
      <w:r>
        <w:t>у</w:t>
      </w:r>
      <w:r w:rsidRPr="00D8766A">
        <w:t xml:space="preserve"> направления запроса разъяснений;</w:t>
      </w:r>
    </w:p>
    <w:p w:rsidR="00714027" w:rsidRPr="00D8766A" w:rsidRDefault="00714027" w:rsidP="00714027">
      <w:pPr>
        <w:pStyle w:val="10"/>
      </w:pPr>
      <w:r w:rsidRPr="00D8766A">
        <w:t>наименование поставщика;</w:t>
      </w:r>
    </w:p>
    <w:p w:rsidR="00714027" w:rsidRPr="00D8766A" w:rsidRDefault="00714027" w:rsidP="00714027">
      <w:pPr>
        <w:pStyle w:val="10"/>
      </w:pPr>
      <w:r w:rsidRPr="00D8766A">
        <w:t>ИНН поставщика;</w:t>
      </w:r>
    </w:p>
    <w:p w:rsidR="00714027" w:rsidRDefault="00714027" w:rsidP="00714027">
      <w:pPr>
        <w:pStyle w:val="10"/>
      </w:pPr>
      <w:r w:rsidRPr="00D8766A">
        <w:t>контактный адрес электронной почты поставщика;</w:t>
      </w:r>
    </w:p>
    <w:p w:rsidR="00714027" w:rsidRPr="00D8766A" w:rsidRDefault="00714027" w:rsidP="00714027">
      <w:pPr>
        <w:pStyle w:val="10"/>
      </w:pPr>
      <w:r>
        <w:t>тему запроса разъяснений;</w:t>
      </w:r>
    </w:p>
    <w:p w:rsidR="00714027" w:rsidRPr="00D8766A" w:rsidRDefault="00714027" w:rsidP="00714027">
      <w:pPr>
        <w:pStyle w:val="10"/>
      </w:pPr>
      <w:r>
        <w:t>сведения о</w:t>
      </w:r>
      <w:r w:rsidRPr="00D8766A">
        <w:t xml:space="preserve"> </w:t>
      </w:r>
      <w:r>
        <w:t xml:space="preserve">предмете </w:t>
      </w:r>
      <w:r w:rsidRPr="00D8766A">
        <w:t>запрос</w:t>
      </w:r>
      <w:r>
        <w:t>а</w:t>
      </w:r>
      <w:r w:rsidRPr="00D8766A">
        <w:t xml:space="preserve"> разъяснений;</w:t>
      </w:r>
    </w:p>
    <w:p w:rsidR="00714027" w:rsidRDefault="00714027" w:rsidP="00714027">
      <w:pPr>
        <w:pStyle w:val="10"/>
      </w:pPr>
      <w:r w:rsidRPr="00D8766A">
        <w:t>должность, фамилия, имя, отчество лица, подписавшего запрос разъяснений.</w:t>
      </w:r>
    </w:p>
    <w:p w:rsidR="00714027" w:rsidRPr="008248BF" w:rsidRDefault="00714027" w:rsidP="00714027">
      <w:pPr>
        <w:pStyle w:val="111"/>
      </w:pPr>
      <w:r w:rsidRPr="00D8766A">
        <w:t>Предоставление разъяснений извещения и/</w:t>
      </w:r>
      <w:r w:rsidRPr="008248BF">
        <w:t>или документации о закупке осуществляется путем официального размещения разъяснений (п.</w:t>
      </w:r>
      <w:r w:rsidR="00F47EFD">
        <w:t>1.2.7</w:t>
      </w:r>
      <w:r w:rsidRPr="008248BF">
        <w:t xml:space="preserve"> информационной карты) не позднее 3 (трех) дней со дня принятия решения о предоставлении таких разъяснений и не позднее установленного срока до даты окончания подачи заявок (п.</w:t>
      </w:r>
      <w:r w:rsidR="00F47EFD">
        <w:t xml:space="preserve">1.2.14 </w:t>
      </w:r>
      <w:r w:rsidRPr="008248BF">
        <w:t xml:space="preserve">информационной карты). В случае, если запрос разъяснений извещения и/или документации о закупке поступил </w:t>
      </w:r>
      <w:r>
        <w:t>с нарушением порядка и сроков</w:t>
      </w:r>
      <w:r w:rsidRPr="008248BF">
        <w:t>, установленн</w:t>
      </w:r>
      <w:r>
        <w:t>ых</w:t>
      </w:r>
      <w:r w:rsidRPr="008248BF">
        <w:t xml:space="preserve"> в подразделе</w:t>
      </w:r>
      <w:r w:rsidR="00F47EFD">
        <w:t xml:space="preserve"> 3.3</w:t>
      </w:r>
      <w:r w:rsidRPr="008248BF">
        <w:t>, у Заказчика / организатора закупки возникает право не предоставлять разъяснения.</w:t>
      </w:r>
    </w:p>
    <w:p w:rsidR="00714027" w:rsidRPr="00D8766A" w:rsidRDefault="00714027" w:rsidP="00714027">
      <w:pPr>
        <w:pStyle w:val="111"/>
      </w:pPr>
      <w:r w:rsidRPr="00D8766A">
        <w:t>В разъяснениях извещения и/или документации не указываются сведения о поставщике, направившем запрос разъяснений.</w:t>
      </w:r>
    </w:p>
    <w:p w:rsidR="00714027" w:rsidRPr="00D8766A" w:rsidRDefault="00714027" w:rsidP="00714027">
      <w:pPr>
        <w:pStyle w:val="111"/>
      </w:pPr>
      <w:r w:rsidRPr="00D8766A">
        <w:t>Заказчик</w:t>
      </w:r>
      <w:r>
        <w:t> / </w:t>
      </w:r>
      <w:r w:rsidRPr="00D8766A">
        <w:t>организатор закупки вправе по собственной инициативе официально разместить разъяснения извещения и/или документации о закупке.</w:t>
      </w:r>
    </w:p>
    <w:p w:rsidR="00714027" w:rsidRPr="00D8766A" w:rsidRDefault="00714027" w:rsidP="00714027">
      <w:pPr>
        <w:pStyle w:val="111"/>
      </w:pPr>
      <w:r w:rsidRPr="00D8766A">
        <w:t xml:space="preserve">Поставщики обязаны учитывать предоставленные разъяснения при подготовке своих заявок. </w:t>
      </w:r>
      <w:r>
        <w:t>Все риски и последствия</w:t>
      </w:r>
      <w:r w:rsidRPr="00D8766A">
        <w:t xml:space="preserve"> за формирование заявки без учета официально размещенных разъяснений извещения и/или документации о закупке </w:t>
      </w:r>
      <w:r>
        <w:t>несет участник</w:t>
      </w:r>
      <w:r w:rsidRPr="00D8766A">
        <w:t>.</w:t>
      </w:r>
    </w:p>
    <w:p w:rsidR="00714027" w:rsidRPr="00D8766A" w:rsidRDefault="00714027" w:rsidP="00714027">
      <w:pPr>
        <w:pStyle w:val="111"/>
      </w:pPr>
      <w:r w:rsidRPr="00D8766A">
        <w:t>Разъяснения извещения и/или документации о закупке, размещенные в ином порядке, чем предусмотрено в подразделе</w:t>
      </w:r>
      <w:r w:rsidR="00F47EFD">
        <w:t xml:space="preserve"> </w:t>
      </w:r>
      <w:proofErr w:type="gramStart"/>
      <w:r w:rsidR="00F47EFD">
        <w:t>3.3.</w:t>
      </w:r>
      <w:r w:rsidRPr="00D8766A">
        <w:t>,</w:t>
      </w:r>
      <w:proofErr w:type="gramEnd"/>
      <w:r w:rsidRPr="00D8766A">
        <w:t xml:space="preserve"> не являются разъяснениями Заказчика</w:t>
      </w:r>
      <w:r>
        <w:t xml:space="preserve"> </w:t>
      </w:r>
      <w:r w:rsidRPr="00D8766A">
        <w:t>/</w:t>
      </w:r>
      <w:r>
        <w:t xml:space="preserve"> </w:t>
      </w:r>
      <w:r w:rsidRPr="00D8766A">
        <w:t xml:space="preserve">организатора закупки, </w:t>
      </w:r>
      <w:r>
        <w:t xml:space="preserve">и </w:t>
      </w:r>
      <w:r w:rsidRPr="00D8766A">
        <w:t>поставщики</w:t>
      </w:r>
      <w:r>
        <w:t xml:space="preserve"> </w:t>
      </w:r>
      <w:r w:rsidRPr="00D8766A">
        <w:t>/</w:t>
      </w:r>
      <w:r>
        <w:t xml:space="preserve"> </w:t>
      </w:r>
      <w:r w:rsidRPr="00D8766A">
        <w:t>участники не вправе ссылаться на такие разъяснения.</w:t>
      </w:r>
    </w:p>
    <w:p w:rsidR="00714027" w:rsidRPr="00D8766A" w:rsidRDefault="00714027" w:rsidP="00714027">
      <w:pPr>
        <w:pStyle w:val="11"/>
      </w:pPr>
      <w:bookmarkStart w:id="80" w:name="_Ref443489860"/>
      <w:bookmarkStart w:id="81" w:name="_Toc58321107"/>
      <w:r w:rsidRPr="00D8766A">
        <w:lastRenderedPageBreak/>
        <w:t>Внесение изменений в извещение и/или документацию о закупке</w:t>
      </w:r>
      <w:bookmarkEnd w:id="80"/>
      <w:bookmarkEnd w:id="81"/>
    </w:p>
    <w:p w:rsidR="00714027" w:rsidRPr="008248BF" w:rsidRDefault="00714027" w:rsidP="00714027">
      <w:pPr>
        <w:pStyle w:val="111"/>
      </w:pPr>
      <w:r w:rsidRPr="00D8766A">
        <w:t xml:space="preserve">Со дня </w:t>
      </w:r>
      <w:r>
        <w:t xml:space="preserve">официального </w:t>
      </w:r>
      <w:r w:rsidRPr="00D8766A">
        <w:t xml:space="preserve">размещения </w:t>
      </w:r>
      <w:r w:rsidRPr="008248BF">
        <w:t xml:space="preserve">извещения и документации о закупке и до окончания </w:t>
      </w:r>
      <w:r w:rsidR="007954E0">
        <w:t xml:space="preserve">срока </w:t>
      </w:r>
      <w:r w:rsidRPr="008248BF">
        <w:t>подачи заявок на участие в закупке (п.</w:t>
      </w:r>
      <w:r w:rsidR="007954E0">
        <w:t>1.2.14</w:t>
      </w:r>
      <w:r w:rsidRPr="008248BF">
        <w:t xml:space="preserve"> информационной карты) допускается внесение изменений в извещение и/или документацию о закупке.</w:t>
      </w:r>
    </w:p>
    <w:p w:rsidR="00714027" w:rsidRPr="00B65EAD" w:rsidRDefault="00714027" w:rsidP="00714027">
      <w:pPr>
        <w:pStyle w:val="111"/>
      </w:pPr>
      <w:r w:rsidRPr="008248BF">
        <w:t>После окончания срока подачи заявок на участие в закупке допускается изменение установленных извещением и документацией о закупке дат рассмотрения заявок и подведения итогов процедуры закупки</w:t>
      </w:r>
      <w:r w:rsidRPr="002C46B9">
        <w:t xml:space="preserve"> (</w:t>
      </w:r>
      <w:r w:rsidRPr="00B65EAD">
        <w:t>в пределах срока действия заявок участников и с уведомлением участников, подавших заявки).</w:t>
      </w:r>
    </w:p>
    <w:p w:rsidR="00D378E4" w:rsidRPr="00D378E4" w:rsidRDefault="00714027" w:rsidP="00D378E4">
      <w:pPr>
        <w:pStyle w:val="111"/>
      </w:pPr>
      <w:r w:rsidRPr="00B65EAD">
        <w:t>Изменения извещения и/или документации о закупке официально размещаются не позднее 3 (трех) дней со дня принятия решения о внесении таких изменений</w:t>
      </w:r>
      <w:r>
        <w:t xml:space="preserve"> </w:t>
      </w:r>
      <w:r w:rsidRPr="00B65EAD">
        <w:t xml:space="preserve">и не позднее установленного срока до даты окончания </w:t>
      </w:r>
      <w:r w:rsidR="007954E0">
        <w:t xml:space="preserve">срока </w:t>
      </w:r>
      <w:r w:rsidRPr="00B65EAD">
        <w:t>подачи заявок (</w:t>
      </w:r>
      <w:r w:rsidRPr="008248BF">
        <w:t>п.</w:t>
      </w:r>
      <w:r w:rsidR="007954E0">
        <w:t>1.2.14 и</w:t>
      </w:r>
      <w:r w:rsidRPr="008248BF">
        <w:t>нформационной карты)</w:t>
      </w:r>
      <w:r>
        <w:t xml:space="preserve">. </w:t>
      </w:r>
      <w:r w:rsidR="00D378E4">
        <w:t>В</w:t>
      </w:r>
      <w:r w:rsidR="00D378E4" w:rsidRPr="00D378E4">
        <w:t xml:space="preserve"> случае, если изменения в извещение и/или документацию о закупке внесены позднее чем за 3 (три) рабочих дня до даты окончания подачи заявок, срок окончания подачи заявок (п.</w:t>
      </w:r>
      <w:r w:rsidR="007954E0">
        <w:t>1.2.14</w:t>
      </w:r>
      <w:r w:rsidR="00D378E4">
        <w:t xml:space="preserve"> </w:t>
      </w:r>
      <w:r w:rsidR="00D378E4" w:rsidRPr="00D378E4">
        <w:t xml:space="preserve">информационной карты) </w:t>
      </w:r>
      <w:r w:rsidR="008F1D04">
        <w:rPr>
          <w:lang w:eastAsia="ru-RU"/>
        </w:rPr>
        <w:t>продляется</w:t>
      </w:r>
      <w:r w:rsidR="008F1D04" w:rsidRPr="00D378E4">
        <w:t xml:space="preserve"> </w:t>
      </w:r>
      <w:r w:rsidR="00D378E4" w:rsidRPr="00D378E4">
        <w:t>так, чтобы со дня официального размещения внесенных в извещение и/или документацию о закупке изменений до даты окончания подачи заявок такой срок составлял не менее чем 3 (три) рабочих дня (при закупках с НМЦ до 100 000 000 рублей с НДС – п.</w:t>
      </w:r>
      <w:r w:rsidR="007954E0">
        <w:t>1.2.13</w:t>
      </w:r>
      <w:r w:rsidR="00D378E4">
        <w:t xml:space="preserve"> </w:t>
      </w:r>
      <w:r w:rsidR="00D378E4" w:rsidRPr="00D378E4">
        <w:t>информационной карты) и не менее чем 10 рабочих дней (при закупках с НМЦ 100 000 000 рублей с НДС и более – п</w:t>
      </w:r>
      <w:r w:rsidR="007954E0">
        <w:t>.1.2.13 и</w:t>
      </w:r>
      <w:r w:rsidR="00D378E4" w:rsidRPr="00D378E4">
        <w:t>нформационной карты).</w:t>
      </w:r>
    </w:p>
    <w:p w:rsidR="00714027" w:rsidRPr="008248BF" w:rsidRDefault="00714027" w:rsidP="00714027">
      <w:pPr>
        <w:pStyle w:val="111"/>
      </w:pPr>
      <w:r w:rsidRPr="008248BF">
        <w:t>При внесении изменений официальному размещению подлежат:</w:t>
      </w:r>
    </w:p>
    <w:p w:rsidR="00714027" w:rsidRPr="002C46B9" w:rsidRDefault="00714027" w:rsidP="00714027">
      <w:pPr>
        <w:pStyle w:val="10"/>
      </w:pPr>
      <w:bookmarkStart w:id="82" w:name="_Ref458522678"/>
      <w:r w:rsidRPr="008248BF">
        <w:t>обновленная редакция</w:t>
      </w:r>
      <w:r w:rsidRPr="002C46B9">
        <w:t xml:space="preserve"> извещения и/или документации о закупке;</w:t>
      </w:r>
      <w:bookmarkEnd w:id="82"/>
    </w:p>
    <w:p w:rsidR="00714027" w:rsidRPr="00B65EAD" w:rsidRDefault="00714027" w:rsidP="00714027">
      <w:pPr>
        <w:pStyle w:val="10"/>
      </w:pPr>
      <w:r w:rsidRPr="00B65EAD">
        <w:t>перечень внесенных изменений в извещение и/или документацию о закупке, в котором в том числе указывается дата принятия решения о внесении таких изменений.</w:t>
      </w:r>
    </w:p>
    <w:p w:rsidR="00714027" w:rsidRPr="00D8766A" w:rsidRDefault="00714027" w:rsidP="00714027">
      <w:pPr>
        <w:pStyle w:val="111"/>
      </w:pPr>
      <w:r w:rsidRPr="008248BF">
        <w:t>Поставщики обязаны учитывать внесенные изменения</w:t>
      </w:r>
      <w:r w:rsidRPr="00D8766A">
        <w:t xml:space="preserve"> при подготовке своих заявок. </w:t>
      </w:r>
      <w:r>
        <w:t>Все риски и последствия за</w:t>
      </w:r>
      <w:r w:rsidRPr="00D8766A">
        <w:t xml:space="preserve"> формирование заявки без учета официально размещенных измененных извещения и/или документации о закупке </w:t>
      </w:r>
      <w:r>
        <w:t>несет участник</w:t>
      </w:r>
      <w:r w:rsidRPr="00D8766A">
        <w:t>.</w:t>
      </w:r>
    </w:p>
    <w:p w:rsidR="00714027" w:rsidRPr="00D8766A" w:rsidRDefault="00714027" w:rsidP="00714027">
      <w:pPr>
        <w:pStyle w:val="11"/>
      </w:pPr>
      <w:bookmarkStart w:id="83" w:name="_Toc58321108"/>
      <w:r w:rsidRPr="005F1B1A">
        <w:t>П</w:t>
      </w:r>
      <w:bookmarkStart w:id="84" w:name="_Ref443489871"/>
      <w:bookmarkStart w:id="85" w:name="_Ref445972846"/>
      <w:r w:rsidRPr="00D8766A">
        <w:t>одготовка заявки</w:t>
      </w:r>
      <w:r>
        <w:t xml:space="preserve"> (</w:t>
      </w:r>
      <w:r w:rsidRPr="00D8766A">
        <w:t>требования к заявке</w:t>
      </w:r>
      <w:bookmarkEnd w:id="84"/>
      <w:r>
        <w:t>)</w:t>
      </w:r>
      <w:bookmarkEnd w:id="83"/>
      <w:bookmarkEnd w:id="85"/>
    </w:p>
    <w:p w:rsidR="00714027" w:rsidRPr="008248BF" w:rsidRDefault="00714027" w:rsidP="00714027">
      <w:pPr>
        <w:pStyle w:val="111"/>
      </w:pPr>
      <w:r>
        <w:t>Поставщик должен подготовить заявку в соответствии с требованиями, информационной карты (раздел</w:t>
      </w:r>
      <w:r w:rsidR="007954E0">
        <w:t xml:space="preserve"> 1</w:t>
      </w:r>
      <w:r>
        <w:t>)</w:t>
      </w:r>
      <w:r w:rsidR="0052696D">
        <w:t>,</w:t>
      </w:r>
      <w:r>
        <w:t xml:space="preserve"> настоящего подраздела и образцами форм документов, </w:t>
      </w:r>
      <w:r w:rsidRPr="008248BF">
        <w:t>установленными в разделе </w:t>
      </w:r>
      <w:r w:rsidR="007954E0">
        <w:t>8</w:t>
      </w:r>
      <w:r w:rsidRPr="008248BF">
        <w:t>.</w:t>
      </w:r>
    </w:p>
    <w:p w:rsidR="00714027" w:rsidRPr="008248BF" w:rsidRDefault="00714027" w:rsidP="00714027">
      <w:pPr>
        <w:pStyle w:val="111"/>
      </w:pPr>
      <w:r w:rsidRPr="008248BF">
        <w:t xml:space="preserve">Заявка должна содержать полный комплект документов согласно перечню, определенному в </w:t>
      </w:r>
      <w:r w:rsidRPr="008248BF">
        <w:rPr>
          <w:rFonts w:eastAsia="Times New Roman"/>
          <w:lang w:eastAsia="ru-RU"/>
        </w:rPr>
        <w:t>п.</w:t>
      </w:r>
      <w:r w:rsidR="007954E0">
        <w:rPr>
          <w:rFonts w:eastAsia="Times New Roman"/>
          <w:lang w:eastAsia="ru-RU"/>
        </w:rPr>
        <w:t>1.2.29 и</w:t>
      </w:r>
      <w:r w:rsidRPr="008248BF">
        <w:rPr>
          <w:rFonts w:eastAsia="Times New Roman"/>
          <w:lang w:eastAsia="ru-RU"/>
        </w:rPr>
        <w:t>нформационной карты.</w:t>
      </w:r>
    </w:p>
    <w:p w:rsidR="00714027" w:rsidRPr="008248BF" w:rsidRDefault="00714027" w:rsidP="00714027">
      <w:pPr>
        <w:pStyle w:val="111"/>
      </w:pPr>
      <w:r w:rsidRPr="008248BF">
        <w:t>Все документы, входящие в состав заявки, представляются</w:t>
      </w:r>
      <w:r w:rsidRPr="00F00E87">
        <w:t xml:space="preserve"> на русском языке, за исключением случаев, когда в составе заявки представляются копии документов, выданных </w:t>
      </w:r>
      <w:r>
        <w:t>поставщику</w:t>
      </w:r>
      <w:r w:rsidRPr="00F00E87">
        <w:t xml:space="preserve"> третьими лицами на ином языке</w:t>
      </w:r>
      <w:r>
        <w:t xml:space="preserve">. </w:t>
      </w:r>
      <w:r w:rsidRPr="00F00E87">
        <w:t xml:space="preserve">В </w:t>
      </w:r>
      <w:r>
        <w:t>этом</w:t>
      </w:r>
      <w:r w:rsidRPr="00F00E87">
        <w:t xml:space="preserve"> случае копии таких документов могут представляться на языке оригинала при условии приложения к ним перевода на русский язык, заверенного</w:t>
      </w:r>
      <w:r>
        <w:t xml:space="preserve"> поставщиком</w:t>
      </w:r>
      <w:r w:rsidRPr="00F00E87">
        <w:t xml:space="preserve">. Наличие противоречий между представленным документом и его переводом, которые изменяют смысл представленного документа, расценивается </w:t>
      </w:r>
      <w:r>
        <w:t>Заказчиком / </w:t>
      </w:r>
      <w:r w:rsidRPr="00F00E87">
        <w:t xml:space="preserve">организатором закупки как предоставление </w:t>
      </w:r>
      <w:r w:rsidRPr="008248BF">
        <w:t>недостоверных сведений в составе заявки (подраздел</w:t>
      </w:r>
      <w:r w:rsidR="007954E0">
        <w:t xml:space="preserve"> 3.18</w:t>
      </w:r>
      <w:r w:rsidRPr="008248BF">
        <w:t>).</w:t>
      </w:r>
    </w:p>
    <w:p w:rsidR="00714027" w:rsidRPr="008248BF" w:rsidRDefault="00714027" w:rsidP="00714027">
      <w:pPr>
        <w:pStyle w:val="111"/>
      </w:pPr>
      <w:bookmarkStart w:id="86" w:name="_Ref446506955"/>
      <w:r w:rsidRPr="008248BF">
        <w:lastRenderedPageBreak/>
        <w:t>Заявка должна быть действительна в течение срока, установленного в п.</w:t>
      </w:r>
      <w:r w:rsidR="007954E0">
        <w:t>1.2.19 и</w:t>
      </w:r>
      <w:r w:rsidRPr="008248BF">
        <w:t>нформационной карты.</w:t>
      </w:r>
      <w:bookmarkEnd w:id="86"/>
    </w:p>
    <w:p w:rsidR="00714027" w:rsidRPr="008248BF" w:rsidRDefault="00714027" w:rsidP="00714027">
      <w:pPr>
        <w:pStyle w:val="111"/>
      </w:pPr>
      <w:r w:rsidRPr="008248BF">
        <w:t xml:space="preserve">Все суммы денежных средств в заявке должны быть выражены в валюте, установленной в </w:t>
      </w:r>
      <w:r w:rsidRPr="008248BF">
        <w:rPr>
          <w:rFonts w:eastAsia="Times New Roman"/>
          <w:lang w:eastAsia="ru-RU"/>
        </w:rPr>
        <w:t>п.</w:t>
      </w:r>
      <w:r w:rsidR="00D854FC">
        <w:rPr>
          <w:rFonts w:eastAsia="Times New Roman"/>
          <w:lang w:eastAsia="ru-RU"/>
        </w:rPr>
        <w:t>1.2.21</w:t>
      </w:r>
      <w:r w:rsidR="00D854FC">
        <w:t xml:space="preserve"> </w:t>
      </w:r>
      <w:r w:rsidRPr="008248BF">
        <w:rPr>
          <w:rFonts w:eastAsia="Times New Roman"/>
          <w:lang w:eastAsia="ru-RU"/>
        </w:rPr>
        <w:t>информационной карты</w:t>
      </w:r>
      <w:r w:rsidRPr="008248BF">
        <w:t xml:space="preserve">. Исключением из этого требования могут быть документы, оригиналы которых выданы поставщику третьими лицами, с выражением сумм денежных средств в иных валютах. В этом случае указанные документы могут быть представлены в валюте оригинала при условии, что к этим документам будут приложены комментарии с переводом этих сумм в требуемую валюту согласно </w:t>
      </w:r>
      <w:r w:rsidRPr="008248BF">
        <w:rPr>
          <w:rFonts w:eastAsia="Times New Roman"/>
          <w:lang w:eastAsia="ru-RU"/>
        </w:rPr>
        <w:t>п.</w:t>
      </w:r>
      <w:r w:rsidR="00D854FC">
        <w:rPr>
          <w:rFonts w:eastAsia="Times New Roman"/>
          <w:lang w:eastAsia="ru-RU"/>
        </w:rPr>
        <w:t xml:space="preserve"> 1.2.21 и</w:t>
      </w:r>
      <w:r w:rsidRPr="008248BF">
        <w:rPr>
          <w:rFonts w:eastAsia="Times New Roman"/>
          <w:lang w:eastAsia="ru-RU"/>
        </w:rPr>
        <w:t>нформационной карты</w:t>
      </w:r>
      <w:r w:rsidRPr="008248BF">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p>
    <w:p w:rsidR="00714027" w:rsidRDefault="00714027" w:rsidP="00714027">
      <w:pPr>
        <w:pStyle w:val="111"/>
      </w:pPr>
      <w:r>
        <w:t>Поставщик</w:t>
      </w:r>
      <w:r w:rsidRPr="008A6DDB">
        <w:t xml:space="preserve"> присваивает заявке дату и номер в соответствии с принятыми у него правилами документооборота.</w:t>
      </w:r>
    </w:p>
    <w:p w:rsidR="00714027" w:rsidRDefault="00714027" w:rsidP="00714027">
      <w:pPr>
        <w:pStyle w:val="111"/>
      </w:pPr>
      <w:bookmarkStart w:id="87" w:name="_Ref445896021"/>
      <w:bookmarkStart w:id="88" w:name="_Ref446510479"/>
      <w:r>
        <w:t>Каждый документ, входящий в состав заявки, должен быть подписан лицом (если форма документа предусматривает подпись такого лица), имеющим право в соответствии с законодательством Российской Федерации действовать от лица поставщика, подающего заявку, без доверенности, или надлежащим образом уполномоченным им лицом на основании доверенности; в последнем случае доверенность (с указанием правомочий на подписание заявки) прикладывается к заявке и является ее неотъемлемой частью.</w:t>
      </w:r>
      <w:bookmarkEnd w:id="87"/>
      <w:bookmarkEnd w:id="88"/>
    </w:p>
    <w:p w:rsidR="00714027" w:rsidRDefault="00714027" w:rsidP="00714027">
      <w:pPr>
        <w:pStyle w:val="111"/>
      </w:pPr>
      <w:bookmarkStart w:id="89" w:name="_Ref445896041"/>
      <w:r>
        <w:t>Каждый документ, входящий в состав заявки (если форма документа предусматривает заверение печатью) должен быть скреплен печатью поставщика, подающего заявку при условии, что уставом общества предусмотрено наличие печати.</w:t>
      </w:r>
      <w:bookmarkEnd w:id="89"/>
      <w:r>
        <w:t xml:space="preserve"> Копии документов (кроме документов в электронной форме) заверяются участником путем простановки фразы: «Копия верна» и подписи лица, указанного в п.</w:t>
      </w:r>
      <w:r w:rsidR="00D854FC">
        <w:t>3.5.7</w:t>
      </w:r>
      <w:r>
        <w:t>; не требуют заверения поставщиком и скрепления печатью поставщика оригиналы документов, нотариальные копии документов, документы, изготовленные типографским способом.</w:t>
      </w:r>
    </w:p>
    <w:p w:rsidR="00714027" w:rsidRPr="008248BF" w:rsidRDefault="00714027" w:rsidP="00714027">
      <w:pPr>
        <w:pStyle w:val="111"/>
      </w:pPr>
      <w:bookmarkStart w:id="90" w:name="_Ref446501943"/>
      <w:r>
        <w:t>Каждая страница всех документов, составляющих заявку, должна иметь сквозную нумерацию страниц</w:t>
      </w:r>
      <w:bookmarkEnd w:id="90"/>
      <w:r w:rsidRPr="008248BF">
        <w:t>.</w:t>
      </w:r>
    </w:p>
    <w:p w:rsidR="00714027" w:rsidRPr="008248BF" w:rsidRDefault="00714027" w:rsidP="00714027">
      <w:pPr>
        <w:pStyle w:val="111"/>
      </w:pPr>
      <w:r w:rsidRPr="008248BF">
        <w:t xml:space="preserve">Поставщик </w:t>
      </w:r>
      <w:r w:rsidR="00B80131">
        <w:t>формирует</w:t>
      </w:r>
      <w:r w:rsidRPr="008248BF">
        <w:t xml:space="preserve"> необходимое количество копий заявки в случае, если такое требование установлено в п</w:t>
      </w:r>
      <w:r w:rsidRPr="008248BF">
        <w:rPr>
          <w:rFonts w:eastAsia="Times New Roman"/>
          <w:lang w:eastAsia="ru-RU"/>
        </w:rPr>
        <w:t>.</w:t>
      </w:r>
      <w:r w:rsidR="00952685">
        <w:rPr>
          <w:rFonts w:eastAsia="Times New Roman"/>
          <w:lang w:eastAsia="ru-RU"/>
        </w:rPr>
        <w:t>1.2.30 и</w:t>
      </w:r>
      <w:r w:rsidRPr="008248BF">
        <w:rPr>
          <w:rFonts w:eastAsia="Times New Roman"/>
          <w:lang w:eastAsia="ru-RU"/>
        </w:rPr>
        <w:t>нформационной карты.</w:t>
      </w:r>
    </w:p>
    <w:p w:rsidR="00714027" w:rsidRPr="000718AC" w:rsidRDefault="00714027" w:rsidP="00714027">
      <w:pPr>
        <w:pStyle w:val="111"/>
      </w:pPr>
      <w:r w:rsidRPr="008248BF">
        <w:t>Особенности подготовки заявки при проведении</w:t>
      </w:r>
      <w:r w:rsidRPr="000718AC">
        <w:t xml:space="preserve"> закупки не в электронной форме</w:t>
      </w:r>
      <w:r>
        <w:t>:</w:t>
      </w:r>
    </w:p>
    <w:p w:rsidR="00714027" w:rsidRDefault="00714027" w:rsidP="00714027">
      <w:pPr>
        <w:pStyle w:val="10"/>
      </w:pPr>
      <w:r>
        <w:t>заявка формируется</w:t>
      </w:r>
      <w:r w:rsidRPr="00D8766A">
        <w:t xml:space="preserve"> на бума</w:t>
      </w:r>
      <w:r>
        <w:t>жном носителе;</w:t>
      </w:r>
    </w:p>
    <w:p w:rsidR="00714027" w:rsidRDefault="00714027" w:rsidP="00714027">
      <w:pPr>
        <w:pStyle w:val="10"/>
      </w:pPr>
      <w:r>
        <w:t>документы</w:t>
      </w:r>
      <w:r w:rsidRPr="002E0BE9">
        <w:t xml:space="preserve">, </w:t>
      </w:r>
      <w:r>
        <w:t>составляющие</w:t>
      </w:r>
      <w:r w:rsidRPr="002E0BE9">
        <w:t xml:space="preserve"> в заявку, должны быть скреплены или упакованы таким образом, чтобы исключить случайное выпадение или перемещение страниц</w:t>
      </w:r>
      <w:r>
        <w:t>;</w:t>
      </w:r>
    </w:p>
    <w:p w:rsidR="00714027" w:rsidRPr="00D8766A" w:rsidRDefault="00714027" w:rsidP="00714027">
      <w:pPr>
        <w:pStyle w:val="10"/>
      </w:pPr>
      <w:r>
        <w:t>конверт с заявкой должен быть оформлен</w:t>
      </w:r>
      <w:r w:rsidR="00952685">
        <w:t xml:space="preserve"> по форме</w:t>
      </w:r>
      <w:r>
        <w:t xml:space="preserve"> в соответствии с разделом </w:t>
      </w:r>
      <w:r w:rsidR="00952685">
        <w:t>8</w:t>
      </w:r>
      <w:r>
        <w:t>.</w:t>
      </w:r>
    </w:p>
    <w:p w:rsidR="00714027" w:rsidRPr="000718AC" w:rsidRDefault="00714027" w:rsidP="00714027">
      <w:pPr>
        <w:pStyle w:val="111"/>
      </w:pPr>
      <w:r w:rsidRPr="000718AC">
        <w:t>Особенности подготовки заявки при пр</w:t>
      </w:r>
      <w:r>
        <w:t>о</w:t>
      </w:r>
      <w:r w:rsidRPr="000718AC">
        <w:t>ведении закупки в электронной форме</w:t>
      </w:r>
      <w:r>
        <w:t>:</w:t>
      </w:r>
    </w:p>
    <w:p w:rsidR="00714027" w:rsidRDefault="00714027" w:rsidP="00714027">
      <w:pPr>
        <w:pStyle w:val="10"/>
      </w:pPr>
      <w:r>
        <w:t>заявка формируется</w:t>
      </w:r>
      <w:r w:rsidRPr="00D8766A">
        <w:t xml:space="preserve"> в электронной форме</w:t>
      </w:r>
      <w:r>
        <w:t xml:space="preserve"> в общепринятых форматах электронных документов (*.</w:t>
      </w:r>
      <w:r w:rsidRPr="003557B3">
        <w:rPr>
          <w:lang w:val="en-US"/>
        </w:rPr>
        <w:t>pdf</w:t>
      </w:r>
      <w:r>
        <w:t>, *.</w:t>
      </w:r>
      <w:proofErr w:type="spellStart"/>
      <w:r w:rsidRPr="003557B3">
        <w:rPr>
          <w:lang w:val="en-US"/>
        </w:rPr>
        <w:t>png</w:t>
      </w:r>
      <w:proofErr w:type="spellEnd"/>
      <w:r>
        <w:t>, *.</w:t>
      </w:r>
      <w:r w:rsidRPr="003557B3">
        <w:rPr>
          <w:lang w:val="en-US"/>
        </w:rPr>
        <w:t>jpg</w:t>
      </w:r>
      <w:r>
        <w:t>, *.</w:t>
      </w:r>
      <w:proofErr w:type="spellStart"/>
      <w:r w:rsidRPr="003557B3">
        <w:rPr>
          <w:lang w:val="en-US"/>
        </w:rPr>
        <w:t>docx</w:t>
      </w:r>
      <w:proofErr w:type="spellEnd"/>
      <w:r>
        <w:t>, *.</w:t>
      </w:r>
      <w:proofErr w:type="spellStart"/>
      <w:r w:rsidRPr="003557B3">
        <w:rPr>
          <w:lang w:val="en-US"/>
        </w:rPr>
        <w:t>xlsx</w:t>
      </w:r>
      <w:proofErr w:type="spellEnd"/>
      <w:r>
        <w:t>, *.</w:t>
      </w:r>
      <w:proofErr w:type="spellStart"/>
      <w:r w:rsidRPr="003557B3">
        <w:rPr>
          <w:lang w:val="en-US"/>
        </w:rPr>
        <w:t>pptx</w:t>
      </w:r>
      <w:proofErr w:type="spellEnd"/>
      <w:r w:rsidRPr="002E0BE9">
        <w:t xml:space="preserve"> </w:t>
      </w:r>
      <w:r>
        <w:t>и т.п.);</w:t>
      </w:r>
    </w:p>
    <w:p w:rsidR="00714027" w:rsidRDefault="00714027" w:rsidP="00714027">
      <w:pPr>
        <w:pStyle w:val="10"/>
      </w:pPr>
      <w:r>
        <w:t>не требуется сквозная нумерация страниц документов заявки (п.</w:t>
      </w:r>
      <w:r w:rsidR="00952685">
        <w:t>3.5.9</w:t>
      </w:r>
      <w:r>
        <w:t>);</w:t>
      </w:r>
    </w:p>
    <w:p w:rsidR="00714027" w:rsidRDefault="00714027" w:rsidP="00714027">
      <w:pPr>
        <w:pStyle w:val="10"/>
      </w:pPr>
      <w:r>
        <w:t>не требуется дополнительное заверение поставщиком (п.</w:t>
      </w:r>
      <w:r w:rsidR="00952685">
        <w:t>3.5.7</w:t>
      </w:r>
      <w:r>
        <w:t>) и скрепление печатью поставщика (п.</w:t>
      </w:r>
      <w:r w:rsidR="00952685">
        <w:t>3.5.8</w:t>
      </w:r>
      <w:r>
        <w:t>) документов, подписанных усиленной электронной подписью.</w:t>
      </w:r>
    </w:p>
    <w:p w:rsidR="00714027" w:rsidRDefault="00714027" w:rsidP="00714027">
      <w:pPr>
        <w:pStyle w:val="11"/>
      </w:pPr>
      <w:bookmarkStart w:id="91" w:name="_Ref445971581"/>
      <w:bookmarkStart w:id="92" w:name="_Toc58321109"/>
      <w:r>
        <w:lastRenderedPageBreak/>
        <w:t>О</w:t>
      </w:r>
      <w:r w:rsidRPr="00D8766A">
        <w:t>беспечение заявки</w:t>
      </w:r>
      <w:bookmarkEnd w:id="91"/>
      <w:bookmarkEnd w:id="92"/>
    </w:p>
    <w:p w:rsidR="00714027" w:rsidRPr="008248BF" w:rsidRDefault="00714027" w:rsidP="00714027">
      <w:pPr>
        <w:pStyle w:val="111"/>
      </w:pPr>
      <w:r>
        <w:t xml:space="preserve">В случае, </w:t>
      </w:r>
      <w:r w:rsidRPr="008248BF">
        <w:t>если в п.</w:t>
      </w:r>
      <w:r w:rsidR="00952685">
        <w:t xml:space="preserve">1.2.23 </w:t>
      </w:r>
      <w:r w:rsidRPr="008248BF">
        <w:t>информационной карты установлено требование об обеспечении заявки, поставщик обязан предоставить такое обеспечение не позднее срока окончания подачи заявок (п.</w:t>
      </w:r>
      <w:r w:rsidR="000E543A">
        <w:t>1.2.14 и</w:t>
      </w:r>
      <w:r w:rsidRPr="008248BF">
        <w:t>нформационной карты).</w:t>
      </w:r>
    </w:p>
    <w:p w:rsidR="00714027" w:rsidRDefault="00714027" w:rsidP="00714027">
      <w:pPr>
        <w:pStyle w:val="111"/>
      </w:pPr>
      <w:r w:rsidRPr="008248BF">
        <w:t>Способ, размер обеспечения заявки, требования к сроку действия обеспечения заявки, а также иные требования к обеспечению заявки установлены в п.</w:t>
      </w:r>
      <w:r w:rsidR="009307CF">
        <w:t xml:space="preserve">1.2.23 </w:t>
      </w:r>
      <w:r w:rsidR="000E543A">
        <w:t>и</w:t>
      </w:r>
      <w:r w:rsidRPr="008248BF">
        <w:t>нформационной карты.</w:t>
      </w:r>
    </w:p>
    <w:p w:rsidR="00714027" w:rsidRPr="008248BF" w:rsidRDefault="00480598" w:rsidP="00D338B6">
      <w:pPr>
        <w:pStyle w:val="111"/>
      </w:pPr>
      <w:r w:rsidRPr="008248BF">
        <w:t>Обеспечение заявки возвращается в срок не более 10 (десяти) рабочих дней</w:t>
      </w:r>
      <w:r>
        <w:t xml:space="preserve"> с даты</w:t>
      </w:r>
      <w:r w:rsidR="00714027" w:rsidRPr="008248BF">
        <w:t>:</w:t>
      </w:r>
    </w:p>
    <w:p w:rsidR="00714027" w:rsidRPr="005C05F9" w:rsidRDefault="00714027" w:rsidP="00714027">
      <w:pPr>
        <w:pStyle w:val="10"/>
      </w:pPr>
      <w:r w:rsidRPr="006B2FAF">
        <w:t>принятия решения об отказе от проведения закупки</w:t>
      </w:r>
      <w:r>
        <w:t xml:space="preserve"> (подраздел</w:t>
      </w:r>
      <w:r w:rsidR="000E543A">
        <w:t xml:space="preserve"> 3.10</w:t>
      </w:r>
      <w:r>
        <w:t>)</w:t>
      </w:r>
      <w:r w:rsidRPr="006B2FAF">
        <w:t xml:space="preserve"> – всем </w:t>
      </w:r>
      <w:r>
        <w:t>участникам</w:t>
      </w:r>
      <w:r w:rsidRPr="006B2FAF">
        <w:t>, подавшим заявки;</w:t>
      </w:r>
    </w:p>
    <w:p w:rsidR="00714027" w:rsidRPr="005C05F9" w:rsidRDefault="00714027" w:rsidP="00714027">
      <w:pPr>
        <w:pStyle w:val="10"/>
      </w:pPr>
      <w:r w:rsidRPr="006B2FAF">
        <w:t xml:space="preserve">получения опоздавшей заявки в случае, если она поступила после принятия решения об отказе от проведения закупки </w:t>
      </w:r>
      <w:r>
        <w:t>(подраздел</w:t>
      </w:r>
      <w:r w:rsidR="000E543A">
        <w:t xml:space="preserve"> 3.10</w:t>
      </w:r>
      <w:r>
        <w:t xml:space="preserve">) </w:t>
      </w:r>
      <w:r w:rsidRPr="006B2FAF">
        <w:t xml:space="preserve">– </w:t>
      </w:r>
      <w:r>
        <w:t>участнику</w:t>
      </w:r>
      <w:r w:rsidRPr="006B2FAF">
        <w:t>, заявка которого была получена после принятия решения об отказе от проведения закупки;</w:t>
      </w:r>
    </w:p>
    <w:p w:rsidR="00714027" w:rsidRPr="006B2FAF" w:rsidRDefault="00714027" w:rsidP="00714027">
      <w:pPr>
        <w:pStyle w:val="10"/>
      </w:pPr>
      <w:r w:rsidRPr="006B2FAF">
        <w:t xml:space="preserve">получения опоздавшей заявки в случае, если заявка поступила после установленных в извещении и документации о закупке даты и </w:t>
      </w:r>
      <w:r>
        <w:t>времени окончания подачи заявок (подраздел</w:t>
      </w:r>
      <w:r w:rsidR="000E543A">
        <w:t xml:space="preserve"> 3.7.</w:t>
      </w:r>
      <w:r>
        <w:t>)</w:t>
      </w:r>
      <w:r w:rsidRPr="006B2FAF">
        <w:t xml:space="preserve"> – участнику, заявка которого была получена с опозданием;</w:t>
      </w:r>
    </w:p>
    <w:p w:rsidR="00714027" w:rsidRPr="005C05F9" w:rsidRDefault="00714027" w:rsidP="00714027">
      <w:pPr>
        <w:pStyle w:val="10"/>
      </w:pPr>
      <w:r w:rsidRPr="005C05F9">
        <w:t>поступления</w:t>
      </w:r>
      <w:r>
        <w:t xml:space="preserve"> уведомления об о</w:t>
      </w:r>
      <w:r w:rsidRPr="006B2FAF">
        <w:t>тзыв</w:t>
      </w:r>
      <w:r>
        <w:t>е</w:t>
      </w:r>
      <w:r w:rsidRPr="006B2FAF">
        <w:t xml:space="preserve"> </w:t>
      </w:r>
      <w:r w:rsidRPr="005C05F9">
        <w:t xml:space="preserve">заявки в случаях, когда такой отзыв допускается документацией о закупке и осуществлен в установленные в документации о закупке сроки </w:t>
      </w:r>
      <w:r>
        <w:t xml:space="preserve">участником ранее поданной </w:t>
      </w:r>
      <w:r w:rsidRPr="006B2FAF">
        <w:t xml:space="preserve">заявки в случаях, когда такой отзыв осуществлен в установленные в документации о закупке сроки </w:t>
      </w:r>
      <w:r>
        <w:t>(подраздел</w:t>
      </w:r>
      <w:r w:rsidR="000E543A">
        <w:t xml:space="preserve"> 3.9</w:t>
      </w:r>
      <w:r>
        <w:t xml:space="preserve">) </w:t>
      </w:r>
      <w:r w:rsidRPr="006B2FAF">
        <w:t xml:space="preserve">– </w:t>
      </w:r>
      <w:r>
        <w:t>участнику</w:t>
      </w:r>
      <w:r w:rsidRPr="006B2FAF">
        <w:t>, отозвавшему заявку;</w:t>
      </w:r>
      <w:r w:rsidRPr="005C05F9">
        <w:t xml:space="preserve"> </w:t>
      </w:r>
    </w:p>
    <w:p w:rsidR="00714027" w:rsidRPr="005C05F9" w:rsidRDefault="00714027" w:rsidP="00714027">
      <w:pPr>
        <w:pStyle w:val="10"/>
      </w:pPr>
      <w:r w:rsidRPr="006B2FAF">
        <w:t xml:space="preserve">официального размещения протокола </w:t>
      </w:r>
      <w:r w:rsidRPr="00D8766A">
        <w:t>рассмотрения заявок</w:t>
      </w:r>
      <w:r w:rsidRPr="006B2FAF">
        <w:t xml:space="preserve"> (при условии его оформления)</w:t>
      </w:r>
      <w:r>
        <w:t xml:space="preserve"> (подраздел</w:t>
      </w:r>
      <w:r w:rsidR="000E543A">
        <w:t xml:space="preserve"> 3.12</w:t>
      </w:r>
      <w:r>
        <w:t>)</w:t>
      </w:r>
      <w:r w:rsidRPr="006B2FAF">
        <w:t xml:space="preserve"> –</w:t>
      </w:r>
      <w:r>
        <w:t xml:space="preserve"> </w:t>
      </w:r>
      <w:r w:rsidRPr="006B2FAF">
        <w:t>участникам</w:t>
      </w:r>
      <w:r>
        <w:t xml:space="preserve">, </w:t>
      </w:r>
      <w:r w:rsidRPr="005C05F9">
        <w:t>заявки которых были отклонены</w:t>
      </w:r>
      <w:r>
        <w:t>;</w:t>
      </w:r>
    </w:p>
    <w:p w:rsidR="00714027" w:rsidRPr="005C05F9" w:rsidRDefault="00714027" w:rsidP="00714027">
      <w:pPr>
        <w:pStyle w:val="10"/>
      </w:pPr>
      <w:r w:rsidRPr="006B2FAF">
        <w:t xml:space="preserve">официального размещения протокола </w:t>
      </w:r>
      <w:r w:rsidRPr="005C05F9">
        <w:t xml:space="preserve">подведения итогов закупки </w:t>
      </w:r>
      <w:r>
        <w:t>(подраздел</w:t>
      </w:r>
      <w:r w:rsidR="009307CF">
        <w:t xml:space="preserve"> 3.16)</w:t>
      </w:r>
      <w:r w:rsidRPr="006B2FAF">
        <w:t xml:space="preserve"> – всем участникам, кроме победителя или единственного участника </w:t>
      </w:r>
      <w:r>
        <w:t xml:space="preserve">несостоявшейся </w:t>
      </w:r>
      <w:r w:rsidRPr="006B2FAF">
        <w:t>конкурентной закупки</w:t>
      </w:r>
      <w:r>
        <w:t xml:space="preserve"> (подраздел</w:t>
      </w:r>
      <w:r w:rsidR="000E543A">
        <w:t xml:space="preserve"> 3.17</w:t>
      </w:r>
      <w:r>
        <w:t>)</w:t>
      </w:r>
      <w:r w:rsidRPr="006B2FAF">
        <w:t>;</w:t>
      </w:r>
    </w:p>
    <w:p w:rsidR="00714027" w:rsidRPr="006B2FAF" w:rsidRDefault="00714027" w:rsidP="00714027">
      <w:pPr>
        <w:pStyle w:val="10"/>
      </w:pPr>
      <w:r w:rsidRPr="006B2FAF">
        <w:t>заключения договора по результатам процедуры закупки</w:t>
      </w:r>
      <w:r>
        <w:t xml:space="preserve"> (раздел</w:t>
      </w:r>
      <w:r w:rsidR="000E543A">
        <w:t xml:space="preserve"> 4</w:t>
      </w:r>
      <w:r>
        <w:t>)</w:t>
      </w:r>
      <w:r w:rsidRPr="006B2FAF">
        <w:t xml:space="preserve"> – победителю, с которым заключен договор;</w:t>
      </w:r>
    </w:p>
    <w:p w:rsidR="00714027" w:rsidRPr="006B2FAF" w:rsidRDefault="00714027" w:rsidP="00714027">
      <w:pPr>
        <w:pStyle w:val="10"/>
      </w:pPr>
      <w:r w:rsidRPr="006B2FAF">
        <w:t xml:space="preserve">заключения договора с единственным участником </w:t>
      </w:r>
      <w:r>
        <w:t>несостоявшейся конкурентной закупки (раздел</w:t>
      </w:r>
      <w:r w:rsidR="000E543A">
        <w:t xml:space="preserve"> 4</w:t>
      </w:r>
      <w:r>
        <w:t>)</w:t>
      </w:r>
      <w:r w:rsidRPr="006B2FAF">
        <w:t xml:space="preserve"> либо после принятия решения об отказе от заключения с ним договора – такому участнику</w:t>
      </w:r>
      <w:r>
        <w:t xml:space="preserve"> (подраздел</w:t>
      </w:r>
      <w:r w:rsidR="000E543A">
        <w:t xml:space="preserve"> 3.17</w:t>
      </w:r>
      <w:r>
        <w:t>)</w:t>
      </w:r>
      <w:r w:rsidRPr="006B2FAF">
        <w:t>;</w:t>
      </w:r>
    </w:p>
    <w:p w:rsidR="00714027" w:rsidRPr="006B2FAF" w:rsidRDefault="00714027" w:rsidP="00714027">
      <w:pPr>
        <w:pStyle w:val="10"/>
      </w:pPr>
      <w:r w:rsidRPr="006B2FAF">
        <w:t>признания за</w:t>
      </w:r>
      <w:r>
        <w:t>купки несостоявшейся – участникам</w:t>
      </w:r>
      <w:r w:rsidRPr="006B2FAF">
        <w:t>, котор</w:t>
      </w:r>
      <w:r>
        <w:t>ым</w:t>
      </w:r>
      <w:r w:rsidRPr="006B2FAF">
        <w:t xml:space="preserve"> обеспечение не было возвращено по иным основаниям</w:t>
      </w:r>
      <w:r>
        <w:t xml:space="preserve"> (подраздел</w:t>
      </w:r>
      <w:r w:rsidR="000E543A">
        <w:t xml:space="preserve"> 3.17</w:t>
      </w:r>
      <w:r>
        <w:t>)</w:t>
      </w:r>
      <w:r w:rsidRPr="006B2FAF">
        <w:t>.</w:t>
      </w:r>
    </w:p>
    <w:p w:rsidR="00714027" w:rsidRPr="000718AC" w:rsidRDefault="00714027" w:rsidP="00714027">
      <w:pPr>
        <w:pStyle w:val="111"/>
      </w:pPr>
      <w:bookmarkStart w:id="93" w:name="_Toc442882068"/>
      <w:r w:rsidRPr="00A227D4">
        <w:t>Возврат обеспечения заявки может быть задержан в случае поступления в установленном законодательством порядке жалобы по закупке</w:t>
      </w:r>
      <w:r w:rsidRPr="00921665">
        <w:t xml:space="preserve"> –</w:t>
      </w:r>
      <w:r w:rsidRPr="007A56B2">
        <w:t xml:space="preserve"> на время рассмотрения жалобы.</w:t>
      </w:r>
      <w:bookmarkEnd w:id="93"/>
    </w:p>
    <w:p w:rsidR="00714027" w:rsidRPr="00D8766A" w:rsidRDefault="00714027" w:rsidP="00714027">
      <w:pPr>
        <w:pStyle w:val="11"/>
      </w:pPr>
      <w:bookmarkStart w:id="94" w:name="_Ref443489878"/>
      <w:bookmarkStart w:id="95" w:name="_Toc58321110"/>
      <w:r w:rsidRPr="00D8766A">
        <w:t>Подача и прием заявок</w:t>
      </w:r>
      <w:bookmarkEnd w:id="94"/>
      <w:bookmarkEnd w:id="95"/>
    </w:p>
    <w:p w:rsidR="00714027" w:rsidRPr="008248BF" w:rsidRDefault="00714027" w:rsidP="00714027">
      <w:pPr>
        <w:pStyle w:val="111"/>
      </w:pPr>
      <w:r w:rsidRPr="00D8766A">
        <w:t xml:space="preserve">Поставщик вправе с </w:t>
      </w:r>
      <w:r w:rsidRPr="008248BF">
        <w:t>момента официального размещения извещения и документации о закупке и до окончания срока подачи заявок (</w:t>
      </w:r>
      <w:r w:rsidRPr="008248BF">
        <w:rPr>
          <w:rFonts w:eastAsia="Times New Roman"/>
          <w:lang w:eastAsia="ru-RU"/>
        </w:rPr>
        <w:t>п.</w:t>
      </w:r>
      <w:r w:rsidR="00E524E1">
        <w:rPr>
          <w:rFonts w:eastAsia="Times New Roman"/>
          <w:lang w:eastAsia="ru-RU"/>
        </w:rPr>
        <w:t>1.2.14</w:t>
      </w:r>
      <w:r w:rsidRPr="008248BF">
        <w:rPr>
          <w:rFonts w:eastAsia="Times New Roman"/>
          <w:lang w:eastAsia="ru-RU"/>
        </w:rPr>
        <w:t xml:space="preserve"> информационной карты</w:t>
      </w:r>
      <w:r w:rsidRPr="008248BF">
        <w:t>) подать заявку на участие в закупке. После окончания срока подачи заявок прием заявок не осуществляется.</w:t>
      </w:r>
    </w:p>
    <w:p w:rsidR="00714027" w:rsidRPr="008248BF" w:rsidRDefault="00714027" w:rsidP="00714027">
      <w:pPr>
        <w:pStyle w:val="111"/>
      </w:pPr>
      <w:r w:rsidRPr="008248BF">
        <w:t>Место подачи и приема заявок указано в п.</w:t>
      </w:r>
      <w:r w:rsidR="000333FB">
        <w:t>1.2.14</w:t>
      </w:r>
      <w:r w:rsidR="00E524E1">
        <w:t xml:space="preserve"> </w:t>
      </w:r>
      <w:r w:rsidRPr="008248BF">
        <w:t>информационной карты.</w:t>
      </w:r>
    </w:p>
    <w:p w:rsidR="00714027" w:rsidRPr="008248BF" w:rsidRDefault="00714027" w:rsidP="00714027">
      <w:pPr>
        <w:pStyle w:val="111"/>
      </w:pPr>
      <w:r w:rsidRPr="008248BF">
        <w:lastRenderedPageBreak/>
        <w:t>При проведении закупки не в электронной форме заявки подаются и принимаются на бумажном носителе. Дни и часы приема заявок, порядок прохода на территорию Заказчика / организатора закупки для подачи заявки (при необходимости), указаны в п.</w:t>
      </w:r>
      <w:r w:rsidR="00E524E1">
        <w:t xml:space="preserve">1.2.14 </w:t>
      </w:r>
      <w:r w:rsidRPr="008248BF">
        <w:t>информационной карты.</w:t>
      </w:r>
      <w:r w:rsidRPr="005C05F9">
        <w:t xml:space="preserve"> </w:t>
      </w:r>
      <w:r w:rsidRPr="00197FEC">
        <w:t xml:space="preserve">Заявка упаковывается во внешний конверт, исключающий возможность ознакомления с содержанием заявки, при этом на конверте должна содержаться информация, позволяющая идентифицировать конверт как заявку на соответствующую закупку. </w:t>
      </w:r>
      <w:r w:rsidRPr="005C05F9">
        <w:t>Внешний конверт оформляется в соответствии с</w:t>
      </w:r>
      <w:r w:rsidR="00E524E1">
        <w:t xml:space="preserve"> образцом оформления конверта заявки, являющегося приложением к документации (раздел 8)</w:t>
      </w:r>
      <w:r>
        <w:t>.</w:t>
      </w:r>
    </w:p>
    <w:p w:rsidR="00714027" w:rsidRPr="00D8766A" w:rsidRDefault="00714027" w:rsidP="00714027">
      <w:pPr>
        <w:pStyle w:val="111"/>
      </w:pPr>
      <w:r w:rsidRPr="008248BF">
        <w:t xml:space="preserve">Представитель участника в момент приема его заявки на бумажном носителе вправе потребовать расписку </w:t>
      </w:r>
      <w:r w:rsidRPr="00D8766A">
        <w:t>о приеме его заявки, в которой указывается:</w:t>
      </w:r>
    </w:p>
    <w:p w:rsidR="00714027" w:rsidRPr="00D8766A" w:rsidRDefault="00714027" w:rsidP="00714027">
      <w:pPr>
        <w:pStyle w:val="10"/>
      </w:pPr>
      <w:r w:rsidRPr="00D8766A">
        <w:t>порядковый номер поступившего конверта с заявкой;</w:t>
      </w:r>
    </w:p>
    <w:p w:rsidR="00714027" w:rsidRPr="00D8766A" w:rsidRDefault="00714027" w:rsidP="00714027">
      <w:pPr>
        <w:pStyle w:val="10"/>
      </w:pPr>
      <w:r w:rsidRPr="00D8766A">
        <w:t>наименование закупки, на которую поступила заявка;</w:t>
      </w:r>
    </w:p>
    <w:p w:rsidR="00714027" w:rsidRPr="00D8766A" w:rsidRDefault="00714027" w:rsidP="00714027">
      <w:pPr>
        <w:pStyle w:val="10"/>
      </w:pPr>
      <w:r w:rsidRPr="00D8766A">
        <w:t>номер и наименование лота</w:t>
      </w:r>
      <w:r>
        <w:t xml:space="preserve"> (лотов)</w:t>
      </w:r>
      <w:r w:rsidRPr="00D8766A">
        <w:t>, на</w:t>
      </w:r>
      <w:r>
        <w:t xml:space="preserve"> участие в</w:t>
      </w:r>
      <w:r w:rsidRPr="00D8766A">
        <w:t xml:space="preserve"> котор</w:t>
      </w:r>
      <w:r>
        <w:t>ом</w:t>
      </w:r>
      <w:r w:rsidRPr="00D8766A">
        <w:t xml:space="preserve"> поступила заявка;</w:t>
      </w:r>
    </w:p>
    <w:p w:rsidR="00714027" w:rsidRPr="00D8766A" w:rsidRDefault="00714027" w:rsidP="00714027">
      <w:pPr>
        <w:pStyle w:val="10"/>
      </w:pPr>
      <w:r w:rsidRPr="00D8766A">
        <w:t xml:space="preserve">номер извещения, присвоенный ЕИС </w:t>
      </w:r>
      <w:r>
        <w:t>(</w:t>
      </w:r>
      <w:r w:rsidRPr="00D8766A">
        <w:t>при наличии</w:t>
      </w:r>
      <w:r>
        <w:t>)</w:t>
      </w:r>
      <w:r w:rsidRPr="00D8766A">
        <w:t>;</w:t>
      </w:r>
    </w:p>
    <w:p w:rsidR="00714027" w:rsidRPr="00D8766A" w:rsidRDefault="00714027" w:rsidP="00714027">
      <w:pPr>
        <w:pStyle w:val="10"/>
      </w:pPr>
      <w:r w:rsidRPr="00D8766A">
        <w:t>место, дата и время приема заявки;</w:t>
      </w:r>
    </w:p>
    <w:p w:rsidR="00714027" w:rsidRPr="00D8766A" w:rsidRDefault="00714027" w:rsidP="00714027">
      <w:pPr>
        <w:pStyle w:val="10"/>
      </w:pPr>
      <w:r w:rsidRPr="00D8766A">
        <w:t>должность, фамилия, имя, отчество лица, принявшего заявку;</w:t>
      </w:r>
    </w:p>
    <w:p w:rsidR="00714027" w:rsidRPr="00D8766A" w:rsidRDefault="00714027" w:rsidP="00714027">
      <w:pPr>
        <w:pStyle w:val="10"/>
      </w:pPr>
      <w:r w:rsidRPr="00D8766A">
        <w:t xml:space="preserve">факт нарушения целостности конверта с заявкой или вообще его отсутствия </w:t>
      </w:r>
      <w:r>
        <w:t>(</w:t>
      </w:r>
      <w:r w:rsidRPr="00D8766A">
        <w:t>при наличии</w:t>
      </w:r>
      <w:r>
        <w:t>)</w:t>
      </w:r>
      <w:r w:rsidRPr="00D8766A">
        <w:t>;</w:t>
      </w:r>
    </w:p>
    <w:p w:rsidR="00714027" w:rsidRPr="00D8766A" w:rsidRDefault="00714027" w:rsidP="00714027">
      <w:pPr>
        <w:pStyle w:val="10"/>
      </w:pPr>
      <w:r w:rsidRPr="00D8766A">
        <w:t xml:space="preserve">факт нарушения требований к оформлению конверта с заявкой </w:t>
      </w:r>
      <w:r>
        <w:t>(</w:t>
      </w:r>
      <w:r w:rsidRPr="00D8766A">
        <w:t>при наличии</w:t>
      </w:r>
      <w:r>
        <w:t>)</w:t>
      </w:r>
      <w:r w:rsidRPr="00D8766A">
        <w:t>.</w:t>
      </w:r>
    </w:p>
    <w:p w:rsidR="00594B67" w:rsidRDefault="00594B67" w:rsidP="00594B67">
      <w:pPr>
        <w:pStyle w:val="111"/>
      </w:pPr>
      <w:r w:rsidRPr="008248BF">
        <w:t>При проведении закупки в электронной форме без использования ЭТП подача и прием заявок осуществляется круглосуточно посредством направления заявки на адрес электронной почты, указанный в п. </w:t>
      </w:r>
      <w:r w:rsidRPr="008248BF">
        <w:fldChar w:fldCharType="begin"/>
      </w:r>
      <w:r w:rsidRPr="00B65EAD">
        <w:instrText xml:space="preserve"> REF _Ref446066860 \r \h  \* MERGEFORMAT </w:instrText>
      </w:r>
      <w:r w:rsidRPr="008248BF">
        <w:fldChar w:fldCharType="separate"/>
      </w:r>
      <w:r w:rsidR="002242F7">
        <w:t>1.2.14</w:t>
      </w:r>
      <w:r w:rsidRPr="008248BF">
        <w:fldChar w:fldCharType="end"/>
      </w:r>
      <w:r w:rsidRPr="008248BF">
        <w:t xml:space="preserve"> информационной карты</w:t>
      </w:r>
      <w:r>
        <w:t xml:space="preserve"> с учетом следующих особенностей:</w:t>
      </w:r>
    </w:p>
    <w:p w:rsidR="00594B67" w:rsidRPr="00594B67" w:rsidRDefault="00594B67" w:rsidP="00DC074A">
      <w:pPr>
        <w:pStyle w:val="10"/>
      </w:pPr>
      <w:r w:rsidRPr="00594B67">
        <w:t xml:space="preserve">общий объем информации, передаваемой </w:t>
      </w:r>
      <w:r w:rsidR="00E524E1">
        <w:t xml:space="preserve">в одном сообщении </w:t>
      </w:r>
      <w:r w:rsidRPr="00594B67">
        <w:t>по электронной почте, не должен превышать</w:t>
      </w:r>
      <w:r w:rsidR="00E524E1">
        <w:t xml:space="preserve"> </w:t>
      </w:r>
      <w:r w:rsidR="00E524E1" w:rsidRPr="00E524E1">
        <w:t>20</w:t>
      </w:r>
      <w:r w:rsidR="00E524E1" w:rsidRPr="00C43B3C">
        <w:t xml:space="preserve"> </w:t>
      </w:r>
      <w:proofErr w:type="spellStart"/>
      <w:r w:rsidRPr="00C43B3C">
        <w:t>Mb</w:t>
      </w:r>
      <w:proofErr w:type="spellEnd"/>
      <w:r w:rsidRPr="00594B67">
        <w:t>;</w:t>
      </w:r>
    </w:p>
    <w:p w:rsidR="00594B67" w:rsidRPr="00594B67" w:rsidRDefault="00594B67" w:rsidP="00DC074A">
      <w:pPr>
        <w:pStyle w:val="10"/>
      </w:pPr>
      <w:r w:rsidRPr="00594B67">
        <w:t xml:space="preserve">электронные документы, входящие в состав заявки, должны быть представлены в формате «один файл – один документ» в форматах </w:t>
      </w:r>
      <w:proofErr w:type="spellStart"/>
      <w:r w:rsidRPr="00594B67">
        <w:t>Word</w:t>
      </w:r>
      <w:proofErr w:type="spellEnd"/>
      <w:r w:rsidRPr="00594B67">
        <w:t xml:space="preserve">, </w:t>
      </w:r>
      <w:proofErr w:type="spellStart"/>
      <w:r w:rsidRPr="00594B67">
        <w:t>Excel</w:t>
      </w:r>
      <w:proofErr w:type="spellEnd"/>
      <w:r w:rsidRPr="00594B67">
        <w:t>, PDF;</w:t>
      </w:r>
    </w:p>
    <w:p w:rsidR="00594B67" w:rsidRPr="00594B67" w:rsidRDefault="00594B67" w:rsidP="00DC074A">
      <w:pPr>
        <w:pStyle w:val="10"/>
      </w:pPr>
      <w:r w:rsidRPr="00594B67">
        <w:t>допускается предоставление заявки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w:t>
      </w:r>
    </w:p>
    <w:p w:rsidR="00594B67" w:rsidRPr="00594B67" w:rsidRDefault="00594B67" w:rsidP="00DC074A">
      <w:pPr>
        <w:pStyle w:val="10"/>
      </w:pPr>
      <w:r w:rsidRPr="00594B67">
        <w:t>доступ к информации, содержащейся в файлах электронной заявки (в том числе в формате архива) не должен быть ограничен паролем или системой защиты доступа к файлам (информации);</w:t>
      </w:r>
    </w:p>
    <w:p w:rsidR="00594B67" w:rsidRPr="00594B67" w:rsidRDefault="00594B67" w:rsidP="00DC074A">
      <w:pPr>
        <w:pStyle w:val="10"/>
      </w:pPr>
      <w:r w:rsidRPr="00594B67">
        <w:t>прием заявок и их копий на бумажном носителе не осуществляется.</w:t>
      </w:r>
    </w:p>
    <w:p w:rsidR="00594B67" w:rsidRPr="00264716" w:rsidRDefault="00594B67" w:rsidP="00594B67">
      <w:pPr>
        <w:pStyle w:val="111"/>
        <w:numPr>
          <w:ilvl w:val="0"/>
          <w:numId w:val="0"/>
        </w:numPr>
        <w:ind w:left="1134"/>
      </w:pPr>
      <w:r w:rsidRPr="00264716">
        <w:t>Если заявка представлена с нарушением указанного порядка</w:t>
      </w:r>
      <w:r>
        <w:t xml:space="preserve"> или если</w:t>
      </w:r>
      <w:r w:rsidRPr="00264716">
        <w:t xml:space="preserve"> </w:t>
      </w:r>
      <w:r w:rsidR="00E524E1">
        <w:t>Заказчик/</w:t>
      </w:r>
      <w:r w:rsidRPr="00264716">
        <w:t>организатор закупки не смог открыть один или несколько файлов заявки (в том числе в формате архива), заявка считается непредставленной участником.</w:t>
      </w:r>
    </w:p>
    <w:p w:rsidR="00714027" w:rsidRPr="00D8766A" w:rsidRDefault="00714027" w:rsidP="00714027">
      <w:pPr>
        <w:pStyle w:val="111"/>
        <w:numPr>
          <w:ilvl w:val="0"/>
          <w:numId w:val="0"/>
        </w:numPr>
        <w:ind w:left="1134"/>
      </w:pPr>
      <w:r w:rsidRPr="00D8766A">
        <w:t>При подаче заявки в сопроводительном электроном письме должно быть указано:</w:t>
      </w:r>
    </w:p>
    <w:p w:rsidR="00714027" w:rsidRPr="00D8766A" w:rsidRDefault="00714027" w:rsidP="00AC043B">
      <w:pPr>
        <w:pStyle w:val="10"/>
        <w:numPr>
          <w:ilvl w:val="3"/>
          <w:numId w:val="25"/>
        </w:numPr>
      </w:pPr>
      <w:r w:rsidRPr="00D8766A">
        <w:t>наименование процедуры закупки;</w:t>
      </w:r>
    </w:p>
    <w:p w:rsidR="00714027" w:rsidRPr="00D8766A" w:rsidRDefault="00714027" w:rsidP="00AC043B">
      <w:pPr>
        <w:pStyle w:val="10"/>
        <w:numPr>
          <w:ilvl w:val="3"/>
          <w:numId w:val="25"/>
        </w:numPr>
      </w:pPr>
      <w:r w:rsidRPr="00D8766A">
        <w:t>номер и наименование лота</w:t>
      </w:r>
      <w:r>
        <w:t xml:space="preserve"> (лотов)</w:t>
      </w:r>
      <w:r w:rsidRPr="00D8766A">
        <w:t>;</w:t>
      </w:r>
    </w:p>
    <w:p w:rsidR="00714027" w:rsidRPr="00D8766A" w:rsidRDefault="00714027" w:rsidP="00AC043B">
      <w:pPr>
        <w:pStyle w:val="10"/>
        <w:numPr>
          <w:ilvl w:val="3"/>
          <w:numId w:val="25"/>
        </w:numPr>
      </w:pPr>
      <w:r w:rsidRPr="00D8766A">
        <w:t xml:space="preserve">номер извещения, присвоенный ЕИС </w:t>
      </w:r>
      <w:r>
        <w:t>(</w:t>
      </w:r>
      <w:r w:rsidRPr="00D8766A">
        <w:t>при наличии</w:t>
      </w:r>
      <w:r>
        <w:t>)</w:t>
      </w:r>
      <w:r w:rsidRPr="00D8766A">
        <w:t>;</w:t>
      </w:r>
    </w:p>
    <w:p w:rsidR="00714027" w:rsidRPr="00D8766A" w:rsidRDefault="00714027" w:rsidP="00AC043B">
      <w:pPr>
        <w:pStyle w:val="10"/>
        <w:numPr>
          <w:ilvl w:val="3"/>
          <w:numId w:val="25"/>
        </w:numPr>
      </w:pPr>
      <w:r w:rsidRPr="00D8766A">
        <w:lastRenderedPageBreak/>
        <w:t>контактный адрес электронной почты поставщика.</w:t>
      </w:r>
    </w:p>
    <w:p w:rsidR="00714027" w:rsidRPr="00D8766A" w:rsidRDefault="00714027" w:rsidP="00714027">
      <w:pPr>
        <w:pStyle w:val="111"/>
        <w:numPr>
          <w:ilvl w:val="0"/>
          <w:numId w:val="0"/>
        </w:numPr>
        <w:ind w:left="1134"/>
      </w:pPr>
      <w:r w:rsidRPr="00D8766A">
        <w:t>Заказчик</w:t>
      </w:r>
      <w:r>
        <w:t> </w:t>
      </w:r>
      <w:r w:rsidRPr="00D8766A">
        <w:t>/</w:t>
      </w:r>
      <w:r>
        <w:t> </w:t>
      </w:r>
      <w:r w:rsidRPr="00D8766A">
        <w:t>организатор</w:t>
      </w:r>
      <w:r>
        <w:t xml:space="preserve"> закупки</w:t>
      </w:r>
      <w:r w:rsidRPr="00D8766A">
        <w:t xml:space="preserve"> в течение 1 (одного) рабочего дня подтверждает ответным электронным письмом факт получения заявки на электронную почту; допускается подтверждение машинно-сгенерированным ответным электронным письмом.</w:t>
      </w:r>
    </w:p>
    <w:p w:rsidR="00714027" w:rsidRPr="00D8766A" w:rsidRDefault="00714027" w:rsidP="00714027">
      <w:pPr>
        <w:pStyle w:val="111"/>
      </w:pPr>
      <w:r w:rsidRPr="00D8766A">
        <w:t xml:space="preserve">Подача поставщиком заявки означает его безоговорочное согласие с условиями участия в закупке, содержащимися в извещении и документации о закупке, </w:t>
      </w:r>
      <w:r>
        <w:t xml:space="preserve">а </w:t>
      </w:r>
      <w:r w:rsidRPr="00D8766A">
        <w:t>также изучение им Положения о закупке Заказчика.</w:t>
      </w:r>
    </w:p>
    <w:p w:rsidR="00714027" w:rsidRPr="00D8766A" w:rsidRDefault="00714027" w:rsidP="00714027">
      <w:pPr>
        <w:pStyle w:val="11"/>
      </w:pPr>
      <w:bookmarkStart w:id="96" w:name="_Ref443489889"/>
      <w:bookmarkStart w:id="97" w:name="_Toc58321111"/>
      <w:r w:rsidRPr="00D8766A">
        <w:t>Внесение поставщиком изменений в ранее поданную заявку</w:t>
      </w:r>
      <w:bookmarkEnd w:id="96"/>
      <w:bookmarkEnd w:id="97"/>
    </w:p>
    <w:p w:rsidR="00714027" w:rsidRPr="008248BF" w:rsidRDefault="00714027" w:rsidP="00714027">
      <w:pPr>
        <w:pStyle w:val="111"/>
      </w:pPr>
      <w:r w:rsidRPr="008248BF">
        <w:t>Поставщик вправе до установленного времени окончания подачи заявок (</w:t>
      </w:r>
      <w:r w:rsidRPr="008248BF">
        <w:rPr>
          <w:rFonts w:eastAsia="Times New Roman"/>
          <w:lang w:eastAsia="ru-RU"/>
        </w:rPr>
        <w:t>п.</w:t>
      </w:r>
      <w:r w:rsidR="00E524E1">
        <w:rPr>
          <w:rFonts w:eastAsia="Times New Roman"/>
          <w:lang w:eastAsia="ru-RU"/>
        </w:rPr>
        <w:t xml:space="preserve">1.2.14 </w:t>
      </w:r>
      <w:r w:rsidRPr="008248BF">
        <w:rPr>
          <w:rFonts w:eastAsia="Times New Roman"/>
          <w:lang w:eastAsia="ru-RU"/>
        </w:rPr>
        <w:t>информационной карты</w:t>
      </w:r>
      <w:r w:rsidRPr="008248BF">
        <w:t>) внести изменения в ранее поданную им заявку. После окончания срока подачи заявок (</w:t>
      </w:r>
      <w:r w:rsidRPr="008248BF">
        <w:rPr>
          <w:rFonts w:eastAsia="Times New Roman"/>
          <w:lang w:eastAsia="ru-RU"/>
        </w:rPr>
        <w:t>п.</w:t>
      </w:r>
      <w:r w:rsidR="00E524E1">
        <w:rPr>
          <w:rFonts w:eastAsia="Times New Roman"/>
          <w:lang w:eastAsia="ru-RU"/>
        </w:rPr>
        <w:t xml:space="preserve">1.2.14 </w:t>
      </w:r>
      <w:r w:rsidRPr="008248BF">
        <w:rPr>
          <w:rFonts w:eastAsia="Times New Roman"/>
          <w:lang w:eastAsia="ru-RU"/>
        </w:rPr>
        <w:t>информационной карты</w:t>
      </w:r>
      <w:r w:rsidRPr="008248BF">
        <w:t>) внесение изменений в ранее поданную заявку не допускается, кроме случаев, прямо предусмотренных документацией о закупке</w:t>
      </w:r>
      <w:r w:rsidRPr="005C05F9">
        <w:t>: по итогам проведения конкурентных переговоров (п.</w:t>
      </w:r>
      <w:r w:rsidR="00A47744">
        <w:t xml:space="preserve"> 3.14</w:t>
      </w:r>
      <w:r w:rsidRPr="005C05F9">
        <w:t>), переторжки</w:t>
      </w:r>
      <w:r w:rsidRPr="00197FEC">
        <w:t xml:space="preserve"> (п.</w:t>
      </w:r>
      <w:r w:rsidR="00A47744">
        <w:t>3.15)</w:t>
      </w:r>
      <w:r>
        <w:t>, либо в случае продления участником срока действия заявки (п.</w:t>
      </w:r>
      <w:r w:rsidR="00A47744">
        <w:t>1.2.19</w:t>
      </w:r>
      <w:r w:rsidR="00A47744">
        <w:rPr>
          <w:rFonts w:eastAsia="Times New Roman"/>
          <w:lang w:eastAsia="ru-RU"/>
        </w:rPr>
        <w:t xml:space="preserve"> </w:t>
      </w:r>
      <w:r w:rsidRPr="008248BF">
        <w:rPr>
          <w:rFonts w:eastAsia="Times New Roman"/>
          <w:lang w:eastAsia="ru-RU"/>
        </w:rPr>
        <w:t>информационной карты</w:t>
      </w:r>
      <w:r>
        <w:t>), указанного в заявке</w:t>
      </w:r>
      <w:r w:rsidRPr="008248BF">
        <w:t>.</w:t>
      </w:r>
    </w:p>
    <w:p w:rsidR="00714027" w:rsidRPr="00D8766A" w:rsidRDefault="00714027" w:rsidP="00714027">
      <w:pPr>
        <w:pStyle w:val="111"/>
      </w:pPr>
      <w:r w:rsidRPr="00D8766A">
        <w:t xml:space="preserve">Внесение изменений осуществляется в порядке, аналогичном установленному </w:t>
      </w:r>
      <w:r>
        <w:t>порядку</w:t>
      </w:r>
      <w:r w:rsidRPr="00D8766A">
        <w:t xml:space="preserve"> подачи и приема заявок (подраздел</w:t>
      </w:r>
      <w:r w:rsidR="00A47744">
        <w:t xml:space="preserve"> 3.7</w:t>
      </w:r>
      <w:r w:rsidRPr="00D8766A">
        <w:t>), со следующими особенностями:</w:t>
      </w:r>
    </w:p>
    <w:p w:rsidR="00714027" w:rsidRPr="00D8766A" w:rsidRDefault="00714027" w:rsidP="00714027">
      <w:pPr>
        <w:pStyle w:val="10"/>
      </w:pPr>
      <w:r w:rsidRPr="00D8766A">
        <w:t>в случае проведения закупки не в электронной форме конверт с изменениями должен содержать информацию, позволяющую идентифицировать конверт как изменения в ранее поданную заявку на бумажном носителе;</w:t>
      </w:r>
    </w:p>
    <w:p w:rsidR="00714027" w:rsidRPr="00D8766A" w:rsidRDefault="00714027" w:rsidP="00714027">
      <w:pPr>
        <w:pStyle w:val="10"/>
      </w:pPr>
      <w:r w:rsidRPr="00D8766A">
        <w:t>в случае проведения закупки в электронной форме электронный файл с изменениями должен содержать информацию (в том числе в наименовании файла</w:t>
      </w:r>
      <w:r>
        <w:t>(</w:t>
      </w:r>
      <w:proofErr w:type="spellStart"/>
      <w:r w:rsidRPr="00D8766A">
        <w:t>ов</w:t>
      </w:r>
      <w:proofErr w:type="spellEnd"/>
      <w:r>
        <w:t>)</w:t>
      </w:r>
      <w:r w:rsidRPr="00D8766A">
        <w:t>), позволяющую идентифицировать файл</w:t>
      </w:r>
      <w:r>
        <w:t>(</w:t>
      </w:r>
      <w:r w:rsidRPr="00D8766A">
        <w:t>ы</w:t>
      </w:r>
      <w:r>
        <w:t>)</w:t>
      </w:r>
      <w:r w:rsidRPr="00D8766A">
        <w:t xml:space="preserve"> как изменения в ранее поданную заявку в электронной форме.</w:t>
      </w:r>
    </w:p>
    <w:p w:rsidR="00714027" w:rsidRPr="00D8766A" w:rsidRDefault="00714027" w:rsidP="00714027">
      <w:pPr>
        <w:pStyle w:val="11"/>
      </w:pPr>
      <w:bookmarkStart w:id="98" w:name="_Ref443489898"/>
      <w:bookmarkStart w:id="99" w:name="_Toc58321112"/>
      <w:r w:rsidRPr="00D8766A">
        <w:t>Отзыв поставщиком ранее поданной заявки</w:t>
      </w:r>
      <w:bookmarkEnd w:id="98"/>
      <w:bookmarkEnd w:id="99"/>
    </w:p>
    <w:p w:rsidR="00714027" w:rsidRPr="008248BF" w:rsidRDefault="00714027" w:rsidP="00714027">
      <w:pPr>
        <w:pStyle w:val="111"/>
      </w:pPr>
      <w:r w:rsidRPr="00D8766A">
        <w:t xml:space="preserve">Поставщик вправе </w:t>
      </w:r>
      <w:r>
        <w:t xml:space="preserve">в срок, установленный в документации </w:t>
      </w:r>
      <w:r w:rsidRPr="008248BF">
        <w:t>о закупке (</w:t>
      </w:r>
      <w:r w:rsidRPr="008248BF">
        <w:rPr>
          <w:rFonts w:eastAsia="Times New Roman"/>
          <w:lang w:eastAsia="ru-RU"/>
        </w:rPr>
        <w:t>п.</w:t>
      </w:r>
      <w:r w:rsidR="00A47744">
        <w:rPr>
          <w:rFonts w:eastAsia="Times New Roman"/>
          <w:lang w:eastAsia="ru-RU"/>
        </w:rPr>
        <w:t xml:space="preserve">1.2.15 </w:t>
      </w:r>
      <w:r w:rsidRPr="008248BF">
        <w:rPr>
          <w:rFonts w:eastAsia="Times New Roman"/>
          <w:lang w:eastAsia="ru-RU"/>
        </w:rPr>
        <w:t>информационной карты</w:t>
      </w:r>
      <w:r w:rsidRPr="008248BF">
        <w:t>)</w:t>
      </w:r>
      <w:r>
        <w:t xml:space="preserve">, </w:t>
      </w:r>
      <w:r w:rsidRPr="008248BF">
        <w:t>отозвать ранее поданную им заявку.</w:t>
      </w:r>
    </w:p>
    <w:p w:rsidR="00714027" w:rsidRPr="008248BF" w:rsidRDefault="00714027" w:rsidP="00714027">
      <w:pPr>
        <w:pStyle w:val="111"/>
      </w:pPr>
      <w:r w:rsidRPr="008248BF">
        <w:t>Отзыв поставщиком ранее поданной заявки осуществляется в порядке, аналогичном установленному в части подачи и приема заявок (подраздел</w:t>
      </w:r>
      <w:r w:rsidR="00A47744">
        <w:t xml:space="preserve"> 3.7</w:t>
      </w:r>
      <w:r w:rsidRPr="008248BF">
        <w:t>), со следующими особенностями:</w:t>
      </w:r>
    </w:p>
    <w:p w:rsidR="00714027" w:rsidRPr="008248BF" w:rsidRDefault="00714027" w:rsidP="00714027">
      <w:pPr>
        <w:pStyle w:val="10"/>
      </w:pPr>
      <w:r w:rsidRPr="008248BF">
        <w:t xml:space="preserve">в случае проведения закупки не в электронной форме конверт с отзывом ранее поданной заявки должен содержать информацию, позволяющую идентифицировать конверт как отзыв ранее поданной заявки на бумажном носителе; при этом ранее полученная заявка возвращается поставщику (за счет поставщика), в случае соответствующего запроса от поставщика, </w:t>
      </w:r>
      <w:r>
        <w:t xml:space="preserve">полученный в срок, предусмотренный документацией </w:t>
      </w:r>
      <w:r w:rsidRPr="008248BF">
        <w:t>(</w:t>
      </w:r>
      <w:r w:rsidRPr="008248BF">
        <w:rPr>
          <w:rFonts w:eastAsia="Times New Roman"/>
          <w:lang w:eastAsia="ru-RU"/>
        </w:rPr>
        <w:t>п.</w:t>
      </w:r>
      <w:r w:rsidR="00A47744">
        <w:rPr>
          <w:rFonts w:eastAsia="Times New Roman"/>
          <w:lang w:eastAsia="ru-RU"/>
        </w:rPr>
        <w:t>1.2.15 и</w:t>
      </w:r>
      <w:r w:rsidRPr="008248BF">
        <w:rPr>
          <w:rFonts w:eastAsia="Times New Roman"/>
          <w:lang w:eastAsia="ru-RU"/>
        </w:rPr>
        <w:t>нформационной карты</w:t>
      </w:r>
      <w:r w:rsidRPr="008248BF">
        <w:t>);</w:t>
      </w:r>
    </w:p>
    <w:p w:rsidR="00714027" w:rsidRPr="00D8766A" w:rsidRDefault="00714027" w:rsidP="00714027">
      <w:pPr>
        <w:pStyle w:val="10"/>
      </w:pPr>
      <w:r w:rsidRPr="008248BF">
        <w:t xml:space="preserve">в случае проведения закупки в электронной форме </w:t>
      </w:r>
      <w:r w:rsidRPr="00D8766A">
        <w:t>электронный файл с отзывом ранее поданной заявки должен содержать информацию (в том числе в наименовании файла), позволяющую идентифицировать файл как отзыв ранее поданной заявки в электронной форме.</w:t>
      </w:r>
    </w:p>
    <w:p w:rsidR="00714027" w:rsidRPr="00D8766A" w:rsidRDefault="00714027" w:rsidP="00714027">
      <w:pPr>
        <w:pStyle w:val="111"/>
      </w:pPr>
      <w:r w:rsidRPr="00D8766A">
        <w:t>Отзыв поставщиком ранее поданной заявки является отказом поставщика от участия в закупке.</w:t>
      </w:r>
    </w:p>
    <w:p w:rsidR="00714027" w:rsidRPr="00D8766A" w:rsidRDefault="00714027" w:rsidP="00714027">
      <w:pPr>
        <w:pStyle w:val="11"/>
      </w:pPr>
      <w:bookmarkStart w:id="100" w:name="_Ref443489904"/>
      <w:bookmarkStart w:id="101" w:name="_Toc58321113"/>
      <w:r w:rsidRPr="00D8766A">
        <w:lastRenderedPageBreak/>
        <w:t>Отказ от</w:t>
      </w:r>
      <w:r>
        <w:t xml:space="preserve"> проведения</w:t>
      </w:r>
      <w:r w:rsidRPr="00D8766A">
        <w:t xml:space="preserve"> закупки</w:t>
      </w:r>
      <w:bookmarkEnd w:id="100"/>
      <w:bookmarkEnd w:id="101"/>
    </w:p>
    <w:p w:rsidR="00517649" w:rsidRPr="00D8766A" w:rsidRDefault="00517649" w:rsidP="00517649">
      <w:pPr>
        <w:pStyle w:val="111"/>
      </w:pPr>
      <w:r w:rsidRPr="00D8766A">
        <w:t>Заказчик</w:t>
      </w:r>
      <w:r>
        <w:t> </w:t>
      </w:r>
      <w:r w:rsidRPr="00D8766A">
        <w:t>/</w:t>
      </w:r>
      <w:r>
        <w:t> </w:t>
      </w:r>
      <w:r w:rsidRPr="00D8766A">
        <w:t xml:space="preserve">организатор закупки вправе </w:t>
      </w:r>
      <w:r w:rsidR="00A47744" w:rsidRPr="00A47744">
        <w:rPr>
          <w:szCs w:val="24"/>
        </w:rPr>
        <w:t>отказаться от проведения данной закупочной процедуры в любой момент (до направления победителю закупки договора, подлежащего заключению в установленном документацией порядке), не неся при этом никакой ответственности перед участниками закупки или третьими лицами.</w:t>
      </w:r>
    </w:p>
    <w:p w:rsidR="00714027" w:rsidRPr="00D8766A" w:rsidRDefault="00714027" w:rsidP="00714027">
      <w:pPr>
        <w:pStyle w:val="111"/>
      </w:pPr>
      <w:r w:rsidRPr="00D8766A">
        <w:t>Решение об отказе от проведения закупки официально размещается не позднее 3 (трех) дней со дня принятия такого решения.</w:t>
      </w:r>
    </w:p>
    <w:p w:rsidR="00714027" w:rsidRPr="00D8766A" w:rsidRDefault="00714027" w:rsidP="00714027">
      <w:pPr>
        <w:pStyle w:val="111"/>
      </w:pPr>
      <w:r w:rsidRPr="00D8766A">
        <w:t xml:space="preserve">Отказ от </w:t>
      </w:r>
      <w:r>
        <w:t xml:space="preserve">проведения </w:t>
      </w:r>
      <w:r w:rsidRPr="00D8766A">
        <w:t>закупки не является основанием для возникновения ответственности Заказчика</w:t>
      </w:r>
      <w:r>
        <w:t> </w:t>
      </w:r>
      <w:r w:rsidRPr="00D8766A">
        <w:t>/</w:t>
      </w:r>
      <w:r>
        <w:t> </w:t>
      </w:r>
      <w:r w:rsidRPr="00D8766A">
        <w:t>организатора закупки за возможно причиненные участник</w:t>
      </w:r>
      <w:r>
        <w:t>а</w:t>
      </w:r>
      <w:r w:rsidRPr="00D8766A">
        <w:t xml:space="preserve">м убытки, связанные с решением об отказе от </w:t>
      </w:r>
      <w:r>
        <w:t xml:space="preserve">проведения </w:t>
      </w:r>
      <w:r w:rsidRPr="00D8766A">
        <w:t>закупки, за исключением случаев, прямо установленных законодательством.</w:t>
      </w:r>
    </w:p>
    <w:p w:rsidR="00714027" w:rsidRPr="00D8766A" w:rsidRDefault="00714027" w:rsidP="00714027">
      <w:pPr>
        <w:pStyle w:val="11"/>
      </w:pPr>
      <w:bookmarkStart w:id="102" w:name="_Ref443489910"/>
      <w:bookmarkStart w:id="103" w:name="_Toc58321114"/>
      <w:r w:rsidRPr="00D8766A">
        <w:t>Вскрытие конвертов с заявками</w:t>
      </w:r>
      <w:bookmarkEnd w:id="102"/>
      <w:bookmarkEnd w:id="103"/>
    </w:p>
    <w:p w:rsidR="00714027" w:rsidRPr="008248BF" w:rsidRDefault="00714027" w:rsidP="00714027">
      <w:pPr>
        <w:pStyle w:val="111"/>
      </w:pPr>
      <w:r w:rsidRPr="00D8766A">
        <w:t xml:space="preserve">В месте, </w:t>
      </w:r>
      <w:r>
        <w:t xml:space="preserve">в </w:t>
      </w:r>
      <w:r w:rsidRPr="00D8766A">
        <w:t xml:space="preserve">дату и время, указанные в </w:t>
      </w:r>
      <w:r w:rsidRPr="008248BF">
        <w:t>п.</w:t>
      </w:r>
      <w:r w:rsidR="00E7295C">
        <w:t xml:space="preserve">1.2.16 </w:t>
      </w:r>
      <w:r w:rsidRPr="008248BF">
        <w:t>информационной карты</w:t>
      </w:r>
      <w:r>
        <w:t>,</w:t>
      </w:r>
      <w:r w:rsidRPr="008248BF">
        <w:t xml:space="preserve"> проводится процедура вскрытия конвертов с заявками.</w:t>
      </w:r>
    </w:p>
    <w:p w:rsidR="00714027" w:rsidRPr="00B65EAD" w:rsidRDefault="00714027" w:rsidP="00714027">
      <w:pPr>
        <w:pStyle w:val="111"/>
      </w:pPr>
      <w:r w:rsidRPr="008248BF">
        <w:t>Вскрытие поступивших конвертов проводится последовательно в порядке их поступления в присутствии члена(</w:t>
      </w:r>
      <w:proofErr w:type="spellStart"/>
      <w:r w:rsidRPr="008248BF">
        <w:t>ов</w:t>
      </w:r>
      <w:proofErr w:type="spellEnd"/>
      <w:r w:rsidRPr="008248BF">
        <w:t xml:space="preserve">) </w:t>
      </w:r>
      <w:r>
        <w:t>закупочного органа</w:t>
      </w:r>
      <w:r w:rsidRPr="008248BF">
        <w:t>.</w:t>
      </w:r>
      <w:r w:rsidRPr="002C46B9">
        <w:t xml:space="preserve"> В случае проведения </w:t>
      </w:r>
      <w:proofErr w:type="spellStart"/>
      <w:r w:rsidRPr="002C46B9">
        <w:t>многолотовой</w:t>
      </w:r>
      <w:proofErr w:type="spellEnd"/>
      <w:r w:rsidRPr="002C46B9">
        <w:t xml:space="preserve"> закупки конверты вскрываются последовательно по каждому лоту.</w:t>
      </w:r>
    </w:p>
    <w:p w:rsidR="00714027" w:rsidRDefault="00714027" w:rsidP="00714027">
      <w:pPr>
        <w:pStyle w:val="111"/>
      </w:pPr>
      <w:bookmarkStart w:id="104" w:name="_Ref443665379"/>
      <w:bookmarkStart w:id="105" w:name="_Ref445383867"/>
      <w:r w:rsidRPr="00B65EAD">
        <w:t xml:space="preserve">В случае, если в соответствии с пунктом с </w:t>
      </w:r>
      <w:r w:rsidRPr="008248BF">
        <w:t>п.</w:t>
      </w:r>
      <w:r w:rsidR="00E7295C">
        <w:t xml:space="preserve">1.2.16 </w:t>
      </w:r>
      <w:r w:rsidRPr="008248BF">
        <w:t>информационной карты допускается присутствие поставщиков на процедуре вскрытия конвертов и поставщик намерен воспользоваться таким правом,</w:t>
      </w:r>
      <w:bookmarkEnd w:id="104"/>
      <w:r w:rsidRPr="008248BF">
        <w:t xml:space="preserve"> то</w:t>
      </w:r>
      <w:r w:rsidRPr="00D8766A">
        <w:t xml:space="preserve"> </w:t>
      </w:r>
      <w:r>
        <w:t>он должен для оформления пропуска для прохода на территорию (при наличии пропускного режима):</w:t>
      </w:r>
    </w:p>
    <w:p w:rsidR="00714027" w:rsidRPr="008248BF" w:rsidRDefault="00714027" w:rsidP="00714027">
      <w:pPr>
        <w:pStyle w:val="10"/>
      </w:pPr>
      <w:r w:rsidRPr="00D8766A">
        <w:t>не менее чем за 1 (один) рабочий день до даты вскрытия конвертов с заявкам</w:t>
      </w:r>
      <w:r>
        <w:t xml:space="preserve">и </w:t>
      </w:r>
      <w:r w:rsidRPr="00D8766A">
        <w:t xml:space="preserve">направить информацию о своем </w:t>
      </w:r>
      <w:r w:rsidRPr="008248BF">
        <w:t>представителе на адрес электронной почты контактного лица Заказчика, указанный в п.</w:t>
      </w:r>
      <w:r w:rsidR="00E7295C">
        <w:t xml:space="preserve">1.2.5 </w:t>
      </w:r>
      <w:r w:rsidRPr="008248BF">
        <w:t>информационной карты, – если закупка проводится Заказчиком без привлечения организатора (информация о привлечении организатора закупки указана в п.</w:t>
      </w:r>
      <w:r w:rsidR="00E7295C">
        <w:t xml:space="preserve">1.2.5 </w:t>
      </w:r>
      <w:r w:rsidRPr="008248BF">
        <w:t>информационной карты), или организатора закупки, указанный в п. </w:t>
      </w:r>
      <w:r w:rsidRPr="008248BF">
        <w:fldChar w:fldCharType="begin"/>
      </w:r>
      <w:r w:rsidRPr="00B65EAD">
        <w:instrText xml:space="preserve"> REF _Ref446065368 \r \h  \* MERGEFORMAT </w:instrText>
      </w:r>
      <w:r w:rsidRPr="008248BF">
        <w:fldChar w:fldCharType="separate"/>
      </w:r>
      <w:r w:rsidR="002242F7">
        <w:t>1.2.6</w:t>
      </w:r>
      <w:r w:rsidRPr="008248BF">
        <w:fldChar w:fldCharType="end"/>
      </w:r>
      <w:r w:rsidRPr="008248BF">
        <w:t xml:space="preserve"> информационной карты – если закупка проводится организатором закупки;</w:t>
      </w:r>
    </w:p>
    <w:p w:rsidR="00714027" w:rsidRPr="00D8766A" w:rsidRDefault="00714027" w:rsidP="00714027">
      <w:pPr>
        <w:pStyle w:val="10"/>
      </w:pPr>
      <w:r w:rsidRPr="008248BF">
        <w:t>в направляемой информации указать должность, фамилию, имя, отчество</w:t>
      </w:r>
      <w:r w:rsidRPr="00D8766A">
        <w:t>, номер контактного телефона</w:t>
      </w:r>
      <w:r>
        <w:t xml:space="preserve"> своего представителя.</w:t>
      </w:r>
      <w:bookmarkEnd w:id="105"/>
    </w:p>
    <w:p w:rsidR="00714027" w:rsidRPr="00D8766A" w:rsidRDefault="00714027" w:rsidP="00714027">
      <w:pPr>
        <w:pStyle w:val="111"/>
      </w:pPr>
      <w:bookmarkStart w:id="106" w:name="_Ref445383874"/>
      <w:r w:rsidRPr="00D8766A">
        <w:t>Присутствующие на процедуре вскрытия конвертов с заявками лица вправе вести ауди</w:t>
      </w:r>
      <w:r>
        <w:t>о</w:t>
      </w:r>
      <w:r w:rsidRPr="00D8766A">
        <w:t xml:space="preserve">- и/или видеозапись процедуры вскрытия конвертов, о чем должен быть проинформирован </w:t>
      </w:r>
      <w:r w:rsidR="00E7295C">
        <w:t>Заказчик/</w:t>
      </w:r>
      <w:r w:rsidRPr="00D8766A">
        <w:t xml:space="preserve">организатор закупки и все лица, присутствующие на процедуре. Информирование </w:t>
      </w:r>
      <w:r w:rsidR="00E7295C">
        <w:t>Заказчика/</w:t>
      </w:r>
      <w:r w:rsidRPr="00D8766A">
        <w:t xml:space="preserve">организатора </w:t>
      </w:r>
      <w:r>
        <w:t xml:space="preserve">закупки </w:t>
      </w:r>
      <w:r w:rsidRPr="00D8766A">
        <w:t>осуществляется присутствующим на процедуре вскрытия конвертов лицом</w:t>
      </w:r>
      <w:r>
        <w:t>, желающим осуществить</w:t>
      </w:r>
      <w:r w:rsidRPr="00D8766A">
        <w:t xml:space="preserve"> ауди</w:t>
      </w:r>
      <w:r>
        <w:t>о</w:t>
      </w:r>
      <w:r w:rsidRPr="00D8766A">
        <w:t>- и/или видеозапись процедуры</w:t>
      </w:r>
      <w:r>
        <w:t>,</w:t>
      </w:r>
      <w:r w:rsidRPr="00D8766A">
        <w:t xml:space="preserve"> в устной или письменной форме перед проведением указанной процедуры. Информирование всех присутствующих лиц о ведении ауди</w:t>
      </w:r>
      <w:r>
        <w:t>о</w:t>
      </w:r>
      <w:r w:rsidRPr="00D8766A">
        <w:t>- и/или видеозапис</w:t>
      </w:r>
      <w:r>
        <w:t>и</w:t>
      </w:r>
      <w:r w:rsidRPr="00D8766A">
        <w:t xml:space="preserve"> процедуры вскрытия конвертов осуществляется </w:t>
      </w:r>
      <w:r w:rsidR="00E7295C">
        <w:t>Заказчиком/</w:t>
      </w:r>
      <w:r w:rsidRPr="00D8766A">
        <w:t>организатором закупки</w:t>
      </w:r>
      <w:r>
        <w:t xml:space="preserve"> перед началом </w:t>
      </w:r>
      <w:r w:rsidRPr="00D8766A">
        <w:t>процедуры вскрытия конвертов с заявками.</w:t>
      </w:r>
      <w:bookmarkEnd w:id="106"/>
    </w:p>
    <w:p w:rsidR="00714027" w:rsidRPr="00D8766A" w:rsidRDefault="00714027" w:rsidP="00714027">
      <w:pPr>
        <w:pStyle w:val="111"/>
      </w:pPr>
      <w:bookmarkStart w:id="107" w:name="_Ref444080314"/>
      <w:r w:rsidRPr="00D8766A">
        <w:t>В случае</w:t>
      </w:r>
      <w:r>
        <w:t>,</w:t>
      </w:r>
      <w:r w:rsidRPr="00D8766A">
        <w:t xml:space="preserve"> если по результатам процедуры вскрытия конвертов </w:t>
      </w:r>
      <w:r>
        <w:t xml:space="preserve">процедура закупки признана </w:t>
      </w:r>
      <w:r w:rsidRPr="008F1F49">
        <w:t>несостоявшейся</w:t>
      </w:r>
      <w:r>
        <w:t xml:space="preserve"> в соответствии с </w:t>
      </w:r>
      <w:r w:rsidRPr="008F1F49">
        <w:t>подраздел</w:t>
      </w:r>
      <w:r>
        <w:t>ом</w:t>
      </w:r>
      <w:r w:rsidR="00E7295C">
        <w:t xml:space="preserve"> 3.17 </w:t>
      </w:r>
      <w:r w:rsidRPr="005D2249">
        <w:t xml:space="preserve">и </w:t>
      </w:r>
      <w:r>
        <w:t>имеется</w:t>
      </w:r>
      <w:r w:rsidRPr="00D8766A">
        <w:t xml:space="preserve"> </w:t>
      </w:r>
      <w:r>
        <w:t xml:space="preserve">одна </w:t>
      </w:r>
      <w:r w:rsidRPr="00D8766A">
        <w:t>заявк</w:t>
      </w:r>
      <w:r>
        <w:t>а,</w:t>
      </w:r>
      <w:r w:rsidRPr="00D8766A">
        <w:t xml:space="preserve"> Заказчик</w:t>
      </w:r>
      <w:r>
        <w:t> </w:t>
      </w:r>
      <w:r w:rsidRPr="00D8766A">
        <w:t>/</w:t>
      </w:r>
      <w:r>
        <w:t> </w:t>
      </w:r>
      <w:r w:rsidRPr="00D8766A">
        <w:t xml:space="preserve">организатор закупки </w:t>
      </w:r>
      <w:r>
        <w:t xml:space="preserve">вправе провести процедуру </w:t>
      </w:r>
      <w:r w:rsidRPr="00D8766A">
        <w:t>рассм</w:t>
      </w:r>
      <w:r>
        <w:t>отрения</w:t>
      </w:r>
      <w:r w:rsidRPr="00D8766A">
        <w:t xml:space="preserve"> так</w:t>
      </w:r>
      <w:r>
        <w:t>ой</w:t>
      </w:r>
      <w:r w:rsidRPr="00D8766A">
        <w:t xml:space="preserve"> заявк</w:t>
      </w:r>
      <w:r>
        <w:t>и</w:t>
      </w:r>
      <w:r w:rsidRPr="00D8766A">
        <w:t xml:space="preserve"> (подраздел</w:t>
      </w:r>
      <w:r w:rsidR="00E7295C">
        <w:t xml:space="preserve"> 3.12</w:t>
      </w:r>
      <w:r w:rsidRPr="00D8766A">
        <w:t>).</w:t>
      </w:r>
      <w:bookmarkEnd w:id="107"/>
    </w:p>
    <w:p w:rsidR="00E7295C" w:rsidRDefault="00714027" w:rsidP="00714027">
      <w:pPr>
        <w:pStyle w:val="111"/>
      </w:pPr>
      <w:bookmarkStart w:id="108" w:name="_Ref444078747"/>
      <w:bookmarkStart w:id="109" w:name="_Ref445654288"/>
      <w:r w:rsidRPr="00362022">
        <w:lastRenderedPageBreak/>
        <w:t>Результаты процедуры вскрытия конвертов с заявками оформляются протоколом</w:t>
      </w:r>
      <w:r w:rsidR="00E7295C">
        <w:t xml:space="preserve">. </w:t>
      </w:r>
    </w:p>
    <w:bookmarkEnd w:id="108"/>
    <w:bookmarkEnd w:id="109"/>
    <w:p w:rsidR="00714027" w:rsidRPr="00D8766A" w:rsidRDefault="00714027" w:rsidP="00714027">
      <w:pPr>
        <w:pStyle w:val="111"/>
      </w:pPr>
      <w:r w:rsidRPr="00D8766A">
        <w:t xml:space="preserve">В случае проведения </w:t>
      </w:r>
      <w:proofErr w:type="spellStart"/>
      <w:r w:rsidRPr="00D8766A">
        <w:t>многолотовой</w:t>
      </w:r>
      <w:proofErr w:type="spellEnd"/>
      <w:r w:rsidRPr="00D8766A">
        <w:t xml:space="preserve">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p>
    <w:p w:rsidR="00714027" w:rsidRPr="00D8766A" w:rsidRDefault="00714027" w:rsidP="00714027">
      <w:pPr>
        <w:pStyle w:val="11"/>
      </w:pPr>
      <w:bookmarkStart w:id="110" w:name="_Ref443489915"/>
      <w:bookmarkStart w:id="111" w:name="_Toc58321115"/>
      <w:r w:rsidRPr="00D8766A">
        <w:t>Рассмотрение заявок</w:t>
      </w:r>
      <w:bookmarkEnd w:id="110"/>
      <w:bookmarkEnd w:id="111"/>
    </w:p>
    <w:p w:rsidR="00714027" w:rsidRPr="008248BF" w:rsidRDefault="00714027" w:rsidP="00714027">
      <w:pPr>
        <w:pStyle w:val="111"/>
      </w:pPr>
      <w:bookmarkStart w:id="112" w:name="_Ref446236683"/>
      <w:r w:rsidRPr="00D8766A">
        <w:t xml:space="preserve">В месте, </w:t>
      </w:r>
      <w:r>
        <w:t xml:space="preserve">в </w:t>
      </w:r>
      <w:r w:rsidRPr="00D8766A">
        <w:t xml:space="preserve">дату и время, </w:t>
      </w:r>
      <w:r w:rsidRPr="008248BF">
        <w:t xml:space="preserve">указанные в </w:t>
      </w:r>
      <w:proofErr w:type="gramStart"/>
      <w:r w:rsidRPr="008248BF">
        <w:t>п.</w:t>
      </w:r>
      <w:r w:rsidR="000255B3">
        <w:t>1.2.</w:t>
      </w:r>
      <w:r w:rsidR="00395E5F">
        <w:t>1</w:t>
      </w:r>
      <w:r w:rsidR="000255B3">
        <w:t xml:space="preserve">7 </w:t>
      </w:r>
      <w:r w:rsidRPr="008248BF">
        <w:t xml:space="preserve"> информационной</w:t>
      </w:r>
      <w:proofErr w:type="gramEnd"/>
      <w:r w:rsidRPr="008248BF">
        <w:t xml:space="preserve"> карты проводится процедура рассмотрения заявок</w:t>
      </w:r>
      <w:r w:rsidR="0050508A">
        <w:t>. В</w:t>
      </w:r>
      <w:r w:rsidRPr="008248BF">
        <w:t>озможност</w:t>
      </w:r>
      <w:r w:rsidR="0050508A">
        <w:t>ь</w:t>
      </w:r>
      <w:r w:rsidRPr="008248BF">
        <w:t xml:space="preserve"> присутствия поставщиков</w:t>
      </w:r>
      <w:r w:rsidR="0050508A">
        <w:t xml:space="preserve"> указана в п.1.2.1</w:t>
      </w:r>
      <w:r w:rsidR="00395E5F">
        <w:t>7</w:t>
      </w:r>
      <w:r w:rsidRPr="008248BF">
        <w:t>. Заказчик</w:t>
      </w:r>
      <w:r>
        <w:t> </w:t>
      </w:r>
      <w:r w:rsidRPr="008248BF">
        <w:t>/</w:t>
      </w:r>
      <w:r>
        <w:t> </w:t>
      </w:r>
      <w:r w:rsidRPr="008248BF">
        <w:t>организатор закупки вправе изменить указанные место,</w:t>
      </w:r>
      <w:r w:rsidRPr="002C46B9">
        <w:t xml:space="preserve"> дату и время, </w:t>
      </w:r>
      <w:r w:rsidRPr="00B65EAD">
        <w:t>официально разместив информацию об этом (</w:t>
      </w:r>
      <w:r w:rsidRPr="008248BF">
        <w:t>п.</w:t>
      </w:r>
      <w:r w:rsidR="00296238">
        <w:t xml:space="preserve">1.2.7 </w:t>
      </w:r>
      <w:r w:rsidRPr="008248BF">
        <w:t>информационной карты).</w:t>
      </w:r>
      <w:bookmarkEnd w:id="112"/>
    </w:p>
    <w:p w:rsidR="00714027" w:rsidRPr="008248BF" w:rsidRDefault="00714027" w:rsidP="00714027">
      <w:pPr>
        <w:pStyle w:val="111"/>
      </w:pPr>
      <w:r w:rsidRPr="008248BF">
        <w:t xml:space="preserve">В случае проведения </w:t>
      </w:r>
      <w:proofErr w:type="spellStart"/>
      <w:r w:rsidRPr="008248BF">
        <w:t>многолотовой</w:t>
      </w:r>
      <w:proofErr w:type="spellEnd"/>
      <w:r w:rsidRPr="008248BF">
        <w:t xml:space="preserve"> закупки процедура рассмотрения заявок осуществляется по каждому лоту.</w:t>
      </w:r>
    </w:p>
    <w:p w:rsidR="00714027" w:rsidRPr="00D8766A" w:rsidRDefault="00714027" w:rsidP="00714027">
      <w:pPr>
        <w:pStyle w:val="111"/>
      </w:pPr>
      <w:bookmarkStart w:id="113" w:name="_Ref464467866"/>
      <w:r w:rsidRPr="008248BF">
        <w:t xml:space="preserve">В рамках процедуры рассмотрения заявок в отношении каждой заявки / каждого участника осуществляется проверка соответствия </w:t>
      </w:r>
      <w:r w:rsidRPr="002C46B9">
        <w:t xml:space="preserve">требованиям </w:t>
      </w:r>
      <w:r>
        <w:t xml:space="preserve">настоящей </w:t>
      </w:r>
      <w:r w:rsidRPr="00B65EAD">
        <w:t>документации о закупке</w:t>
      </w:r>
      <w:bookmarkEnd w:id="113"/>
      <w:r>
        <w:t>.</w:t>
      </w:r>
    </w:p>
    <w:p w:rsidR="00714027" w:rsidRDefault="00714027" w:rsidP="00714027">
      <w:pPr>
        <w:pStyle w:val="111"/>
      </w:pPr>
      <w:r w:rsidRPr="00D8766A">
        <w:t>В рамках процедуры рассмотрения заявок допускается направление запросов участникам по предоставлению разъяснений в отношении поданных ими заявок.</w:t>
      </w:r>
    </w:p>
    <w:p w:rsidR="00EA2038" w:rsidRDefault="009840F0" w:rsidP="00EA2038">
      <w:pPr>
        <w:ind w:left="1134" w:firstLine="284"/>
      </w:pPr>
      <w:r>
        <w:t>Запрос должен быть сформирован в форме официального письма и направлен в адрес указанного в заявке контактного лица участника по электронной почте, факсу, нарочным уполномоченному лицу участника</w:t>
      </w:r>
      <w:r w:rsidR="00EA2038">
        <w:t>.</w:t>
      </w:r>
    </w:p>
    <w:p w:rsidR="009840F0" w:rsidRDefault="009840F0" w:rsidP="009840F0">
      <w:pPr>
        <w:ind w:left="1134" w:firstLine="284"/>
      </w:pPr>
      <w:r>
        <w:t>Не допускается формирование запроса, направленного на изменение предмета закупки, объема, номенклатуры продукции, предлагаемой участником, а также цены, валюты, сроков и условий поставки продукции, графика поставки продукции или платежа, иных существенных условий.</w:t>
      </w:r>
    </w:p>
    <w:p w:rsidR="009840F0" w:rsidRDefault="009840F0" w:rsidP="009840F0">
      <w:pPr>
        <w:ind w:left="1134" w:firstLine="284"/>
      </w:pPr>
      <w:r>
        <w:t>При необходимости получения аналогичных разъяснений заявок у нескольких участников запрос должен быть направлен всем таким участникам в течение 1 рабочего дня с момента оформления.</w:t>
      </w:r>
    </w:p>
    <w:p w:rsidR="009840F0" w:rsidRDefault="009840F0" w:rsidP="009840F0">
      <w:pPr>
        <w:ind w:left="1134" w:firstLine="284"/>
      </w:pPr>
      <w:r>
        <w:t>В запросе разъяснений, направляемом участнику, должна быть указана следующая информация:</w:t>
      </w:r>
    </w:p>
    <w:p w:rsidR="009840F0" w:rsidRDefault="009840F0" w:rsidP="00AC043B">
      <w:pPr>
        <w:pStyle w:val="ae"/>
        <w:numPr>
          <w:ilvl w:val="0"/>
          <w:numId w:val="27"/>
        </w:numPr>
        <w:ind w:left="1134"/>
      </w:pPr>
      <w:r>
        <w:t>наименование закупки, предмет договора;</w:t>
      </w:r>
    </w:p>
    <w:p w:rsidR="009840F0" w:rsidRDefault="009840F0" w:rsidP="00AC043B">
      <w:pPr>
        <w:pStyle w:val="ae"/>
        <w:numPr>
          <w:ilvl w:val="0"/>
          <w:numId w:val="27"/>
        </w:numPr>
        <w:ind w:left="1134"/>
      </w:pPr>
      <w:r>
        <w:t>вопросы, на которые участник должен предоставить ответ (передать информацию, материалы);</w:t>
      </w:r>
    </w:p>
    <w:p w:rsidR="009840F0" w:rsidRDefault="009840F0" w:rsidP="00AC043B">
      <w:pPr>
        <w:pStyle w:val="ae"/>
        <w:numPr>
          <w:ilvl w:val="0"/>
          <w:numId w:val="27"/>
        </w:numPr>
        <w:ind w:left="1134"/>
      </w:pPr>
      <w:r>
        <w:t>порядок предоставления ответа (информации, материалов), в том числе сроки окончания предоставления участником разъяснений;</w:t>
      </w:r>
    </w:p>
    <w:p w:rsidR="009840F0" w:rsidRDefault="009840F0" w:rsidP="00AC043B">
      <w:pPr>
        <w:pStyle w:val="ae"/>
        <w:numPr>
          <w:ilvl w:val="0"/>
          <w:numId w:val="27"/>
        </w:numPr>
        <w:ind w:left="1134"/>
      </w:pPr>
      <w:r>
        <w:t>информация об ответственности участника за непредставление ответа на запрос разъяснений: непредставление или представление не в полном объеме запрашиваемых документов и/или разъяснений в установленный срок может служить основанием для отказа в допуске к участию в закупке по причине несоответствия заявки по своему составу и/или оформлению требованиям документации о закупке.</w:t>
      </w:r>
    </w:p>
    <w:p w:rsidR="00646DF1" w:rsidRPr="00D8766A" w:rsidRDefault="00646DF1" w:rsidP="00646DF1">
      <w:pPr>
        <w:pStyle w:val="111"/>
      </w:pPr>
      <w:bookmarkStart w:id="114" w:name="_Ref444090574"/>
      <w:r w:rsidRPr="00D8766A">
        <w:t xml:space="preserve">При обнаружении в рамках процедуры рассмотрения заявок предложений участников о цене договора, стоимость которых ниже среднеарифметической цены всех </w:t>
      </w:r>
      <w:r>
        <w:t xml:space="preserve">поданных </w:t>
      </w:r>
      <w:r w:rsidRPr="00D8766A">
        <w:t>предложений более чем на 20</w:t>
      </w:r>
      <w:r>
        <w:t> </w:t>
      </w:r>
      <w:r w:rsidRPr="00D8766A">
        <w:t xml:space="preserve">% (двадцать процентов), </w:t>
      </w:r>
      <w:r>
        <w:t>такие</w:t>
      </w:r>
      <w:r w:rsidRPr="00D8766A">
        <w:t xml:space="preserve"> участники обязаны по запросу Заказчика</w:t>
      </w:r>
      <w:r>
        <w:t> </w:t>
      </w:r>
      <w:r w:rsidRPr="00D8766A">
        <w:t>/</w:t>
      </w:r>
      <w:r>
        <w:t> </w:t>
      </w:r>
      <w:r w:rsidRPr="00D8766A">
        <w:t xml:space="preserve">организатора закупки предоставить </w:t>
      </w:r>
      <w:r w:rsidRPr="00D8766A">
        <w:lastRenderedPageBreak/>
        <w:t>разъяснения порядка ценообразования и обоснованности предложенной цены договора. Аналогичные разъяснения предоставляются участником единственной поступившей заявки (п.</w:t>
      </w:r>
      <w:r w:rsidR="00FB1FAA">
        <w:t>3.11.5</w:t>
      </w:r>
      <w:r w:rsidRPr="00D8766A">
        <w:t>) в случае, если предложенная в заявке таким участником цена договора ниже установленной в извещении НМЦ более чем на 20</w:t>
      </w:r>
      <w:r>
        <w:t> </w:t>
      </w:r>
      <w:r w:rsidRPr="00D8766A">
        <w:t>% (двадцать процентов).</w:t>
      </w:r>
      <w:bookmarkEnd w:id="114"/>
    </w:p>
    <w:p w:rsidR="00714027" w:rsidRPr="00D8766A" w:rsidRDefault="00714027" w:rsidP="00714027">
      <w:pPr>
        <w:pStyle w:val="111"/>
      </w:pPr>
      <w:r w:rsidRPr="00D8766A">
        <w:t>По результатам рассмотрения заявок в отношении заявки каждого участника принимается решение о допуске (заявка признана соответствующей установленным требованиям</w:t>
      </w:r>
      <w:r>
        <w:t xml:space="preserve"> и допускается к дальнейшим процедурам</w:t>
      </w:r>
      <w:r w:rsidRPr="00D8766A">
        <w:t>) или об отказе в допуске к участию в закупке (заявка признана не соответствующей установленным требованиям</w:t>
      </w:r>
      <w:r>
        <w:t xml:space="preserve"> и отклоняется</w:t>
      </w:r>
      <w:r w:rsidRPr="00D8766A">
        <w:t>).</w:t>
      </w:r>
    </w:p>
    <w:p w:rsidR="00714027" w:rsidRPr="00DE68BB" w:rsidRDefault="00714027" w:rsidP="00714027">
      <w:pPr>
        <w:pStyle w:val="111"/>
      </w:pPr>
      <w:bookmarkStart w:id="115" w:name="_Ref445461422"/>
      <w:r w:rsidRPr="00DE68BB">
        <w:t>Отказ в допуске возможен по следующим основаниям:</w:t>
      </w:r>
      <w:bookmarkEnd w:id="115"/>
    </w:p>
    <w:p w:rsidR="00714027" w:rsidRPr="008248BF" w:rsidRDefault="00714027" w:rsidP="00714027">
      <w:pPr>
        <w:pStyle w:val="10"/>
      </w:pPr>
      <w:r w:rsidRPr="00D8766A">
        <w:t>несоответствие заявки по составу</w:t>
      </w:r>
      <w:r>
        <w:t xml:space="preserve"> </w:t>
      </w:r>
      <w:r w:rsidRPr="008248BF">
        <w:t>документов и/или их оформлению</w:t>
      </w:r>
      <w:r w:rsidRPr="004F7C59">
        <w:t>, в том числе непредставление в составе заявки требуемых документов или сведений</w:t>
      </w:r>
      <w:r w:rsidRPr="008248BF">
        <w:t>;</w:t>
      </w:r>
    </w:p>
    <w:p w:rsidR="00714027" w:rsidRPr="00D8766A" w:rsidRDefault="00714027" w:rsidP="00714027">
      <w:pPr>
        <w:pStyle w:val="10"/>
      </w:pPr>
      <w:r w:rsidRPr="005C05F9">
        <w:t>недостоверность сведений и недействительность документов, представленных в заявке</w:t>
      </w:r>
      <w:r w:rsidRPr="00D8766A">
        <w:t>;</w:t>
      </w:r>
    </w:p>
    <w:p w:rsidR="00714027" w:rsidRPr="008248BF" w:rsidRDefault="00714027" w:rsidP="00714027">
      <w:pPr>
        <w:pStyle w:val="10"/>
      </w:pPr>
      <w:r w:rsidRPr="008248BF">
        <w:t>несоответствие участника установленным требованиям (раздел</w:t>
      </w:r>
      <w:r w:rsidR="00296238">
        <w:t xml:space="preserve"> 6</w:t>
      </w:r>
      <w:r w:rsidRPr="008248BF">
        <w:t>), а также при наличии соответствующих требований (п.</w:t>
      </w:r>
      <w:r w:rsidR="00296238">
        <w:t xml:space="preserve">1.2.27 </w:t>
      </w:r>
      <w:r w:rsidRPr="008248BF">
        <w:t>информационной карты) – несоответствие заявленных участником субподрядчиков/соисполнителей;</w:t>
      </w:r>
    </w:p>
    <w:p w:rsidR="00714027" w:rsidRPr="00D8766A" w:rsidRDefault="00714027" w:rsidP="00714027">
      <w:pPr>
        <w:pStyle w:val="10"/>
      </w:pPr>
      <w:r w:rsidRPr="00D8766A">
        <w:t>несоответствие предлагаемой продукции</w:t>
      </w:r>
      <w:r>
        <w:t xml:space="preserve"> требованиям</w:t>
      </w:r>
      <w:r w:rsidR="00296238">
        <w:t xml:space="preserve"> раздела 9 - техническому заданию (требований к продукции/работам/услугам)</w:t>
      </w:r>
      <w:r w:rsidR="00296238" w:rsidRPr="00D8766A">
        <w:t>;</w:t>
      </w:r>
    </w:p>
    <w:p w:rsidR="00714027" w:rsidRPr="008248BF" w:rsidRDefault="00714027" w:rsidP="00714027">
      <w:pPr>
        <w:pStyle w:val="10"/>
      </w:pPr>
      <w:r w:rsidRPr="00A44EB8">
        <w:t>несоответствие предлагаемых обязательных договорных условий требованиям</w:t>
      </w:r>
      <w:r>
        <w:t>, установленным в</w:t>
      </w:r>
      <w:r w:rsidRPr="00B65EAD">
        <w:t xml:space="preserve"> проект</w:t>
      </w:r>
      <w:r>
        <w:t>е</w:t>
      </w:r>
      <w:r w:rsidRPr="00B65EAD">
        <w:t xml:space="preserve"> договора (раздел </w:t>
      </w:r>
      <w:r w:rsidR="00296238">
        <w:t>9</w:t>
      </w:r>
      <w:r w:rsidRPr="008248BF">
        <w:t>) с учетом п.</w:t>
      </w:r>
      <w:r w:rsidR="00296238">
        <w:t xml:space="preserve">1.2.32 </w:t>
      </w:r>
      <w:r w:rsidRPr="008248BF">
        <w:t>информационной карты;</w:t>
      </w:r>
    </w:p>
    <w:p w:rsidR="00714027" w:rsidRPr="00B65EAD" w:rsidRDefault="00714027" w:rsidP="00714027">
      <w:pPr>
        <w:pStyle w:val="10"/>
      </w:pPr>
      <w:r w:rsidRPr="008248BF">
        <w:t>превышение предлагаемой цены договора над установленны</w:t>
      </w:r>
      <w:r w:rsidRPr="00B65EAD">
        <w:t>м размером НМЦ</w:t>
      </w:r>
      <w:r>
        <w:t xml:space="preserve"> (п.</w:t>
      </w:r>
      <w:r w:rsidR="00296238">
        <w:t xml:space="preserve">1.2.13 </w:t>
      </w:r>
      <w:r>
        <w:t>информационной карты);</w:t>
      </w:r>
      <w:r w:rsidRPr="00B65EAD">
        <w:t xml:space="preserve"> несоблюдение иных требований к порядку формирования цены договора;</w:t>
      </w:r>
    </w:p>
    <w:p w:rsidR="00714027" w:rsidRPr="005C05F9" w:rsidRDefault="00714027" w:rsidP="00714027">
      <w:pPr>
        <w:pStyle w:val="10"/>
      </w:pPr>
      <w:r>
        <w:t>несоответствие валюты заявки и договора требованиям п.</w:t>
      </w:r>
      <w:r w:rsidR="00296238">
        <w:t xml:space="preserve">1.2.21 </w:t>
      </w:r>
      <w:r>
        <w:t>информационной карты;</w:t>
      </w:r>
    </w:p>
    <w:p w:rsidR="00714027" w:rsidRPr="008248BF" w:rsidRDefault="00714027" w:rsidP="00714027">
      <w:pPr>
        <w:pStyle w:val="10"/>
      </w:pPr>
      <w:r w:rsidRPr="008248BF">
        <w:t>при наличии соответствующих требований (п.</w:t>
      </w:r>
      <w:r w:rsidR="00296238">
        <w:t>1.2.23</w:t>
      </w:r>
      <w:r w:rsidRPr="008248BF">
        <w:t xml:space="preserve"> информационной карты) – при непредставлении участником обеспечения заявки;</w:t>
      </w:r>
    </w:p>
    <w:p w:rsidR="00714027" w:rsidRPr="00D8766A" w:rsidRDefault="00714027" w:rsidP="00714027">
      <w:pPr>
        <w:pStyle w:val="10"/>
      </w:pPr>
      <w:r w:rsidRPr="00D8766A">
        <w:t xml:space="preserve">несоответствие </w:t>
      </w:r>
      <w:r>
        <w:t xml:space="preserve">установленному </w:t>
      </w:r>
      <w:r w:rsidRPr="00D8766A">
        <w:t>порядку описания предлагаемой продукции</w:t>
      </w:r>
      <w:r w:rsidR="00296238">
        <w:t xml:space="preserve"> в техническом предложении</w:t>
      </w:r>
      <w:r>
        <w:t xml:space="preserve"> (раздел</w:t>
      </w:r>
      <w:r w:rsidR="00296238">
        <w:t xml:space="preserve"> 8</w:t>
      </w:r>
      <w:r>
        <w:t>)</w:t>
      </w:r>
      <w:r w:rsidRPr="00D8766A">
        <w:t>;</w:t>
      </w:r>
    </w:p>
    <w:p w:rsidR="00714027" w:rsidRPr="00C43B3C" w:rsidRDefault="00714027" w:rsidP="00714027">
      <w:pPr>
        <w:pStyle w:val="10"/>
        <w:rPr>
          <w:color w:val="000000" w:themeColor="text1"/>
        </w:rPr>
      </w:pPr>
      <w:r w:rsidRPr="00C43B3C">
        <w:rPr>
          <w:color w:val="000000" w:themeColor="text1"/>
        </w:rPr>
        <w:t>непредставление разъяснений порядка ценообразования и обоснованности предложенной цены договора (п.</w:t>
      </w:r>
      <w:r w:rsidR="00646DF1" w:rsidRPr="00C43B3C">
        <w:rPr>
          <w:color w:val="000000" w:themeColor="text1"/>
        </w:rPr>
        <w:t>3.12.5</w:t>
      </w:r>
      <w:r w:rsidRPr="00C43B3C">
        <w:rPr>
          <w:color w:val="000000" w:themeColor="text1"/>
        </w:rPr>
        <w:t>);</w:t>
      </w:r>
    </w:p>
    <w:p w:rsidR="00714027" w:rsidRDefault="00714027" w:rsidP="00714027">
      <w:pPr>
        <w:pStyle w:val="10"/>
      </w:pPr>
      <w:r w:rsidRPr="00BF0AF8">
        <w:t>несоответствие требованиям</w:t>
      </w:r>
      <w:r>
        <w:t>,</w:t>
      </w:r>
      <w:r w:rsidRPr="00BF0AF8">
        <w:t xml:space="preserve"> предусмотренным п.</w:t>
      </w:r>
      <w:r w:rsidR="00646DF1">
        <w:t xml:space="preserve"> 5.2.2. </w:t>
      </w:r>
      <w:r>
        <w:t>(в части соответствующего альтернативного предложения)</w:t>
      </w:r>
      <w:r w:rsidRPr="00BF0AF8">
        <w:t>, п.</w:t>
      </w:r>
      <w:r w:rsidR="00646DF1">
        <w:t>6.2.2</w:t>
      </w:r>
      <w:r>
        <w:t xml:space="preserve"> и</w:t>
      </w:r>
      <w:r w:rsidRPr="00BF0AF8">
        <w:t xml:space="preserve"> п.</w:t>
      </w:r>
      <w:r w:rsidR="00646DF1">
        <w:t>6.3.3</w:t>
      </w:r>
      <w:r>
        <w:t>;</w:t>
      </w:r>
    </w:p>
    <w:p w:rsidR="00612A02" w:rsidRPr="00612A02" w:rsidRDefault="00612A02" w:rsidP="00612A02">
      <w:pPr>
        <w:pStyle w:val="10"/>
      </w:pPr>
      <w:r w:rsidRPr="00612A02">
        <w:t>отсутствие сведений о привлекаемом участником субподрядчике / соисполнителе из числа субъектов МСП (если в соответствии с п.</w:t>
      </w:r>
      <w:r w:rsidR="00002F04">
        <w:t>1.2.27 и</w:t>
      </w:r>
      <w:r w:rsidRPr="00612A02">
        <w:t>нформационной карты установлена обязанность привлечения участником субподрядчиков / соисполнителей из числа субъектов МСП) в реестре МСП, или непредставление в отношении указанных лиц декларации о соответствии критериям отнесения к субъектам малого и среднего предпринимательства (раздел</w:t>
      </w:r>
      <w:r w:rsidR="00002F04">
        <w:t xml:space="preserve"> 8</w:t>
      </w:r>
      <w:r w:rsidRPr="00612A02">
        <w:t>);</w:t>
      </w:r>
    </w:p>
    <w:p w:rsidR="00612A02" w:rsidRDefault="00612A02" w:rsidP="00612A02">
      <w:pPr>
        <w:pStyle w:val="10"/>
      </w:pPr>
      <w:r w:rsidRPr="00612A02">
        <w:t>несоответствие сведений о привлекаемом участником субподрядчике / соисполнителе из числа субъектов МСП (если в соответствии с п.</w:t>
      </w:r>
      <w:r w:rsidR="00002F04">
        <w:t xml:space="preserve">1.2.27 </w:t>
      </w:r>
      <w:r w:rsidRPr="00612A02">
        <w:t xml:space="preserve">информационной карты </w:t>
      </w:r>
      <w:r w:rsidRPr="00612A02">
        <w:lastRenderedPageBreak/>
        <w:t>установлена обязанность привлечения участником субподрядчиков / соисполнителей из числа</w:t>
      </w:r>
      <w:r>
        <w:t xml:space="preserve"> субъектов МСП), содержащихся в декларации о соответствии критериям отнесения к субъектам малого и среднего предпринимательства (раздел</w:t>
      </w:r>
      <w:r w:rsidR="00002F04">
        <w:t xml:space="preserve"> 8</w:t>
      </w:r>
      <w:r>
        <w:t>), критериям отнесения к субъектам МСП, устано</w:t>
      </w:r>
      <w:r w:rsidR="003E5B32">
        <w:t>вленным статьей 4 Закона 209-ФЗ;</w:t>
      </w:r>
    </w:p>
    <w:p w:rsidR="00B5372D" w:rsidRPr="00E124FF" w:rsidRDefault="00B5372D" w:rsidP="00B5372D">
      <w:pPr>
        <w:pStyle w:val="10"/>
        <w:rPr>
          <w:color w:val="FF0000"/>
        </w:rPr>
      </w:pPr>
      <w:r w:rsidRPr="00E124FF">
        <w:rPr>
          <w:color w:val="FF0000"/>
        </w:rPr>
        <w:t>несоответствие участника требования</w:t>
      </w:r>
      <w:r>
        <w:rPr>
          <w:color w:val="FF0000"/>
        </w:rPr>
        <w:t xml:space="preserve">м, предусмотренным </w:t>
      </w:r>
      <w:r w:rsidRPr="00E124FF">
        <w:rPr>
          <w:color w:val="FF0000"/>
        </w:rPr>
        <w:t>п.6.1.3</w:t>
      </w:r>
      <w:r>
        <w:rPr>
          <w:color w:val="FF0000"/>
        </w:rPr>
        <w:t>.</w:t>
      </w:r>
    </w:p>
    <w:p w:rsidR="00714027" w:rsidRDefault="00714027" w:rsidP="00714027">
      <w:pPr>
        <w:pStyle w:val="111"/>
      </w:pPr>
      <w:bookmarkStart w:id="116" w:name="_Ref445891747"/>
      <w:r>
        <w:t>Е</w:t>
      </w:r>
      <w:r w:rsidRPr="00D8766A">
        <w:t xml:space="preserve">сли по результатам рассмотрения заявок </w:t>
      </w:r>
      <w:r>
        <w:t xml:space="preserve">процедура закупки признана </w:t>
      </w:r>
      <w:r w:rsidRPr="00D8766A">
        <w:t>несостоявшейся</w:t>
      </w:r>
      <w:r>
        <w:t xml:space="preserve"> в соответствии с</w:t>
      </w:r>
      <w:r w:rsidRPr="00D8766A">
        <w:t xml:space="preserve"> подраздел</w:t>
      </w:r>
      <w:r>
        <w:t>ом</w:t>
      </w:r>
      <w:r w:rsidR="00002F04">
        <w:t xml:space="preserve"> 3.17 </w:t>
      </w:r>
      <w:r>
        <w:t>и п</w:t>
      </w:r>
      <w:r w:rsidRPr="00204B94">
        <w:t xml:space="preserve">о результатам рассмотрения </w:t>
      </w:r>
      <w:r>
        <w:t>к процедуре оценки и сопоставления (подраздел</w:t>
      </w:r>
      <w:r w:rsidR="00002F04">
        <w:t xml:space="preserve"> 3.13</w:t>
      </w:r>
      <w:r>
        <w:t xml:space="preserve">) </w:t>
      </w:r>
      <w:r w:rsidRPr="00204B94">
        <w:t>допущена только одна заявка</w:t>
      </w:r>
      <w:r>
        <w:t>, в отношении такой заявки может быть принято решение о ее оценке (сопоставление не проводится) с целью рассмотрения вопроса о заключении договора с единственным участником несостоявшейся конкурентной процедуры закупки</w:t>
      </w:r>
      <w:bookmarkEnd w:id="116"/>
      <w:r w:rsidRPr="00D8766A">
        <w:t>.</w:t>
      </w:r>
    </w:p>
    <w:p w:rsidR="00714027" w:rsidRPr="00D8766A" w:rsidRDefault="00714027" w:rsidP="00714027">
      <w:pPr>
        <w:pStyle w:val="111"/>
      </w:pPr>
      <w:bookmarkStart w:id="117" w:name="_Ref444093611"/>
      <w:r w:rsidRPr="00D8766A">
        <w:t>По результатам рассмотрения заявок мо</w:t>
      </w:r>
      <w:r>
        <w:t>гут</w:t>
      </w:r>
      <w:r w:rsidRPr="00D8766A">
        <w:t xml:space="preserve"> быть принят</w:t>
      </w:r>
      <w:r>
        <w:t>ы</w:t>
      </w:r>
      <w:r w:rsidRPr="00D8766A">
        <w:t xml:space="preserve"> решени</w:t>
      </w:r>
      <w:r>
        <w:t>я</w:t>
      </w:r>
      <w:r w:rsidRPr="00D8766A">
        <w:t xml:space="preserve"> о проведении конкурентных переговоров (подраздел</w:t>
      </w:r>
      <w:r w:rsidR="00002F04">
        <w:t xml:space="preserve"> 3.14</w:t>
      </w:r>
      <w:r w:rsidRPr="00D8766A">
        <w:t>)</w:t>
      </w:r>
      <w:r>
        <w:t xml:space="preserve"> и переторжки</w:t>
      </w:r>
      <w:r w:rsidRPr="00D8766A">
        <w:t xml:space="preserve"> (подраздел</w:t>
      </w:r>
      <w:r w:rsidR="00002F04">
        <w:t xml:space="preserve"> 3.15</w:t>
      </w:r>
      <w:r w:rsidRPr="00D8766A">
        <w:t>).</w:t>
      </w:r>
      <w:bookmarkEnd w:id="117"/>
    </w:p>
    <w:p w:rsidR="00714027" w:rsidRPr="00D8766A" w:rsidRDefault="00714027" w:rsidP="00C43B3C">
      <w:pPr>
        <w:pStyle w:val="111"/>
      </w:pPr>
      <w:bookmarkStart w:id="118" w:name="_Ref464134552"/>
      <w:bookmarkStart w:id="119" w:name="_Ref444078081"/>
      <w:r>
        <w:t>Р</w:t>
      </w:r>
      <w:r w:rsidRPr="00D8766A">
        <w:t>ешение о</w:t>
      </w:r>
      <w:r>
        <w:t xml:space="preserve"> результатах рассмотрения заявок оформляется </w:t>
      </w:r>
      <w:r w:rsidRPr="00D8766A">
        <w:t>протоколом</w:t>
      </w:r>
      <w:r w:rsidR="00002F04">
        <w:t xml:space="preserve">. </w:t>
      </w:r>
      <w:bookmarkEnd w:id="118"/>
      <w:bookmarkEnd w:id="119"/>
    </w:p>
    <w:p w:rsidR="00714027" w:rsidRDefault="00714027" w:rsidP="00714027">
      <w:pPr>
        <w:pStyle w:val="111"/>
      </w:pPr>
      <w:bookmarkStart w:id="120" w:name="_Ref444091196"/>
      <w:r w:rsidRPr="00D8766A">
        <w:t>Допускается совмещать рассмотрение заявок с оценкой и сопоставлением заявок (подраздел</w:t>
      </w:r>
      <w:r w:rsidR="00002F04">
        <w:t xml:space="preserve"> 3.13</w:t>
      </w:r>
      <w:r w:rsidRPr="00D8766A">
        <w:t>)</w:t>
      </w:r>
      <w:r>
        <w:t>.</w:t>
      </w:r>
    </w:p>
    <w:bookmarkEnd w:id="120"/>
    <w:p w:rsidR="00714027" w:rsidRPr="001A2245" w:rsidRDefault="00714027" w:rsidP="00714027">
      <w:pPr>
        <w:pStyle w:val="111"/>
      </w:pPr>
      <w:r w:rsidRPr="001A2245">
        <w:t>Протокол с решением закупочного органа по результатам рассмотрения заявок оформляется в случае принятия коллегиального решения о проведении конкурентных переговоров и/или переторжки; в иных случаях отдельный протокол может не оформляться, а соответствующая информация включается в последующие протоколы.</w:t>
      </w:r>
    </w:p>
    <w:p w:rsidR="00714027" w:rsidRPr="00D8766A" w:rsidRDefault="00714027" w:rsidP="00714027">
      <w:pPr>
        <w:pStyle w:val="111"/>
      </w:pPr>
      <w:r w:rsidRPr="00D8766A">
        <w:t xml:space="preserve">В случае проведения </w:t>
      </w:r>
      <w:proofErr w:type="spellStart"/>
      <w:r w:rsidRPr="00D8766A">
        <w:t>многолотовой</w:t>
      </w:r>
      <w:proofErr w:type="spellEnd"/>
      <w:r w:rsidRPr="00D8766A">
        <w:t xml:space="preserve">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p>
    <w:p w:rsidR="00714027" w:rsidRPr="00D8766A" w:rsidRDefault="00714027" w:rsidP="00714027">
      <w:pPr>
        <w:pStyle w:val="111"/>
      </w:pPr>
      <w:r>
        <w:t xml:space="preserve">Если </w:t>
      </w:r>
      <w:r w:rsidRPr="00D8766A">
        <w:t>основания отказа в допуске</w:t>
      </w:r>
      <w:r>
        <w:t xml:space="preserve">, указанные в </w:t>
      </w:r>
      <w:r w:rsidRPr="00D8766A">
        <w:t>п.</w:t>
      </w:r>
      <w:r w:rsidR="00002F04">
        <w:t>3.12.</w:t>
      </w:r>
      <w:r w:rsidR="00460237">
        <w:t>7</w:t>
      </w:r>
      <w:r>
        <w:t>, обнаружены позже</w:t>
      </w:r>
      <w:r w:rsidRPr="00D8766A">
        <w:t xml:space="preserve"> </w:t>
      </w:r>
      <w:r>
        <w:t>процедуры рассмотрения заявок (подраздел</w:t>
      </w:r>
      <w:r w:rsidR="00002F04">
        <w:t xml:space="preserve"> 3.12</w:t>
      </w:r>
      <w:r>
        <w:t>), отказ в допуске производится в такой момент с внесением информации в отдельный или ближайший ко времени события протокол</w:t>
      </w:r>
      <w:r w:rsidRPr="00D8766A">
        <w:t>;</w:t>
      </w:r>
      <w:r>
        <w:t xml:space="preserve"> при обнаружении таких оснований после заключения договора Заказчик вправе считать данное обстоятельство существенным нарушением условий договора.</w:t>
      </w:r>
    </w:p>
    <w:p w:rsidR="00714027" w:rsidRPr="00D8766A" w:rsidRDefault="00714027" w:rsidP="00714027">
      <w:pPr>
        <w:pStyle w:val="11"/>
      </w:pPr>
      <w:bookmarkStart w:id="121" w:name="_Ref443489921"/>
      <w:bookmarkStart w:id="122" w:name="_Toc58321116"/>
      <w:r w:rsidRPr="00D8766A">
        <w:t>Оценка и сопоставление заявок</w:t>
      </w:r>
      <w:bookmarkEnd w:id="121"/>
      <w:bookmarkEnd w:id="122"/>
    </w:p>
    <w:p w:rsidR="00714027" w:rsidRPr="008248BF" w:rsidRDefault="00714027" w:rsidP="00714027">
      <w:pPr>
        <w:pStyle w:val="111"/>
      </w:pPr>
      <w:r w:rsidRPr="00D8766A">
        <w:t xml:space="preserve">В месте, </w:t>
      </w:r>
      <w:r>
        <w:t xml:space="preserve">в </w:t>
      </w:r>
      <w:r w:rsidRPr="00D8766A">
        <w:t xml:space="preserve">дату и время, указанные в </w:t>
      </w:r>
      <w:r w:rsidRPr="008248BF">
        <w:t>п.</w:t>
      </w:r>
      <w:r w:rsidR="00BE3CC4">
        <w:t>1.2.18</w:t>
      </w:r>
      <w:r w:rsidRPr="008248BF">
        <w:t xml:space="preserve"> информационной карты, в целях выявления победителя проводится процедура оценки и сопоставления заявок</w:t>
      </w:r>
      <w:r w:rsidR="00200D08">
        <w:t xml:space="preserve"> (без присутствия поставщиков)</w:t>
      </w:r>
      <w:r w:rsidRPr="008248BF">
        <w:t>. Заказчик</w:t>
      </w:r>
      <w:r>
        <w:t> </w:t>
      </w:r>
      <w:r w:rsidRPr="008248BF">
        <w:t>/</w:t>
      </w:r>
      <w:r>
        <w:t> </w:t>
      </w:r>
      <w:r w:rsidRPr="008248BF">
        <w:t>организатор закупки вправе изменить указанные место, дату и время, официально разместив информацию об этом (п.</w:t>
      </w:r>
      <w:r w:rsidR="00BE3CC4">
        <w:t>1.2.7 и</w:t>
      </w:r>
      <w:r w:rsidRPr="008248BF">
        <w:t>нформационной карты).</w:t>
      </w:r>
    </w:p>
    <w:p w:rsidR="00714027" w:rsidRPr="008248BF" w:rsidRDefault="00714027" w:rsidP="00714027">
      <w:pPr>
        <w:pStyle w:val="111"/>
      </w:pPr>
      <w:r w:rsidRPr="008248BF">
        <w:t xml:space="preserve">В случае проведения </w:t>
      </w:r>
      <w:proofErr w:type="spellStart"/>
      <w:r w:rsidRPr="008248BF">
        <w:t>многолотовой</w:t>
      </w:r>
      <w:proofErr w:type="spellEnd"/>
      <w:r w:rsidRPr="008248BF">
        <w:t xml:space="preserve"> закупки процедура оценка и сопоставления заявок осуществляется независимо по каждому лоту.</w:t>
      </w:r>
    </w:p>
    <w:p w:rsidR="00714027" w:rsidRPr="008248BF" w:rsidRDefault="00714027" w:rsidP="00714027">
      <w:pPr>
        <w:pStyle w:val="111"/>
      </w:pPr>
      <w:r w:rsidRPr="008248BF">
        <w:t>Процедура оценки и сопоставления заявок осуществляется в порядке и по критериям, установленным в п.</w:t>
      </w:r>
      <w:r w:rsidR="00BE3CC4">
        <w:t xml:space="preserve">1.2.31 </w:t>
      </w:r>
      <w:r w:rsidRPr="008248BF">
        <w:t>информационной карты</w:t>
      </w:r>
      <w:r w:rsidRPr="008248BF">
        <w:rPr>
          <w:rFonts w:eastAsia="Times New Roman"/>
          <w:lang w:eastAsia="ru-RU"/>
        </w:rPr>
        <w:t>.</w:t>
      </w:r>
    </w:p>
    <w:p w:rsidR="00714027" w:rsidRPr="008248BF" w:rsidRDefault="00714027" w:rsidP="00714027">
      <w:pPr>
        <w:pStyle w:val="111"/>
      </w:pPr>
      <w:r w:rsidRPr="008248BF">
        <w:t xml:space="preserve">Результатом процедуры оценки и сопоставления заявок является их ранжирование, при этом первое место в ранжировании присваивается заявке, получившей по сравнению с другими заявками наилучший результат оценки. </w:t>
      </w:r>
      <w:r w:rsidRPr="008248BF">
        <w:lastRenderedPageBreak/>
        <w:t>Если несколько заявок имеют одинаковые результаты оценки, первое место присваивается</w:t>
      </w:r>
      <w:r w:rsidRPr="002C46B9">
        <w:t xml:space="preserve"> заявке с наименьшей ценой договора (если цены </w:t>
      </w:r>
      <w:r w:rsidRPr="00B65EAD">
        <w:t xml:space="preserve">участников разные), либо полученной ранее по времени (если цены участников </w:t>
      </w:r>
      <w:r>
        <w:t>равны</w:t>
      </w:r>
      <w:r w:rsidRPr="00B65EAD">
        <w:t xml:space="preserve">). В случаях, прямо установленных </w:t>
      </w:r>
      <w:r w:rsidRPr="008248BF">
        <w:t>п.</w:t>
      </w:r>
      <w:r w:rsidR="007B2D75">
        <w:t xml:space="preserve">1.2.4 </w:t>
      </w:r>
      <w:r w:rsidRPr="008248BF">
        <w:t>информационной карты, может быть предусмотрено присвоение нескольких первых мест и выбор нескольких победителей.</w:t>
      </w:r>
    </w:p>
    <w:p w:rsidR="00714027" w:rsidRPr="008248BF" w:rsidRDefault="00714027" w:rsidP="00714027">
      <w:pPr>
        <w:pStyle w:val="111"/>
      </w:pPr>
      <w:bookmarkStart w:id="123" w:name="_Ref444095245"/>
      <w:r w:rsidRPr="008248BF">
        <w:t>По результатам процедуры оценки и сопоставления заявок может быть принято одно из следующих решений:</w:t>
      </w:r>
      <w:bookmarkEnd w:id="123"/>
    </w:p>
    <w:p w:rsidR="00714027" w:rsidRPr="008248BF" w:rsidRDefault="00714027" w:rsidP="00714027">
      <w:pPr>
        <w:pStyle w:val="10"/>
      </w:pPr>
      <w:bookmarkStart w:id="124" w:name="_Ref444093720"/>
      <w:r w:rsidRPr="008248BF">
        <w:t>о проведении конкурентных переговоров (подраздел</w:t>
      </w:r>
      <w:r w:rsidR="007B2D75">
        <w:t xml:space="preserve"> 3.14</w:t>
      </w:r>
      <w:r w:rsidRPr="008248BF">
        <w:t>), если возможность их проведения установлена в п.</w:t>
      </w:r>
      <w:r w:rsidR="007B2D75">
        <w:t>1.2.4 и</w:t>
      </w:r>
      <w:r w:rsidRPr="008248BF">
        <w:t>нформационной карты</w:t>
      </w:r>
      <w:r>
        <w:t>; в решении, в том числе, указывается предмет конкретных переговоров</w:t>
      </w:r>
      <w:r w:rsidRPr="008248BF">
        <w:t>;</w:t>
      </w:r>
      <w:bookmarkEnd w:id="124"/>
    </w:p>
    <w:p w:rsidR="00714027" w:rsidRPr="008248BF" w:rsidRDefault="00714027" w:rsidP="00714027">
      <w:pPr>
        <w:pStyle w:val="10"/>
      </w:pPr>
      <w:bookmarkStart w:id="125" w:name="_Ref444093756"/>
      <w:r w:rsidRPr="008248BF">
        <w:t>о проведении переторжки (подраздел</w:t>
      </w:r>
      <w:r w:rsidR="007B2D75">
        <w:t xml:space="preserve"> 3.15</w:t>
      </w:r>
      <w:r w:rsidRPr="008248BF">
        <w:t>), если возможность ее проведения установлена в п.</w:t>
      </w:r>
      <w:r w:rsidR="007B2D75">
        <w:t>1.2.4</w:t>
      </w:r>
      <w:r w:rsidRPr="008248BF">
        <w:t xml:space="preserve"> информационной карты;</w:t>
      </w:r>
      <w:bookmarkEnd w:id="125"/>
    </w:p>
    <w:p w:rsidR="00714027" w:rsidRPr="008248BF" w:rsidRDefault="00714027" w:rsidP="00714027">
      <w:pPr>
        <w:pStyle w:val="10"/>
      </w:pPr>
      <w:bookmarkStart w:id="126" w:name="_Ref444093823"/>
      <w:r w:rsidRPr="008248BF">
        <w:t>о подведении итогов закупки (подраздел</w:t>
      </w:r>
      <w:r w:rsidR="007B2D75">
        <w:t xml:space="preserve"> 3.16</w:t>
      </w:r>
      <w:r w:rsidRPr="008248BF">
        <w:t>).</w:t>
      </w:r>
      <w:bookmarkEnd w:id="126"/>
    </w:p>
    <w:p w:rsidR="00714027" w:rsidRPr="005C05F9" w:rsidRDefault="00714027" w:rsidP="00714027">
      <w:pPr>
        <w:pStyle w:val="111"/>
      </w:pPr>
      <w:bookmarkStart w:id="127" w:name="_Ref444094193"/>
      <w:r w:rsidRPr="005C05F9">
        <w:t xml:space="preserve">Оценка и сопоставление заявок </w:t>
      </w:r>
      <w:r>
        <w:t>проводятся</w:t>
      </w:r>
      <w:r w:rsidRPr="005C05F9">
        <w:t xml:space="preserve"> повторно в случаях:</w:t>
      </w:r>
    </w:p>
    <w:p w:rsidR="00714027" w:rsidRPr="005C05F9" w:rsidRDefault="00714027" w:rsidP="00714027">
      <w:pPr>
        <w:pStyle w:val="10"/>
      </w:pPr>
      <w:r w:rsidRPr="005C05F9">
        <w:t>наличия решения Заказчика об отстранении одного из участников;</w:t>
      </w:r>
    </w:p>
    <w:p w:rsidR="00714027" w:rsidRDefault="00714027" w:rsidP="00714027">
      <w:pPr>
        <w:pStyle w:val="10"/>
      </w:pPr>
      <w:r w:rsidRPr="005C05F9">
        <w:t>по результатам проведения конкурентных переговоров или переторжки</w:t>
      </w:r>
      <w:r>
        <w:t xml:space="preserve">; </w:t>
      </w:r>
    </w:p>
    <w:p w:rsidR="00714027" w:rsidRPr="005C05F9" w:rsidRDefault="00714027" w:rsidP="00714027">
      <w:pPr>
        <w:pStyle w:val="10"/>
      </w:pPr>
      <w:r>
        <w:t>при наличии соответствующих обстоятельств, установленных порядком применения приоритета (п.</w:t>
      </w:r>
      <w:r w:rsidR="007B2D75">
        <w:t>7.2.5</w:t>
      </w:r>
      <w:r>
        <w:t xml:space="preserve">). </w:t>
      </w:r>
    </w:p>
    <w:p w:rsidR="00714027" w:rsidRPr="00D8766A" w:rsidRDefault="00714027" w:rsidP="00C43B3C">
      <w:pPr>
        <w:pStyle w:val="111"/>
      </w:pPr>
      <w:r w:rsidRPr="005C05F9">
        <w:rPr>
          <w:rStyle w:val="1110"/>
        </w:rPr>
        <w:t>По результатам процедуры оценки и сопоставления заявок оформляется</w:t>
      </w:r>
      <w:r w:rsidRPr="00D8766A">
        <w:t xml:space="preserve"> протокол</w:t>
      </w:r>
      <w:r w:rsidR="007B2D75">
        <w:t xml:space="preserve">. </w:t>
      </w:r>
      <w:bookmarkEnd w:id="127"/>
      <w:r w:rsidR="007B2D75">
        <w:t xml:space="preserve"> </w:t>
      </w:r>
      <w:r w:rsidRPr="005C05F9">
        <w:t xml:space="preserve"> </w:t>
      </w:r>
      <w:r w:rsidR="007B2D75">
        <w:t xml:space="preserve"> </w:t>
      </w:r>
    </w:p>
    <w:p w:rsidR="00714027" w:rsidRPr="00D8766A" w:rsidRDefault="00714027" w:rsidP="00714027">
      <w:pPr>
        <w:pStyle w:val="111"/>
      </w:pPr>
      <w:r w:rsidRPr="00D8766A">
        <w:t>Протокол по результатам процедуры оценки и сопоставления заявок оформляется в случае принятия решени</w:t>
      </w:r>
      <w:r>
        <w:t>й</w:t>
      </w:r>
      <w:r w:rsidRPr="00D8766A">
        <w:t xml:space="preserve"> о проведении конк</w:t>
      </w:r>
      <w:r>
        <w:t>у</w:t>
      </w:r>
      <w:r w:rsidRPr="00D8766A">
        <w:t>ре</w:t>
      </w:r>
      <w:r>
        <w:t>н</w:t>
      </w:r>
      <w:r w:rsidRPr="00D8766A">
        <w:t>тных переговоров или переторжки; в случае принятия решения о подведении итогов закупки отдельный протокол может не оформляться, а информация, определенная п.</w:t>
      </w:r>
      <w:r w:rsidR="007B2D75">
        <w:t>3.13.7</w:t>
      </w:r>
      <w:r w:rsidRPr="00D8766A">
        <w:t xml:space="preserve"> вносится в протокол, оформляемый по итогам закупки.</w:t>
      </w:r>
    </w:p>
    <w:p w:rsidR="00714027" w:rsidRDefault="00714027" w:rsidP="00714027">
      <w:pPr>
        <w:pStyle w:val="111"/>
      </w:pPr>
      <w:r w:rsidRPr="00D8766A">
        <w:t xml:space="preserve">В случае проведения </w:t>
      </w:r>
      <w:proofErr w:type="spellStart"/>
      <w:r w:rsidRPr="00D8766A">
        <w:t>многолотовой</w:t>
      </w:r>
      <w:proofErr w:type="spellEnd"/>
      <w:r w:rsidRPr="00D8766A">
        <w:t xml:space="preserve">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r w:rsidR="007B2D75">
        <w:t xml:space="preserve">. </w:t>
      </w:r>
    </w:p>
    <w:p w:rsidR="00714027" w:rsidRPr="00D8766A" w:rsidRDefault="00714027" w:rsidP="00714027">
      <w:pPr>
        <w:pStyle w:val="11"/>
      </w:pPr>
      <w:bookmarkStart w:id="128" w:name="_Toc464486400"/>
      <w:bookmarkStart w:id="129" w:name="_Toc464486472"/>
      <w:bookmarkStart w:id="130" w:name="_Ref443489927"/>
      <w:bookmarkStart w:id="131" w:name="_Toc58321117"/>
      <w:bookmarkEnd w:id="128"/>
      <w:bookmarkEnd w:id="129"/>
      <w:r w:rsidRPr="00D8766A">
        <w:t>Конкурентные переговоры</w:t>
      </w:r>
      <w:bookmarkEnd w:id="130"/>
      <w:bookmarkEnd w:id="131"/>
    </w:p>
    <w:p w:rsidR="00714027" w:rsidRPr="00D8766A" w:rsidRDefault="00714027" w:rsidP="00714027">
      <w:pPr>
        <w:pStyle w:val="111"/>
      </w:pPr>
      <w:r w:rsidRPr="00D8766A">
        <w:t>Процедура конкурентных переговоров проводится на основании решения, принятого в соответствии с п.</w:t>
      </w:r>
      <w:r w:rsidR="00C06D0F">
        <w:t>3.12.8</w:t>
      </w:r>
      <w:r>
        <w:t xml:space="preserve"> или </w:t>
      </w:r>
      <w:r w:rsidRPr="00D8766A">
        <w:t>п.</w:t>
      </w:r>
      <w:r w:rsidR="00C06D0F">
        <w:t>3.13.6</w:t>
      </w:r>
      <w:r w:rsidRPr="00D8766A">
        <w:t xml:space="preserve">, в месте, </w:t>
      </w:r>
      <w:r>
        <w:t xml:space="preserve">в </w:t>
      </w:r>
      <w:r w:rsidRPr="00D8766A">
        <w:t>дату и время</w:t>
      </w:r>
      <w:r>
        <w:t xml:space="preserve"> </w:t>
      </w:r>
      <w:r w:rsidRPr="00CE3D87">
        <w:t>(</w:t>
      </w:r>
      <w:r>
        <w:t>с учетом часового пояса</w:t>
      </w:r>
      <w:r w:rsidRPr="00CE3D87">
        <w:t>)</w:t>
      </w:r>
      <w:r w:rsidRPr="00D8766A">
        <w:t>, указанные в решении о проведении процедуры конкурентных переговоров.</w:t>
      </w:r>
    </w:p>
    <w:p w:rsidR="00714027" w:rsidRDefault="00714027" w:rsidP="00714027">
      <w:pPr>
        <w:pStyle w:val="111"/>
      </w:pPr>
      <w:r w:rsidRPr="00D8766A">
        <w:t xml:space="preserve">К конкурентным переговорам допускаются все участники, заявки которых </w:t>
      </w:r>
      <w:r>
        <w:t>не были отклонены</w:t>
      </w:r>
      <w:r w:rsidRPr="00D8766A">
        <w:t xml:space="preserve"> (подраздел</w:t>
      </w:r>
      <w:r w:rsidR="00C06D0F">
        <w:t xml:space="preserve"> 3.12</w:t>
      </w:r>
      <w:r w:rsidRPr="00D8766A">
        <w:t>).</w:t>
      </w:r>
    </w:p>
    <w:p w:rsidR="00714027" w:rsidRPr="00D8766A" w:rsidRDefault="00714027" w:rsidP="00714027">
      <w:pPr>
        <w:pStyle w:val="111"/>
      </w:pPr>
      <w:r>
        <w:t xml:space="preserve">Предложения, заявляемые участниками в ходе конкурентных переговоров, имеют статус разрешенных </w:t>
      </w:r>
      <w:r w:rsidRPr="00D8766A">
        <w:t>изменений в ранее поданную заявку</w:t>
      </w:r>
      <w:r>
        <w:t>.</w:t>
      </w:r>
    </w:p>
    <w:p w:rsidR="00714027" w:rsidRPr="00D8766A" w:rsidRDefault="00714027" w:rsidP="00714027">
      <w:pPr>
        <w:pStyle w:val="111"/>
      </w:pPr>
      <w:r w:rsidRPr="00D8766A">
        <w:t xml:space="preserve">Конкурентные переговоры </w:t>
      </w:r>
      <w:r>
        <w:t xml:space="preserve">могут </w:t>
      </w:r>
      <w:r w:rsidRPr="007E1ACB">
        <w:t>проводит</w:t>
      </w:r>
      <w:r>
        <w:t>ь</w:t>
      </w:r>
      <w:r w:rsidRPr="007E1ACB">
        <w:t xml:space="preserve">ся </w:t>
      </w:r>
      <w:r>
        <w:t xml:space="preserve">как последовательно </w:t>
      </w:r>
      <w:r w:rsidRPr="007E1ACB">
        <w:t>с каждым из допущенных участников</w:t>
      </w:r>
      <w:r>
        <w:t xml:space="preserve"> (при этом содержание переговоров является конфиденциальным), так и одновременно со всеми участниками. </w:t>
      </w:r>
      <w:r w:rsidRPr="00D8766A">
        <w:t xml:space="preserve">Конкурентные переговоры могут проводиться посредством телефонной связи (или иных технических средств связи) с обязательным ведением аудиозаписи. </w:t>
      </w:r>
      <w:r w:rsidRPr="009E3DDD">
        <w:t xml:space="preserve">В протоколе с </w:t>
      </w:r>
      <w:r w:rsidRPr="009E3DDD">
        <w:lastRenderedPageBreak/>
        <w:t>решением о проведении конкурентных переговоров указывается предмет и порядок участия в переговорах</w:t>
      </w:r>
      <w:r>
        <w:t>.</w:t>
      </w:r>
    </w:p>
    <w:p w:rsidR="00714027" w:rsidRPr="00D8766A" w:rsidRDefault="00714027" w:rsidP="00714027">
      <w:pPr>
        <w:pStyle w:val="111"/>
      </w:pPr>
      <w:r w:rsidRPr="00D8766A">
        <w:t xml:space="preserve">Конкурентные переговоры могут проводиться в несколько туров с приглашением к каждому туру всех </w:t>
      </w:r>
      <w:r>
        <w:t xml:space="preserve">допущенных </w:t>
      </w:r>
      <w:r w:rsidRPr="00D8766A">
        <w:t>участников</w:t>
      </w:r>
      <w:r>
        <w:t xml:space="preserve"> </w:t>
      </w:r>
      <w:r w:rsidRPr="00D81001">
        <w:t>и должны быть направлены на улучшение условий сделки для Заказчика</w:t>
      </w:r>
      <w:r w:rsidRPr="00D8766A">
        <w:t>; каждый тур конкурентных переговоров проводится на основании отдельного решения, оформляемого соответствующим протоколом.</w:t>
      </w:r>
    </w:p>
    <w:p w:rsidR="00714027" w:rsidRPr="00D8766A" w:rsidRDefault="00714027" w:rsidP="00714027">
      <w:pPr>
        <w:pStyle w:val="111"/>
      </w:pPr>
      <w:r w:rsidRPr="00D8766A">
        <w:t xml:space="preserve">В </w:t>
      </w:r>
      <w:proofErr w:type="spellStart"/>
      <w:r w:rsidRPr="00D8766A">
        <w:t>многолотовой</w:t>
      </w:r>
      <w:proofErr w:type="spellEnd"/>
      <w:r w:rsidRPr="00D8766A">
        <w:t xml:space="preserve"> закупк</w:t>
      </w:r>
      <w:r>
        <w:t>е</w:t>
      </w:r>
      <w:r w:rsidRPr="00D8766A">
        <w:t xml:space="preserve"> решение о проведении конкурентных переговоров принимается в отношении каждого лота</w:t>
      </w:r>
      <w:r>
        <w:t xml:space="preserve">, а сами </w:t>
      </w:r>
      <w:r w:rsidRPr="00D8766A">
        <w:t>переговоры провод</w:t>
      </w:r>
      <w:r>
        <w:t>я</w:t>
      </w:r>
      <w:r w:rsidRPr="00D8766A">
        <w:t>тся независимо по каждому лоту.</w:t>
      </w:r>
    </w:p>
    <w:p w:rsidR="00714027" w:rsidRPr="00D8766A" w:rsidRDefault="00714027" w:rsidP="00714027">
      <w:pPr>
        <w:pStyle w:val="111"/>
      </w:pPr>
      <w:bookmarkStart w:id="132" w:name="_Ref445461674"/>
      <w:r w:rsidRPr="00D8766A">
        <w:t xml:space="preserve">Участник вправе не принимать участие в конкурентных переговорах, при этом его заявка не отклоняется и действует на </w:t>
      </w:r>
      <w:r>
        <w:t xml:space="preserve">ранее </w:t>
      </w:r>
      <w:r w:rsidRPr="00D8766A">
        <w:t>предложенных в ней условиях.</w:t>
      </w:r>
      <w:bookmarkEnd w:id="132"/>
    </w:p>
    <w:p w:rsidR="00714027" w:rsidRPr="00D8766A" w:rsidRDefault="00714027" w:rsidP="00714027">
      <w:pPr>
        <w:pStyle w:val="111"/>
      </w:pPr>
      <w:r>
        <w:t>П</w:t>
      </w:r>
      <w:r w:rsidRPr="00D8766A">
        <w:t>орядок проведения конкурентных переговоров:</w:t>
      </w:r>
    </w:p>
    <w:p w:rsidR="00714027" w:rsidRPr="00D8766A" w:rsidRDefault="00714027" w:rsidP="00714027">
      <w:pPr>
        <w:pStyle w:val="10"/>
      </w:pPr>
      <w:r>
        <w:t>п</w:t>
      </w:r>
      <w:r w:rsidRPr="00D8766A">
        <w:t>ри</w:t>
      </w:r>
      <w:r>
        <w:t xml:space="preserve"> непосредственном проведении процедуры конкурентных переговоров</w:t>
      </w:r>
      <w:r w:rsidRPr="00D8766A">
        <w:t xml:space="preserve"> применяются нормы п.</w:t>
      </w:r>
      <w:r w:rsidR="001C3677">
        <w:t>3.11.3</w:t>
      </w:r>
      <w:r w:rsidRPr="00D8766A">
        <w:t xml:space="preserve"> и п.</w:t>
      </w:r>
      <w:r w:rsidR="001C3677">
        <w:t>3.11.4</w:t>
      </w:r>
      <w:r>
        <w:t xml:space="preserve"> (по аналогии)</w:t>
      </w:r>
      <w:r w:rsidRPr="00D8766A">
        <w:t>;</w:t>
      </w:r>
    </w:p>
    <w:p w:rsidR="00714027" w:rsidRPr="00D8766A" w:rsidRDefault="00714027" w:rsidP="00714027">
      <w:pPr>
        <w:pStyle w:val="10"/>
      </w:pPr>
      <w:bookmarkStart w:id="133" w:name="_Ref445890769"/>
      <w:r w:rsidRPr="00D8766A">
        <w:t>конкурентные переговоры проводятся в следующем порядке:</w:t>
      </w:r>
      <w:bookmarkEnd w:id="133"/>
    </w:p>
    <w:p w:rsidR="00714027" w:rsidRPr="00D8766A" w:rsidRDefault="00714027" w:rsidP="00714027">
      <w:pPr>
        <w:pStyle w:val="a4"/>
      </w:pPr>
      <w:bookmarkStart w:id="134" w:name="_Ref445890771"/>
      <w:r w:rsidRPr="00D8766A">
        <w:t>представители участников подтверждают свои полномочия представлять интересы участника</w:t>
      </w:r>
      <w:r>
        <w:t>;</w:t>
      </w:r>
      <w:r w:rsidRPr="00D8766A">
        <w:t xml:space="preserve"> </w:t>
      </w:r>
      <w:r>
        <w:t xml:space="preserve">участник, </w:t>
      </w:r>
      <w:r w:rsidRPr="00D8766A">
        <w:t>представитель которого не подтвердил свои полномочия, не допускается к конкурентны</w:t>
      </w:r>
      <w:r>
        <w:t>м</w:t>
      </w:r>
      <w:r w:rsidRPr="00D8766A">
        <w:t xml:space="preserve"> переговора</w:t>
      </w:r>
      <w:r>
        <w:t>м (и в отношении заявки такого участника применяется</w:t>
      </w:r>
      <w:r w:rsidRPr="00D8766A">
        <w:t xml:space="preserve"> п.</w:t>
      </w:r>
      <w:r w:rsidR="001C3677">
        <w:t>3.14.7</w:t>
      </w:r>
      <w:r>
        <w:t>)</w:t>
      </w:r>
      <w:r w:rsidRPr="00D8766A">
        <w:t>;</w:t>
      </w:r>
      <w:bookmarkEnd w:id="134"/>
    </w:p>
    <w:p w:rsidR="00714027" w:rsidRPr="00D8766A" w:rsidRDefault="00714027" w:rsidP="00714027">
      <w:pPr>
        <w:pStyle w:val="a4"/>
      </w:pPr>
      <w:r>
        <w:t>представители участника и представители Заказчика обмениваются информацией, как правило, – в форме вопросов и ответов</w:t>
      </w:r>
      <w:r w:rsidRPr="00D8766A">
        <w:t>;</w:t>
      </w:r>
    </w:p>
    <w:p w:rsidR="00714027" w:rsidRPr="00D8766A" w:rsidRDefault="00714027" w:rsidP="00714027">
      <w:pPr>
        <w:pStyle w:val="a4"/>
      </w:pPr>
      <w:bookmarkStart w:id="135" w:name="_Ref448483043"/>
      <w:bookmarkStart w:id="136" w:name="_Ref445890770"/>
      <w:r>
        <w:t xml:space="preserve">по </w:t>
      </w:r>
      <w:r w:rsidRPr="00D8766A">
        <w:t>результат</w:t>
      </w:r>
      <w:r>
        <w:t>ам</w:t>
      </w:r>
      <w:r w:rsidRPr="00D8766A">
        <w:t xml:space="preserve"> конкурентных переговоров</w:t>
      </w:r>
      <w:r>
        <w:t xml:space="preserve"> оформляется протокол о результатах конкурентных переговоров.</w:t>
      </w:r>
      <w:bookmarkEnd w:id="135"/>
      <w:bookmarkEnd w:id="136"/>
    </w:p>
    <w:p w:rsidR="00714027" w:rsidRPr="00D8766A" w:rsidRDefault="00714027" w:rsidP="00714027">
      <w:pPr>
        <w:pStyle w:val="111"/>
      </w:pPr>
      <w:bookmarkStart w:id="137" w:name="_Ref445890768"/>
      <w:r w:rsidRPr="00D8766A">
        <w:t>По результатам конкурентных переговоров мо</w:t>
      </w:r>
      <w:r>
        <w:t>жет</w:t>
      </w:r>
      <w:r w:rsidRPr="00D8766A">
        <w:t xml:space="preserve"> быть принят</w:t>
      </w:r>
      <w:r>
        <w:t>о</w:t>
      </w:r>
      <w:r w:rsidRPr="00D8766A">
        <w:t xml:space="preserve"> решени</w:t>
      </w:r>
      <w:r>
        <w:t>е</w:t>
      </w:r>
      <w:r w:rsidRPr="00D8766A">
        <w:t xml:space="preserve"> об отказе в допуске по основаниям, предусмотренным п.</w:t>
      </w:r>
      <w:r w:rsidR="001C3677">
        <w:t>3.12.</w:t>
      </w:r>
      <w:r w:rsidR="00322F75">
        <w:t>7</w:t>
      </w:r>
      <w:r w:rsidRPr="00D8766A">
        <w:t>, с оформлением та</w:t>
      </w:r>
      <w:r>
        <w:t>кого</w:t>
      </w:r>
      <w:r w:rsidRPr="00D8766A">
        <w:t xml:space="preserve"> решени</w:t>
      </w:r>
      <w:r>
        <w:t>я</w:t>
      </w:r>
      <w:r w:rsidRPr="00D8766A">
        <w:t xml:space="preserve"> соответствующим протоколом (п.</w:t>
      </w:r>
      <w:r w:rsidR="001C3677">
        <w:t>3.14.8.2 (в)</w:t>
      </w:r>
      <w:r w:rsidRPr="00D8766A">
        <w:t>.</w:t>
      </w:r>
      <w:bookmarkEnd w:id="137"/>
    </w:p>
    <w:p w:rsidR="00714027" w:rsidRPr="00D8766A" w:rsidRDefault="00714027" w:rsidP="00714027">
      <w:pPr>
        <w:pStyle w:val="111"/>
      </w:pPr>
      <w:r w:rsidRPr="00D8766A">
        <w:t>По результатам конкурентных переговоров осуществляется повторная процедура оценки и сопоставления заявок (подраздел</w:t>
      </w:r>
      <w:r w:rsidR="001C3677">
        <w:t xml:space="preserve"> 3.13</w:t>
      </w:r>
      <w:r w:rsidRPr="00D8766A">
        <w:t>).</w:t>
      </w:r>
    </w:p>
    <w:p w:rsidR="00714027" w:rsidRPr="00D8766A" w:rsidRDefault="00714027" w:rsidP="00714027">
      <w:pPr>
        <w:pStyle w:val="11"/>
      </w:pPr>
      <w:bookmarkStart w:id="138" w:name="_Ref443489932"/>
      <w:bookmarkStart w:id="139" w:name="_Toc58321118"/>
      <w:r w:rsidRPr="00D8766A">
        <w:t>Переторжка</w:t>
      </w:r>
      <w:bookmarkEnd w:id="138"/>
      <w:bookmarkEnd w:id="139"/>
    </w:p>
    <w:p w:rsidR="00714027" w:rsidRPr="00D8766A" w:rsidRDefault="00714027" w:rsidP="00714027">
      <w:pPr>
        <w:pStyle w:val="111"/>
      </w:pPr>
      <w:bookmarkStart w:id="140" w:name="_Ref445390696"/>
      <w:r w:rsidRPr="00D8766A">
        <w:t xml:space="preserve">Процедура переторжки проводится на основании решения, принятого в соответствии с </w:t>
      </w:r>
      <w:r>
        <w:t>п.</w:t>
      </w:r>
      <w:r w:rsidR="001C3677">
        <w:t>3.12.</w:t>
      </w:r>
      <w:r w:rsidR="00322F75">
        <w:t>9</w:t>
      </w:r>
      <w:r>
        <w:t xml:space="preserve"> или </w:t>
      </w:r>
      <w:r w:rsidRPr="00D8766A">
        <w:t>п.</w:t>
      </w:r>
      <w:r w:rsidR="001C3677">
        <w:t>3.13.6</w:t>
      </w:r>
      <w:r w:rsidRPr="00D8766A">
        <w:t xml:space="preserve">, в форме, в месте, </w:t>
      </w:r>
      <w:r>
        <w:t xml:space="preserve">в </w:t>
      </w:r>
      <w:r w:rsidRPr="00D8766A">
        <w:t>дату</w:t>
      </w:r>
      <w:r>
        <w:t xml:space="preserve">, </w:t>
      </w:r>
      <w:r w:rsidRPr="00D8766A">
        <w:t>время</w:t>
      </w:r>
      <w:r>
        <w:t xml:space="preserve"> </w:t>
      </w:r>
      <w:r w:rsidRPr="006A375D">
        <w:t>(</w:t>
      </w:r>
      <w:r>
        <w:t>с учетом</w:t>
      </w:r>
      <w:r w:rsidRPr="006A375D">
        <w:t xml:space="preserve"> часово</w:t>
      </w:r>
      <w:r>
        <w:t>го пояса</w:t>
      </w:r>
      <w:r w:rsidRPr="006A375D">
        <w:t>)</w:t>
      </w:r>
      <w:r>
        <w:t xml:space="preserve"> и по </w:t>
      </w:r>
      <w:r w:rsidRPr="00D8766A">
        <w:t>параметрам</w:t>
      </w:r>
      <w:r>
        <w:t xml:space="preserve">, </w:t>
      </w:r>
      <w:r w:rsidRPr="00D8766A">
        <w:t>определенным в</w:t>
      </w:r>
      <w:r>
        <w:t xml:space="preserve"> этом</w:t>
      </w:r>
      <w:r w:rsidRPr="00D8766A">
        <w:t xml:space="preserve"> решении.</w:t>
      </w:r>
      <w:bookmarkEnd w:id="140"/>
    </w:p>
    <w:p w:rsidR="00714027" w:rsidRDefault="00714027" w:rsidP="00714027">
      <w:pPr>
        <w:pStyle w:val="111"/>
      </w:pPr>
      <w:r w:rsidRPr="00D8766A">
        <w:t>К переторжк</w:t>
      </w:r>
      <w:r>
        <w:t>е</w:t>
      </w:r>
      <w:r w:rsidRPr="00D8766A">
        <w:t xml:space="preserve"> допускаются все участники, заявки которых </w:t>
      </w:r>
      <w:r>
        <w:t>не были отклонены</w:t>
      </w:r>
      <w:r w:rsidRPr="00D8766A">
        <w:t xml:space="preserve"> (подраздел</w:t>
      </w:r>
      <w:r w:rsidR="001C3677">
        <w:t xml:space="preserve"> 3.12</w:t>
      </w:r>
      <w:r w:rsidRPr="00D8766A">
        <w:t>).</w:t>
      </w:r>
    </w:p>
    <w:p w:rsidR="00714027" w:rsidRPr="00D8766A" w:rsidRDefault="00714027" w:rsidP="00714027">
      <w:pPr>
        <w:pStyle w:val="111"/>
      </w:pPr>
      <w:r>
        <w:t xml:space="preserve">Предложения, заявляемые участниками в ходе переторжки, имеют статус разрешенных </w:t>
      </w:r>
      <w:r w:rsidRPr="00D8766A">
        <w:t>изменений в ранее поданную заявку</w:t>
      </w:r>
      <w:r>
        <w:t>.</w:t>
      </w:r>
    </w:p>
    <w:p w:rsidR="00714027" w:rsidRPr="00D8766A" w:rsidRDefault="00714027" w:rsidP="00714027">
      <w:pPr>
        <w:pStyle w:val="111"/>
      </w:pPr>
      <w:r w:rsidRPr="00D8766A">
        <w:t>В решении о проведении переторжки указывается</w:t>
      </w:r>
      <w:r>
        <w:t xml:space="preserve"> одна из</w:t>
      </w:r>
      <w:r w:rsidRPr="00D8766A">
        <w:t xml:space="preserve"> форм проведения переторжки</w:t>
      </w:r>
      <w:r>
        <w:t xml:space="preserve">: </w:t>
      </w:r>
      <w:r w:rsidRPr="00D8766A">
        <w:t>очн</w:t>
      </w:r>
      <w:r>
        <w:t>ая</w:t>
      </w:r>
      <w:r w:rsidRPr="00D8766A">
        <w:t>, очно-заочн</w:t>
      </w:r>
      <w:r>
        <w:t xml:space="preserve">ая </w:t>
      </w:r>
      <w:r w:rsidRPr="00D8766A">
        <w:t>или заочн</w:t>
      </w:r>
      <w:r>
        <w:t>ая</w:t>
      </w:r>
      <w:r w:rsidRPr="00D8766A">
        <w:t xml:space="preserve"> форм</w:t>
      </w:r>
      <w:r>
        <w:t>а</w:t>
      </w:r>
      <w:r w:rsidRPr="00D8766A">
        <w:t>.</w:t>
      </w:r>
    </w:p>
    <w:p w:rsidR="00714027" w:rsidRPr="00D8766A" w:rsidRDefault="00714027" w:rsidP="00714027">
      <w:pPr>
        <w:pStyle w:val="111"/>
      </w:pPr>
      <w:bookmarkStart w:id="141" w:name="_Ref445382145"/>
      <w:r w:rsidRPr="00D8766A">
        <w:t>Переторжка может проводиться один или несколько раз; каждая процедура переторжки проводится на основании решения, оформляемого соответствующим протоколом.</w:t>
      </w:r>
      <w:bookmarkEnd w:id="141"/>
    </w:p>
    <w:p w:rsidR="00714027" w:rsidRPr="00D8766A" w:rsidRDefault="00714027" w:rsidP="00714027">
      <w:pPr>
        <w:pStyle w:val="111"/>
      </w:pPr>
      <w:r w:rsidRPr="00D8766A">
        <w:lastRenderedPageBreak/>
        <w:t xml:space="preserve">В </w:t>
      </w:r>
      <w:proofErr w:type="spellStart"/>
      <w:r w:rsidRPr="00D8766A">
        <w:t>многолотовой</w:t>
      </w:r>
      <w:proofErr w:type="spellEnd"/>
      <w:r w:rsidRPr="00D8766A">
        <w:t xml:space="preserve"> закупк</w:t>
      </w:r>
      <w:r>
        <w:t>е</w:t>
      </w:r>
      <w:r w:rsidRPr="00D8766A">
        <w:t xml:space="preserve"> решение о проведении переторжки принимается в отношении каждого лота</w:t>
      </w:r>
      <w:r>
        <w:t xml:space="preserve">, а сама </w:t>
      </w:r>
      <w:r w:rsidRPr="00D8766A">
        <w:t>переторжк</w:t>
      </w:r>
      <w:r>
        <w:t>а</w:t>
      </w:r>
      <w:r w:rsidRPr="00D8766A">
        <w:t xml:space="preserve"> проводится независимо по каждому лоту.</w:t>
      </w:r>
    </w:p>
    <w:p w:rsidR="00714027" w:rsidRPr="00D8766A" w:rsidRDefault="00714027" w:rsidP="00714027">
      <w:pPr>
        <w:pStyle w:val="111"/>
      </w:pPr>
      <w:bookmarkStart w:id="142" w:name="_Ref445389666"/>
      <w:r w:rsidRPr="00D8766A">
        <w:t>Участник вправе не принимать участие в переторжк</w:t>
      </w:r>
      <w:r>
        <w:t>е</w:t>
      </w:r>
      <w:r w:rsidRPr="00D8766A">
        <w:t xml:space="preserve">, при этом его заявка не отклоняется и действует на </w:t>
      </w:r>
      <w:r>
        <w:t xml:space="preserve">ранее </w:t>
      </w:r>
      <w:r w:rsidRPr="00D8766A">
        <w:t>предложенных в ней условиях.</w:t>
      </w:r>
      <w:bookmarkEnd w:id="142"/>
    </w:p>
    <w:p w:rsidR="00714027" w:rsidRPr="009476E6" w:rsidRDefault="00714027" w:rsidP="00714027">
      <w:pPr>
        <w:pStyle w:val="111"/>
      </w:pPr>
      <w:bookmarkStart w:id="143" w:name="_Ref456867529"/>
      <w:r w:rsidRPr="009476E6">
        <w:t>Если на переторжку участник подал заявку с ухудшенными по отношению к действующим до переторжки условиям Заказчик вправе:</w:t>
      </w:r>
      <w:bookmarkEnd w:id="143"/>
    </w:p>
    <w:p w:rsidR="00714027" w:rsidRPr="009476E6" w:rsidRDefault="00714027" w:rsidP="00714027">
      <w:pPr>
        <w:pStyle w:val="10"/>
      </w:pPr>
      <w:r w:rsidRPr="009476E6">
        <w:t>не принимать такую заявку (в этом случае в закупке участвует заявка с действующими до переторжки условиям</w:t>
      </w:r>
      <w:r w:rsidRPr="003F0191">
        <w:t>и)</w:t>
      </w:r>
      <w:r>
        <w:t>;</w:t>
      </w:r>
    </w:p>
    <w:p w:rsidR="00714027" w:rsidRPr="009476E6" w:rsidRDefault="00714027" w:rsidP="00714027">
      <w:pPr>
        <w:pStyle w:val="10"/>
      </w:pPr>
      <w:r w:rsidRPr="009476E6">
        <w:t xml:space="preserve">отклонить </w:t>
      </w:r>
      <w:r>
        <w:t xml:space="preserve">заявку </w:t>
      </w:r>
      <w:r w:rsidRPr="009476E6">
        <w:t>о</w:t>
      </w:r>
      <w:r w:rsidRPr="003F0191">
        <w:t>т дальнейшего участия в закупке</w:t>
      </w:r>
      <w:r>
        <w:t>;</w:t>
      </w:r>
    </w:p>
    <w:p w:rsidR="00714027" w:rsidRPr="009476E6" w:rsidRDefault="00714027" w:rsidP="00714027">
      <w:pPr>
        <w:pStyle w:val="10"/>
      </w:pPr>
      <w:r w:rsidRPr="009476E6">
        <w:t xml:space="preserve">принять заявку с ухудшенным ценовым предложением при условии наличия существенных оснований </w:t>
      </w:r>
      <w:proofErr w:type="gramStart"/>
      <w:r w:rsidRPr="009476E6">
        <w:t>и</w:t>
      </w:r>
      <w:proofErr w:type="gramEnd"/>
      <w:r w:rsidRPr="009476E6">
        <w:t xml:space="preserve"> если цена не превышает НМЦ, установленную в документации о закупке</w:t>
      </w:r>
      <w:r>
        <w:t xml:space="preserve"> (п.</w:t>
      </w:r>
      <w:r w:rsidR="001C3677">
        <w:t>1.2.13</w:t>
      </w:r>
      <w:r>
        <w:t xml:space="preserve"> информационной карты)</w:t>
      </w:r>
      <w:r w:rsidRPr="009476E6">
        <w:t>.</w:t>
      </w:r>
    </w:p>
    <w:p w:rsidR="00714027" w:rsidRPr="00D8766A" w:rsidRDefault="00714027" w:rsidP="00714027">
      <w:pPr>
        <w:pStyle w:val="111"/>
      </w:pPr>
      <w:r>
        <w:t>П</w:t>
      </w:r>
      <w:r w:rsidRPr="00D8766A">
        <w:t>орядок проведения процедуры переторжки в очной форме:</w:t>
      </w:r>
    </w:p>
    <w:p w:rsidR="00714027" w:rsidRPr="00D8766A" w:rsidRDefault="00714027" w:rsidP="00714027">
      <w:pPr>
        <w:pStyle w:val="10"/>
      </w:pPr>
      <w:r>
        <w:t>п</w:t>
      </w:r>
      <w:r w:rsidRPr="00D8766A">
        <w:t>ри</w:t>
      </w:r>
      <w:r>
        <w:t xml:space="preserve"> непосредственном проведении процедуры переторжки </w:t>
      </w:r>
      <w:r w:rsidRPr="00D8766A">
        <w:t>применяются нормы п.</w:t>
      </w:r>
      <w:r w:rsidR="001C3677">
        <w:t>3.11.3</w:t>
      </w:r>
      <w:r w:rsidRPr="00D8766A">
        <w:t xml:space="preserve"> и п.</w:t>
      </w:r>
      <w:r w:rsidR="001C3677">
        <w:t>3.11.4</w:t>
      </w:r>
      <w:r>
        <w:t xml:space="preserve"> (по аналогии)</w:t>
      </w:r>
      <w:r w:rsidRPr="00D8766A">
        <w:t>;</w:t>
      </w:r>
    </w:p>
    <w:p w:rsidR="00714027" w:rsidRPr="00D8766A" w:rsidRDefault="00714027" w:rsidP="00714027">
      <w:pPr>
        <w:pStyle w:val="10"/>
      </w:pPr>
      <w:r w:rsidRPr="00D8766A">
        <w:t xml:space="preserve">процедура переторжки проводится в </w:t>
      </w:r>
      <w:r>
        <w:t>течение</w:t>
      </w:r>
      <w:r w:rsidRPr="00D8766A">
        <w:t xml:space="preserve"> </w:t>
      </w:r>
      <w:r>
        <w:t>1</w:t>
      </w:r>
      <w:r w:rsidRPr="00D8766A">
        <w:t xml:space="preserve"> рабочего дня</w:t>
      </w:r>
      <w:r>
        <w:t xml:space="preserve"> и соответствует дате</w:t>
      </w:r>
      <w:r w:rsidRPr="00D8766A">
        <w:t xml:space="preserve"> проведения процедуры переторжки;</w:t>
      </w:r>
    </w:p>
    <w:p w:rsidR="00714027" w:rsidRPr="00D8766A" w:rsidRDefault="00714027" w:rsidP="00714027">
      <w:pPr>
        <w:pStyle w:val="10"/>
      </w:pPr>
      <w:bookmarkStart w:id="144" w:name="_Ref445389168"/>
      <w:bookmarkStart w:id="145" w:name="_Ref445890990"/>
      <w:r w:rsidRPr="00D8766A">
        <w:t>процедура переторжки проводится в следующем порядке:</w:t>
      </w:r>
      <w:bookmarkEnd w:id="144"/>
      <w:bookmarkEnd w:id="145"/>
    </w:p>
    <w:p w:rsidR="00714027" w:rsidRPr="00D8766A" w:rsidRDefault="00714027" w:rsidP="00714027">
      <w:pPr>
        <w:pStyle w:val="a4"/>
      </w:pPr>
      <w:r w:rsidRPr="00D8766A">
        <w:t>в начале процедуры переторжки</w:t>
      </w:r>
      <w:r>
        <w:t xml:space="preserve"> </w:t>
      </w:r>
      <w:r w:rsidRPr="00D8766A">
        <w:t>представители участников подтверждают свои полномочия заявлять предложения на переторжку от лица участника</w:t>
      </w:r>
      <w:r>
        <w:t xml:space="preserve">; </w:t>
      </w:r>
      <w:r w:rsidRPr="00D8766A">
        <w:t>участник, представитель которого не подтвердил свои полномочия, не допускается к процедуре переторжки</w:t>
      </w:r>
      <w:r>
        <w:t xml:space="preserve"> и в отношении заявки такого участника применяется</w:t>
      </w:r>
      <w:r w:rsidRPr="00D8766A">
        <w:t xml:space="preserve"> п.</w:t>
      </w:r>
      <w:r w:rsidR="001C3677">
        <w:t>3.15.7</w:t>
      </w:r>
      <w:r w:rsidRPr="00D8766A">
        <w:t>;</w:t>
      </w:r>
    </w:p>
    <w:p w:rsidR="00714027" w:rsidRPr="00D8766A" w:rsidRDefault="00714027" w:rsidP="00714027">
      <w:pPr>
        <w:pStyle w:val="a4"/>
      </w:pPr>
      <w:r w:rsidRPr="00D8766A">
        <w:t>представители участников поочередно в порядке их ранжирования (от первого места до последнего) по результатам процедуры оценки и сопоставления заявок (подраздел</w:t>
      </w:r>
      <w:r w:rsidR="001C3677">
        <w:t xml:space="preserve"> 3.13)</w:t>
      </w:r>
      <w:r w:rsidRPr="00D8766A">
        <w:t xml:space="preserve"> заявляют свои предложения на переторжку;</w:t>
      </w:r>
    </w:p>
    <w:p w:rsidR="00714027" w:rsidRPr="00D8766A" w:rsidRDefault="00714027" w:rsidP="00714027">
      <w:pPr>
        <w:pStyle w:val="a4"/>
      </w:pPr>
      <w:r w:rsidRPr="00D8766A">
        <w:t>количество раундов перето</w:t>
      </w:r>
      <w:r>
        <w:t>р</w:t>
      </w:r>
      <w:r w:rsidRPr="00D8766A">
        <w:t xml:space="preserve">жки, в рамках которых каждый участник вправе заявить свои предложения, не ограничено и определяется </w:t>
      </w:r>
      <w:r w:rsidR="001D397B">
        <w:t>Заказчиком/</w:t>
      </w:r>
      <w:r>
        <w:t>организатором закупки</w:t>
      </w:r>
      <w:r w:rsidRPr="00D8766A">
        <w:t xml:space="preserve"> в ходе процедур</w:t>
      </w:r>
      <w:r>
        <w:t>ы</w:t>
      </w:r>
      <w:r w:rsidRPr="00D8766A">
        <w:t xml:space="preserve"> переторжки;</w:t>
      </w:r>
    </w:p>
    <w:p w:rsidR="00714027" w:rsidRPr="00D8766A" w:rsidRDefault="00714027" w:rsidP="00714027">
      <w:pPr>
        <w:pStyle w:val="a4"/>
      </w:pPr>
      <w:r w:rsidRPr="00D8766A">
        <w:t>по результатам процедуры переторжки оформляется протокол</w:t>
      </w:r>
      <w:r w:rsidR="001C3677">
        <w:t>.</w:t>
      </w:r>
    </w:p>
    <w:p w:rsidR="00714027" w:rsidRPr="00D8766A" w:rsidRDefault="00714027" w:rsidP="00714027">
      <w:pPr>
        <w:pStyle w:val="111"/>
      </w:pPr>
      <w:r>
        <w:t>П</w:t>
      </w:r>
      <w:r w:rsidRPr="00D8766A">
        <w:t>орядок проведения процедуры переторжки в очно-заочной форме:</w:t>
      </w:r>
    </w:p>
    <w:p w:rsidR="00714027" w:rsidRPr="00D8766A" w:rsidRDefault="00714027" w:rsidP="00714027">
      <w:pPr>
        <w:pStyle w:val="10"/>
      </w:pPr>
      <w:r>
        <w:t>п</w:t>
      </w:r>
      <w:r w:rsidRPr="00D8766A">
        <w:t>ри</w:t>
      </w:r>
      <w:r>
        <w:t xml:space="preserve"> непосредственном проведении процедуры переторжки </w:t>
      </w:r>
      <w:r w:rsidRPr="00D8766A">
        <w:t>применяются нормы п.</w:t>
      </w:r>
      <w:r w:rsidR="001C3677">
        <w:t>3.11.3</w:t>
      </w:r>
      <w:r w:rsidRPr="00D8766A">
        <w:t xml:space="preserve"> и п.</w:t>
      </w:r>
      <w:r w:rsidR="001C3677">
        <w:t>3.11.4</w:t>
      </w:r>
      <w:r>
        <w:t xml:space="preserve"> (по аналогии)</w:t>
      </w:r>
      <w:r w:rsidRPr="00D8766A">
        <w:t>;</w:t>
      </w:r>
    </w:p>
    <w:p w:rsidR="00714027" w:rsidRPr="00D8766A" w:rsidRDefault="00714027" w:rsidP="00714027">
      <w:pPr>
        <w:pStyle w:val="10"/>
      </w:pPr>
      <w:r w:rsidRPr="00D8766A">
        <w:t>подготовка предложений на переторжку осуществляется в порядке, аналогичном порядку подготовки заявки (подраздел</w:t>
      </w:r>
      <w:r w:rsidR="001C3677">
        <w:t xml:space="preserve"> 3.5)</w:t>
      </w:r>
      <w:r w:rsidRPr="00D8766A">
        <w:t>;</w:t>
      </w:r>
    </w:p>
    <w:p w:rsidR="00714027" w:rsidRPr="00D8766A" w:rsidRDefault="00714027" w:rsidP="00714027">
      <w:pPr>
        <w:pStyle w:val="10"/>
      </w:pPr>
      <w:r w:rsidRPr="00D8766A">
        <w:t>подача предложений на переторжку осуществляется в порядке, аналогичном порядку подачи и приема заявок (подраздел</w:t>
      </w:r>
      <w:r w:rsidR="00946EE5">
        <w:t xml:space="preserve"> 3.7</w:t>
      </w:r>
      <w:r w:rsidRPr="00D8766A">
        <w:t>)</w:t>
      </w:r>
      <w:r w:rsidRPr="00D8766A">
        <w:rPr>
          <w:rFonts w:eastAsia="Times New Roman"/>
          <w:lang w:eastAsia="ru-RU"/>
        </w:rPr>
        <w:t>;</w:t>
      </w:r>
    </w:p>
    <w:p w:rsidR="00714027" w:rsidRPr="00D8766A" w:rsidRDefault="00714027" w:rsidP="00714027">
      <w:pPr>
        <w:pStyle w:val="10"/>
      </w:pPr>
      <w:r w:rsidRPr="00D8766A">
        <w:t>вскрытие поступивших предложений на переторжку осуществляется в порядке, аналогичном порядку вскрытия конвертов с заявками (подраздел</w:t>
      </w:r>
      <w:r w:rsidR="00946EE5">
        <w:t xml:space="preserve"> 3.11</w:t>
      </w:r>
      <w:r w:rsidRPr="00D8766A">
        <w:t>)</w:t>
      </w:r>
      <w:r>
        <w:t xml:space="preserve"> </w:t>
      </w:r>
      <w:r w:rsidRPr="00D8766A">
        <w:t>с учетом п.</w:t>
      </w:r>
      <w:r w:rsidR="00946EE5">
        <w:t>3.15.9.3</w:t>
      </w:r>
      <w:r w:rsidRPr="00D8766A">
        <w:t>;</w:t>
      </w:r>
    </w:p>
    <w:p w:rsidR="00714027" w:rsidRPr="00D8766A" w:rsidRDefault="00714027" w:rsidP="00714027">
      <w:pPr>
        <w:pStyle w:val="10"/>
      </w:pPr>
      <w:bookmarkStart w:id="146" w:name="_Ref445891067"/>
      <w:r w:rsidRPr="00D8766A">
        <w:lastRenderedPageBreak/>
        <w:t>процедура переторжки проводится в следующем порядке:</w:t>
      </w:r>
      <w:bookmarkEnd w:id="146"/>
    </w:p>
    <w:p w:rsidR="00881594" w:rsidRDefault="00881594" w:rsidP="00881594">
      <w:pPr>
        <w:pStyle w:val="a4"/>
      </w:pPr>
      <w:r>
        <w:t>представители участников могут принять участие в переторжке в очной форме по месту проведения переторжки, указанному в протоколе о проведении переторжки</w:t>
      </w:r>
      <w:r w:rsidR="00DA7036">
        <w:t>;</w:t>
      </w:r>
    </w:p>
    <w:p w:rsidR="00714027" w:rsidRPr="00D8766A" w:rsidRDefault="00714027" w:rsidP="00714027">
      <w:pPr>
        <w:pStyle w:val="a4"/>
      </w:pPr>
      <w:r w:rsidRPr="00D8766A">
        <w:t>в начале процедуры переторжки</w:t>
      </w:r>
      <w:r>
        <w:t xml:space="preserve"> </w:t>
      </w:r>
      <w:r w:rsidRPr="00D8766A">
        <w:t>представители участников, участвующие в очной форме, подтверждают свои полномочия заявлять предложения на переторжку от лица участника</w:t>
      </w:r>
      <w:r>
        <w:t>;</w:t>
      </w:r>
      <w:r w:rsidRPr="00D8766A">
        <w:t xml:space="preserve"> участник, представитель которого не подтвердил свои полномочия, не допускается к процедуре переторжки </w:t>
      </w:r>
      <w:r>
        <w:t>и в отношении заявки такого участника применяется</w:t>
      </w:r>
      <w:r w:rsidRPr="00D8766A">
        <w:t xml:space="preserve"> п.</w:t>
      </w:r>
      <w:r w:rsidR="00946EE5">
        <w:t>3.15.7</w:t>
      </w:r>
      <w:r w:rsidRPr="00D8766A">
        <w:t>;</w:t>
      </w:r>
    </w:p>
    <w:p w:rsidR="00714027" w:rsidRPr="00D8766A" w:rsidRDefault="00714027" w:rsidP="00714027">
      <w:pPr>
        <w:pStyle w:val="a4"/>
      </w:pPr>
      <w:r w:rsidRPr="00D8766A">
        <w:t>участник</w:t>
      </w:r>
      <w:r>
        <w:t>и</w:t>
      </w:r>
      <w:r w:rsidRPr="00D8766A">
        <w:t>, участв</w:t>
      </w:r>
      <w:r>
        <w:t>ующие</w:t>
      </w:r>
      <w:r w:rsidRPr="00D8766A">
        <w:t xml:space="preserve"> в процедуре переторжки в </w:t>
      </w:r>
      <w:r>
        <w:t>за</w:t>
      </w:r>
      <w:r w:rsidRPr="00D8766A">
        <w:t xml:space="preserve">очной форме, </w:t>
      </w:r>
      <w:r>
        <w:t>направляют</w:t>
      </w:r>
      <w:r w:rsidRPr="00D8766A">
        <w:t xml:space="preserve"> </w:t>
      </w:r>
      <w:r w:rsidR="00946EE5">
        <w:t>обновленные заявки</w:t>
      </w:r>
      <w:r w:rsidRPr="00D8766A">
        <w:t xml:space="preserve"> с </w:t>
      </w:r>
      <w:r>
        <w:t>окончательными</w:t>
      </w:r>
      <w:r w:rsidRPr="00D8766A">
        <w:t xml:space="preserve"> предложениями на переторжку</w:t>
      </w:r>
      <w:r>
        <w:t xml:space="preserve"> до окончания срока подачи таких предложений, установленных в протоколе с решением о проведении переторжки и порядке проведения переторжки </w:t>
      </w:r>
      <w:r w:rsidRPr="00D8766A">
        <w:t>(участник, котор</w:t>
      </w:r>
      <w:r>
        <w:t>ый</w:t>
      </w:r>
      <w:r w:rsidRPr="00D8766A">
        <w:t xml:space="preserve"> не подал </w:t>
      </w:r>
      <w:r>
        <w:t>окончательного</w:t>
      </w:r>
      <w:r w:rsidRPr="00D8766A">
        <w:t xml:space="preserve"> предложения на переторжку</w:t>
      </w:r>
      <w:r>
        <w:t>, считается отказавшимся от переторжки и</w:t>
      </w:r>
      <w:r w:rsidRPr="001F09FF">
        <w:t xml:space="preserve"> </w:t>
      </w:r>
      <w:r>
        <w:t>в отношении заявки такого участника применяется</w:t>
      </w:r>
      <w:r w:rsidRPr="00D8766A">
        <w:t xml:space="preserve"> п.</w:t>
      </w:r>
      <w:r w:rsidR="00946EE5">
        <w:t>3.15.7</w:t>
      </w:r>
      <w:r w:rsidRPr="00D8766A">
        <w:t>);</w:t>
      </w:r>
    </w:p>
    <w:p w:rsidR="00714027" w:rsidRPr="00D8766A" w:rsidRDefault="00714027" w:rsidP="00714027">
      <w:pPr>
        <w:pStyle w:val="a4"/>
      </w:pPr>
      <w:r>
        <w:t xml:space="preserve">предложения на переторжку заявляются </w:t>
      </w:r>
      <w:r w:rsidRPr="00D8766A">
        <w:t>поочередно в порядке ранжирования</w:t>
      </w:r>
      <w:r>
        <w:t xml:space="preserve"> заявок </w:t>
      </w:r>
      <w:r w:rsidRPr="00D8766A">
        <w:t>(от первого места до последнего) по результатам процедуры оценки и сопоставления заявок (подраздел</w:t>
      </w:r>
      <w:r w:rsidR="00946EE5">
        <w:t xml:space="preserve"> 3.13</w:t>
      </w:r>
      <w:r w:rsidRPr="00D8766A">
        <w:t>)</w:t>
      </w:r>
      <w:r>
        <w:t>; при этом</w:t>
      </w:r>
      <w:r w:rsidRPr="00D8766A">
        <w:t xml:space="preserve"> представители участников, участв</w:t>
      </w:r>
      <w:r>
        <w:t>ующие</w:t>
      </w:r>
      <w:r w:rsidRPr="00D8766A">
        <w:t xml:space="preserve"> в процедуре переторжки в очной форме, заявляют свои предложения на переторжку</w:t>
      </w:r>
      <w:r>
        <w:t xml:space="preserve"> лично; за представителей </w:t>
      </w:r>
      <w:r w:rsidRPr="00D8766A">
        <w:t xml:space="preserve">участников, принявших решение участвовать в процедуре переторжки в </w:t>
      </w:r>
      <w:r>
        <w:t>за</w:t>
      </w:r>
      <w:r w:rsidRPr="00D8766A">
        <w:t>очной форме</w:t>
      </w:r>
      <w:r>
        <w:t xml:space="preserve"> предложение оглашает </w:t>
      </w:r>
      <w:r w:rsidR="00946EE5">
        <w:t>Заказчик/</w:t>
      </w:r>
      <w:r>
        <w:t>организатор закупки</w:t>
      </w:r>
      <w:r w:rsidR="00946EE5">
        <w:t xml:space="preserve"> на заседании закупочного органа</w:t>
      </w:r>
      <w:r w:rsidRPr="00D8766A">
        <w:t>;</w:t>
      </w:r>
    </w:p>
    <w:p w:rsidR="00714027" w:rsidRDefault="00714027" w:rsidP="00714027">
      <w:pPr>
        <w:pStyle w:val="a4"/>
      </w:pPr>
      <w:r w:rsidRPr="00D8766A">
        <w:t>количество раундов перето</w:t>
      </w:r>
      <w:r>
        <w:t>р</w:t>
      </w:r>
      <w:r w:rsidRPr="00D8766A">
        <w:t>жки, в рамках которых участник</w:t>
      </w:r>
      <w:r>
        <w:t>, участвующий очно,</w:t>
      </w:r>
      <w:r w:rsidRPr="00D8766A">
        <w:t xml:space="preserve"> вправе заявить свои предложения, не ограничено и определяется</w:t>
      </w:r>
      <w:r w:rsidR="00946EE5">
        <w:t xml:space="preserve"> Заказчиком/</w:t>
      </w:r>
      <w:r>
        <w:t>организатором закупки</w:t>
      </w:r>
      <w:r w:rsidRPr="00D8766A">
        <w:t xml:space="preserve"> в ходе процедур</w:t>
      </w:r>
      <w:r>
        <w:t>ы</w:t>
      </w:r>
      <w:r w:rsidRPr="00D8766A">
        <w:t xml:space="preserve"> переторжки;</w:t>
      </w:r>
    </w:p>
    <w:p w:rsidR="00714027" w:rsidRPr="00D8766A" w:rsidRDefault="00714027" w:rsidP="00714027">
      <w:pPr>
        <w:pStyle w:val="a4"/>
      </w:pPr>
      <w:r w:rsidRPr="00D8766A">
        <w:t>по результатам процедуры переторжки оформляется протокол</w:t>
      </w:r>
      <w:r w:rsidR="00946EE5">
        <w:t xml:space="preserve">. </w:t>
      </w:r>
    </w:p>
    <w:p w:rsidR="00714027" w:rsidRPr="00D8766A" w:rsidRDefault="00714027" w:rsidP="00714027">
      <w:pPr>
        <w:pStyle w:val="111"/>
      </w:pPr>
      <w:r w:rsidRPr="00D8766A">
        <w:t>Особенности и порядок проведения процедуры переторжки в заочной форме:</w:t>
      </w:r>
    </w:p>
    <w:p w:rsidR="00714027" w:rsidRPr="00D8766A" w:rsidRDefault="00714027" w:rsidP="00714027">
      <w:pPr>
        <w:pStyle w:val="10"/>
      </w:pPr>
      <w:r w:rsidRPr="00D8766A">
        <w:t xml:space="preserve">процедура переторжки проводится без присутствия </w:t>
      </w:r>
      <w:r>
        <w:t xml:space="preserve">представителей </w:t>
      </w:r>
      <w:r w:rsidRPr="00D8766A">
        <w:t>участников;</w:t>
      </w:r>
    </w:p>
    <w:p w:rsidR="00714027" w:rsidRPr="00D8766A" w:rsidRDefault="00714027" w:rsidP="00714027">
      <w:pPr>
        <w:pStyle w:val="10"/>
      </w:pPr>
      <w:r w:rsidRPr="00D8766A">
        <w:t>подготовка предложений на переторжку осуществляется в порядке, аналогичном порядку подготовки заявки (подраздел</w:t>
      </w:r>
      <w:r w:rsidR="00946EE5">
        <w:t xml:space="preserve"> 3.5</w:t>
      </w:r>
      <w:r w:rsidRPr="00D8766A">
        <w:t>);</w:t>
      </w:r>
    </w:p>
    <w:p w:rsidR="00714027" w:rsidRPr="00D8766A" w:rsidRDefault="00714027" w:rsidP="00714027">
      <w:pPr>
        <w:pStyle w:val="10"/>
      </w:pPr>
      <w:r w:rsidRPr="00D8766A">
        <w:t>подача предложений на переторжку осуществляется в порядке, аналогичном порядку подачи и приема заявок (подраздел</w:t>
      </w:r>
      <w:r w:rsidR="00946EE5">
        <w:t xml:space="preserve"> 3.7</w:t>
      </w:r>
      <w:r w:rsidRPr="00D8766A">
        <w:t>)</w:t>
      </w:r>
      <w:r w:rsidRPr="00805D9B">
        <w:t xml:space="preserve"> </w:t>
      </w:r>
      <w:r>
        <w:t>до окончания срока подачи таких предложений, установленных в протоколе с решением о проведении переторжки и порядке проведения переторжки</w:t>
      </w:r>
      <w:r w:rsidRPr="00D8766A">
        <w:rPr>
          <w:rFonts w:eastAsia="Times New Roman"/>
          <w:lang w:eastAsia="ru-RU"/>
        </w:rPr>
        <w:t>;</w:t>
      </w:r>
    </w:p>
    <w:p w:rsidR="00714027" w:rsidRPr="00D8766A" w:rsidRDefault="00946EE5" w:rsidP="00714027">
      <w:pPr>
        <w:pStyle w:val="10"/>
      </w:pPr>
      <w:r>
        <w:t>оглашение</w:t>
      </w:r>
      <w:r w:rsidR="00714027" w:rsidRPr="00D8766A">
        <w:t xml:space="preserve"> поступивших предложений на переторжку осуществляется </w:t>
      </w:r>
      <w:r>
        <w:t>на заседании закупочного органа;</w:t>
      </w:r>
    </w:p>
    <w:p w:rsidR="00714027" w:rsidRPr="00D8766A" w:rsidRDefault="00714027" w:rsidP="00714027">
      <w:pPr>
        <w:pStyle w:val="10"/>
      </w:pPr>
      <w:r w:rsidRPr="00D8766A">
        <w:t>по результатам процедуры переторжки оформляется протокол.</w:t>
      </w:r>
    </w:p>
    <w:p w:rsidR="00714027" w:rsidRPr="00D8766A" w:rsidRDefault="00714027" w:rsidP="00C43B3C">
      <w:pPr>
        <w:pStyle w:val="111"/>
      </w:pPr>
      <w:bookmarkStart w:id="147" w:name="_Ref445382309"/>
      <w:bookmarkStart w:id="148" w:name="_Ref445383201"/>
      <w:r w:rsidRPr="00D8766A">
        <w:t>По результатам процедуры переторжки оформляется протокол</w:t>
      </w:r>
      <w:r w:rsidR="00946EE5">
        <w:t>.</w:t>
      </w:r>
      <w:bookmarkEnd w:id="147"/>
      <w:bookmarkEnd w:id="148"/>
    </w:p>
    <w:p w:rsidR="00714027" w:rsidRPr="00D8766A" w:rsidRDefault="00714027" w:rsidP="00714027">
      <w:pPr>
        <w:pStyle w:val="111"/>
      </w:pPr>
      <w:bookmarkStart w:id="149" w:name="_Ref445383349"/>
      <w:r w:rsidRPr="00D8766A">
        <w:t>По результатам процедуры переторжки осуществляется повторная процедура оценки и сопоставления заявок (подраздел</w:t>
      </w:r>
      <w:r w:rsidR="00946EE5">
        <w:t xml:space="preserve"> 3.13</w:t>
      </w:r>
      <w:r w:rsidRPr="00D8766A">
        <w:t>).</w:t>
      </w:r>
      <w:bookmarkEnd w:id="149"/>
    </w:p>
    <w:p w:rsidR="00714027" w:rsidRPr="00D8766A" w:rsidRDefault="00714027" w:rsidP="00714027">
      <w:pPr>
        <w:pStyle w:val="111"/>
      </w:pPr>
      <w:r w:rsidRPr="00D8766A">
        <w:lastRenderedPageBreak/>
        <w:t xml:space="preserve">В случае проведения </w:t>
      </w:r>
      <w:proofErr w:type="spellStart"/>
      <w:r w:rsidRPr="00D8766A">
        <w:t>многолотовой</w:t>
      </w:r>
      <w:proofErr w:type="spellEnd"/>
      <w:r w:rsidRPr="00D8766A">
        <w:t xml:space="preserve"> закупки Заказчик</w:t>
      </w:r>
      <w:r>
        <w:t> / </w:t>
      </w:r>
      <w:r w:rsidRPr="00D8766A">
        <w:t>организатор закупки вправе оформить по каждому лоту отдельный протокол или оформить общий по всем лотам процедуры закупки протокол</w:t>
      </w:r>
      <w:r w:rsidR="00946EE5">
        <w:t xml:space="preserve">. </w:t>
      </w:r>
    </w:p>
    <w:p w:rsidR="00714027" w:rsidRPr="00D8766A" w:rsidRDefault="00714027" w:rsidP="00714027">
      <w:pPr>
        <w:pStyle w:val="11"/>
      </w:pPr>
      <w:bookmarkStart w:id="150" w:name="_Toc446334543"/>
      <w:bookmarkStart w:id="151" w:name="_Toc446526655"/>
      <w:bookmarkStart w:id="152" w:name="_Ref443489937"/>
      <w:bookmarkStart w:id="153" w:name="_Toc58321119"/>
      <w:bookmarkEnd w:id="150"/>
      <w:bookmarkEnd w:id="151"/>
      <w:r w:rsidRPr="00D8766A">
        <w:t>Подведение итогов закупки</w:t>
      </w:r>
      <w:bookmarkEnd w:id="152"/>
      <w:bookmarkEnd w:id="153"/>
    </w:p>
    <w:p w:rsidR="00714027" w:rsidRPr="008248BF" w:rsidRDefault="00714027" w:rsidP="00714027">
      <w:pPr>
        <w:pStyle w:val="111"/>
      </w:pPr>
      <w:r w:rsidRPr="00D8766A">
        <w:t xml:space="preserve">В месте, </w:t>
      </w:r>
      <w:r>
        <w:t xml:space="preserve">в </w:t>
      </w:r>
      <w:r w:rsidRPr="00D8766A">
        <w:t xml:space="preserve">дату и время, </w:t>
      </w:r>
      <w:r w:rsidRPr="008248BF">
        <w:t>указанные в п.</w:t>
      </w:r>
      <w:r w:rsidR="007D7345">
        <w:t xml:space="preserve">1.2.18 </w:t>
      </w:r>
      <w:r w:rsidRPr="008248BF">
        <w:t>информационной карты осуществляется подведение итогов закупки (без возможности присутствия поставщиков). Заказчик</w:t>
      </w:r>
      <w:r>
        <w:t> </w:t>
      </w:r>
      <w:r w:rsidRPr="008248BF">
        <w:t>/</w:t>
      </w:r>
      <w:r>
        <w:t> </w:t>
      </w:r>
      <w:r w:rsidRPr="008248BF">
        <w:t>организатор закупки вправе изменить указанные место</w:t>
      </w:r>
      <w:r>
        <w:t>,</w:t>
      </w:r>
      <w:r w:rsidRPr="008248BF">
        <w:t xml:space="preserve"> дату и время, официально разместив информацию об этом (п.</w:t>
      </w:r>
      <w:r w:rsidR="007D7345">
        <w:t>1.2.7</w:t>
      </w:r>
      <w:r w:rsidRPr="008248BF">
        <w:t xml:space="preserve"> информационной карты).</w:t>
      </w:r>
    </w:p>
    <w:p w:rsidR="00714027" w:rsidRPr="008248BF" w:rsidRDefault="00714027" w:rsidP="00714027">
      <w:pPr>
        <w:pStyle w:val="111"/>
      </w:pPr>
      <w:r w:rsidRPr="008248BF">
        <w:t xml:space="preserve">В случае проведения </w:t>
      </w:r>
      <w:proofErr w:type="spellStart"/>
      <w:r w:rsidRPr="008248BF">
        <w:t>многолотовой</w:t>
      </w:r>
      <w:proofErr w:type="spellEnd"/>
      <w:r w:rsidRPr="008248BF">
        <w:t xml:space="preserve"> закупки подведение итогов закупки осуществляется независимо по каждому лоту.</w:t>
      </w:r>
    </w:p>
    <w:p w:rsidR="00714027" w:rsidRPr="00D8766A" w:rsidRDefault="00714027" w:rsidP="00714027">
      <w:pPr>
        <w:pStyle w:val="111"/>
      </w:pPr>
      <w:r w:rsidRPr="008248BF">
        <w:t>По результатам подведения итогов закупки может быть</w:t>
      </w:r>
      <w:r w:rsidRPr="00D8766A">
        <w:t xml:space="preserve"> принято одно из следующих решений:</w:t>
      </w:r>
    </w:p>
    <w:p w:rsidR="00714027" w:rsidRPr="003B3591" w:rsidRDefault="00714027" w:rsidP="00714027">
      <w:pPr>
        <w:pStyle w:val="10"/>
      </w:pPr>
      <w:bookmarkStart w:id="154" w:name="_Ref444097639"/>
      <w:r w:rsidRPr="00D8766A">
        <w:t xml:space="preserve">о признании победителем участника, заявке которого присвоено первое место в </w:t>
      </w:r>
      <w:proofErr w:type="spellStart"/>
      <w:r w:rsidRPr="00D8766A">
        <w:t>ранжировке</w:t>
      </w:r>
      <w:proofErr w:type="spellEnd"/>
      <w:r w:rsidRPr="00D8766A">
        <w:t xml:space="preserve"> по результатам оценки и сопоставления заявок (подраздел</w:t>
      </w:r>
      <w:r w:rsidR="007D7345">
        <w:t xml:space="preserve"> 3.13</w:t>
      </w:r>
      <w:r w:rsidRPr="003B3591">
        <w:t>);</w:t>
      </w:r>
      <w:bookmarkEnd w:id="154"/>
    </w:p>
    <w:p w:rsidR="00714027" w:rsidRDefault="00714027" w:rsidP="00714027">
      <w:pPr>
        <w:pStyle w:val="10"/>
      </w:pPr>
      <w:r w:rsidRPr="003B3591">
        <w:t xml:space="preserve">о признании закупки несостоявшейся </w:t>
      </w:r>
      <w:r>
        <w:t>(если имеются основания, установленные подразделом</w:t>
      </w:r>
      <w:r w:rsidR="007D7345">
        <w:t xml:space="preserve"> 3.17</w:t>
      </w:r>
      <w:r>
        <w:t>).</w:t>
      </w:r>
    </w:p>
    <w:p w:rsidR="00714027" w:rsidRPr="003B3591" w:rsidRDefault="00714027" w:rsidP="00714027">
      <w:pPr>
        <w:pStyle w:val="111"/>
      </w:pPr>
      <w:bookmarkStart w:id="155" w:name="_Ref447878654"/>
      <w:r w:rsidRPr="003B3591">
        <w:t>Договор по результатам процедуры закупки</w:t>
      </w:r>
      <w:r w:rsidR="002358AC" w:rsidRPr="002358AC">
        <w:t xml:space="preserve"> </w:t>
      </w:r>
      <w:r w:rsidR="002358AC">
        <w:t>может быть заключен</w:t>
      </w:r>
      <w:r w:rsidRPr="003B3591">
        <w:t>:</w:t>
      </w:r>
      <w:bookmarkEnd w:id="155"/>
    </w:p>
    <w:p w:rsidR="00714027" w:rsidRPr="003B3591" w:rsidRDefault="00714027" w:rsidP="00714027">
      <w:pPr>
        <w:pStyle w:val="10"/>
      </w:pPr>
      <w:r w:rsidRPr="003B3591">
        <w:t>с победителем (п.</w:t>
      </w:r>
      <w:r w:rsidR="007D7345">
        <w:t>3.16.3.1</w:t>
      </w:r>
      <w:r w:rsidRPr="003B3591">
        <w:t>);</w:t>
      </w:r>
    </w:p>
    <w:p w:rsidR="00714027" w:rsidRPr="003B3591" w:rsidRDefault="00714027" w:rsidP="00714027">
      <w:pPr>
        <w:pStyle w:val="10"/>
      </w:pPr>
      <w:r w:rsidRPr="003B3591">
        <w:t>с единственным участником</w:t>
      </w:r>
      <w:r>
        <w:t xml:space="preserve"> несостоявшейся</w:t>
      </w:r>
      <w:r w:rsidRPr="003B3591">
        <w:t xml:space="preserve"> закупки, при условии допуска по результатам рассмотрения заявки единственного участника.</w:t>
      </w:r>
    </w:p>
    <w:p w:rsidR="00714027" w:rsidRPr="00D8766A" w:rsidRDefault="00714027" w:rsidP="00C43B3C">
      <w:pPr>
        <w:pStyle w:val="111"/>
      </w:pPr>
      <w:bookmarkStart w:id="156" w:name="_Ref444096449"/>
      <w:r w:rsidRPr="003B3591">
        <w:t xml:space="preserve">По результатам подведения итогов закупки оформляется </w:t>
      </w:r>
      <w:r w:rsidRPr="00D8766A">
        <w:t>протокол</w:t>
      </w:r>
      <w:r w:rsidR="007D7345">
        <w:t xml:space="preserve">. </w:t>
      </w:r>
      <w:bookmarkEnd w:id="156"/>
    </w:p>
    <w:p w:rsidR="00714027" w:rsidRPr="00D8766A" w:rsidRDefault="00714027" w:rsidP="00714027">
      <w:pPr>
        <w:pStyle w:val="111"/>
      </w:pPr>
      <w:r w:rsidRPr="00D8766A">
        <w:t xml:space="preserve">В случае проведения </w:t>
      </w:r>
      <w:proofErr w:type="spellStart"/>
      <w:r w:rsidRPr="00D8766A">
        <w:t>многолотовой</w:t>
      </w:r>
      <w:proofErr w:type="spellEnd"/>
      <w:r w:rsidRPr="00D8766A">
        <w:t xml:space="preserve"> закупки Заказчик</w:t>
      </w:r>
      <w:r>
        <w:t> / </w:t>
      </w:r>
      <w:r w:rsidRPr="00D8766A">
        <w:t>организатор закупки вправе оформить по каждому лоту отдельный протокол или оформить общий по всем лотам процедуры закупки протокол</w:t>
      </w:r>
      <w:r w:rsidR="007D7345">
        <w:t>.</w:t>
      </w:r>
    </w:p>
    <w:p w:rsidR="00714027" w:rsidRPr="00D8766A" w:rsidRDefault="00714027" w:rsidP="00714027">
      <w:pPr>
        <w:pStyle w:val="11"/>
      </w:pPr>
      <w:bookmarkStart w:id="157" w:name="_Ref443489946"/>
      <w:bookmarkStart w:id="158" w:name="_Ref445903366"/>
      <w:bookmarkStart w:id="159" w:name="_Toc58321120"/>
      <w:r w:rsidRPr="00D8766A">
        <w:t>Признание процедуры закупки несостоявшейся</w:t>
      </w:r>
      <w:bookmarkEnd w:id="157"/>
      <w:bookmarkEnd w:id="158"/>
      <w:bookmarkEnd w:id="159"/>
    </w:p>
    <w:p w:rsidR="00714027" w:rsidRPr="008248BF" w:rsidRDefault="00714027" w:rsidP="00714027">
      <w:pPr>
        <w:pStyle w:val="111"/>
      </w:pPr>
      <w:bookmarkStart w:id="160" w:name="_Ref445892532"/>
      <w:r w:rsidRPr="00D8766A">
        <w:t xml:space="preserve">Процедура </w:t>
      </w:r>
      <w:r w:rsidRPr="008248BF">
        <w:t>закупки признается несостоявшейся, если по окончанию срока подачи заявок (п.</w:t>
      </w:r>
      <w:r w:rsidR="007D7345">
        <w:t xml:space="preserve">1.2.14 </w:t>
      </w:r>
      <w:r w:rsidRPr="008248BF">
        <w:t>информационной карты):</w:t>
      </w:r>
      <w:bookmarkEnd w:id="160"/>
    </w:p>
    <w:p w:rsidR="00714027" w:rsidRPr="008248BF" w:rsidRDefault="00714027" w:rsidP="00714027">
      <w:pPr>
        <w:pStyle w:val="10"/>
      </w:pPr>
      <w:r w:rsidRPr="008248BF">
        <w:t>поступила заявка только от одного участника и не отозвана им;</w:t>
      </w:r>
    </w:p>
    <w:p w:rsidR="00714027" w:rsidRPr="008248BF" w:rsidRDefault="00714027" w:rsidP="00714027">
      <w:pPr>
        <w:pStyle w:val="10"/>
      </w:pPr>
      <w:r w:rsidRPr="001A2A3D">
        <w:t>не подана ни одна заявка (с учетом отозванных заявок)</w:t>
      </w:r>
      <w:r w:rsidRPr="008248BF">
        <w:t>.</w:t>
      </w:r>
    </w:p>
    <w:p w:rsidR="00714027" w:rsidRPr="00D8766A" w:rsidRDefault="00714027" w:rsidP="00714027">
      <w:pPr>
        <w:pStyle w:val="111"/>
      </w:pPr>
      <w:bookmarkStart w:id="161" w:name="_Ref445892537"/>
      <w:r w:rsidRPr="00D8766A">
        <w:t>Процедура закупки признается несостоявшейся, если по результатам рассмотрения заявок (подраздел</w:t>
      </w:r>
      <w:r w:rsidR="007D7345">
        <w:t xml:space="preserve"> 3.12</w:t>
      </w:r>
      <w:r w:rsidRPr="00D8766A">
        <w:t>) принято решение:</w:t>
      </w:r>
      <w:bookmarkEnd w:id="161"/>
    </w:p>
    <w:p w:rsidR="00714027" w:rsidRPr="00D8766A" w:rsidRDefault="00714027" w:rsidP="00714027">
      <w:pPr>
        <w:pStyle w:val="10"/>
      </w:pPr>
      <w:r w:rsidRPr="00D8766A">
        <w:t xml:space="preserve">об </w:t>
      </w:r>
      <w:r>
        <w:t>отклонении всех заявок</w:t>
      </w:r>
      <w:r w:rsidRPr="00D8766A">
        <w:t>;</w:t>
      </w:r>
    </w:p>
    <w:p w:rsidR="00714027" w:rsidRPr="00D8766A" w:rsidRDefault="00714027" w:rsidP="00714027">
      <w:pPr>
        <w:pStyle w:val="10"/>
      </w:pPr>
      <w:r w:rsidRPr="00D8766A">
        <w:t>о допуске только одн</w:t>
      </w:r>
      <w:r>
        <w:t>ой</w:t>
      </w:r>
      <w:r w:rsidRPr="00D8766A">
        <w:t xml:space="preserve"> заявки.</w:t>
      </w:r>
    </w:p>
    <w:p w:rsidR="00714027" w:rsidRPr="00D8766A" w:rsidRDefault="00714027" w:rsidP="00714027">
      <w:pPr>
        <w:pStyle w:val="111"/>
      </w:pPr>
      <w:bookmarkStart w:id="162" w:name="_Ref445892544"/>
      <w:r w:rsidRPr="00D8766A">
        <w:t xml:space="preserve">Процедура закупки признается несостоявшейся </w:t>
      </w:r>
      <w:proofErr w:type="gramStart"/>
      <w:r w:rsidRPr="00D8766A">
        <w:t>по основаниям</w:t>
      </w:r>
      <w:proofErr w:type="gramEnd"/>
      <w:r w:rsidRPr="00D8766A">
        <w:t xml:space="preserve"> предусмотренным п.</w:t>
      </w:r>
      <w:r w:rsidR="007D7345">
        <w:t>3.18.4</w:t>
      </w:r>
      <w:r w:rsidRPr="00D8766A">
        <w:t>.</w:t>
      </w:r>
      <w:bookmarkEnd w:id="162"/>
    </w:p>
    <w:p w:rsidR="00714027" w:rsidRPr="00D8766A" w:rsidRDefault="00714027" w:rsidP="00714027">
      <w:pPr>
        <w:pStyle w:val="111"/>
      </w:pPr>
      <w:r w:rsidRPr="00D8766A">
        <w:t xml:space="preserve">В случае проведения </w:t>
      </w:r>
      <w:proofErr w:type="spellStart"/>
      <w:r w:rsidRPr="00D8766A">
        <w:t>многолотовой</w:t>
      </w:r>
      <w:proofErr w:type="spellEnd"/>
      <w:r w:rsidRPr="00D8766A">
        <w:t xml:space="preserve"> закупки процедура закупки признается несостоявшейся только в части лотов, в отношении которых выполняются нормы п.</w:t>
      </w:r>
      <w:r w:rsidR="007D7345">
        <w:t>3.17.1</w:t>
      </w:r>
      <w:r w:rsidRPr="00D8766A">
        <w:t> – п.</w:t>
      </w:r>
      <w:r w:rsidR="007D7345">
        <w:t>3.17.3</w:t>
      </w:r>
      <w:r w:rsidRPr="00D8766A">
        <w:t>.</w:t>
      </w:r>
    </w:p>
    <w:p w:rsidR="00714027" w:rsidRPr="00D8766A" w:rsidRDefault="00714027" w:rsidP="00714027">
      <w:pPr>
        <w:pStyle w:val="111"/>
      </w:pPr>
      <w:r w:rsidRPr="00D8766A">
        <w:t>В случае признания процедуры закупки несостоявшейся Заказчик вправе:</w:t>
      </w:r>
    </w:p>
    <w:p w:rsidR="00714027" w:rsidRPr="00D8766A" w:rsidRDefault="00714027" w:rsidP="00714027">
      <w:pPr>
        <w:pStyle w:val="10"/>
      </w:pPr>
      <w:r w:rsidRPr="00D8766A">
        <w:lastRenderedPageBreak/>
        <w:t>заключить договор с единственным участником несостоявшейся процедуры закупки;</w:t>
      </w:r>
    </w:p>
    <w:p w:rsidR="00714027" w:rsidRPr="00D8766A" w:rsidRDefault="00714027" w:rsidP="00714027">
      <w:pPr>
        <w:pStyle w:val="10"/>
      </w:pPr>
      <w:r w:rsidRPr="00D8766A">
        <w:t>принять решение о проведении повторной процедуры закупки;</w:t>
      </w:r>
    </w:p>
    <w:p w:rsidR="00714027" w:rsidRDefault="00714027" w:rsidP="00714027">
      <w:pPr>
        <w:pStyle w:val="10"/>
      </w:pPr>
      <w:r w:rsidRPr="00D8766A">
        <w:t>отказаться от проведения процедуры закупки.</w:t>
      </w:r>
    </w:p>
    <w:p w:rsidR="00714027" w:rsidRPr="00D8766A" w:rsidRDefault="00714027" w:rsidP="00714027">
      <w:pPr>
        <w:pStyle w:val="111"/>
      </w:pPr>
      <w:r w:rsidRPr="00192AF6">
        <w:t>Информация о признании конкурентной закупки несостоявшейся указывается в протоколе</w:t>
      </w:r>
      <w:r>
        <w:t>.</w:t>
      </w:r>
    </w:p>
    <w:p w:rsidR="00714027" w:rsidRPr="00D8766A" w:rsidRDefault="00714027" w:rsidP="00714027">
      <w:pPr>
        <w:pStyle w:val="11"/>
      </w:pPr>
      <w:bookmarkStart w:id="163" w:name="_Ref443489953"/>
      <w:bookmarkStart w:id="164" w:name="_Toc58321121"/>
      <w:r w:rsidRPr="00D8766A">
        <w:t>Отстранение участника</w:t>
      </w:r>
      <w:bookmarkEnd w:id="163"/>
      <w:bookmarkEnd w:id="164"/>
    </w:p>
    <w:p w:rsidR="00714027" w:rsidRPr="00D8766A" w:rsidRDefault="00714027" w:rsidP="00714027">
      <w:pPr>
        <w:pStyle w:val="111"/>
      </w:pPr>
      <w:bookmarkStart w:id="165" w:name="_Ref449702347"/>
      <w:r w:rsidRPr="00D30CC6">
        <w:t>В любой момент вплоть до момента подписания договора Заказчик отстраняет участника от дальнейшего участия в закупке в случаях</w:t>
      </w:r>
      <w:r w:rsidRPr="00D8766A">
        <w:t>:</w:t>
      </w:r>
      <w:bookmarkEnd w:id="165"/>
    </w:p>
    <w:p w:rsidR="00714027" w:rsidRPr="009476E6" w:rsidRDefault="00714027" w:rsidP="00714027">
      <w:pPr>
        <w:pStyle w:val="10"/>
      </w:pPr>
      <w:r w:rsidRPr="009476E6">
        <w:t>обнаружения недостоверных сведений в заявке, существенных для допуска данного участника к закупке или для оценки его заявки (при наличии документального подтверждения их недостоверности);</w:t>
      </w:r>
    </w:p>
    <w:p w:rsidR="00714027" w:rsidRPr="00D8766A" w:rsidRDefault="00714027" w:rsidP="00714027">
      <w:pPr>
        <w:pStyle w:val="10"/>
      </w:pPr>
      <w:r>
        <w:t xml:space="preserve">документального </w:t>
      </w:r>
      <w:r w:rsidRPr="00D8766A">
        <w:t>подкреплени</w:t>
      </w:r>
      <w:r>
        <w:t>я</w:t>
      </w:r>
      <w:r w:rsidRPr="00D8766A">
        <w:t xml:space="preserve"> факта давления таким участником на члена </w:t>
      </w:r>
      <w:r>
        <w:t>закупочного органа</w:t>
      </w:r>
      <w:r w:rsidRPr="00D8766A">
        <w:t>, эксперта, руководителя Заказчика или организатора закупки;</w:t>
      </w:r>
    </w:p>
    <w:p w:rsidR="00714027" w:rsidRDefault="00714027" w:rsidP="00714027">
      <w:pPr>
        <w:pStyle w:val="10"/>
      </w:pPr>
      <w:r w:rsidRPr="008B640B">
        <w:t>при проведении закупки с делимым лотом – отказа участника от предложенного Заказчиком распределения объемов и цен поставки продукции</w:t>
      </w:r>
      <w:r>
        <w:t>.</w:t>
      </w:r>
    </w:p>
    <w:p w:rsidR="00714027" w:rsidRPr="00D30CC6" w:rsidRDefault="00714027" w:rsidP="00714027">
      <w:pPr>
        <w:pStyle w:val="111"/>
      </w:pPr>
      <w:bookmarkStart w:id="166" w:name="_Ref446520837"/>
      <w:r w:rsidRPr="00D30CC6">
        <w:t>Заказчик вправе отстранить участника от дальнейшего участия в закупке, если после процедуры оценки и сопоставления заявок, в том числе в ходе заключения договора, будет выявлена:</w:t>
      </w:r>
      <w:bookmarkEnd w:id="166"/>
    </w:p>
    <w:p w:rsidR="00714027" w:rsidRPr="00D30CC6" w:rsidRDefault="00714027" w:rsidP="00714027">
      <w:pPr>
        <w:pStyle w:val="10"/>
      </w:pPr>
      <w:r w:rsidRPr="00D30CC6">
        <w:t>несогласованная замена или исключение указанного в заявке (с учетом всех ее изменений) субподрядчика (соисполнителя);</w:t>
      </w:r>
    </w:p>
    <w:p w:rsidR="00714027" w:rsidRPr="00D30CC6" w:rsidRDefault="00714027" w:rsidP="00714027">
      <w:pPr>
        <w:pStyle w:val="10"/>
      </w:pPr>
      <w:r w:rsidRPr="00D30CC6">
        <w:t>несогласованная замена или исключение указанного в заявке (с учетом всех ее изменений) члена коллективного участника.</w:t>
      </w:r>
    </w:p>
    <w:p w:rsidR="00714027" w:rsidRPr="00D8766A" w:rsidRDefault="00714027" w:rsidP="00714027">
      <w:pPr>
        <w:pStyle w:val="111"/>
      </w:pPr>
      <w:r>
        <w:t>Е</w:t>
      </w:r>
      <w:r w:rsidRPr="00D8766A">
        <w:t>сли отстранение участника влияет на ранжирование участников, то осуществляется повторная процедура оценки и сопоставление заявок (подраздел</w:t>
      </w:r>
      <w:r w:rsidR="007D7345">
        <w:t xml:space="preserve"> 3.13</w:t>
      </w:r>
      <w:r w:rsidRPr="00D8766A">
        <w:t>) с повторным подведением итогов закупки (подраздел</w:t>
      </w:r>
      <w:r w:rsidR="007D7345">
        <w:t xml:space="preserve"> 3.16</w:t>
      </w:r>
      <w:r w:rsidRPr="00D8766A">
        <w:t>).</w:t>
      </w:r>
    </w:p>
    <w:p w:rsidR="00714027" w:rsidRPr="00D8766A" w:rsidRDefault="00714027" w:rsidP="00714027">
      <w:pPr>
        <w:pStyle w:val="111"/>
      </w:pPr>
      <w:bookmarkStart w:id="167" w:name="_Ref445892404"/>
      <w:r w:rsidRPr="00D8766A">
        <w:t>Процедура закупки признается несостоявшейся в случаях, если принято решение об отстранении всех участников от участия в процедуре закупки либо всех, кроме одного участника, соответствующего требованиям документации о закупке; информация о признании закупки несостоявшейся вносится в протокол, оформляемый в соответствии с п.</w:t>
      </w:r>
      <w:r w:rsidR="007D7345">
        <w:t>3.18.5</w:t>
      </w:r>
      <w:r w:rsidRPr="00D8766A">
        <w:t>.</w:t>
      </w:r>
      <w:bookmarkEnd w:id="167"/>
    </w:p>
    <w:p w:rsidR="00714027" w:rsidRDefault="00714027" w:rsidP="00C43B3C">
      <w:pPr>
        <w:pStyle w:val="111"/>
      </w:pPr>
      <w:bookmarkStart w:id="168" w:name="_Ref445890327"/>
      <w:r w:rsidRPr="00D8766A">
        <w:t>Решение об отстранении участника оформляется протоколом</w:t>
      </w:r>
      <w:r w:rsidR="007D7345">
        <w:t>.</w:t>
      </w:r>
      <w:bookmarkEnd w:id="168"/>
    </w:p>
    <w:p w:rsidR="00714027" w:rsidRPr="00D8766A" w:rsidRDefault="00714027" w:rsidP="00714027">
      <w:pPr>
        <w:pStyle w:val="111"/>
      </w:pPr>
      <w:r>
        <w:t xml:space="preserve">В случае </w:t>
      </w:r>
      <w:r w:rsidRPr="008248BF">
        <w:t>если в п.</w:t>
      </w:r>
      <w:r w:rsidR="007D7345">
        <w:t xml:space="preserve">1.2.23 </w:t>
      </w:r>
      <w:r w:rsidRPr="008248BF">
        <w:t>информационной карты установлено требование об обеспечении заявки</w:t>
      </w:r>
      <w:r>
        <w:t xml:space="preserve"> и участник в соответствии с п.</w:t>
      </w:r>
      <w:r w:rsidR="007D7345">
        <w:t xml:space="preserve">3.18.1 </w:t>
      </w:r>
      <w:r>
        <w:t>был</w:t>
      </w:r>
      <w:r w:rsidRPr="00D8766A">
        <w:t xml:space="preserve"> отстранен от дальнейшего участия в закупке</w:t>
      </w:r>
      <w:r>
        <w:t xml:space="preserve">, то Заказчик вправе удержать денежное обеспечение заявки такого участника либо вправе обратится к лицу, выдавшему </w:t>
      </w:r>
      <w:r w:rsidR="00345DA5">
        <w:t xml:space="preserve">в целях обеспечения заявки </w:t>
      </w:r>
      <w:r>
        <w:t>независимую (банковскую) гарантию с требованиями о произведении гарантийной выплаты.</w:t>
      </w:r>
    </w:p>
    <w:p w:rsidR="00714027" w:rsidRPr="00355C04" w:rsidRDefault="00714027" w:rsidP="00714027">
      <w:pPr>
        <w:pStyle w:val="1"/>
      </w:pPr>
      <w:bookmarkStart w:id="169" w:name="_Ref443486170"/>
      <w:bookmarkStart w:id="170" w:name="_Toc58321122"/>
      <w:r w:rsidRPr="00355C04">
        <w:t>Порядок заключения договора</w:t>
      </w:r>
      <w:bookmarkEnd w:id="169"/>
      <w:bookmarkEnd w:id="170"/>
    </w:p>
    <w:p w:rsidR="00714027" w:rsidRPr="00D8766A" w:rsidRDefault="00714027" w:rsidP="00714027">
      <w:pPr>
        <w:pStyle w:val="11"/>
      </w:pPr>
      <w:bookmarkStart w:id="171" w:name="_Ref445907492"/>
      <w:bookmarkStart w:id="172" w:name="_Toc58321123"/>
      <w:r w:rsidRPr="00D8766A">
        <w:t>Преддоговорные переговоры</w:t>
      </w:r>
      <w:bookmarkEnd w:id="171"/>
      <w:bookmarkEnd w:id="172"/>
    </w:p>
    <w:p w:rsidR="00714027" w:rsidRPr="00D8766A" w:rsidRDefault="00714027" w:rsidP="00714027">
      <w:pPr>
        <w:pStyle w:val="111"/>
      </w:pPr>
      <w:r w:rsidRPr="00D8766A">
        <w:t>Заказчик после подведения итогов закупки (подраздел</w:t>
      </w:r>
      <w:r w:rsidR="007D7345">
        <w:t xml:space="preserve"> 3.16</w:t>
      </w:r>
      <w:r w:rsidRPr="00D8766A">
        <w:t>) вправе проводить преддоговорные переговоры с контрагентом.</w:t>
      </w:r>
    </w:p>
    <w:p w:rsidR="00714027" w:rsidRPr="00D8766A" w:rsidRDefault="00714027" w:rsidP="00714027">
      <w:pPr>
        <w:pStyle w:val="111"/>
      </w:pPr>
      <w:r w:rsidRPr="00D8766A">
        <w:lastRenderedPageBreak/>
        <w:t>Преддоговорные переговоры могут быть проведены по следующим аспектам:</w:t>
      </w:r>
    </w:p>
    <w:p w:rsidR="00714027" w:rsidRPr="00D8766A" w:rsidRDefault="00714027" w:rsidP="00714027">
      <w:pPr>
        <w:pStyle w:val="10"/>
      </w:pPr>
      <w:r w:rsidRPr="00D8766A">
        <w:t>снижение цены договора без изменения объема закупаемой продукции;</w:t>
      </w:r>
    </w:p>
    <w:p w:rsidR="00714027" w:rsidRPr="00D8766A" w:rsidRDefault="00714027" w:rsidP="00714027">
      <w:pPr>
        <w:pStyle w:val="10"/>
      </w:pPr>
      <w:r w:rsidRPr="00D8766A">
        <w:t>увеличение объема закупаемой продукции без увеличения цены договора;</w:t>
      </w:r>
    </w:p>
    <w:p w:rsidR="00714027" w:rsidRPr="00D8766A" w:rsidRDefault="00714027" w:rsidP="00714027">
      <w:pPr>
        <w:pStyle w:val="10"/>
      </w:pPr>
      <w:r w:rsidRPr="00D8766A">
        <w:t>уточнение сроков исполнения обязательств по договору, в случае если договор не был подписан в планируемые сроки в связи с рассмотрением жалобы, в связи с административным производством, с судебным разбирательством, с необходимостью соблюдения корпоративных требований по заключению договора;</w:t>
      </w:r>
    </w:p>
    <w:p w:rsidR="00714027" w:rsidRPr="00D8766A" w:rsidRDefault="00714027" w:rsidP="00714027">
      <w:pPr>
        <w:pStyle w:val="10"/>
      </w:pPr>
      <w:r w:rsidRPr="00D8766A">
        <w:t>включение условий, обусловленных изменениями законодательства или предписаниями органов государственной власти, органов местного самоуправления;</w:t>
      </w:r>
    </w:p>
    <w:p w:rsidR="00714027" w:rsidRPr="00D8766A" w:rsidRDefault="00714027" w:rsidP="00714027">
      <w:pPr>
        <w:pStyle w:val="10"/>
      </w:pPr>
      <w:r w:rsidRPr="00D8766A">
        <w:t>уточнение условий договора, не зафиксированных в документации о закупке и предложении контрагента (если это не меняет существенные условия договора, а также условия, являвшиеся критериями отбора и оценки);</w:t>
      </w:r>
    </w:p>
    <w:p w:rsidR="00714027" w:rsidRPr="00D8766A" w:rsidRDefault="00714027" w:rsidP="00714027">
      <w:pPr>
        <w:pStyle w:val="10"/>
      </w:pPr>
      <w:r w:rsidRPr="00D8766A">
        <w:t>в случае уменьшения объема закупаемой продукции с пропорциональным уменьшением цены договора</w:t>
      </w:r>
      <w:r>
        <w:t>,</w:t>
      </w:r>
      <w:r w:rsidRPr="00D8766A">
        <w:t xml:space="preserve"> исходя из цены единицы продукции</w:t>
      </w:r>
      <w:r w:rsidR="00036965">
        <w:t xml:space="preserve"> (если объем закупаемой продукции не являлся критерием отбора)</w:t>
      </w:r>
      <w:r w:rsidRPr="00D8766A">
        <w:t>;</w:t>
      </w:r>
    </w:p>
    <w:p w:rsidR="00714027" w:rsidRPr="00D8766A" w:rsidRDefault="00714027" w:rsidP="00714027">
      <w:pPr>
        <w:pStyle w:val="10"/>
      </w:pPr>
      <w:r w:rsidRPr="00D8766A">
        <w:t>иное улучшение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w:t>
      </w:r>
    </w:p>
    <w:p w:rsidR="00714027" w:rsidRPr="00D8766A" w:rsidRDefault="00036965" w:rsidP="00714027">
      <w:pPr>
        <w:pStyle w:val="111"/>
      </w:pPr>
      <w:r>
        <w:t>Условия</w:t>
      </w:r>
      <w:r w:rsidRPr="00D8766A">
        <w:t xml:space="preserve">, </w:t>
      </w:r>
      <w:r w:rsidR="005E55C1" w:rsidRPr="00D8766A">
        <w:t xml:space="preserve">которые </w:t>
      </w:r>
      <w:r w:rsidR="005E55C1">
        <w:t>ведут</w:t>
      </w:r>
      <w:r>
        <w:t xml:space="preserve"> к </w:t>
      </w:r>
      <w:r w:rsidRPr="00D8766A">
        <w:t xml:space="preserve">ухудшению условий </w:t>
      </w:r>
      <w:r>
        <w:t xml:space="preserve">опубликованного в составе закупочной документации </w:t>
      </w:r>
      <w:r w:rsidRPr="00D8766A">
        <w:t>договора</w:t>
      </w:r>
      <w:r>
        <w:t xml:space="preserve"> для Заказчика, не могут являться предметом преддоговорных переговоров</w:t>
      </w:r>
      <w:r w:rsidR="00714027" w:rsidRPr="00D8766A">
        <w:t>.</w:t>
      </w:r>
    </w:p>
    <w:p w:rsidR="00714027" w:rsidRPr="00D8766A" w:rsidRDefault="00714027" w:rsidP="00714027">
      <w:pPr>
        <w:pStyle w:val="111"/>
      </w:pPr>
      <w:r w:rsidRPr="00D8766A">
        <w:t>Порядок проведения преддоговорных переговоров:</w:t>
      </w:r>
    </w:p>
    <w:p w:rsidR="00714027" w:rsidRDefault="00714027" w:rsidP="00714027">
      <w:pPr>
        <w:pStyle w:val="10"/>
      </w:pPr>
      <w:r w:rsidRPr="00813655">
        <w:t>Заказчик объявляет о необходимости проведения преддоговорных переговоров и письменно уведомляет об этом контрагента – победителя закупки или единственного участника несостоявшейся процедуры закупки;</w:t>
      </w:r>
    </w:p>
    <w:p w:rsidR="00714027" w:rsidRPr="00D8766A" w:rsidRDefault="00714027" w:rsidP="00714027">
      <w:pPr>
        <w:pStyle w:val="10"/>
      </w:pPr>
      <w:r w:rsidRPr="00D8766A">
        <w:t>представитель контрагента подтверждает свои полномочия представлять интересы контрагента в преддоговорных переговорах;</w:t>
      </w:r>
    </w:p>
    <w:p w:rsidR="00714027" w:rsidRPr="00D8766A" w:rsidRDefault="00714027" w:rsidP="00714027">
      <w:pPr>
        <w:pStyle w:val="10"/>
      </w:pPr>
      <w:r w:rsidRPr="00D8766A">
        <w:t>проводятся преддоговорные переговоры;</w:t>
      </w:r>
    </w:p>
    <w:p w:rsidR="00714027" w:rsidRPr="00D8766A" w:rsidRDefault="00714027" w:rsidP="00714027">
      <w:pPr>
        <w:pStyle w:val="10"/>
      </w:pPr>
      <w:r w:rsidRPr="00D8766A">
        <w:t>результаты преддоговорных переговоров документально оформляются в виде согласованной редакции проекта договора.</w:t>
      </w:r>
    </w:p>
    <w:p w:rsidR="00714027" w:rsidRPr="00D8766A" w:rsidRDefault="00714027" w:rsidP="00714027">
      <w:pPr>
        <w:pStyle w:val="11"/>
      </w:pPr>
      <w:bookmarkStart w:id="173" w:name="_Ref445907109"/>
      <w:bookmarkStart w:id="174" w:name="_Toc58321124"/>
      <w:r w:rsidRPr="00D8766A">
        <w:t xml:space="preserve">Обеспечение </w:t>
      </w:r>
      <w:r>
        <w:t xml:space="preserve">исполнения </w:t>
      </w:r>
      <w:r w:rsidRPr="00D8766A">
        <w:t>договора</w:t>
      </w:r>
      <w:bookmarkEnd w:id="173"/>
      <w:bookmarkEnd w:id="174"/>
    </w:p>
    <w:p w:rsidR="00714027" w:rsidRPr="008248BF" w:rsidRDefault="00714027" w:rsidP="00714027">
      <w:pPr>
        <w:pStyle w:val="111"/>
      </w:pPr>
      <w:r>
        <w:t>В случае</w:t>
      </w:r>
      <w:r w:rsidRPr="008248BF">
        <w:t>, если в п.</w:t>
      </w:r>
      <w:r w:rsidR="004E734B">
        <w:t xml:space="preserve">1.2.24 </w:t>
      </w:r>
      <w:r w:rsidRPr="008248BF">
        <w:t xml:space="preserve">информационной карты установлено требование об обеспечении </w:t>
      </w:r>
      <w:r w:rsidRPr="009476E6">
        <w:t xml:space="preserve">исполнения </w:t>
      </w:r>
      <w:r w:rsidRPr="008248BF">
        <w:t>договора, контрагент обязан предоставить такое обеспечение в установленном порядке – п.</w:t>
      </w:r>
      <w:r w:rsidR="004E734B">
        <w:t xml:space="preserve">1.2.24 </w:t>
      </w:r>
      <w:r w:rsidRPr="008248BF">
        <w:t xml:space="preserve">информационной карты и/или </w:t>
      </w:r>
      <w:r>
        <w:t xml:space="preserve">условия </w:t>
      </w:r>
      <w:r w:rsidRPr="008248BF">
        <w:t>проект</w:t>
      </w:r>
      <w:r>
        <w:t>а</w:t>
      </w:r>
      <w:r w:rsidRPr="008248BF">
        <w:t xml:space="preserve"> договора</w:t>
      </w:r>
      <w:r w:rsidR="004E734B">
        <w:t>, являющегося приложением к настоящей документации</w:t>
      </w:r>
      <w:r w:rsidRPr="008248BF">
        <w:t xml:space="preserve"> (раздел</w:t>
      </w:r>
      <w:r w:rsidR="004E734B">
        <w:t xml:space="preserve"> 9</w:t>
      </w:r>
      <w:r w:rsidRPr="008248BF">
        <w:t>). В случае непредставления контрагентом в требуемом порядке обеспечения договора, такой контрагент признается уклонившимся от заключения договора (подраздел</w:t>
      </w:r>
      <w:r w:rsidR="004E734B">
        <w:t xml:space="preserve"> 4.4</w:t>
      </w:r>
      <w:r w:rsidRPr="008248BF">
        <w:t>).</w:t>
      </w:r>
    </w:p>
    <w:p w:rsidR="00714027" w:rsidRPr="008248BF" w:rsidRDefault="00714027" w:rsidP="00714027">
      <w:pPr>
        <w:pStyle w:val="111"/>
      </w:pPr>
      <w:r w:rsidRPr="008248BF">
        <w:t xml:space="preserve">Способ обеспечения </w:t>
      </w:r>
      <w:r w:rsidRPr="00A15B5D">
        <w:t>исполнения</w:t>
      </w:r>
      <w:r w:rsidRPr="008248BF">
        <w:t xml:space="preserve"> договора и вид обеспечиваемых обязательств, а также иные требования по обеспечению исполнения договора, условия предоставления, возврата и удержания обеспечения могут быть установлены в </w:t>
      </w:r>
      <w:r w:rsidRPr="008248BF">
        <w:lastRenderedPageBreak/>
        <w:t>п.</w:t>
      </w:r>
      <w:r w:rsidR="004E734B">
        <w:t xml:space="preserve">1.2.24 </w:t>
      </w:r>
      <w:r w:rsidRPr="008248BF">
        <w:t>информационной карте и/или в проекте договора</w:t>
      </w:r>
      <w:r w:rsidR="004E734B">
        <w:t>, являющегося приложением к настоящей документации</w:t>
      </w:r>
      <w:r w:rsidR="009840A2">
        <w:t xml:space="preserve"> (раздел 9)</w:t>
      </w:r>
      <w:r w:rsidRPr="008248BF">
        <w:t>.</w:t>
      </w:r>
    </w:p>
    <w:p w:rsidR="00714027" w:rsidRPr="00D8766A" w:rsidRDefault="00714027" w:rsidP="00714027">
      <w:pPr>
        <w:pStyle w:val="11"/>
      </w:pPr>
      <w:bookmarkStart w:id="175" w:name="_Ref445829005"/>
      <w:bookmarkStart w:id="176" w:name="_Toc58321125"/>
      <w:r w:rsidRPr="00D8766A">
        <w:t>Заключение договора</w:t>
      </w:r>
      <w:bookmarkEnd w:id="175"/>
      <w:bookmarkEnd w:id="176"/>
    </w:p>
    <w:p w:rsidR="00714027" w:rsidRPr="008248BF" w:rsidRDefault="00714027" w:rsidP="00714027">
      <w:pPr>
        <w:pStyle w:val="111"/>
      </w:pPr>
      <w:r>
        <w:t xml:space="preserve">Договор </w:t>
      </w:r>
      <w:r w:rsidRPr="008248BF">
        <w:t>заключается в сроки, установленные в п.</w:t>
      </w:r>
      <w:r w:rsidR="004E734B">
        <w:t>1.2.20</w:t>
      </w:r>
      <w:r w:rsidRPr="008248BF">
        <w:t xml:space="preserve"> информационной карты</w:t>
      </w:r>
      <w:r>
        <w:t>, но в любом случае не ранее 10 дней с момента размещения в ЕИС протокола по итогам закупки</w:t>
      </w:r>
      <w:r w:rsidRPr="008248BF">
        <w:t>.</w:t>
      </w:r>
    </w:p>
    <w:p w:rsidR="00714027" w:rsidRPr="008248BF" w:rsidRDefault="00714027" w:rsidP="00714027">
      <w:pPr>
        <w:pStyle w:val="111"/>
      </w:pPr>
      <w:bookmarkStart w:id="177" w:name="_Ref447879106"/>
      <w:r w:rsidRPr="008248BF">
        <w:t>Лицом, с которым заключается договор по итогам процедуры закупки, может быть:</w:t>
      </w:r>
      <w:bookmarkEnd w:id="177"/>
    </w:p>
    <w:p w:rsidR="00714027" w:rsidRPr="008248BF" w:rsidRDefault="00714027" w:rsidP="00714027">
      <w:pPr>
        <w:pStyle w:val="10"/>
      </w:pPr>
      <w:r w:rsidRPr="008248BF">
        <w:t>победитель;</w:t>
      </w:r>
    </w:p>
    <w:p w:rsidR="00714027" w:rsidRPr="008248BF" w:rsidRDefault="00714027" w:rsidP="00714027">
      <w:pPr>
        <w:pStyle w:val="10"/>
      </w:pPr>
      <w:r w:rsidRPr="008248BF">
        <w:t xml:space="preserve">участник, с которым заключается договор при </w:t>
      </w:r>
      <w:r w:rsidRPr="009476E6">
        <w:t xml:space="preserve">отказе или </w:t>
      </w:r>
      <w:r w:rsidRPr="008248BF">
        <w:t>уклонении победителя от заключения договора (подраздел</w:t>
      </w:r>
      <w:r w:rsidR="004E734B">
        <w:t xml:space="preserve"> 4.4</w:t>
      </w:r>
      <w:r w:rsidRPr="008248BF">
        <w:t>);</w:t>
      </w:r>
    </w:p>
    <w:p w:rsidR="00714027" w:rsidRPr="00192AF6" w:rsidRDefault="00036965" w:rsidP="00714027">
      <w:pPr>
        <w:pStyle w:val="10"/>
      </w:pPr>
      <w:r w:rsidRPr="00353462">
        <w:t>участник, с которым заключается договор</w:t>
      </w:r>
      <w:r>
        <w:t>,</w:t>
      </w:r>
      <w:r w:rsidRPr="00353462">
        <w:t xml:space="preserve"> в случае расторжения заключенного </w:t>
      </w:r>
      <w:r>
        <w:t xml:space="preserve">по итогам закупки с победителем </w:t>
      </w:r>
      <w:r w:rsidRPr="00353462">
        <w:t xml:space="preserve">договора в связи с </w:t>
      </w:r>
      <w:r>
        <w:t xml:space="preserve">тем, что он не приступил к </w:t>
      </w:r>
      <w:r w:rsidRPr="00353462">
        <w:t xml:space="preserve">его </w:t>
      </w:r>
      <w:r>
        <w:t xml:space="preserve">исполнению в </w:t>
      </w:r>
      <w:r w:rsidR="005E55C1">
        <w:t>установленный договором</w:t>
      </w:r>
      <w:r>
        <w:t xml:space="preserve"> срок</w:t>
      </w:r>
      <w:r w:rsidR="00714027" w:rsidRPr="00192AF6">
        <w:t>;</w:t>
      </w:r>
    </w:p>
    <w:p w:rsidR="00714027" w:rsidRDefault="00714027" w:rsidP="00714027">
      <w:pPr>
        <w:pStyle w:val="10"/>
      </w:pPr>
      <w:r>
        <w:t>участник, с которым заключается договор при отстранении победителя (подраздел</w:t>
      </w:r>
      <w:r w:rsidR="004E734B">
        <w:t xml:space="preserve"> 3.18</w:t>
      </w:r>
      <w:r>
        <w:t>);</w:t>
      </w:r>
    </w:p>
    <w:p w:rsidR="00714027" w:rsidRPr="00D8766A" w:rsidRDefault="00714027" w:rsidP="00714027">
      <w:pPr>
        <w:pStyle w:val="10"/>
      </w:pPr>
      <w:r>
        <w:t>единственный участник несостоявшейся конкурентной закупки (подраздел</w:t>
      </w:r>
      <w:r w:rsidR="004E734B">
        <w:t xml:space="preserve"> 3.17</w:t>
      </w:r>
      <w:r>
        <w:t>).</w:t>
      </w:r>
    </w:p>
    <w:p w:rsidR="00714027" w:rsidRDefault="00714027" w:rsidP="00714027">
      <w:pPr>
        <w:pStyle w:val="111"/>
      </w:pPr>
      <w:bookmarkStart w:id="178" w:name="_Ref464223731"/>
      <w:r w:rsidRPr="00FC6F68">
        <w:t>В случае отказа победителя от исполнения договора, в случае расторжения договора с победителем</w:t>
      </w:r>
      <w:r w:rsidR="00036965">
        <w:t xml:space="preserve"> (в случае если он не приступил к выполнению работ в установленный договором срок)</w:t>
      </w:r>
      <w:r w:rsidRPr="00FC6F68">
        <w:t xml:space="preserve">, либо при отказе и/или уклонении победителя от заключения договора, </w:t>
      </w:r>
      <w:r>
        <w:t xml:space="preserve">а также в случае отстранения победителя </w:t>
      </w:r>
      <w:r w:rsidRPr="00FC6F68">
        <w:t xml:space="preserve">договор может быть заключен с участником, заявке которого было присвоено второе место в ранжировании. Аналогичные правила применяются в случае </w:t>
      </w:r>
      <w:r>
        <w:t xml:space="preserve">отказа от </w:t>
      </w:r>
      <w:r w:rsidRPr="00FC6F68">
        <w:t>исполнения договора</w:t>
      </w:r>
      <w:r>
        <w:t xml:space="preserve">, </w:t>
      </w:r>
      <w:r w:rsidRPr="00FC6F68">
        <w:t>отстранения</w:t>
      </w:r>
      <w:r>
        <w:t>,</w:t>
      </w:r>
      <w:r w:rsidRPr="00FC6F68">
        <w:t xml:space="preserve"> либо </w:t>
      </w:r>
      <w:r>
        <w:t>отказа</w:t>
      </w:r>
      <w:r w:rsidRPr="00FC6F68">
        <w:t xml:space="preserve"> </w:t>
      </w:r>
      <w:r>
        <w:t>(</w:t>
      </w:r>
      <w:r w:rsidRPr="00FC6F68">
        <w:t>уклонени</w:t>
      </w:r>
      <w:r>
        <w:t>я)</w:t>
      </w:r>
      <w:r w:rsidRPr="00FC6F68">
        <w:t xml:space="preserve"> от заключения договора </w:t>
      </w:r>
      <w:r>
        <w:t xml:space="preserve">в отношении </w:t>
      </w:r>
      <w:r w:rsidRPr="00FC6F68">
        <w:t xml:space="preserve">каждого следующего в ранжировании участника. </w:t>
      </w:r>
      <w:r>
        <w:t xml:space="preserve">Заказчик информирует </w:t>
      </w:r>
      <w:r w:rsidRPr="00FC6F68">
        <w:t>участник</w:t>
      </w:r>
      <w:r>
        <w:t>а</w:t>
      </w:r>
      <w:r w:rsidRPr="00FC6F68">
        <w:t>, заявке которого было присвоено второе место в ранжировании</w:t>
      </w:r>
      <w:r w:rsidRPr="00507F04">
        <w:t xml:space="preserve"> </w:t>
      </w:r>
      <w:r>
        <w:t xml:space="preserve">(либо </w:t>
      </w:r>
      <w:r w:rsidRPr="00FC6F68">
        <w:t>следующего в ранжировании участника</w:t>
      </w:r>
      <w:r>
        <w:t xml:space="preserve">) о необходимости заключения с ним договора путем направления официального обращения на почтовый адрес участника (либо по электронной почте контактному лицу, указанному в заявке такого участника) в течение 2 (двух) рабочих дней с момента официального размещения протокола об </w:t>
      </w:r>
      <w:r w:rsidRPr="00FC6F68">
        <w:t>отказ</w:t>
      </w:r>
      <w:r>
        <w:t>е</w:t>
      </w:r>
      <w:r w:rsidRPr="00FC6F68">
        <w:t xml:space="preserve"> победителя от исполнения договора, расторжени</w:t>
      </w:r>
      <w:r>
        <w:t>и</w:t>
      </w:r>
      <w:r w:rsidRPr="00FC6F68">
        <w:t xml:space="preserve"> договора с победителем, либо </w:t>
      </w:r>
      <w:r>
        <w:t>об</w:t>
      </w:r>
      <w:r w:rsidRPr="00FC6F68">
        <w:t xml:space="preserve"> отказе и/или уклонении победителя от заключения договора, </w:t>
      </w:r>
      <w:r>
        <w:t>а также об отстранении победителя.</w:t>
      </w:r>
      <w:bookmarkEnd w:id="178"/>
      <w:r w:rsidRPr="00954510">
        <w:t xml:space="preserve"> </w:t>
      </w:r>
      <w:r>
        <w:t>В указанных случаях участник является л</w:t>
      </w:r>
      <w:r w:rsidRPr="008248BF">
        <w:t>ицом, с которым заключается договор по итогам процедуры закупки</w:t>
      </w:r>
      <w:r>
        <w:t>.</w:t>
      </w:r>
    </w:p>
    <w:p w:rsidR="00714027" w:rsidRDefault="00714027" w:rsidP="00714027">
      <w:pPr>
        <w:pStyle w:val="111"/>
      </w:pPr>
      <w:r>
        <w:t>Договор с коллективным участником (подраздел</w:t>
      </w:r>
      <w:r w:rsidR="004E734B">
        <w:t xml:space="preserve"> 6.3</w:t>
      </w:r>
      <w:r>
        <w:t>) заключается с лидером, который действует от имени членов коллективного участника.</w:t>
      </w:r>
    </w:p>
    <w:p w:rsidR="00714027" w:rsidRDefault="00714027" w:rsidP="00714027">
      <w:pPr>
        <w:pStyle w:val="111"/>
      </w:pPr>
      <w:r w:rsidRPr="00D8766A">
        <w:t xml:space="preserve">В случае </w:t>
      </w:r>
      <w:r>
        <w:t xml:space="preserve">проведения </w:t>
      </w:r>
      <w:proofErr w:type="spellStart"/>
      <w:r>
        <w:t>многолотовой</w:t>
      </w:r>
      <w:proofErr w:type="spellEnd"/>
      <w:r>
        <w:t xml:space="preserve"> закупки, если </w:t>
      </w:r>
      <w:r w:rsidRPr="00465ED4">
        <w:t xml:space="preserve">по нескольким лотам лучшими определены заявки одного и того же </w:t>
      </w:r>
      <w:r>
        <w:t>контрагента</w:t>
      </w:r>
      <w:r w:rsidRPr="00465ED4">
        <w:t xml:space="preserve">, </w:t>
      </w:r>
      <w:r>
        <w:t xml:space="preserve">то </w:t>
      </w:r>
      <w:r w:rsidRPr="00465ED4">
        <w:t xml:space="preserve">с таким </w:t>
      </w:r>
      <w:r>
        <w:t>контрагентом</w:t>
      </w:r>
      <w:r w:rsidRPr="00465ED4">
        <w:t xml:space="preserve"> может быть заключен один договор на </w:t>
      </w:r>
      <w:r>
        <w:t>предмет закупки таких</w:t>
      </w:r>
      <w:r w:rsidRPr="00465ED4">
        <w:t xml:space="preserve"> лотов</w:t>
      </w:r>
      <w:r>
        <w:t>.</w:t>
      </w:r>
    </w:p>
    <w:p w:rsidR="00714027" w:rsidRDefault="00714027" w:rsidP="00714027">
      <w:pPr>
        <w:pStyle w:val="111"/>
      </w:pPr>
      <w:bookmarkStart w:id="179" w:name="_Ref465438586"/>
      <w:r w:rsidRPr="00C87394">
        <w:t xml:space="preserve">Если в соответствии с законодательством, уставом </w:t>
      </w:r>
      <w:r>
        <w:t>З</w:t>
      </w:r>
      <w:r w:rsidRPr="00C87394">
        <w:t xml:space="preserve">аказчика, учредительными документами </w:t>
      </w:r>
      <w:r>
        <w:t>контрагента</w:t>
      </w:r>
      <w:r w:rsidRPr="00C87394">
        <w:t xml:space="preserve"> договор требует предварительного одобрения соответствующих органов управления как крупная сделка или сделка, в совершении которой имеется заинтересованность, то его заключение возможно по</w:t>
      </w:r>
      <w:r>
        <w:t>сле получения такого одобрения.</w:t>
      </w:r>
      <w:bookmarkEnd w:id="179"/>
    </w:p>
    <w:p w:rsidR="00714027" w:rsidRDefault="00714027" w:rsidP="00714027">
      <w:pPr>
        <w:pStyle w:val="111"/>
      </w:pPr>
      <w:bookmarkStart w:id="180" w:name="_Ref465438786"/>
      <w:r w:rsidRPr="00E878BA">
        <w:lastRenderedPageBreak/>
        <w:t>Контрагент, при необходимости применения п.</w:t>
      </w:r>
      <w:r w:rsidR="004E734B">
        <w:t xml:space="preserve">4.3.6 </w:t>
      </w:r>
      <w:r w:rsidRPr="00E878BA">
        <w:t>обязуется в течение 10 дней со дня размещения протокола по итогам проведения закупки оформить и передать Заказчику в порядке, обеспечивающем получение документов в установленный срок, необходимые для заключения договора одобрения органами управления общества</w:t>
      </w:r>
      <w:r>
        <w:t>.</w:t>
      </w:r>
      <w:bookmarkEnd w:id="180"/>
    </w:p>
    <w:p w:rsidR="00714027" w:rsidRDefault="00714027" w:rsidP="00714027">
      <w:pPr>
        <w:pStyle w:val="111"/>
      </w:pPr>
      <w:r>
        <w:t xml:space="preserve">Если до момента заключения договора закончил свое действие документ, подтверждающий специальную правоспособность контрагента и который требовался в документации о закупке, то </w:t>
      </w:r>
      <w:r w:rsidRPr="00C87394">
        <w:t>заключение</w:t>
      </w:r>
      <w:r>
        <w:t xml:space="preserve"> договора</w:t>
      </w:r>
      <w:r w:rsidRPr="00C87394">
        <w:t xml:space="preserve"> возможно</w:t>
      </w:r>
      <w:r>
        <w:t xml:space="preserve"> только</w:t>
      </w:r>
      <w:r w:rsidRPr="00C87394">
        <w:t xml:space="preserve"> по</w:t>
      </w:r>
      <w:r>
        <w:t xml:space="preserve">сле </w:t>
      </w:r>
      <w:r w:rsidRPr="00663E33">
        <w:t xml:space="preserve">представления </w:t>
      </w:r>
      <w:r>
        <w:t>контрагентом</w:t>
      </w:r>
      <w:r w:rsidRPr="00663E33">
        <w:t xml:space="preserve"> действующего соответствующего документа в течение срока, установленного</w:t>
      </w:r>
      <w:r>
        <w:t xml:space="preserve"> для заключения договора </w:t>
      </w:r>
      <w:r w:rsidR="00160DFD">
        <w:t>(</w:t>
      </w:r>
      <w:r w:rsidR="00160DFD" w:rsidRPr="00465ED4">
        <w:t>п.</w:t>
      </w:r>
      <w:r w:rsidR="004E734B">
        <w:t xml:space="preserve">1.2.20 </w:t>
      </w:r>
      <w:r w:rsidR="00160DFD">
        <w:t>информационной карты)</w:t>
      </w:r>
      <w:r>
        <w:t>.</w:t>
      </w:r>
    </w:p>
    <w:p w:rsidR="00714027" w:rsidRDefault="00714027" w:rsidP="00714027">
      <w:pPr>
        <w:pStyle w:val="111"/>
      </w:pPr>
      <w:bookmarkStart w:id="181" w:name="_Ref445907865"/>
      <w:r>
        <w:t>Договор заключается только после предоставления контрагентом обеспечения исполнения договора, если такое требование было установлено (подраздел</w:t>
      </w:r>
      <w:r w:rsidR="004E734B">
        <w:t xml:space="preserve"> 4.2</w:t>
      </w:r>
      <w:r>
        <w:t>).</w:t>
      </w:r>
      <w:bookmarkEnd w:id="181"/>
    </w:p>
    <w:p w:rsidR="00714027" w:rsidRDefault="00714027" w:rsidP="00714027">
      <w:pPr>
        <w:pStyle w:val="111"/>
      </w:pPr>
      <w:bookmarkStart w:id="182" w:name="_Ref464221920"/>
      <w:bookmarkStart w:id="183" w:name="_Ref464565658"/>
      <w:r>
        <w:t>Формирование проекта договора по результатам закупки осуществляется Заказчиком на основании:</w:t>
      </w:r>
      <w:bookmarkEnd w:id="182"/>
      <w:bookmarkEnd w:id="183"/>
    </w:p>
    <w:p w:rsidR="00714027" w:rsidRDefault="00714027" w:rsidP="00714027">
      <w:pPr>
        <w:pStyle w:val="10"/>
      </w:pPr>
      <w:r>
        <w:t>реквизитов сторон договора;</w:t>
      </w:r>
    </w:p>
    <w:p w:rsidR="00714027" w:rsidRDefault="00714027" w:rsidP="00714027">
      <w:pPr>
        <w:pStyle w:val="10"/>
      </w:pPr>
      <w:r>
        <w:t>условий исполнения договора, предложенных лицом, с которым заключается договор</w:t>
      </w:r>
      <w:r w:rsidRPr="00BF7E12">
        <w:t xml:space="preserve"> </w:t>
      </w:r>
      <w:r w:rsidRPr="008248BF">
        <w:t>по итогам процедуры закупки</w:t>
      </w:r>
      <w:r>
        <w:t>, и являющихся критериями оценки (с учетом результатов конкурентных переговоров, переторжки);</w:t>
      </w:r>
    </w:p>
    <w:p w:rsidR="00850496" w:rsidRDefault="00714027" w:rsidP="00714027">
      <w:pPr>
        <w:pStyle w:val="10"/>
      </w:pPr>
      <w:r>
        <w:t>встречных предложений лица, с которым заключается договор</w:t>
      </w:r>
      <w:r w:rsidRPr="00BF7E12">
        <w:t xml:space="preserve"> </w:t>
      </w:r>
      <w:r w:rsidRPr="008248BF">
        <w:t>по итогам процедуры закупки</w:t>
      </w:r>
      <w:r>
        <w:t>, по проекту договора в случае, если такие предложения допускались п.</w:t>
      </w:r>
      <w:r w:rsidR="004E734B">
        <w:t>1.2.32</w:t>
      </w:r>
      <w:r>
        <w:t xml:space="preserve"> информационной карты и были приняты Заказчиком;</w:t>
      </w:r>
    </w:p>
    <w:p w:rsidR="00714027" w:rsidRDefault="00714027" w:rsidP="00714027">
      <w:pPr>
        <w:pStyle w:val="10"/>
      </w:pPr>
      <w:r>
        <w:t>условий, по которым было достигнуто соглашение по итогам преддоговорных переговоров.</w:t>
      </w:r>
    </w:p>
    <w:p w:rsidR="00714027" w:rsidRDefault="00714027" w:rsidP="00714027">
      <w:pPr>
        <w:pStyle w:val="111"/>
      </w:pPr>
      <w:bookmarkStart w:id="184" w:name="_Ref464224678"/>
      <w:r>
        <w:t>Сформированный проект договора (п.</w:t>
      </w:r>
      <w:r w:rsidR="004E734B">
        <w:t>4.3.10</w:t>
      </w:r>
      <w:r>
        <w:t>) должен быть направлен Заказчиком лицу</w:t>
      </w:r>
      <w:r w:rsidRPr="008248BF">
        <w:t>, с которым заключается договор по итогам</w:t>
      </w:r>
      <w:r>
        <w:t xml:space="preserve"> процедуры</w:t>
      </w:r>
      <w:r w:rsidRPr="008248BF">
        <w:t xml:space="preserve"> закупки</w:t>
      </w:r>
      <w:r>
        <w:t xml:space="preserve">, в течение </w:t>
      </w:r>
      <w:r w:rsidR="00036965">
        <w:t>10 (десяти</w:t>
      </w:r>
      <w:r>
        <w:t>) рабочих дней с момента:</w:t>
      </w:r>
      <w:bookmarkEnd w:id="184"/>
    </w:p>
    <w:p w:rsidR="00714027" w:rsidRDefault="00714027" w:rsidP="00714027">
      <w:pPr>
        <w:pStyle w:val="10"/>
      </w:pPr>
      <w:r>
        <w:t>официального размещения протокола с информацией о победителе (при заключении договора с победителем);</w:t>
      </w:r>
    </w:p>
    <w:p w:rsidR="00714027" w:rsidRDefault="00714027" w:rsidP="00714027">
      <w:pPr>
        <w:pStyle w:val="10"/>
      </w:pPr>
      <w:r>
        <w:t xml:space="preserve">официального размещения протокола с информацией о заключении договора с единственным поставщиком несостоявшейся конкурентной процедуры закупки (при заключении договора </w:t>
      </w:r>
      <w:r w:rsidRPr="00600DDC">
        <w:t>с единственным поставщиком несостоявшейся конкурентной процедуры закупки</w:t>
      </w:r>
      <w:r>
        <w:t>);</w:t>
      </w:r>
    </w:p>
    <w:p w:rsidR="00714027" w:rsidRDefault="00714027" w:rsidP="00714027">
      <w:pPr>
        <w:pStyle w:val="10"/>
      </w:pPr>
      <w:r>
        <w:t xml:space="preserve">возникновения необходимости заключения договора в случае размещения протокола об </w:t>
      </w:r>
      <w:r w:rsidRPr="00FC6F68">
        <w:t>отказ</w:t>
      </w:r>
      <w:r>
        <w:t>е</w:t>
      </w:r>
      <w:r w:rsidRPr="00FC6F68">
        <w:t xml:space="preserve"> победителя от исполнения договора, либо </w:t>
      </w:r>
      <w:r>
        <w:t>об</w:t>
      </w:r>
      <w:r w:rsidRPr="00FC6F68">
        <w:t xml:space="preserve"> отказе и/или уклонении победителя от заключения договора, </w:t>
      </w:r>
      <w:r>
        <w:t>а также об отстранении победителя (п.</w:t>
      </w:r>
      <w:r w:rsidR="004E734B">
        <w:t>4.3.3</w:t>
      </w:r>
      <w:r>
        <w:t>).</w:t>
      </w:r>
    </w:p>
    <w:p w:rsidR="00714027" w:rsidRDefault="00714027" w:rsidP="00714027">
      <w:pPr>
        <w:pStyle w:val="111"/>
      </w:pPr>
      <w:r>
        <w:t>Полученный проект договора в течение 5 (пяти) дней после его получения от Заказчика должен быть подписан уполномоченным представителем лица</w:t>
      </w:r>
      <w:r w:rsidRPr="008248BF">
        <w:t>, с которым заключается договор по итогам</w:t>
      </w:r>
      <w:r>
        <w:t xml:space="preserve"> процедуры</w:t>
      </w:r>
      <w:r w:rsidRPr="008248BF">
        <w:t xml:space="preserve"> закупки</w:t>
      </w:r>
      <w:r>
        <w:t>, и направлен в адрес Заказчика любым из следующих способов:</w:t>
      </w:r>
    </w:p>
    <w:p w:rsidR="00714027" w:rsidRDefault="00714027" w:rsidP="00714027">
      <w:pPr>
        <w:pStyle w:val="10"/>
      </w:pPr>
      <w:r>
        <w:t>нарочным контактному лицу Заказчика, указанному в документации о закупке (или официальном обращении Заказчика – п.</w:t>
      </w:r>
      <w:r w:rsidR="004E734B">
        <w:t>4.3.3</w:t>
      </w:r>
      <w:r>
        <w:t>);</w:t>
      </w:r>
    </w:p>
    <w:p w:rsidR="00714027" w:rsidRDefault="00714027" w:rsidP="00714027">
      <w:pPr>
        <w:pStyle w:val="10"/>
      </w:pPr>
      <w:r>
        <w:t>посредством курьерской или иной службы доставки;</w:t>
      </w:r>
    </w:p>
    <w:p w:rsidR="00714027" w:rsidRDefault="00714027" w:rsidP="00714027">
      <w:pPr>
        <w:pStyle w:val="10"/>
      </w:pPr>
      <w:r>
        <w:lastRenderedPageBreak/>
        <w:t>почтовым отправлением с уведомлением о вручении по адресу Заказчика, указанному в извещении и документации о закупке.</w:t>
      </w:r>
    </w:p>
    <w:p w:rsidR="00714027" w:rsidRDefault="00714027" w:rsidP="00DA7036">
      <w:pPr>
        <w:pStyle w:val="111"/>
      </w:pPr>
      <w:r>
        <w:t>Заказчик после получения проекта договора, подписанного лицом, с которым заключается договор, проверяет неизменность условий, подписывает его со своей стороны и передает экземпляр договора</w:t>
      </w:r>
      <w:bookmarkStart w:id="185" w:name="_Ref464562264"/>
      <w:r w:rsidR="00DA7036">
        <w:t xml:space="preserve"> контрагенту</w:t>
      </w:r>
      <w:r>
        <w:t>.</w:t>
      </w:r>
      <w:bookmarkEnd w:id="185"/>
    </w:p>
    <w:p w:rsidR="00714027" w:rsidRDefault="00714027" w:rsidP="00714027">
      <w:pPr>
        <w:pStyle w:val="111"/>
      </w:pPr>
      <w:r>
        <w:t>Допускается предварительное согласование проекта договора, а также обмен иными документами, представляемыми на этапе заключения договора, Заказчиком и</w:t>
      </w:r>
      <w:r w:rsidRPr="0095699F">
        <w:t xml:space="preserve"> </w:t>
      </w:r>
      <w:r>
        <w:t>лицом, с которым заключается договор</w:t>
      </w:r>
      <w:r w:rsidRPr="00496AB3">
        <w:t xml:space="preserve"> </w:t>
      </w:r>
      <w:r w:rsidRPr="008248BF">
        <w:t>по итогам</w:t>
      </w:r>
      <w:r>
        <w:t xml:space="preserve"> процедуры</w:t>
      </w:r>
      <w:r w:rsidRPr="008248BF">
        <w:t xml:space="preserve"> закупки</w:t>
      </w:r>
      <w:r>
        <w:t xml:space="preserve"> (пп.</w:t>
      </w:r>
      <w:r w:rsidR="00AF7B24">
        <w:t>4.3.2</w:t>
      </w:r>
      <w:r>
        <w:t>,</w:t>
      </w:r>
      <w:r w:rsidR="00AF7B24">
        <w:t xml:space="preserve"> 4.3.3</w:t>
      </w:r>
      <w:r>
        <w:t>), с использованием электронной почты</w:t>
      </w:r>
      <w:r w:rsidR="00DA7036">
        <w:t>.</w:t>
      </w:r>
    </w:p>
    <w:p w:rsidR="005B0D7B" w:rsidRPr="005B0D7B" w:rsidRDefault="005B0D7B" w:rsidP="005B0D7B">
      <w:pPr>
        <w:pStyle w:val="111"/>
      </w:pPr>
      <w:r w:rsidRPr="005B0D7B">
        <w:t>Отказ Заказчика от заключения договора не является для него основанием для возникновения ответственности за возможно причиненные участникам убытки, связанные с решением об отказе от заключения договора, за исключением случаев, прямо установленных законодательством и/или документацией о закупке.</w:t>
      </w:r>
    </w:p>
    <w:p w:rsidR="00714027" w:rsidRPr="00D8766A" w:rsidRDefault="00714027" w:rsidP="00714027">
      <w:pPr>
        <w:pStyle w:val="11"/>
      </w:pPr>
      <w:bookmarkStart w:id="186" w:name="_Toc464486410"/>
      <w:bookmarkStart w:id="187" w:name="_Toc464486482"/>
      <w:bookmarkStart w:id="188" w:name="_Toc464486411"/>
      <w:bookmarkStart w:id="189" w:name="_Toc464486483"/>
      <w:bookmarkStart w:id="190" w:name="_Ref445905272"/>
      <w:bookmarkStart w:id="191" w:name="_Ref445906030"/>
      <w:bookmarkStart w:id="192" w:name="_Toc58321126"/>
      <w:bookmarkEnd w:id="186"/>
      <w:bookmarkEnd w:id="187"/>
      <w:bookmarkEnd w:id="188"/>
      <w:bookmarkEnd w:id="189"/>
      <w:r w:rsidRPr="00D8766A">
        <w:t>Уклонение контрагента от заключения договора</w:t>
      </w:r>
      <w:bookmarkEnd w:id="190"/>
      <w:bookmarkEnd w:id="191"/>
      <w:bookmarkEnd w:id="192"/>
    </w:p>
    <w:p w:rsidR="00714027" w:rsidRDefault="00714027" w:rsidP="00714027">
      <w:pPr>
        <w:pStyle w:val="111"/>
      </w:pPr>
      <w:bookmarkStart w:id="193" w:name="_Ref449701735"/>
      <w:r>
        <w:t>Контрагент признается уклонившимся от заключения договора при совершении следующих действий:</w:t>
      </w:r>
      <w:bookmarkEnd w:id="193"/>
    </w:p>
    <w:p w:rsidR="00714027" w:rsidRDefault="00714027" w:rsidP="00714027">
      <w:pPr>
        <w:pStyle w:val="10"/>
      </w:pPr>
      <w:r>
        <w:t>направление Заказчику в письменной форме заявления об отказе от подписания договора;</w:t>
      </w:r>
    </w:p>
    <w:p w:rsidR="00714027" w:rsidRDefault="00714027" w:rsidP="00714027">
      <w:pPr>
        <w:pStyle w:val="10"/>
      </w:pPr>
      <w:r>
        <w:t>непредставление подписанного договора в предусмотренные сроки (</w:t>
      </w:r>
      <w:r w:rsidRPr="00465ED4">
        <w:t>п.</w:t>
      </w:r>
      <w:r w:rsidR="00AF7B24">
        <w:t>4.3.11</w:t>
      </w:r>
      <w:r>
        <w:t>) с учетом требований п.</w:t>
      </w:r>
      <w:r w:rsidR="00AF7B24">
        <w:t>4.3.14</w:t>
      </w:r>
      <w:r>
        <w:t>;</w:t>
      </w:r>
    </w:p>
    <w:p w:rsidR="00714027" w:rsidRDefault="00714027" w:rsidP="00714027">
      <w:pPr>
        <w:pStyle w:val="10"/>
      </w:pPr>
      <w:r>
        <w:t>непредставление требуемого обеспечения договора (п.</w:t>
      </w:r>
      <w:r w:rsidR="00AF7B24">
        <w:t>4.3.9</w:t>
      </w:r>
      <w:r>
        <w:t>);</w:t>
      </w:r>
    </w:p>
    <w:p w:rsidR="00714027" w:rsidRDefault="00714027" w:rsidP="00714027">
      <w:pPr>
        <w:pStyle w:val="10"/>
      </w:pPr>
      <w:r w:rsidRPr="00784AA2">
        <w:t>непредставление в предусмотренные сроки документов о предварительном одобрении договора органами управления контрагента как крупной сделки или сделки, в совершении которой имеется заинтересованность (п.</w:t>
      </w:r>
      <w:r w:rsidR="00AF7B24">
        <w:t>4.3.7</w:t>
      </w:r>
      <w:r w:rsidRPr="00784AA2">
        <w:t>).</w:t>
      </w:r>
    </w:p>
    <w:p w:rsidR="00714027" w:rsidRDefault="00714027" w:rsidP="00714027">
      <w:pPr>
        <w:pStyle w:val="10"/>
      </w:pPr>
      <w:r>
        <w:t>предъявление Заказчику при заключении договора требований, противоречащих документации о закупке</w:t>
      </w:r>
      <w:r w:rsidR="00036965">
        <w:t>, либо несогласие с редакцией договора опубликованного в составе закупочной документации</w:t>
      </w:r>
      <w:r>
        <w:t>.</w:t>
      </w:r>
    </w:p>
    <w:p w:rsidR="00714027" w:rsidRDefault="00714027" w:rsidP="00714027">
      <w:pPr>
        <w:pStyle w:val="111"/>
      </w:pPr>
      <w:r>
        <w:t xml:space="preserve">В случае </w:t>
      </w:r>
      <w:r w:rsidRPr="008248BF">
        <w:t>если в п.</w:t>
      </w:r>
      <w:r w:rsidR="00AF7B24">
        <w:t xml:space="preserve">1.2.23 </w:t>
      </w:r>
      <w:r w:rsidRPr="008248BF">
        <w:t>информационной карты установлено требование об обеспечении заявки</w:t>
      </w:r>
      <w:r>
        <w:t xml:space="preserve"> и контрагент в соответствии с п.</w:t>
      </w:r>
      <w:r w:rsidR="00AF7B24">
        <w:t xml:space="preserve">4.4.1 </w:t>
      </w:r>
      <w:r>
        <w:t>был признан уклонившими от заключения договора, то Заказчик вправе удержать денежное обеспечение заявки такого контрагента либо вправе обратится к лицу, выдавшему независимую (банковскую) гарантию в целях обеспечения заявки с требованиями о произведении гарантийной выплаты.</w:t>
      </w:r>
    </w:p>
    <w:p w:rsidR="00714027" w:rsidRPr="00D8766A" w:rsidRDefault="00714027" w:rsidP="00714027">
      <w:pPr>
        <w:pStyle w:val="1"/>
      </w:pPr>
      <w:bookmarkStart w:id="194" w:name="_Ref443486258"/>
      <w:bookmarkStart w:id="195" w:name="_Toc58321127"/>
      <w:r w:rsidRPr="00D8766A">
        <w:t>Порядок применения дополнительных элементов процедуры закупки</w:t>
      </w:r>
      <w:bookmarkEnd w:id="194"/>
      <w:bookmarkEnd w:id="195"/>
    </w:p>
    <w:p w:rsidR="00714027" w:rsidRPr="006D6638" w:rsidRDefault="00714027" w:rsidP="00714027">
      <w:pPr>
        <w:pStyle w:val="11"/>
      </w:pPr>
      <w:bookmarkStart w:id="196" w:name="_Toc446078526"/>
      <w:bookmarkStart w:id="197" w:name="_Toc446080102"/>
      <w:bookmarkStart w:id="198" w:name="_Toc446081260"/>
      <w:bookmarkStart w:id="199" w:name="_Toc446078527"/>
      <w:bookmarkStart w:id="200" w:name="_Toc446080103"/>
      <w:bookmarkStart w:id="201" w:name="_Toc446081261"/>
      <w:bookmarkStart w:id="202" w:name="_Toc58321128"/>
      <w:bookmarkEnd w:id="196"/>
      <w:bookmarkEnd w:id="197"/>
      <w:bookmarkEnd w:id="198"/>
      <w:bookmarkEnd w:id="199"/>
      <w:bookmarkEnd w:id="200"/>
      <w:bookmarkEnd w:id="201"/>
      <w:r>
        <w:t>Общие положения</w:t>
      </w:r>
      <w:bookmarkEnd w:id="202"/>
    </w:p>
    <w:p w:rsidR="00714027" w:rsidRDefault="00714027" w:rsidP="00714027">
      <w:pPr>
        <w:pStyle w:val="111"/>
      </w:pPr>
      <w:r>
        <w:t>Тот или иной дополнительный элемент процедуры закупки из установленных в настоящем разделе применяется в процедуре закупки только, если это прямо установлено информационной картой. При отсутствии в информационной карте информации о применении дополнительного элемента, такой дополнительный элемент не подлежит применению.</w:t>
      </w:r>
    </w:p>
    <w:p w:rsidR="00714027" w:rsidRDefault="00714027" w:rsidP="00714027">
      <w:pPr>
        <w:pStyle w:val="111"/>
      </w:pPr>
      <w:r>
        <w:lastRenderedPageBreak/>
        <w:t>Применяемые нормы настоящего раздела имеют приоритет по отношению к нормам разделов</w:t>
      </w:r>
      <w:r w:rsidR="00AF7B24">
        <w:t xml:space="preserve"> 3 и 4</w:t>
      </w:r>
      <w:r>
        <w:t>.</w:t>
      </w:r>
    </w:p>
    <w:p w:rsidR="00714027" w:rsidRPr="006D6638" w:rsidRDefault="00714027" w:rsidP="00714027">
      <w:pPr>
        <w:pStyle w:val="11"/>
      </w:pPr>
      <w:bookmarkStart w:id="203" w:name="_Toc446078528"/>
      <w:bookmarkStart w:id="204" w:name="_Toc446080104"/>
      <w:bookmarkStart w:id="205" w:name="_Toc446081262"/>
      <w:bookmarkStart w:id="206" w:name="_Toc58321129"/>
      <w:bookmarkEnd w:id="203"/>
      <w:bookmarkEnd w:id="204"/>
      <w:bookmarkEnd w:id="205"/>
      <w:r w:rsidRPr="00D8766A">
        <w:t>Альтернативные предложения</w:t>
      </w:r>
      <w:bookmarkEnd w:id="206"/>
    </w:p>
    <w:p w:rsidR="00714027" w:rsidRPr="008248BF" w:rsidRDefault="00714027" w:rsidP="00714027">
      <w:pPr>
        <w:pStyle w:val="111"/>
      </w:pPr>
      <w:r>
        <w:t xml:space="preserve">Если в </w:t>
      </w:r>
      <w:r w:rsidRPr="008248BF">
        <w:t>соответствии с п.</w:t>
      </w:r>
      <w:r w:rsidR="00AF7B24">
        <w:t xml:space="preserve">1.2.4 </w:t>
      </w:r>
      <w:r w:rsidRPr="008248BF">
        <w:t>информационной карты допускается подача альтернативных предложений, то поставщик вправе наравне с основным предложением подготовить и подать альтернативное предложение. Общее возможное количество альтернативных предложений установлено в п.</w:t>
      </w:r>
      <w:r w:rsidR="00AF7B24">
        <w:t>1.2.4</w:t>
      </w:r>
      <w:r w:rsidRPr="008248BF">
        <w:t xml:space="preserve"> информационной карты.</w:t>
      </w:r>
    </w:p>
    <w:p w:rsidR="00714027" w:rsidRDefault="00714027" w:rsidP="00714027">
      <w:pPr>
        <w:pStyle w:val="111"/>
      </w:pPr>
      <w:bookmarkStart w:id="207" w:name="_Ref445972786"/>
      <w:r w:rsidRPr="008248BF">
        <w:t>Альтернативное предложение не должно отличаться от основного предложения либо иного альтернативного предложения</w:t>
      </w:r>
      <w:r>
        <w:t xml:space="preserve"> только предлагаемой ценой договора. Отличие альтернативного предложения от основного предложения либо иного альтернативного предложения только предлагаемой ценой договора является основанием для отказа в допуске к участию в закупке всех предложений такого поставщика (подраздел</w:t>
      </w:r>
      <w:r w:rsidR="00AF7B24">
        <w:t xml:space="preserve"> 3.12</w:t>
      </w:r>
      <w:r>
        <w:t>).</w:t>
      </w:r>
      <w:bookmarkEnd w:id="207"/>
    </w:p>
    <w:p w:rsidR="00714027" w:rsidRDefault="00714027" w:rsidP="00714027">
      <w:pPr>
        <w:pStyle w:val="111"/>
      </w:pPr>
      <w:r>
        <w:t>Поставщик при подготовке заявки (подраздел</w:t>
      </w:r>
      <w:r w:rsidR="00AF7B24">
        <w:t xml:space="preserve"> 3.5</w:t>
      </w:r>
      <w:r>
        <w:t>) отдельно формирует по каждому альтернативному предложению документы, определяющие суть альтернативного предложения (в таких документах указывается, что данные документы относятся к тому или иному альтернативному предложению); документы, являющиеся общими для основного и всех альтернативных предложений, подготавливаются только в рамках основного предложения.</w:t>
      </w:r>
    </w:p>
    <w:p w:rsidR="00714027" w:rsidRDefault="00714027" w:rsidP="00714027">
      <w:pPr>
        <w:pStyle w:val="111"/>
      </w:pPr>
      <w:r>
        <w:t>Обеспечение заявки (подраздел</w:t>
      </w:r>
      <w:r w:rsidR="00AF7B24">
        <w:t xml:space="preserve"> 3.6</w:t>
      </w:r>
      <w:r>
        <w:t>) в случае установления соответствующего требования об его предоставлении действует как на основное предложение, так и в отношении всех альтернативных предложений.</w:t>
      </w:r>
    </w:p>
    <w:p w:rsidR="00714027" w:rsidRDefault="00714027" w:rsidP="00714027">
      <w:pPr>
        <w:pStyle w:val="111"/>
      </w:pPr>
      <w:r>
        <w:t>Решения</w:t>
      </w:r>
      <w:r w:rsidRPr="00D8766A">
        <w:t xml:space="preserve"> </w:t>
      </w:r>
      <w:r>
        <w:t xml:space="preserve">о допуске или об отказе в допуске к участию в закупке </w:t>
      </w:r>
      <w:r w:rsidRPr="00D8766A">
        <w:t xml:space="preserve">по результатам рассмотрения заявок </w:t>
      </w:r>
      <w:r>
        <w:t>(подраздел</w:t>
      </w:r>
      <w:r w:rsidR="00AF7B24">
        <w:t xml:space="preserve"> 3.12.</w:t>
      </w:r>
      <w:r>
        <w:t>) принимаются</w:t>
      </w:r>
      <w:r w:rsidRPr="00D8766A">
        <w:t xml:space="preserve"> </w:t>
      </w:r>
      <w:r>
        <w:t>отдельно</w:t>
      </w:r>
      <w:r w:rsidRPr="00D8766A">
        <w:t xml:space="preserve"> в отношении </w:t>
      </w:r>
      <w:r>
        <w:t>основного предложения и отдельно в отношении каждого альтернативного предложения. Отказ в допуске к участию в закупке основного предложения не является основанием для отказа в допуске альтернативных предложений.</w:t>
      </w:r>
    </w:p>
    <w:p w:rsidR="00714027" w:rsidRDefault="00714027" w:rsidP="00714027">
      <w:pPr>
        <w:pStyle w:val="111"/>
      </w:pPr>
      <w:r>
        <w:t>Ранжирование альтернативных предложений по результатам процедуры оценки и сопоставления заявок (подраздел</w:t>
      </w:r>
      <w:r w:rsidR="00AF7B24">
        <w:t xml:space="preserve"> 3.13</w:t>
      </w:r>
      <w:r>
        <w:t xml:space="preserve">) проводится независимо от основного предложения, альтернативному предложению присваивается отдельное место в </w:t>
      </w:r>
      <w:proofErr w:type="spellStart"/>
      <w:r>
        <w:t>ранжировке</w:t>
      </w:r>
      <w:proofErr w:type="spellEnd"/>
      <w:r>
        <w:t>.</w:t>
      </w:r>
    </w:p>
    <w:p w:rsidR="00714027" w:rsidRPr="00D8766A" w:rsidRDefault="00714027" w:rsidP="00714027">
      <w:pPr>
        <w:pStyle w:val="111"/>
      </w:pPr>
      <w:r>
        <w:t>В процедурах конкурентных переговоров (подраздел</w:t>
      </w:r>
      <w:r w:rsidR="00AF7B24">
        <w:t xml:space="preserve"> 3.14</w:t>
      </w:r>
      <w:r>
        <w:t>) и переторжки (подраздел</w:t>
      </w:r>
      <w:r w:rsidR="00AF7B24">
        <w:t xml:space="preserve"> 3.15</w:t>
      </w:r>
      <w:r>
        <w:t>) участник вправе заявлять предложения как в отношении основного предложения, так и альтернативных предложений.</w:t>
      </w:r>
    </w:p>
    <w:p w:rsidR="00714027" w:rsidRPr="00D8766A" w:rsidRDefault="00714027" w:rsidP="00714027">
      <w:pPr>
        <w:pStyle w:val="11"/>
      </w:pPr>
      <w:bookmarkStart w:id="208" w:name="_Toc58321130"/>
      <w:r>
        <w:t>Закупка с делимым</w:t>
      </w:r>
      <w:r w:rsidRPr="00D8766A">
        <w:t xml:space="preserve"> лот</w:t>
      </w:r>
      <w:r>
        <w:t>ом</w:t>
      </w:r>
      <w:bookmarkEnd w:id="208"/>
    </w:p>
    <w:p w:rsidR="00714027" w:rsidRPr="008248BF" w:rsidRDefault="00714027" w:rsidP="00714027">
      <w:pPr>
        <w:pStyle w:val="111"/>
      </w:pPr>
      <w:r>
        <w:t xml:space="preserve">Если это </w:t>
      </w:r>
      <w:r w:rsidRPr="008248BF">
        <w:t>предусмотрено п.</w:t>
      </w:r>
      <w:r w:rsidR="00AF7B24">
        <w:t xml:space="preserve">1.2.4 </w:t>
      </w:r>
      <w:r w:rsidRPr="008248BF">
        <w:t>информационной карты, то допускается после процедуры оценки и сопоставления заявок (подраздел</w:t>
      </w:r>
      <w:r w:rsidR="00AF7B24">
        <w:t xml:space="preserve"> 3.13</w:t>
      </w:r>
      <w:r w:rsidRPr="008248BF">
        <w:t>) распределение конкретного объема поставки между несколькими участниками с соответствующим решением о признании победителями нескольких участников (подраздел</w:t>
      </w:r>
      <w:r w:rsidR="00AF7B24">
        <w:t xml:space="preserve"> 3.16</w:t>
      </w:r>
      <w:r w:rsidRPr="008248BF">
        <w:t>) с последующим заключением с каждым из них отдельного договора на конкретный объем поставки (подраздел</w:t>
      </w:r>
      <w:r w:rsidR="00AF7B24">
        <w:t xml:space="preserve"> 4.3</w:t>
      </w:r>
      <w:r w:rsidRPr="008248BF">
        <w:t>). В этом случае правила распределения объемов продукции среди нескольких участников определяются п.</w:t>
      </w:r>
      <w:r w:rsidR="00AF7B24">
        <w:t xml:space="preserve">1.2.33 </w:t>
      </w:r>
      <w:r w:rsidRPr="008248BF">
        <w:t>информационной карты.</w:t>
      </w:r>
    </w:p>
    <w:p w:rsidR="00714027" w:rsidRDefault="00714027" w:rsidP="00714027">
      <w:pPr>
        <w:pStyle w:val="111"/>
      </w:pPr>
      <w:r w:rsidRPr="008248BF">
        <w:lastRenderedPageBreak/>
        <w:t>Заявки участников должны быть сформированы</w:t>
      </w:r>
      <w:r>
        <w:t xml:space="preserve"> с учетом возможного распределения объема поставки между несколькими участниками.</w:t>
      </w:r>
    </w:p>
    <w:p w:rsidR="00714027" w:rsidRDefault="00714027" w:rsidP="00714027">
      <w:pPr>
        <w:pStyle w:val="111"/>
      </w:pPr>
      <w:bookmarkStart w:id="209" w:name="_Ref445974313"/>
      <w:r>
        <w:t>Участник обязан согласиться с предложенным Заказчиком распределением объемов поставки продукции и цен на такие поставки. В случае отказа участника такой участник отстраняется (подраздел</w:t>
      </w:r>
      <w:r w:rsidR="00AF7B24">
        <w:t xml:space="preserve"> 3.18</w:t>
      </w:r>
      <w:r>
        <w:t>).</w:t>
      </w:r>
      <w:bookmarkEnd w:id="209"/>
    </w:p>
    <w:p w:rsidR="00714027" w:rsidRDefault="00714027" w:rsidP="00714027">
      <w:pPr>
        <w:pStyle w:val="111"/>
      </w:pPr>
      <w:r>
        <w:t>В случае распределения объемов поставки среди нескольких участников Заказчик вправе приобрести продукцию не в полном объеме.</w:t>
      </w:r>
    </w:p>
    <w:p w:rsidR="00714027" w:rsidRPr="00D8766A" w:rsidRDefault="00714027" w:rsidP="00714027">
      <w:pPr>
        <w:pStyle w:val="1"/>
      </w:pPr>
      <w:bookmarkStart w:id="210" w:name="_Ref443486335"/>
      <w:bookmarkStart w:id="211" w:name="_Toc58321131"/>
      <w:r w:rsidRPr="00D8766A">
        <w:t>Требования к участникам</w:t>
      </w:r>
      <w:bookmarkEnd w:id="210"/>
      <w:bookmarkEnd w:id="211"/>
    </w:p>
    <w:p w:rsidR="00714027" w:rsidRPr="00D8766A" w:rsidRDefault="00714027" w:rsidP="00714027">
      <w:pPr>
        <w:pStyle w:val="11"/>
      </w:pPr>
      <w:bookmarkStart w:id="212" w:name="_Ref445996535"/>
      <w:bookmarkStart w:id="213" w:name="_Toc58321132"/>
      <w:r>
        <w:t>Т</w:t>
      </w:r>
      <w:r w:rsidRPr="00D8766A">
        <w:t>ребования к участникам</w:t>
      </w:r>
      <w:bookmarkEnd w:id="212"/>
      <w:bookmarkEnd w:id="213"/>
    </w:p>
    <w:p w:rsidR="00714027" w:rsidRDefault="00714027" w:rsidP="00714027">
      <w:pPr>
        <w:pStyle w:val="111"/>
      </w:pPr>
      <w:r>
        <w:t>Требования к участникам установлены с учетом требований к продукции, являющейся предметом закупки, предмета проекта договора.</w:t>
      </w:r>
    </w:p>
    <w:p w:rsidR="00714027" w:rsidRPr="00D8766A" w:rsidRDefault="00714027" w:rsidP="00714027">
      <w:pPr>
        <w:pStyle w:val="111"/>
      </w:pPr>
      <w:r>
        <w:t>Под требованиями к участникам понимаются требования к поставщику, подавшему заявку на участие в закупке с учетом требований подраздела</w:t>
      </w:r>
      <w:r w:rsidR="0094551E">
        <w:t xml:space="preserve"> 6.2</w:t>
      </w:r>
      <w:r>
        <w:t>, подраздела</w:t>
      </w:r>
      <w:r w:rsidR="00AF7B24">
        <w:t xml:space="preserve"> 6.3 </w:t>
      </w:r>
      <w:r w:rsidR="003371BB">
        <w:t>и подраздела</w:t>
      </w:r>
      <w:r w:rsidR="00AF7B24">
        <w:t xml:space="preserve"> 6.4</w:t>
      </w:r>
      <w:r>
        <w:t>.</w:t>
      </w:r>
    </w:p>
    <w:p w:rsidR="00B5372D" w:rsidRPr="00686887" w:rsidRDefault="00B5372D" w:rsidP="00B5372D">
      <w:pPr>
        <w:pStyle w:val="111"/>
        <w:rPr>
          <w:color w:val="FF0000"/>
        </w:rPr>
      </w:pPr>
      <w:r w:rsidRPr="00686887">
        <w:rPr>
          <w:color w:val="FF0000"/>
        </w:rPr>
        <w:t>Участник должен соответствовать следующим обязательным требованиям:</w:t>
      </w:r>
    </w:p>
    <w:p w:rsidR="00B5372D" w:rsidRPr="00686887" w:rsidRDefault="00B5372D" w:rsidP="00B5372D">
      <w:pPr>
        <w:pStyle w:val="10"/>
        <w:rPr>
          <w:color w:val="FF0000"/>
        </w:rPr>
      </w:pPr>
      <w:r w:rsidRPr="00686887">
        <w:rPr>
          <w:color w:val="FF0000"/>
        </w:rPr>
        <w:t>Участник закупки должен быть зарегистрированным:</w:t>
      </w:r>
    </w:p>
    <w:p w:rsidR="00B5372D" w:rsidRPr="00686887" w:rsidRDefault="00B5372D" w:rsidP="00B5372D">
      <w:pPr>
        <w:pStyle w:val="10"/>
        <w:numPr>
          <w:ilvl w:val="0"/>
          <w:numId w:val="0"/>
        </w:numPr>
        <w:spacing w:before="0"/>
        <w:ind w:left="567"/>
        <w:rPr>
          <w:color w:val="FF0000"/>
        </w:rPr>
      </w:pPr>
      <w:r w:rsidRPr="00686887">
        <w:rPr>
          <w:color w:val="FF0000"/>
        </w:rPr>
        <w:t>- в качестве юридического лица в установленном в РФ порядке (для российских юридических лиц);</w:t>
      </w:r>
    </w:p>
    <w:p w:rsidR="00B5372D" w:rsidRPr="00686887" w:rsidRDefault="00B5372D" w:rsidP="00B5372D">
      <w:pPr>
        <w:pStyle w:val="10"/>
        <w:numPr>
          <w:ilvl w:val="0"/>
          <w:numId w:val="0"/>
        </w:numPr>
        <w:spacing w:before="0"/>
        <w:ind w:left="567"/>
        <w:rPr>
          <w:color w:val="FF0000"/>
        </w:rPr>
      </w:pPr>
      <w:r w:rsidRPr="00686887">
        <w:rPr>
          <w:color w:val="FF0000"/>
        </w:rPr>
        <w:t xml:space="preserve">- в качестве индивидуального предпринимателя в установленном в РФ порядке (для российских индивидуальных предпринимателей); </w:t>
      </w:r>
    </w:p>
    <w:p w:rsidR="00B5372D" w:rsidRPr="00686887" w:rsidRDefault="00B5372D" w:rsidP="00B5372D">
      <w:pPr>
        <w:pStyle w:val="10"/>
        <w:numPr>
          <w:ilvl w:val="0"/>
          <w:numId w:val="0"/>
        </w:numPr>
        <w:spacing w:before="0"/>
        <w:ind w:left="567"/>
        <w:rPr>
          <w:color w:val="FF0000"/>
        </w:rPr>
      </w:pPr>
      <w:r w:rsidRPr="00686887">
        <w:rPr>
          <w:color w:val="FF0000"/>
        </w:rPr>
        <w:t>- в качестве субъекта гражданского права в соответствии с законодательством государства по месту нахождения (для иностранных участников);</w:t>
      </w:r>
    </w:p>
    <w:p w:rsidR="00B5372D" w:rsidRPr="00686887" w:rsidRDefault="00B5372D" w:rsidP="00B5372D">
      <w:pPr>
        <w:pStyle w:val="10"/>
        <w:numPr>
          <w:ilvl w:val="0"/>
          <w:numId w:val="0"/>
        </w:numPr>
        <w:spacing w:before="0"/>
        <w:ind w:left="567"/>
        <w:rPr>
          <w:color w:val="FF0000"/>
        </w:rPr>
      </w:pPr>
      <w:r w:rsidRPr="00686887">
        <w:rPr>
          <w:color w:val="FF0000"/>
        </w:rPr>
        <w:t>- обладать полной гражданской дееспособностью в соответствии с личным законом - право страны, гражданство которой это физическое лицо имеет (наступление полной дееспособности для граждан РФ определяется в соответствии со ст. 21 ГК РФ);</w:t>
      </w:r>
    </w:p>
    <w:p w:rsidR="00B5372D" w:rsidRPr="00686887" w:rsidRDefault="00B5372D" w:rsidP="00B5372D">
      <w:pPr>
        <w:pStyle w:val="10"/>
        <w:rPr>
          <w:color w:val="FF0000"/>
        </w:rPr>
      </w:pPr>
      <w:r w:rsidRPr="00686887">
        <w:rPr>
          <w:color w:val="FF0000"/>
        </w:rPr>
        <w:t>Адрес места нахождения Участника закупки должен быть реально существующим (не быть вымышленным):</w:t>
      </w:r>
    </w:p>
    <w:p w:rsidR="00B5372D" w:rsidRPr="00686887" w:rsidRDefault="00B5372D" w:rsidP="00B5372D">
      <w:pPr>
        <w:pStyle w:val="10"/>
        <w:numPr>
          <w:ilvl w:val="0"/>
          <w:numId w:val="0"/>
        </w:numPr>
        <w:spacing w:before="0"/>
        <w:ind w:left="567"/>
        <w:rPr>
          <w:color w:val="FF0000"/>
        </w:rPr>
      </w:pPr>
      <w:r w:rsidRPr="00686887">
        <w:rPr>
          <w:color w:val="FF0000"/>
        </w:rPr>
        <w:t>- для юридического лица – место его государственной регистрации, согласно сведениям ЕГРЮЛ и устава;</w:t>
      </w:r>
    </w:p>
    <w:p w:rsidR="00B5372D" w:rsidRPr="00686887" w:rsidRDefault="00B5372D" w:rsidP="00B5372D">
      <w:pPr>
        <w:pStyle w:val="10"/>
        <w:numPr>
          <w:ilvl w:val="0"/>
          <w:numId w:val="0"/>
        </w:numPr>
        <w:spacing w:before="0"/>
        <w:ind w:left="567"/>
        <w:rPr>
          <w:color w:val="FF0000"/>
        </w:rPr>
      </w:pPr>
      <w:r w:rsidRPr="00686887">
        <w:rPr>
          <w:color w:val="FF0000"/>
        </w:rPr>
        <w:t>- для физического лица и индивидуального предпринимателя - адрес места жительства, по которому он зарегистрирован в установленном законодательством РФ порядке;</w:t>
      </w:r>
    </w:p>
    <w:p w:rsidR="00B5372D" w:rsidRPr="00686887" w:rsidRDefault="00B5372D" w:rsidP="00B5372D">
      <w:pPr>
        <w:pStyle w:val="10"/>
        <w:rPr>
          <w:color w:val="FF0000"/>
        </w:rPr>
      </w:pPr>
      <w:r w:rsidRPr="00686887">
        <w:rPr>
          <w:color w:val="FF0000"/>
        </w:rPr>
        <w:t>Участник закупки должен обладать специальной правоспособностью в соответствии с действующим законодательством РФ (или законодательством государства, на территории которого будет использоваться поставляемая по договору продукция), связанной с осуществлением видов деятельности, предусмотренных договором, право на заключение которого является предметом закупки, в том числе необходимыми лицензиями/разрешениями или участник закупки должен быть членом СРО в области строительства, реконструкции, капитального ремонта либо иных СРО, если существуют соответствующие требования, в том числе установлены в строке «Специальные требования» раздела I «Информационная карта» Документации о закупке.</w:t>
      </w:r>
    </w:p>
    <w:p w:rsidR="00B5372D" w:rsidRPr="00686887" w:rsidRDefault="00B5372D" w:rsidP="00B5372D">
      <w:pPr>
        <w:pStyle w:val="10"/>
        <w:numPr>
          <w:ilvl w:val="0"/>
          <w:numId w:val="0"/>
        </w:numPr>
        <w:spacing w:before="0"/>
        <w:ind w:left="567"/>
        <w:rPr>
          <w:color w:val="FF0000"/>
        </w:rPr>
      </w:pPr>
      <w:r w:rsidRPr="00686887">
        <w:rPr>
          <w:color w:val="FF0000"/>
        </w:rPr>
        <w:t xml:space="preserve">Требование о членстве в СРО не распространяется на участников, которые предложат цену договора (стоимость работ в области строительства, реконструкции, капитального ремонта, требующих членство в СРО) 3 млн. руб. и менее и на унитарные предприятия, </w:t>
      </w:r>
      <w:r w:rsidRPr="00686887">
        <w:rPr>
          <w:color w:val="FF0000"/>
        </w:rPr>
        <w:lastRenderedPageBreak/>
        <w:t xml:space="preserve">государственные и муниципальные учреждения, юридические лица с государственным участием, физических лиц в случаях, перечисленных в ч.2.2 ст.52 </w:t>
      </w:r>
      <w:proofErr w:type="spellStart"/>
      <w:r w:rsidRPr="00686887">
        <w:rPr>
          <w:color w:val="FF0000"/>
        </w:rPr>
        <w:t>ГрК</w:t>
      </w:r>
      <w:proofErr w:type="spellEnd"/>
      <w:r w:rsidRPr="00686887">
        <w:rPr>
          <w:color w:val="FF0000"/>
        </w:rPr>
        <w:t xml:space="preserve"> РФ;</w:t>
      </w:r>
    </w:p>
    <w:p w:rsidR="00B5372D" w:rsidRPr="00686887" w:rsidRDefault="00B5372D" w:rsidP="00B5372D">
      <w:pPr>
        <w:pStyle w:val="10"/>
        <w:rPr>
          <w:color w:val="FF0000"/>
        </w:rPr>
      </w:pPr>
      <w:r w:rsidRPr="00686887">
        <w:rPr>
          <w:color w:val="FF0000"/>
        </w:rPr>
        <w:t>Участник закупки не должен находиться в процессе ликвидации (для юридического лица), не иметь решения арбитражного суда о ведении какой-либо процедуры, применяемой в деле о банкротстве в отношении участника – юридического лица или индивидуального предпринимателя, не быть признанным по решению арбитражного суда несостоятельным (банкротом);</w:t>
      </w:r>
    </w:p>
    <w:p w:rsidR="00B5372D" w:rsidRPr="00686887" w:rsidRDefault="00B5372D" w:rsidP="00B5372D">
      <w:pPr>
        <w:pStyle w:val="10"/>
        <w:rPr>
          <w:color w:val="FF0000"/>
        </w:rPr>
      </w:pPr>
      <w:r w:rsidRPr="00686887">
        <w:rPr>
          <w:color w:val="FF0000"/>
        </w:rPr>
        <w:t>Деятельность участника закупки не должна быть приостановлена в порядке, установленном Кодексом Российской Федерации об административных правонарушениях;</w:t>
      </w:r>
    </w:p>
    <w:p w:rsidR="00B5372D" w:rsidRPr="00686887" w:rsidRDefault="00B5372D" w:rsidP="00B5372D">
      <w:pPr>
        <w:pStyle w:val="10"/>
        <w:rPr>
          <w:color w:val="FF0000"/>
        </w:rPr>
      </w:pPr>
      <w:r w:rsidRPr="00686887">
        <w:rPr>
          <w:color w:val="FF0000"/>
        </w:rPr>
        <w:t>Отсутствие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 – юридического лица неснятой или непогашенной судимости за преступления в сфере экономики и (или) преступления, предусмотренные ст. ст. 289 - 291.1 УК РФ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указанные выше должности и (или) заниматься определенной деятельностью, которые связаны с исполнением договора, являющегося предметом процедуры закупки, и административного наказания в виде дисквалификации;</w:t>
      </w:r>
    </w:p>
    <w:p w:rsidR="00B5372D" w:rsidRPr="00686887" w:rsidRDefault="00B5372D" w:rsidP="00B5372D">
      <w:pPr>
        <w:pStyle w:val="10"/>
        <w:rPr>
          <w:color w:val="FF0000"/>
        </w:rPr>
      </w:pPr>
      <w:r w:rsidRPr="00686887">
        <w:rPr>
          <w:color w:val="FF0000"/>
        </w:rPr>
        <w:t>Не привлечение Участника закупки – юридического лица - в течение двух лет до момента подачи заявки на участие в закупке к административной ответственности за совершение правонарушения, предусмотренного ст. 19.28 КоАП РФ;</w:t>
      </w:r>
    </w:p>
    <w:p w:rsidR="00B5372D" w:rsidRPr="00686887" w:rsidRDefault="00B5372D" w:rsidP="00B5372D">
      <w:pPr>
        <w:pStyle w:val="10"/>
        <w:rPr>
          <w:color w:val="FF0000"/>
        </w:rPr>
      </w:pPr>
      <w:r w:rsidRPr="00686887">
        <w:rPr>
          <w:color w:val="FF0000"/>
        </w:rPr>
        <w:t>Отсутствие у участника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 Участник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B5372D" w:rsidRPr="00686887" w:rsidRDefault="00B5372D" w:rsidP="00B5372D">
      <w:pPr>
        <w:pStyle w:val="10"/>
        <w:rPr>
          <w:color w:val="FF0000"/>
        </w:rPr>
      </w:pPr>
      <w:r w:rsidRPr="00686887">
        <w:rPr>
          <w:color w:val="FF0000"/>
        </w:rPr>
        <w:t>Отсутствие между участником закупки и заказчиком конфликта интересов.</w:t>
      </w:r>
    </w:p>
    <w:p w:rsidR="00B5372D" w:rsidRPr="00686887" w:rsidRDefault="00B5372D" w:rsidP="00B5372D">
      <w:pPr>
        <w:pStyle w:val="10"/>
        <w:numPr>
          <w:ilvl w:val="0"/>
          <w:numId w:val="0"/>
        </w:numPr>
        <w:spacing w:before="0"/>
        <w:ind w:left="567"/>
        <w:rPr>
          <w:color w:val="FF0000"/>
        </w:rPr>
      </w:pPr>
      <w:r w:rsidRPr="00686887">
        <w:rPr>
          <w:color w:val="FF0000"/>
        </w:rPr>
        <w:t>Участник закупки не должен являться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 Отсутствие между участником закупки и заказчиком конфликта интересов</w:t>
      </w:r>
      <w:r>
        <w:rPr>
          <w:color w:val="FF0000"/>
        </w:rPr>
        <w:t>;</w:t>
      </w:r>
    </w:p>
    <w:p w:rsidR="00B5372D" w:rsidRPr="00686887" w:rsidRDefault="00B5372D" w:rsidP="00B5372D">
      <w:pPr>
        <w:pStyle w:val="10"/>
        <w:rPr>
          <w:color w:val="FF0000"/>
        </w:rPr>
      </w:pPr>
      <w:r w:rsidRPr="00686887">
        <w:rPr>
          <w:color w:val="FF0000"/>
        </w:rPr>
        <w:t>Участник не должен являться офшорной компанией</w:t>
      </w:r>
      <w:r>
        <w:rPr>
          <w:color w:val="FF0000"/>
        </w:rPr>
        <w:t>;</w:t>
      </w:r>
    </w:p>
    <w:p w:rsidR="00B5372D" w:rsidRPr="00686887" w:rsidRDefault="00B5372D" w:rsidP="00B5372D">
      <w:pPr>
        <w:pStyle w:val="10"/>
        <w:numPr>
          <w:ilvl w:val="0"/>
          <w:numId w:val="0"/>
        </w:numPr>
        <w:spacing w:after="240"/>
        <w:ind w:left="567" w:hanging="567"/>
        <w:rPr>
          <w:color w:val="FF0000"/>
        </w:rPr>
      </w:pPr>
      <w:r w:rsidRPr="00686887">
        <w:rPr>
          <w:color w:val="FF0000"/>
        </w:rPr>
        <w:t xml:space="preserve">11) </w:t>
      </w:r>
      <w:r w:rsidRPr="00686887">
        <w:rPr>
          <w:color w:val="FF0000"/>
        </w:rPr>
        <w:tab/>
        <w:t>Наличие статуса субъекта МСП, если такое требование предусм</w:t>
      </w:r>
      <w:r>
        <w:rPr>
          <w:color w:val="FF0000"/>
        </w:rPr>
        <w:t>отрено Документацией о закупках;</w:t>
      </w:r>
    </w:p>
    <w:p w:rsidR="00B5372D" w:rsidRPr="00686887" w:rsidRDefault="00B5372D" w:rsidP="00B5372D">
      <w:pPr>
        <w:pStyle w:val="10"/>
        <w:numPr>
          <w:ilvl w:val="0"/>
          <w:numId w:val="0"/>
        </w:numPr>
        <w:spacing w:before="0"/>
        <w:ind w:left="567" w:hanging="567"/>
        <w:rPr>
          <w:color w:val="FF0000"/>
        </w:rPr>
      </w:pPr>
      <w:r w:rsidRPr="00686887">
        <w:rPr>
          <w:color w:val="FF0000"/>
        </w:rPr>
        <w:lastRenderedPageBreak/>
        <w:t>12) Сведения об Участнике закупки должны отсутствовать в любом из реестров недобросовестных поставщиков, ведущихся в соответствии с законодательством РФ:</w:t>
      </w:r>
    </w:p>
    <w:p w:rsidR="00B5372D" w:rsidRPr="00686887" w:rsidRDefault="00B5372D" w:rsidP="00B5372D">
      <w:pPr>
        <w:pStyle w:val="10"/>
        <w:numPr>
          <w:ilvl w:val="0"/>
          <w:numId w:val="0"/>
        </w:numPr>
        <w:spacing w:before="0"/>
        <w:ind w:left="567"/>
        <w:rPr>
          <w:color w:val="FF0000"/>
        </w:rPr>
      </w:pPr>
      <w:r w:rsidRPr="00686887">
        <w:rPr>
          <w:color w:val="FF0000"/>
        </w:rPr>
        <w:t>-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w:t>
      </w:r>
    </w:p>
    <w:p w:rsidR="00B5372D" w:rsidRPr="00686887" w:rsidRDefault="00B5372D" w:rsidP="00B5372D">
      <w:pPr>
        <w:pStyle w:val="10"/>
        <w:numPr>
          <w:ilvl w:val="0"/>
          <w:numId w:val="0"/>
        </w:numPr>
        <w:spacing w:before="0"/>
        <w:ind w:left="567"/>
        <w:rPr>
          <w:color w:val="FF0000"/>
        </w:rPr>
      </w:pPr>
      <w:r w:rsidRPr="00686887">
        <w:rPr>
          <w:color w:val="FF0000"/>
        </w:rPr>
        <w:t>- в реестре, ведущемся в соответствии с положениями законодательства РФ о размещении государственных и муниципальных заказов.</w:t>
      </w:r>
    </w:p>
    <w:p w:rsidR="00714027" w:rsidRDefault="00714027" w:rsidP="00714027">
      <w:pPr>
        <w:pStyle w:val="111"/>
      </w:pPr>
      <w:r w:rsidRPr="008248BF">
        <w:t>В п.</w:t>
      </w:r>
      <w:r w:rsidR="00AF7B24">
        <w:t xml:space="preserve">1.2.26 </w:t>
      </w:r>
      <w:r w:rsidRPr="008248BF">
        <w:t>информационной карты устанавливаются дополнительные требования к участникам.</w:t>
      </w:r>
    </w:p>
    <w:p w:rsidR="00714027" w:rsidRPr="008248BF" w:rsidRDefault="00714027" w:rsidP="00714027">
      <w:pPr>
        <w:pStyle w:val="111"/>
      </w:pPr>
      <w:r>
        <w:t>Иностранный участник должен быть правомочным заключать и исполнять договор, в том числе, должен быть зарегистрирован в качестве субъекта гражданского права и иметь все необходимые разрешения для ведения деятельности в соответствии с законодательством государства по месту его нахождения, месту реализации продукции и законодательством Российской Федерации.</w:t>
      </w:r>
    </w:p>
    <w:p w:rsidR="00714027" w:rsidRPr="008248BF" w:rsidRDefault="00714027" w:rsidP="00714027">
      <w:pPr>
        <w:pStyle w:val="11"/>
      </w:pPr>
      <w:bookmarkStart w:id="214" w:name="_Ref445978153"/>
      <w:bookmarkStart w:id="215" w:name="_Toc58321133"/>
      <w:r w:rsidRPr="008248BF">
        <w:t>Участие в закупке с привлечением субподрядчиков / соисполнителей</w:t>
      </w:r>
      <w:bookmarkEnd w:id="214"/>
      <w:bookmarkEnd w:id="215"/>
    </w:p>
    <w:p w:rsidR="00714027" w:rsidRPr="008248BF" w:rsidRDefault="00714027" w:rsidP="00714027">
      <w:pPr>
        <w:pStyle w:val="111"/>
      </w:pPr>
      <w:r w:rsidRPr="008248BF">
        <w:t>Нормы настоящего подраздела применяются, только если в соответствии с п.</w:t>
      </w:r>
      <w:r w:rsidR="0094551E">
        <w:t xml:space="preserve">1.2.27 </w:t>
      </w:r>
      <w:r w:rsidRPr="008248BF">
        <w:t>информационной карты установлено</w:t>
      </w:r>
      <w:r>
        <w:t xml:space="preserve"> право или обязанность привлечения </w:t>
      </w:r>
      <w:r w:rsidRPr="008248BF">
        <w:t>к исполнению договора субподрядчиков / соисполнителей.</w:t>
      </w:r>
    </w:p>
    <w:p w:rsidR="00BE1EE3" w:rsidRDefault="00BE1EE3" w:rsidP="00714027">
      <w:pPr>
        <w:pStyle w:val="111"/>
      </w:pPr>
      <w:bookmarkStart w:id="216" w:name="_Ref445994154"/>
      <w:r>
        <w:t>П.</w:t>
      </w:r>
      <w:r w:rsidR="0094551E">
        <w:t>1.2.29 и</w:t>
      </w:r>
      <w:r>
        <w:t>нформационной карты установлен список документов, которые участник обязан предоставить в составе заявки в случае привлечения</w:t>
      </w:r>
      <w:r w:rsidRPr="00BE1EE3">
        <w:t xml:space="preserve"> </w:t>
      </w:r>
      <w:r>
        <w:t>субподрядчиков / соисполнителей.</w:t>
      </w:r>
    </w:p>
    <w:p w:rsidR="00714027" w:rsidRDefault="00714027" w:rsidP="00714027">
      <w:pPr>
        <w:pStyle w:val="111"/>
      </w:pPr>
      <w:r>
        <w:t>Любое лицо может являться субподрядчиком / соисполнителем у произвольного числа участников, однако самостоятельный участник не может быть субподрядчиком / соисполнителем у других участников. Несоблюдение участником данного требования является основанием для отказа в допуске к участию в закупке заявки такого участника (п</w:t>
      </w:r>
      <w:r w:rsidR="0094551E">
        <w:t>. 3.12.</w:t>
      </w:r>
      <w:r w:rsidR="009840A2">
        <w:t>7</w:t>
      </w:r>
      <w:r>
        <w:t>).</w:t>
      </w:r>
      <w:bookmarkEnd w:id="216"/>
    </w:p>
    <w:p w:rsidR="00714027" w:rsidRDefault="00714027" w:rsidP="00714027">
      <w:pPr>
        <w:pStyle w:val="111"/>
      </w:pPr>
      <w:r>
        <w:t>Если после принятия решения о результатах рассмотрения заявок (в том числе в ходе заключения договора) выяснится, что какой-либо из привлекаемых участником субподрядчиков / соисполнителей</w:t>
      </w:r>
      <w:r w:rsidRPr="00BC6736">
        <w:t xml:space="preserve"> </w:t>
      </w:r>
      <w:r>
        <w:t>отказался от будущего сотрудничества с ним в рамках исполнения договора</w:t>
      </w:r>
      <w:r w:rsidRPr="00104751">
        <w:t xml:space="preserve"> </w:t>
      </w:r>
      <w:r w:rsidRPr="00941208">
        <w:t xml:space="preserve">либо </w:t>
      </w:r>
      <w:r>
        <w:t>субподрядчик / соисполнитель</w:t>
      </w:r>
      <w:r w:rsidRPr="00941208">
        <w:t xml:space="preserve"> перест</w:t>
      </w:r>
      <w:r>
        <w:t>ал</w:t>
      </w:r>
      <w:r w:rsidRPr="00941208">
        <w:t xml:space="preserve"> соответствовать предъявляемым Заказчиком требованиям и в связи с этим участник перестал соответствовать требованиям, установленным в документации о закупке</w:t>
      </w:r>
      <w:r>
        <w:t xml:space="preserve">, Заказчик вправе: </w:t>
      </w:r>
    </w:p>
    <w:p w:rsidR="00714027" w:rsidRDefault="00714027" w:rsidP="00714027">
      <w:pPr>
        <w:pStyle w:val="10"/>
      </w:pPr>
      <w:r>
        <w:t>повторно рассмотреть заявки, в том числе рассмотреть вопрос об отклонении заявки участника (подраздел</w:t>
      </w:r>
      <w:r w:rsidR="0094551E">
        <w:t xml:space="preserve"> 3.12</w:t>
      </w:r>
      <w:r>
        <w:t xml:space="preserve">); </w:t>
      </w:r>
    </w:p>
    <w:p w:rsidR="00714027" w:rsidRDefault="00714027" w:rsidP="00714027">
      <w:pPr>
        <w:pStyle w:val="10"/>
      </w:pPr>
      <w:r>
        <w:t>повторно</w:t>
      </w:r>
      <w:r w:rsidRPr="00D8766A">
        <w:t xml:space="preserve"> </w:t>
      </w:r>
      <w:r>
        <w:t>оценить и сопоставить заяв</w:t>
      </w:r>
      <w:r w:rsidRPr="00D8766A">
        <w:t>к</w:t>
      </w:r>
      <w:r>
        <w:t>и</w:t>
      </w:r>
      <w:r w:rsidRPr="00D8766A">
        <w:t xml:space="preserve"> (подраздел</w:t>
      </w:r>
      <w:r w:rsidR="0094551E">
        <w:t xml:space="preserve"> 3.13</w:t>
      </w:r>
      <w:r w:rsidRPr="00D8766A">
        <w:t>) с повторным подведением итогов закупки (подраздел</w:t>
      </w:r>
      <w:r w:rsidR="0094551E">
        <w:t xml:space="preserve"> 3.16</w:t>
      </w:r>
      <w:r w:rsidRPr="00D8766A">
        <w:t>)</w:t>
      </w:r>
      <w:r>
        <w:t>.</w:t>
      </w:r>
    </w:p>
    <w:p w:rsidR="00DE1FB1" w:rsidRDefault="00DE1FB1" w:rsidP="00DE1FB1">
      <w:pPr>
        <w:pStyle w:val="111"/>
      </w:pPr>
      <w:r>
        <w:t>В</w:t>
      </w:r>
      <w:r w:rsidRPr="00DE1FB1">
        <w:t xml:space="preserve"> случае условия об обязательном привлечении к исполнению договора субподрядчиков / соисполнителей из числа субъектов МСП, срок оплаты поставленных товаров (выполненных работ, оказанных услуг) по договору (отдельному этапу договора), заключенному поставщиком (исполнителем, подрядчиком) с субъектом </w:t>
      </w:r>
      <w:r>
        <w:t>МСП</w:t>
      </w:r>
      <w:r w:rsidRPr="00DE1FB1">
        <w:t xml:space="preserve"> в целях исполнения договора, заключенного поставщиком (исполнителем, подрядчиком) с заказчиком, должен составлять не более 30 календарных дней со дня подписания заказчиком документа о приемке </w:t>
      </w:r>
      <w:r w:rsidRPr="00DE1FB1">
        <w:lastRenderedPageBreak/>
        <w:t>товара (выполненной работы, оказанной услуги) по договору (отдельному этапу договора)</w:t>
      </w:r>
    </w:p>
    <w:p w:rsidR="00714027" w:rsidRPr="00D8766A" w:rsidRDefault="00714027" w:rsidP="00714027">
      <w:pPr>
        <w:pStyle w:val="11"/>
      </w:pPr>
      <w:bookmarkStart w:id="217" w:name="_Toc464486420"/>
      <w:bookmarkStart w:id="218" w:name="_Toc464486492"/>
      <w:bookmarkStart w:id="219" w:name="_Toc464486421"/>
      <w:bookmarkStart w:id="220" w:name="_Toc464486493"/>
      <w:bookmarkStart w:id="221" w:name="_Ref445906333"/>
      <w:bookmarkStart w:id="222" w:name="_Ref445978230"/>
      <w:bookmarkStart w:id="223" w:name="_Toc58321134"/>
      <w:bookmarkEnd w:id="217"/>
      <w:bookmarkEnd w:id="218"/>
      <w:bookmarkEnd w:id="219"/>
      <w:bookmarkEnd w:id="220"/>
      <w:r>
        <w:t>Участие в закупке в форме коллективного</w:t>
      </w:r>
      <w:r w:rsidRPr="00D8766A">
        <w:t xml:space="preserve"> участник</w:t>
      </w:r>
      <w:bookmarkEnd w:id="221"/>
      <w:r>
        <w:t>а</w:t>
      </w:r>
      <w:bookmarkEnd w:id="222"/>
      <w:bookmarkEnd w:id="223"/>
    </w:p>
    <w:p w:rsidR="00714027" w:rsidRPr="008248BF" w:rsidRDefault="00714027" w:rsidP="00714027">
      <w:pPr>
        <w:pStyle w:val="111"/>
      </w:pPr>
      <w:r w:rsidRPr="006B23E1">
        <w:t xml:space="preserve">Требования, </w:t>
      </w:r>
      <w:r w:rsidRPr="008248BF">
        <w:t>установленные в отношении участника (подраздел</w:t>
      </w:r>
      <w:r w:rsidR="0094551E">
        <w:t xml:space="preserve"> 6.1</w:t>
      </w:r>
      <w:r w:rsidRPr="008248BF">
        <w:t>), предъявляются к</w:t>
      </w:r>
      <w:r w:rsidR="0094551E">
        <w:t xml:space="preserve"> каждому члену</w:t>
      </w:r>
      <w:r w:rsidRPr="008248BF">
        <w:t xml:space="preserve"> коллективного участника</w:t>
      </w:r>
      <w:r w:rsidR="0094551E">
        <w:t xml:space="preserve"> отдельно</w:t>
      </w:r>
      <w:r w:rsidRPr="008248BF">
        <w:t>.</w:t>
      </w:r>
    </w:p>
    <w:p w:rsidR="00392A87" w:rsidRPr="005A1AE1" w:rsidRDefault="00714027" w:rsidP="00AC043B">
      <w:pPr>
        <w:pStyle w:val="111"/>
        <w:numPr>
          <w:ilvl w:val="2"/>
          <w:numId w:val="24"/>
        </w:numPr>
      </w:pPr>
      <w:r w:rsidRPr="008248BF">
        <w:t>В п.</w:t>
      </w:r>
      <w:r w:rsidR="0094551E">
        <w:t xml:space="preserve">1.2.28 </w:t>
      </w:r>
      <w:r w:rsidR="00392A87" w:rsidRPr="005A1AE1">
        <w:t>информационной карты устанавливаются количественные показатели деятельности членов коллективного участника, которые для достижения соответствия требованиям в полном объеме:</w:t>
      </w:r>
    </w:p>
    <w:p w:rsidR="00392A87" w:rsidRPr="005A1AE1" w:rsidRDefault="00392A87" w:rsidP="00AC043B">
      <w:pPr>
        <w:numPr>
          <w:ilvl w:val="3"/>
          <w:numId w:val="24"/>
        </w:numPr>
        <w:outlineLvl w:val="4"/>
      </w:pPr>
      <w:r w:rsidRPr="005A1AE1">
        <w:t>должны быть в полном объеме не менее, чем у одного члена коллективного участника (лидера или иного);</w:t>
      </w:r>
    </w:p>
    <w:p w:rsidR="00392A87" w:rsidRDefault="00392A87" w:rsidP="00AC043B">
      <w:pPr>
        <w:numPr>
          <w:ilvl w:val="3"/>
          <w:numId w:val="24"/>
        </w:numPr>
        <w:outlineLvl w:val="4"/>
      </w:pPr>
      <w:r w:rsidRPr="005A1AE1">
        <w:t>могут суммироваться у нескольких членов коллективного участника.</w:t>
      </w:r>
    </w:p>
    <w:p w:rsidR="00714027" w:rsidRPr="00145164" w:rsidRDefault="00714027" w:rsidP="00714027">
      <w:pPr>
        <w:pStyle w:val="111"/>
      </w:pPr>
      <w:bookmarkStart w:id="224" w:name="_Ref445996999"/>
      <w:r w:rsidRPr="008248BF">
        <w:t>Член коллективного участника не вправе</w:t>
      </w:r>
      <w:r w:rsidRPr="00656191">
        <w:t xml:space="preserve"> подавать самостоятельную заявку на участие в закупке, входить в состав других коллективных участников, быть субподрядчиком</w:t>
      </w:r>
      <w:r>
        <w:t> / </w:t>
      </w:r>
      <w:r w:rsidRPr="00656191">
        <w:t>соисполнителем у других участников</w:t>
      </w:r>
      <w:r>
        <w:t>. Несоблюдение данного требования является основанием для отказа в допуске к участию в закупке всех заявок, в которых он является членом коллективного участника</w:t>
      </w:r>
      <w:r w:rsidRPr="00145164">
        <w:t>.</w:t>
      </w:r>
      <w:bookmarkEnd w:id="224"/>
    </w:p>
    <w:p w:rsidR="00714027" w:rsidRPr="00145164" w:rsidRDefault="00714027" w:rsidP="00714027">
      <w:pPr>
        <w:pStyle w:val="111"/>
      </w:pPr>
      <w:r w:rsidRPr="00145164">
        <w:t>В составе заявк</w:t>
      </w:r>
      <w:r w:rsidR="000E0852">
        <w:t>и</w:t>
      </w:r>
      <w:r w:rsidRPr="00145164">
        <w:t xml:space="preserve"> предоставляется соглашение, которое должно отвечать следующим требованиям:</w:t>
      </w:r>
    </w:p>
    <w:p w:rsidR="00714027" w:rsidRPr="00145164" w:rsidRDefault="00714027" w:rsidP="00714027">
      <w:pPr>
        <w:pStyle w:val="10"/>
      </w:pPr>
      <w:r w:rsidRPr="00145164">
        <w:t>соответствие нормам Гражданского кодекса Российской Федерации;</w:t>
      </w:r>
    </w:p>
    <w:p w:rsidR="00714027" w:rsidRPr="00145164" w:rsidRDefault="00714027" w:rsidP="00714027">
      <w:pPr>
        <w:pStyle w:val="10"/>
      </w:pPr>
      <w:r w:rsidRPr="00145164">
        <w:t>в соглашении должны быть четко определены права и обязанности членов коллективного участника как в рамках участия в закупке, так и в рамках исполнения договора;</w:t>
      </w:r>
    </w:p>
    <w:p w:rsidR="00714027" w:rsidRPr="00145164" w:rsidRDefault="00714027" w:rsidP="00714027">
      <w:pPr>
        <w:pStyle w:val="10"/>
      </w:pPr>
      <w:r w:rsidRPr="00145164">
        <w:t>в соглашении должно быть приведено распределение номенклатуры, объемов, стоимости и сроков поставки товаров, выполнения работ, оказания услуг между членами коллективного участника; при этом соглашением должно быть предусмотрено, что поставка товаров, выполнение работ, оказание услуг, требующих специальной правоспособности, а также реализация прав и обязанностей, требующих специальной правоспособности, осуществляются исключительно лицами, входящими в состав коллективного участника и обладающими необходимой правоспособностью;</w:t>
      </w:r>
    </w:p>
    <w:p w:rsidR="00714027" w:rsidRPr="00145164" w:rsidRDefault="00714027" w:rsidP="00714027">
      <w:pPr>
        <w:pStyle w:val="10"/>
      </w:pPr>
      <w:r w:rsidRPr="00145164">
        <w:t>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rsidR="00714027" w:rsidRPr="00145164" w:rsidRDefault="00714027" w:rsidP="00714027">
      <w:pPr>
        <w:pStyle w:val="10"/>
      </w:pPr>
      <w:r w:rsidRPr="00145164">
        <w:t>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и рассмотрения претензий Заказчика.</w:t>
      </w:r>
    </w:p>
    <w:p w:rsidR="00714027" w:rsidRDefault="00714027" w:rsidP="00714027">
      <w:pPr>
        <w:pStyle w:val="111"/>
      </w:pPr>
      <w:bookmarkStart w:id="225" w:name="_Ref445994747"/>
      <w:r>
        <w:t xml:space="preserve">Если после принятия решения о результатах рассмотрения заявок (в том числе в ходе заключения договора) выяснится, что </w:t>
      </w:r>
      <w:r w:rsidR="00B93973">
        <w:t xml:space="preserve">из </w:t>
      </w:r>
      <w:r w:rsidRPr="00941208">
        <w:t>состава коллективного участника вышло одно или более лиц, выступающих на стороне одного участника, либо одно или более лиц, выступающих на стороне одного участника, перестали соответствовать предъявляемым Заказчиком требованиям и в связи с этим коллективный участник перестал соответствовать требованиям, установленным в документации о закупке</w:t>
      </w:r>
      <w:r>
        <w:t>, Заказчик вправе:</w:t>
      </w:r>
    </w:p>
    <w:p w:rsidR="00714027" w:rsidRDefault="00714027" w:rsidP="00714027">
      <w:pPr>
        <w:pStyle w:val="10"/>
      </w:pPr>
      <w:r>
        <w:lastRenderedPageBreak/>
        <w:t>повторно рассмотреть заявки, в том числе рассмотреть вопрос об отклонении заявки участника (подраздел</w:t>
      </w:r>
      <w:r w:rsidR="0094551E">
        <w:t xml:space="preserve"> 3.12</w:t>
      </w:r>
      <w:r>
        <w:t xml:space="preserve">); </w:t>
      </w:r>
    </w:p>
    <w:p w:rsidR="00714027" w:rsidRPr="009B602B" w:rsidRDefault="00714027" w:rsidP="00714027">
      <w:pPr>
        <w:pStyle w:val="10"/>
      </w:pPr>
      <w:r>
        <w:t>повторно</w:t>
      </w:r>
      <w:r w:rsidRPr="00D8766A">
        <w:t xml:space="preserve"> </w:t>
      </w:r>
      <w:r>
        <w:t>оценить и сопоставить заяв</w:t>
      </w:r>
      <w:r w:rsidRPr="00D8766A">
        <w:t>к</w:t>
      </w:r>
      <w:r>
        <w:t>и</w:t>
      </w:r>
      <w:r w:rsidRPr="00D8766A">
        <w:t xml:space="preserve"> (подраздел</w:t>
      </w:r>
      <w:r w:rsidR="0094551E">
        <w:t xml:space="preserve"> 3.13</w:t>
      </w:r>
      <w:r w:rsidRPr="00D8766A">
        <w:t>) с повторным подведением итогов закупки (подраздел</w:t>
      </w:r>
      <w:r w:rsidR="0094551E">
        <w:t xml:space="preserve"> 3.16</w:t>
      </w:r>
      <w:r w:rsidRPr="00D8766A">
        <w:t>)</w:t>
      </w:r>
      <w:r>
        <w:t>.</w:t>
      </w:r>
    </w:p>
    <w:p w:rsidR="00714027" w:rsidRPr="002B6757" w:rsidRDefault="00976C63" w:rsidP="00976C63">
      <w:pPr>
        <w:pStyle w:val="11"/>
      </w:pPr>
      <w:bookmarkStart w:id="226" w:name="_Ref466576066"/>
      <w:bookmarkStart w:id="227" w:name="_Toc58321135"/>
      <w:r w:rsidRPr="00976C63">
        <w:t>Особенности участия в закупке субъектов МСП</w:t>
      </w:r>
      <w:bookmarkEnd w:id="225"/>
      <w:bookmarkEnd w:id="226"/>
      <w:bookmarkEnd w:id="227"/>
    </w:p>
    <w:p w:rsidR="003C5CA5" w:rsidRDefault="00155FCF" w:rsidP="003C5CA5">
      <w:pPr>
        <w:pStyle w:val="111"/>
      </w:pPr>
      <w:r>
        <w:t xml:space="preserve">Субъекты МСП, участвующие в закупке самостоятельно (в том числе – в качестве члена коллективного участника), участвуют в ней на общих основаниях. </w:t>
      </w:r>
      <w:r w:rsidR="003C5CA5">
        <w:t>Статус субъекта МСП подтверждается путем предоставления в составе заявки документа, подтверждающего принадлежность поставщика к субъектам МСП (п.</w:t>
      </w:r>
      <w:r w:rsidR="0094551E">
        <w:t xml:space="preserve">1.2.29 </w:t>
      </w:r>
      <w:r w:rsidR="003C5CA5">
        <w:t>информационной карты).</w:t>
      </w:r>
    </w:p>
    <w:p w:rsidR="003C5CA5" w:rsidRDefault="003C5CA5" w:rsidP="003C5CA5">
      <w:pPr>
        <w:pStyle w:val="111"/>
      </w:pPr>
      <w:r>
        <w:t xml:space="preserve">При выявлении несоответствия сведений о субъекте МСП, содержащихся в декларации о соответствии критериям отнесения к субъектам малого и среднего предпринимательства </w:t>
      </w:r>
      <w:r w:rsidRPr="00485E1F">
        <w:t>(раздел</w:t>
      </w:r>
      <w:r w:rsidR="0094551E">
        <w:t xml:space="preserve"> 8</w:t>
      </w:r>
      <w:r w:rsidRPr="00485E1F">
        <w:t>)</w:t>
      </w:r>
      <w:r>
        <w:t>, сведениям, содержащимся в реестре МСП, Заказчик использует сведения, содержащиеся в реестре МСП.</w:t>
      </w:r>
    </w:p>
    <w:p w:rsidR="00EF0179" w:rsidRPr="008248BF" w:rsidRDefault="00EF0179" w:rsidP="00EF0179">
      <w:pPr>
        <w:pStyle w:val="111"/>
      </w:pPr>
      <w:r>
        <w:t>Заказчик в п.</w:t>
      </w:r>
      <w:r w:rsidR="0094551E">
        <w:t xml:space="preserve">1.2.27 </w:t>
      </w:r>
      <w:r>
        <w:t xml:space="preserve">информационной карты вправе установить обязанность привлечения в качестве </w:t>
      </w:r>
      <w:r w:rsidRPr="00FD1B76">
        <w:t xml:space="preserve">субподрядчиков / соисполнителей </w:t>
      </w:r>
      <w:r>
        <w:t>субъектов МСП.</w:t>
      </w:r>
    </w:p>
    <w:p w:rsidR="00EF0179" w:rsidRPr="00721B59" w:rsidRDefault="00EF0179" w:rsidP="00EF0179">
      <w:pPr>
        <w:pStyle w:val="111"/>
      </w:pPr>
      <w:r>
        <w:t>Отсутствие в составе заявки документа, подтверждающего принадлежность участника или привлекаемого субподрядчика / соисполнителя к субъектам МСП (п.</w:t>
      </w:r>
      <w:r w:rsidR="0094551E">
        <w:t xml:space="preserve">1.2.29 </w:t>
      </w:r>
      <w:r>
        <w:t xml:space="preserve">информационной карты), не является основанием для отказа в допуске за исключением случая, когда в соответствии с требованиями </w:t>
      </w:r>
      <w:r w:rsidRPr="00721B59">
        <w:t>п.</w:t>
      </w:r>
      <w:r w:rsidR="0094551E">
        <w:t>1.2.27</w:t>
      </w:r>
      <w:r w:rsidR="0006048C">
        <w:t xml:space="preserve"> </w:t>
      </w:r>
      <w:r w:rsidRPr="00721B59">
        <w:t>информационной карты установлена обязанность привлечения участником субподрядчиков / соиспол</w:t>
      </w:r>
      <w:r>
        <w:t>н</w:t>
      </w:r>
      <w:r w:rsidR="00CC3B92">
        <w:t>ителей из числа субъектов МСП</w:t>
      </w:r>
      <w:r>
        <w:t>.</w:t>
      </w:r>
    </w:p>
    <w:p w:rsidR="00B902F5" w:rsidRDefault="00B902F5" w:rsidP="00B902F5">
      <w:pPr>
        <w:pStyle w:val="111"/>
      </w:pPr>
      <w:r>
        <w:t>При установлении в п.</w:t>
      </w:r>
      <w:r w:rsidR="0094551E">
        <w:t xml:space="preserve">1.2.27 </w:t>
      </w:r>
      <w:r>
        <w:t xml:space="preserve">информационной карты обязанности привлечения участником субподрядчиков / соисполнителей из числа </w:t>
      </w:r>
      <w:r w:rsidRPr="00B36A73">
        <w:t>субъектов МСП</w:t>
      </w:r>
      <w:r>
        <w:t xml:space="preserve"> и в случае если после принятия решения о результатах рассмотрения заявок (в том числе в ходе заключения договора) выяснится, что какой-либо из привлекаемых участником субподрядчиков / соисполнителей</w:t>
      </w:r>
      <w:r w:rsidRPr="00BC6736">
        <w:t xml:space="preserve"> </w:t>
      </w:r>
      <w:r>
        <w:t xml:space="preserve">из числа </w:t>
      </w:r>
      <w:r w:rsidRPr="00B36A73">
        <w:t>субъектов МСП</w:t>
      </w:r>
      <w:r>
        <w:t xml:space="preserve"> отказался от будущего сотрудничества с участником в рамках исполнения договора, Заказчик вправе:</w:t>
      </w:r>
    </w:p>
    <w:p w:rsidR="00714027" w:rsidRDefault="00714027" w:rsidP="00714027">
      <w:pPr>
        <w:pStyle w:val="10"/>
      </w:pPr>
      <w:r>
        <w:t>повторно рассмотреть заявки</w:t>
      </w:r>
      <w:r w:rsidR="0006092C">
        <w:t>, в том числе рассмотреть вопрос об отклонении заявки участника</w:t>
      </w:r>
      <w:r>
        <w:t xml:space="preserve"> (подраздел</w:t>
      </w:r>
      <w:r w:rsidR="0094551E">
        <w:t xml:space="preserve"> 3.12</w:t>
      </w:r>
      <w:r>
        <w:t xml:space="preserve">); </w:t>
      </w:r>
    </w:p>
    <w:p w:rsidR="00714027" w:rsidRDefault="00714027" w:rsidP="00714027">
      <w:pPr>
        <w:pStyle w:val="10"/>
      </w:pPr>
      <w:r>
        <w:t>повторно</w:t>
      </w:r>
      <w:r w:rsidRPr="00D8766A">
        <w:t xml:space="preserve"> </w:t>
      </w:r>
      <w:r>
        <w:t>оценить и сопоставить заяв</w:t>
      </w:r>
      <w:r w:rsidRPr="00D8766A">
        <w:t>к</w:t>
      </w:r>
      <w:r>
        <w:t>и</w:t>
      </w:r>
      <w:r w:rsidRPr="00D8766A">
        <w:t xml:space="preserve"> (подраздел</w:t>
      </w:r>
      <w:r w:rsidR="0094551E">
        <w:t xml:space="preserve"> 3.13</w:t>
      </w:r>
      <w:r w:rsidRPr="00D8766A">
        <w:t>) с повторным подведением итогов закупки (подраздел</w:t>
      </w:r>
      <w:r w:rsidR="0094551E">
        <w:t xml:space="preserve"> 3.16</w:t>
      </w:r>
      <w:r w:rsidRPr="00D8766A">
        <w:t>)</w:t>
      </w:r>
      <w:r>
        <w:t>;</w:t>
      </w:r>
    </w:p>
    <w:p w:rsidR="00714027" w:rsidRDefault="00714027" w:rsidP="00714027">
      <w:pPr>
        <w:pStyle w:val="10"/>
      </w:pPr>
      <w:r>
        <w:t>отстранить участника в случае несоответствия требованиям о привлечении</w:t>
      </w:r>
      <w:r w:rsidRPr="00517C94">
        <w:t xml:space="preserve"> </w:t>
      </w:r>
      <w:r>
        <w:t xml:space="preserve">участником субподрядчиков / соисполнителей из числа </w:t>
      </w:r>
      <w:r w:rsidRPr="00B36A73">
        <w:t>субъектов МСП</w:t>
      </w:r>
      <w:r>
        <w:t xml:space="preserve"> (подраздел</w:t>
      </w:r>
      <w:r w:rsidR="0094551E">
        <w:t xml:space="preserve"> 3.18</w:t>
      </w:r>
      <w:r>
        <w:t>).</w:t>
      </w:r>
    </w:p>
    <w:p w:rsidR="00714027" w:rsidRPr="00D8766A" w:rsidRDefault="00714027" w:rsidP="00714027">
      <w:pPr>
        <w:pStyle w:val="1"/>
      </w:pPr>
      <w:bookmarkStart w:id="228" w:name="_Ref464048900"/>
      <w:bookmarkStart w:id="229" w:name="_Toc58321136"/>
      <w:r>
        <w:t>Порядок применения приоритета</w:t>
      </w:r>
      <w:bookmarkEnd w:id="228"/>
      <w:bookmarkEnd w:id="229"/>
    </w:p>
    <w:p w:rsidR="00714027" w:rsidRDefault="00714027" w:rsidP="00714027">
      <w:pPr>
        <w:pStyle w:val="11"/>
      </w:pPr>
      <w:bookmarkStart w:id="230" w:name="_Toc58321137"/>
      <w:r>
        <w:t>Общие положения</w:t>
      </w:r>
      <w:bookmarkEnd w:id="230"/>
    </w:p>
    <w:p w:rsidR="00714027" w:rsidRPr="000E29D6" w:rsidRDefault="00714027" w:rsidP="00714027">
      <w:pPr>
        <w:pStyle w:val="111"/>
      </w:pPr>
      <w:bookmarkStart w:id="231" w:name="_Ref464486523"/>
      <w:r>
        <w:t>В дополнение к порядку оценки и сопоставления заявок, установленному в п.</w:t>
      </w:r>
      <w:r w:rsidR="00D56740">
        <w:t>1.2.31</w:t>
      </w:r>
      <w:r>
        <w:t>информационной карты, п</w:t>
      </w:r>
      <w:r w:rsidRPr="000E29D6">
        <w:t>ри осуществлении закуп</w:t>
      </w:r>
      <w:r>
        <w:t>ки</w:t>
      </w:r>
      <w:r w:rsidRPr="000E29D6">
        <w:t xml:space="preserve"> оценка и сопоставление заявок,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w:t>
      </w:r>
      <w:r>
        <w:t xml:space="preserve">(в случае, если данный участник будет объявлен победителем или </w:t>
      </w:r>
      <w:r>
        <w:lastRenderedPageBreak/>
        <w:t xml:space="preserve">иным лицом, с которым заключается договор) </w:t>
      </w:r>
      <w:r w:rsidRPr="000E29D6">
        <w:t>по цене договора, предложенной участником в заявке.</w:t>
      </w:r>
      <w:bookmarkEnd w:id="231"/>
    </w:p>
    <w:p w:rsidR="00714027" w:rsidRDefault="00714027" w:rsidP="00714027">
      <w:pPr>
        <w:pStyle w:val="11"/>
      </w:pPr>
      <w:bookmarkStart w:id="232" w:name="_Toc58321138"/>
      <w:r>
        <w:t>Применение приоритета</w:t>
      </w:r>
      <w:bookmarkEnd w:id="232"/>
    </w:p>
    <w:p w:rsidR="00B62623" w:rsidRDefault="00B62623" w:rsidP="00B62623">
      <w:pPr>
        <w:pStyle w:val="111"/>
      </w:pPr>
      <w:r>
        <w:t>Участник в Техническом предложении в составе заявки (</w:t>
      </w:r>
      <w:r w:rsidR="0031056F">
        <w:t>раздел 8</w:t>
      </w:r>
      <w:r>
        <w:t xml:space="preserve">) </w:t>
      </w:r>
      <w:r w:rsidR="00564E1C">
        <w:t xml:space="preserve">обязан </w:t>
      </w:r>
      <w:r>
        <w:t>указать (декларировать) наименование страны происхождения поставляемых товаров по каждой единице продукции, определенной в указанном Техническом предложении (в случае если условиями Технического задания (раздел </w:t>
      </w:r>
      <w:r w:rsidR="0031056F">
        <w:t>9</w:t>
      </w:r>
      <w:r>
        <w:t xml:space="preserve">) предусмотрена поставка товаров). </w:t>
      </w:r>
    </w:p>
    <w:p w:rsidR="00B62623" w:rsidRPr="00A24F2B" w:rsidRDefault="00B62623" w:rsidP="00B62623">
      <w:pPr>
        <w:pStyle w:val="111"/>
        <w:rPr>
          <w:lang w:eastAsia="ru-RU"/>
        </w:rPr>
      </w:pPr>
      <w:r>
        <w:rPr>
          <w:lang w:eastAsia="ru-RU"/>
        </w:rPr>
        <w:t>С</w:t>
      </w:r>
      <w:r w:rsidRPr="00A24F2B">
        <w:rPr>
          <w:lang w:eastAsia="ru-RU"/>
        </w:rPr>
        <w:t>тран</w:t>
      </w:r>
      <w:r>
        <w:rPr>
          <w:lang w:eastAsia="ru-RU"/>
        </w:rPr>
        <w:t>а</w:t>
      </w:r>
      <w:r w:rsidRPr="00A24F2B">
        <w:rPr>
          <w:lang w:eastAsia="ru-RU"/>
        </w:rPr>
        <w:t xml:space="preserve"> происхождения поставляемого товара </w:t>
      </w:r>
      <w:r>
        <w:rPr>
          <w:lang w:eastAsia="ru-RU"/>
        </w:rPr>
        <w:t xml:space="preserve">определяется </w:t>
      </w:r>
      <w:r w:rsidRPr="00A24F2B">
        <w:rPr>
          <w:lang w:eastAsia="ru-RU"/>
        </w:rPr>
        <w:t>на основании сведений, содержащихся в заявке</w:t>
      </w:r>
      <w:r>
        <w:rPr>
          <w:lang w:eastAsia="ru-RU"/>
        </w:rPr>
        <w:t xml:space="preserve"> (</w:t>
      </w:r>
      <w:r>
        <w:t>в документе,</w:t>
      </w:r>
      <w:r w:rsidRPr="0083557B">
        <w:t xml:space="preserve"> </w:t>
      </w:r>
      <w:r>
        <w:t>подтверждающем страну происхождения товара для предоставления приоритета в соответствии с ПП 925, предусмотренном в п.</w:t>
      </w:r>
      <w:r w:rsidR="0031056F">
        <w:t xml:space="preserve">1.2.29 </w:t>
      </w:r>
      <w:r>
        <w:t>информационной карты)</w:t>
      </w:r>
      <w:r>
        <w:rPr>
          <w:lang w:eastAsia="ru-RU"/>
        </w:rPr>
        <w:t>.</w:t>
      </w:r>
      <w:r w:rsidRPr="00886BF2">
        <w:t xml:space="preserve"> </w:t>
      </w:r>
      <w:r>
        <w:t>О</w:t>
      </w:r>
      <w:r w:rsidRPr="009476E6">
        <w:t>тсутствие в заявке указания (декларирования) страны происхождения поставляемого товара не является основанием для отклонения заявки</w:t>
      </w:r>
      <w:r>
        <w:t>, но</w:t>
      </w:r>
      <w:r w:rsidRPr="009476E6">
        <w:t xml:space="preserve"> такая заявка рассматривается как содержащая предложение о поставке иностранных товаров.</w:t>
      </w:r>
    </w:p>
    <w:p w:rsidR="00B62623" w:rsidRDefault="00B62623" w:rsidP="00B62623">
      <w:pPr>
        <w:pStyle w:val="111"/>
        <w:rPr>
          <w:lang w:eastAsia="ru-RU"/>
        </w:rPr>
      </w:pPr>
      <w:r>
        <w:t>В случае если условиями Технического задания (раздел</w:t>
      </w:r>
      <w:r w:rsidR="0031056F">
        <w:t xml:space="preserve"> 9</w:t>
      </w:r>
      <w:r>
        <w:t xml:space="preserve">) предусмотрено выполнение работ и/или оказание услуг, то </w:t>
      </w:r>
      <w:r>
        <w:rPr>
          <w:lang w:eastAsia="ru-RU"/>
        </w:rPr>
        <w:t>отнесение у</w:t>
      </w:r>
      <w:r w:rsidRPr="00A24F2B">
        <w:rPr>
          <w:lang w:eastAsia="ru-RU"/>
        </w:rPr>
        <w:t xml:space="preserve">частника к российским или иностранным лицам </w:t>
      </w:r>
      <w:r>
        <w:rPr>
          <w:lang w:eastAsia="ru-RU"/>
        </w:rPr>
        <w:t xml:space="preserve">осуществляется </w:t>
      </w:r>
      <w:r w:rsidRPr="00A24F2B">
        <w:rPr>
          <w:lang w:eastAsia="ru-RU"/>
        </w:rPr>
        <w:t xml:space="preserve">на </w:t>
      </w:r>
      <w:r>
        <w:rPr>
          <w:lang w:eastAsia="ru-RU"/>
        </w:rPr>
        <w:t>основании документов участника, представленных в заявке и</w:t>
      </w:r>
      <w:r w:rsidRPr="00A24F2B">
        <w:rPr>
          <w:lang w:eastAsia="ru-RU"/>
        </w:rPr>
        <w:t xml:space="preserve"> содержащих</w:t>
      </w:r>
      <w:r>
        <w:rPr>
          <w:lang w:eastAsia="ru-RU"/>
        </w:rPr>
        <w:t xml:space="preserve"> информацию:</w:t>
      </w:r>
    </w:p>
    <w:p w:rsidR="00714027" w:rsidRDefault="00714027" w:rsidP="00714027">
      <w:pPr>
        <w:pStyle w:val="10"/>
        <w:rPr>
          <w:lang w:eastAsia="ru-RU"/>
        </w:rPr>
      </w:pPr>
      <w:bookmarkStart w:id="233" w:name="_Ref464240291"/>
      <w:r w:rsidRPr="00A24F2B">
        <w:rPr>
          <w:lang w:eastAsia="ru-RU"/>
        </w:rPr>
        <w:t>о месте его регистрации (для юридических лиц и индивидуальных предпринимателей)</w:t>
      </w:r>
      <w:r>
        <w:rPr>
          <w:lang w:eastAsia="ru-RU"/>
        </w:rPr>
        <w:t>;</w:t>
      </w:r>
    </w:p>
    <w:p w:rsidR="00714027" w:rsidRPr="00A24F2B" w:rsidRDefault="00714027" w:rsidP="00714027">
      <w:pPr>
        <w:pStyle w:val="10"/>
        <w:rPr>
          <w:lang w:eastAsia="ru-RU"/>
        </w:rPr>
      </w:pPr>
      <w:r w:rsidRPr="00A24F2B">
        <w:rPr>
          <w:lang w:eastAsia="ru-RU"/>
        </w:rPr>
        <w:t>документов,</w:t>
      </w:r>
      <w:r>
        <w:rPr>
          <w:lang w:eastAsia="ru-RU"/>
        </w:rPr>
        <w:t xml:space="preserve"> </w:t>
      </w:r>
      <w:r w:rsidRPr="00A24F2B">
        <w:rPr>
          <w:lang w:eastAsia="ru-RU"/>
        </w:rPr>
        <w:t>удостоверяющи</w:t>
      </w:r>
      <w:r>
        <w:rPr>
          <w:lang w:eastAsia="ru-RU"/>
        </w:rPr>
        <w:t>х личность (для физических лиц).</w:t>
      </w:r>
    </w:p>
    <w:p w:rsidR="00B62623" w:rsidRDefault="00B62623" w:rsidP="00B62623">
      <w:pPr>
        <w:pStyle w:val="111"/>
      </w:pPr>
      <w:bookmarkStart w:id="234" w:name="_Ref464602158"/>
      <w:bookmarkStart w:id="235" w:name="_Ref469399269"/>
      <w:bookmarkEnd w:id="233"/>
      <w:r>
        <w:t xml:space="preserve">Подавая заявку, участник принимает на себя обязательства по подтверждению указанной в заявке информации о стране </w:t>
      </w:r>
      <w:r w:rsidRPr="00A31E44">
        <w:t xml:space="preserve">происхождения </w:t>
      </w:r>
      <w:r>
        <w:t>товара при исполнении договора (в случае если с ним будет заключен договор по итогам закупки). Подтверждение осуществляется</w:t>
      </w:r>
      <w:r w:rsidRPr="00A31E44">
        <w:t xml:space="preserve"> </w:t>
      </w:r>
      <w:r>
        <w:t>любым законным способом, действующим в отношении соответствующих товаров на момент исполнения обязательств по договору.</w:t>
      </w:r>
    </w:p>
    <w:p w:rsidR="00B62623" w:rsidRDefault="00B62623" w:rsidP="00B62623">
      <w:pPr>
        <w:pStyle w:val="111"/>
      </w:pPr>
      <w:bookmarkStart w:id="236" w:name="_Ref469557966"/>
      <w:bookmarkEnd w:id="234"/>
      <w:bookmarkEnd w:id="235"/>
      <w:r>
        <w:t>При выявлении факта несоответствия сведений, указанных участником в заявке о стране происхождения товара, сведениям, указанным в документе, подтверждающем страну происхождения товара для предоставления приоритета в соответствии с ПП 925 (п.</w:t>
      </w:r>
      <w:r w:rsidR="0031056F">
        <w:t>1.2.29</w:t>
      </w:r>
      <w:r>
        <w:t xml:space="preserve"> информационной карты), Заказчик:</w:t>
      </w:r>
      <w:bookmarkEnd w:id="236"/>
    </w:p>
    <w:p w:rsidR="00714027" w:rsidRDefault="00714027" w:rsidP="00714027">
      <w:pPr>
        <w:pStyle w:val="10"/>
      </w:pPr>
      <w:r>
        <w:t>при поступлении информации до принятия решения о результатах оценки и сопоставления заявок – учитывает информацию при оценке и сопоставлении заявок;</w:t>
      </w:r>
    </w:p>
    <w:p w:rsidR="00714027" w:rsidRDefault="00714027" w:rsidP="00714027">
      <w:pPr>
        <w:pStyle w:val="10"/>
      </w:pPr>
      <w:r>
        <w:t>при поступлении информации после принятия решения о результатах оценки и сопоставления заявок, но до заключения договора по результатам закупки – проводит процедуру оценки и сопоставления заново с учетом сведений, указанных в документе, подтверждающем страну происхождения товара для предоставления приоритета в соответствии с ПП 925,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подведения итогов закупки;</w:t>
      </w:r>
    </w:p>
    <w:p w:rsidR="00714027" w:rsidRDefault="00714027" w:rsidP="00714027">
      <w:pPr>
        <w:pStyle w:val="10"/>
      </w:pPr>
      <w:r>
        <w:t>при поступлении информации на этапе исполнения договора – применяет штрафные санкции в отношении такого участника (если предусмотрены договором), а также удерживает обеспечение исполнения договора или его часть в соответствии с условиями договора.</w:t>
      </w:r>
    </w:p>
    <w:p w:rsidR="00B62623" w:rsidRDefault="00B62623" w:rsidP="00B62623">
      <w:pPr>
        <w:pStyle w:val="111"/>
      </w:pPr>
      <w:bookmarkStart w:id="237" w:name="dst100012"/>
      <w:bookmarkStart w:id="238" w:name="dst100013"/>
      <w:bookmarkEnd w:id="237"/>
      <w:bookmarkEnd w:id="238"/>
      <w:r>
        <w:lastRenderedPageBreak/>
        <w:t xml:space="preserve">Предоставление заявки с ценой за единицу продукции, превышающей </w:t>
      </w:r>
      <w:r w:rsidRPr="009476E6">
        <w:t>размер начальной (максимальной) цены единицы товара, работы, услуги</w:t>
      </w:r>
      <w:r>
        <w:t xml:space="preserve"> (раздел</w:t>
      </w:r>
      <w:r w:rsidR="0031056F">
        <w:t xml:space="preserve"> 9</w:t>
      </w:r>
      <w:r>
        <w:t>),</w:t>
      </w:r>
      <w:r w:rsidRPr="00FF084D">
        <w:t xml:space="preserve"> </w:t>
      </w:r>
      <w:r>
        <w:t>не является основанием для отклонения заявки.</w:t>
      </w:r>
    </w:p>
    <w:p w:rsidR="00714027" w:rsidRPr="009476E6" w:rsidRDefault="00714027" w:rsidP="00714027">
      <w:pPr>
        <w:pStyle w:val="111"/>
        <w:rPr>
          <w:lang w:eastAsia="ru-RU"/>
        </w:rPr>
      </w:pPr>
      <w:r w:rsidRPr="009476E6">
        <w:rPr>
          <w:lang w:eastAsia="ru-RU"/>
        </w:rPr>
        <w:t>Приоритет не предоставляется в случаях, если:</w:t>
      </w:r>
    </w:p>
    <w:p w:rsidR="00714027" w:rsidRPr="009476E6" w:rsidRDefault="00714027" w:rsidP="00714027">
      <w:pPr>
        <w:pStyle w:val="10"/>
      </w:pPr>
      <w:bookmarkStart w:id="239" w:name="dst100020"/>
      <w:bookmarkEnd w:id="239"/>
      <w:r w:rsidRPr="009476E6">
        <w:t xml:space="preserve">закупка признана несостоявшейся и договор заключается </w:t>
      </w:r>
      <w:r w:rsidRPr="00E55E8A">
        <w:t>с единственным участником несостоявшейся конкурентной закупки</w:t>
      </w:r>
      <w:r w:rsidRPr="009476E6">
        <w:t>;</w:t>
      </w:r>
    </w:p>
    <w:p w:rsidR="00714027" w:rsidRPr="009476E6" w:rsidRDefault="00714027" w:rsidP="00714027">
      <w:pPr>
        <w:pStyle w:val="10"/>
      </w:pPr>
      <w:bookmarkStart w:id="240" w:name="dst100021"/>
      <w:bookmarkEnd w:id="240"/>
      <w:r>
        <w:t>ни в одной допущенной заявке</w:t>
      </w:r>
      <w:r w:rsidRPr="009476E6">
        <w:t xml:space="preserve"> не содержится предложений о поставке товаров российского происхождения, выполнении работ, оказании услуг российскими лицами;</w:t>
      </w:r>
    </w:p>
    <w:p w:rsidR="00714027" w:rsidRPr="009476E6" w:rsidRDefault="00714027" w:rsidP="00714027">
      <w:pPr>
        <w:pStyle w:val="10"/>
      </w:pPr>
      <w:bookmarkStart w:id="241" w:name="dst100022"/>
      <w:bookmarkEnd w:id="241"/>
      <w:r>
        <w:t>ни в одной допущенной заявке</w:t>
      </w:r>
      <w:r w:rsidRPr="009476E6">
        <w:t xml:space="preserve"> не содержится предложений о поставке товаров иностранного происхождения, выполнении работ, оказании услуг иностранными лицами</w:t>
      </w:r>
      <w:r w:rsidRPr="00643107">
        <w:t xml:space="preserve"> </w:t>
      </w:r>
      <w:r w:rsidRPr="009476E6">
        <w:t>товаров иностранного происхождения, выполнении работ, оказании услуг иностранными лицами;</w:t>
      </w:r>
    </w:p>
    <w:p w:rsidR="00714027" w:rsidRDefault="00714027" w:rsidP="00714027">
      <w:pPr>
        <w:pStyle w:val="10"/>
        <w:rPr>
          <w:lang w:eastAsia="ru-RU"/>
        </w:rPr>
      </w:pPr>
      <w:bookmarkStart w:id="242" w:name="dst100023"/>
      <w:bookmarkEnd w:id="242"/>
      <w:r>
        <w:t>во всех допущенных заявках</w:t>
      </w:r>
      <w:r w:rsidRPr="009476E6">
        <w:t xml:space="preserve"> содерж</w:t>
      </w:r>
      <w:r>
        <w:t>а</w:t>
      </w:r>
      <w:r w:rsidRPr="009476E6">
        <w:t>тся предложени</w:t>
      </w:r>
      <w:r>
        <w:t>я</w:t>
      </w:r>
      <w:r w:rsidRPr="009476E6">
        <w:t xml:space="preserve"> о поставке товаров российского и иностранного происхождения, выполнении работ, оказании услуг российскими и иностранными лицами, при этом </w:t>
      </w:r>
      <w:r>
        <w:t xml:space="preserve">в каждой такой заявке </w:t>
      </w:r>
      <w:r w:rsidRPr="009476E6">
        <w:t>стоимость товаров российского происхождения, стоимость работ, услуг, выполняемых, оказываемых российскими лицами, составляет менее 50</w:t>
      </w:r>
      <w:r>
        <w:t> % (пятьдесят</w:t>
      </w:r>
      <w:r w:rsidRPr="009476E6">
        <w:t xml:space="preserve"> процентов</w:t>
      </w:r>
      <w:r>
        <w:t>)</w:t>
      </w:r>
      <w:r w:rsidRPr="009476E6">
        <w:t xml:space="preserve"> стоимости всех предложенных таким участником товаров, работ, услуг</w:t>
      </w:r>
      <w:r>
        <w:t>.</w:t>
      </w:r>
      <w:r w:rsidRPr="00643107">
        <w:rPr>
          <w:lang w:eastAsia="ru-RU"/>
        </w:rPr>
        <w:t xml:space="preserve"> </w:t>
      </w:r>
      <w:r>
        <w:rPr>
          <w:lang w:eastAsia="ru-RU"/>
        </w:rPr>
        <w:t>Д</w:t>
      </w:r>
      <w:r w:rsidRPr="00A24F2B">
        <w:rPr>
          <w:lang w:eastAsia="ru-RU"/>
        </w:rPr>
        <w:t>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w:t>
      </w:r>
      <w:r>
        <w:rPr>
          <w:lang w:eastAsia="ru-RU"/>
        </w:rPr>
        <w:t xml:space="preserve"> </w:t>
      </w:r>
      <w:r w:rsidR="00B80131">
        <w:rPr>
          <w:lang w:eastAsia="ru-RU"/>
        </w:rPr>
        <w:t>(</w:t>
      </w:r>
      <w:r w:rsidR="00B80131">
        <w:t>раздел</w:t>
      </w:r>
      <w:r w:rsidR="0031056F">
        <w:t xml:space="preserve"> 9</w:t>
      </w:r>
      <w:r w:rsidR="00A429A0">
        <w:t>)</w:t>
      </w:r>
      <w:r w:rsidR="00A429A0" w:rsidRPr="00A24F2B">
        <w:rPr>
          <w:lang w:eastAsia="ru-RU"/>
        </w:rPr>
        <w:t xml:space="preserve"> на</w:t>
      </w:r>
      <w:r w:rsidRPr="00A24F2B">
        <w:rPr>
          <w:lang w:eastAsia="ru-RU"/>
        </w:rPr>
        <w:t xml:space="preserve"> коэффициент изменения </w:t>
      </w:r>
      <w:r>
        <w:rPr>
          <w:lang w:eastAsia="ru-RU"/>
        </w:rPr>
        <w:t>НМЦ</w:t>
      </w:r>
      <w:r w:rsidRPr="00A24F2B">
        <w:rPr>
          <w:lang w:eastAsia="ru-RU"/>
        </w:rPr>
        <w:t xml:space="preserve"> по результатам проведения закупки, определяемый как результат деления цены договора, по которой заключается договор, на </w:t>
      </w:r>
      <w:r>
        <w:rPr>
          <w:lang w:eastAsia="ru-RU"/>
        </w:rPr>
        <w:t>НМЦ (п.</w:t>
      </w:r>
      <w:r w:rsidR="0031056F">
        <w:rPr>
          <w:lang w:eastAsia="ru-RU"/>
        </w:rPr>
        <w:t>1.2.13</w:t>
      </w:r>
      <w:r>
        <w:rPr>
          <w:lang w:eastAsia="ru-RU"/>
        </w:rPr>
        <w:t>).</w:t>
      </w:r>
    </w:p>
    <w:p w:rsidR="00B62623" w:rsidRDefault="00B62623" w:rsidP="00B62623">
      <w:pPr>
        <w:pStyle w:val="111"/>
        <w:rPr>
          <w:lang w:eastAsia="ru-RU"/>
        </w:rPr>
      </w:pPr>
      <w:r w:rsidRPr="00B31FA9">
        <w:rPr>
          <w:lang w:eastAsia="ru-RU"/>
        </w:rPr>
        <w:t>Участник,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25215C" w:rsidRDefault="0025215C" w:rsidP="0025215C">
      <w:pPr>
        <w:pStyle w:val="111"/>
        <w:numPr>
          <w:ilvl w:val="0"/>
          <w:numId w:val="0"/>
        </w:numPr>
        <w:ind w:left="1134"/>
        <w:rPr>
          <w:lang w:eastAsia="ru-RU"/>
        </w:rPr>
      </w:pPr>
    </w:p>
    <w:p w:rsidR="0025215C" w:rsidRPr="00CE31E8" w:rsidRDefault="00651B80" w:rsidP="00F4294E">
      <w:pPr>
        <w:pStyle w:val="111"/>
        <w:numPr>
          <w:ilvl w:val="0"/>
          <w:numId w:val="0"/>
        </w:numPr>
        <w:spacing w:before="0"/>
        <w:rPr>
          <w:b/>
          <w:i/>
          <w:sz w:val="22"/>
          <w:szCs w:val="22"/>
          <w:lang w:eastAsia="ru-RU"/>
        </w:rPr>
      </w:pPr>
      <w:r w:rsidRPr="00CE31E8">
        <w:rPr>
          <w:b/>
          <w:lang w:eastAsia="ru-RU"/>
        </w:rPr>
        <w:t>П</w:t>
      </w:r>
      <w:r w:rsidR="00F4294E" w:rsidRPr="00CE31E8">
        <w:rPr>
          <w:b/>
          <w:lang w:eastAsia="ru-RU"/>
        </w:rPr>
        <w:t>редседател</w:t>
      </w:r>
      <w:r w:rsidRPr="00CE31E8">
        <w:rPr>
          <w:b/>
          <w:lang w:eastAsia="ru-RU"/>
        </w:rPr>
        <w:t>ь</w:t>
      </w:r>
      <w:r w:rsidR="00F4294E" w:rsidRPr="00CE31E8">
        <w:rPr>
          <w:b/>
          <w:lang w:eastAsia="ru-RU"/>
        </w:rPr>
        <w:t xml:space="preserve"> </w:t>
      </w:r>
      <w:r w:rsidR="00CE31E8">
        <w:rPr>
          <w:b/>
          <w:lang w:eastAsia="ru-RU"/>
        </w:rPr>
        <w:t xml:space="preserve">Закупочной комиссии           </w:t>
      </w:r>
      <w:r w:rsidRPr="00CE31E8">
        <w:rPr>
          <w:b/>
          <w:lang w:eastAsia="ru-RU"/>
        </w:rPr>
        <w:t xml:space="preserve">  </w:t>
      </w:r>
      <w:r w:rsidR="00F4294E" w:rsidRPr="00CE31E8">
        <w:rPr>
          <w:b/>
          <w:lang w:eastAsia="ru-RU"/>
        </w:rPr>
        <w:t xml:space="preserve">_________________            </w:t>
      </w:r>
      <w:r w:rsidR="00AA5E9B">
        <w:rPr>
          <w:b/>
          <w:lang w:eastAsia="ru-RU"/>
        </w:rPr>
        <w:t>М.В. Пальчиков</w:t>
      </w:r>
    </w:p>
    <w:p w:rsidR="0025215C" w:rsidRDefault="0025215C" w:rsidP="0025215C">
      <w:pPr>
        <w:pStyle w:val="111"/>
        <w:numPr>
          <w:ilvl w:val="0"/>
          <w:numId w:val="0"/>
        </w:numPr>
        <w:ind w:left="1134" w:hanging="1134"/>
        <w:rPr>
          <w:lang w:eastAsia="ru-RU"/>
        </w:rPr>
      </w:pPr>
      <w:r>
        <w:rPr>
          <w:lang w:eastAsia="ru-RU"/>
        </w:rPr>
        <w:br w:type="page"/>
      </w:r>
    </w:p>
    <w:p w:rsidR="00714027" w:rsidRDefault="00714027" w:rsidP="00B62623">
      <w:pPr>
        <w:pStyle w:val="10"/>
        <w:numPr>
          <w:ilvl w:val="0"/>
          <w:numId w:val="0"/>
        </w:numPr>
        <w:ind w:left="1701"/>
        <w:rPr>
          <w:lang w:eastAsia="ru-RU"/>
        </w:rPr>
        <w:sectPr w:rsidR="00714027" w:rsidSect="0007622F">
          <w:footerReference w:type="default" r:id="rId10"/>
          <w:pgSz w:w="11906" w:h="16838"/>
          <w:pgMar w:top="284" w:right="567" w:bottom="709" w:left="1134" w:header="709" w:footer="709" w:gutter="0"/>
          <w:cols w:space="708"/>
          <w:docGrid w:linePitch="360"/>
        </w:sectPr>
      </w:pPr>
    </w:p>
    <w:p w:rsidR="00714027" w:rsidRDefault="00714027" w:rsidP="00714027">
      <w:pPr>
        <w:pStyle w:val="1"/>
      </w:pPr>
      <w:bookmarkStart w:id="243" w:name="_Ref465512934"/>
      <w:bookmarkStart w:id="244" w:name="_Toc58321139"/>
      <w:r>
        <w:lastRenderedPageBreak/>
        <w:t>Образцы форм документов, включаемых в заявку</w:t>
      </w:r>
      <w:bookmarkEnd w:id="59"/>
      <w:bookmarkEnd w:id="60"/>
      <w:bookmarkEnd w:id="61"/>
      <w:bookmarkEnd w:id="243"/>
      <w:bookmarkEnd w:id="244"/>
    </w:p>
    <w:p w:rsidR="00604BC3" w:rsidRPr="009A3F25" w:rsidRDefault="00604BC3" w:rsidP="00604BC3">
      <w:r w:rsidRPr="00513D18">
        <w:t>[</w:t>
      </w:r>
      <w:r w:rsidRPr="009F713C">
        <w:rPr>
          <w:i/>
          <w:highlight w:val="lightGray"/>
        </w:rPr>
        <w:t>Здесь и далее в текстовых блоках следующего вида: «[…текст…]», содержатся инструкции по заполнению форм для участник</w:t>
      </w:r>
      <w:r>
        <w:rPr>
          <w:i/>
          <w:highlight w:val="lightGray"/>
        </w:rPr>
        <w:t>а</w:t>
      </w:r>
      <w:r w:rsidRPr="009F713C">
        <w:rPr>
          <w:i/>
          <w:highlight w:val="lightGray"/>
        </w:rPr>
        <w:t>. У</w:t>
      </w:r>
      <w:r>
        <w:rPr>
          <w:i/>
          <w:highlight w:val="lightGray"/>
        </w:rPr>
        <w:t>частник должен удалить у</w:t>
      </w:r>
      <w:r w:rsidRPr="009F713C">
        <w:rPr>
          <w:i/>
          <w:highlight w:val="lightGray"/>
        </w:rPr>
        <w:t xml:space="preserve">казанный текст </w:t>
      </w:r>
      <w:r>
        <w:rPr>
          <w:i/>
          <w:highlight w:val="lightGray"/>
        </w:rPr>
        <w:t>после заполнения форм</w:t>
      </w:r>
      <w:r w:rsidRPr="00513D18">
        <w:t>]</w:t>
      </w:r>
    </w:p>
    <w:p w:rsidR="00714027" w:rsidRDefault="00714027" w:rsidP="00714027">
      <w:pPr>
        <w:pStyle w:val="11"/>
      </w:pPr>
      <w:bookmarkStart w:id="245" w:name="_Ref446086138"/>
      <w:bookmarkStart w:id="246" w:name="_Ref446086266"/>
      <w:bookmarkStart w:id="247" w:name="_Toc467849807"/>
      <w:bookmarkStart w:id="248" w:name="_Toc58321140"/>
      <w:r>
        <w:t>Опись документов заявки (</w:t>
      </w:r>
      <w:r w:rsidRPr="00A50CF7">
        <w:t>форма </w:t>
      </w:r>
      <w:r w:rsidR="00E43C4D">
        <w:rPr>
          <w:noProof/>
        </w:rPr>
        <w:fldChar w:fldCharType="begin"/>
      </w:r>
      <w:r w:rsidR="00E43C4D">
        <w:rPr>
          <w:noProof/>
        </w:rPr>
        <w:instrText xml:space="preserve"> SEQ форма \* ARABIC </w:instrText>
      </w:r>
      <w:r w:rsidR="00E43C4D">
        <w:rPr>
          <w:noProof/>
        </w:rPr>
        <w:fldChar w:fldCharType="separate"/>
      </w:r>
      <w:r w:rsidR="002242F7">
        <w:rPr>
          <w:noProof/>
        </w:rPr>
        <w:t>1</w:t>
      </w:r>
      <w:r w:rsidR="00E43C4D">
        <w:rPr>
          <w:noProof/>
        </w:rPr>
        <w:fldChar w:fldCharType="end"/>
      </w:r>
      <w:r>
        <w:t>)</w:t>
      </w:r>
      <w:bookmarkEnd w:id="245"/>
      <w:bookmarkEnd w:id="246"/>
      <w:bookmarkEnd w:id="247"/>
      <w:bookmarkEnd w:id="248"/>
    </w:p>
    <w:p w:rsidR="0031056F" w:rsidRDefault="0031056F" w:rsidP="00C43B3C">
      <w:pPr>
        <w:pStyle w:val="11"/>
        <w:numPr>
          <w:ilvl w:val="0"/>
          <w:numId w:val="0"/>
        </w:numPr>
        <w:ind w:left="1134"/>
      </w:pPr>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62BF4" w:rsidRDefault="00714027" w:rsidP="00714027">
      <w:pPr>
        <w:keepNext/>
        <w:spacing w:before="240" w:after="240"/>
        <w:jc w:val="center"/>
        <w:rPr>
          <w:b/>
          <w:caps/>
          <w:spacing w:val="40"/>
        </w:rPr>
      </w:pPr>
      <w:r w:rsidRPr="00D62BF4">
        <w:rPr>
          <w:b/>
          <w:caps/>
          <w:spacing w:val="40"/>
        </w:rPr>
        <w:t>ОПИСЬ ДОКУМЕНТОВ заявки</w:t>
      </w:r>
    </w:p>
    <w:p w:rsidR="00714027" w:rsidRDefault="00714027" w:rsidP="00714027">
      <w:pPr>
        <w:keepNext/>
        <w:tabs>
          <w:tab w:val="right" w:pos="10205"/>
        </w:tabs>
      </w:pPr>
      <w:r>
        <w:t xml:space="preserve">Наименование процедуры </w:t>
      </w:r>
      <w:proofErr w:type="gramStart"/>
      <w:r>
        <w:t>закупки:</w:t>
      </w:r>
      <w:r>
        <w:tab/>
      </w:r>
      <w:proofErr w:type="gramEnd"/>
      <w:r>
        <w:t>____________________________________________</w:t>
      </w:r>
    </w:p>
    <w:p w:rsidR="00714027" w:rsidRDefault="00714027" w:rsidP="00714027">
      <w:pPr>
        <w:keepNext/>
        <w:tabs>
          <w:tab w:val="right" w:pos="10205"/>
        </w:tabs>
      </w:pPr>
      <w:r>
        <w:t>Номер извещения, присвоенный ЕИС (при наличии</w:t>
      </w:r>
      <w:proofErr w:type="gramStart"/>
      <w:r>
        <w:t>):</w:t>
      </w:r>
      <w:r>
        <w:tab/>
      </w:r>
      <w:proofErr w:type="gramEnd"/>
      <w:r>
        <w:t>____________</w:t>
      </w:r>
    </w:p>
    <w:p w:rsidR="00714027" w:rsidRDefault="00714027" w:rsidP="00714027">
      <w:pPr>
        <w:keepNext/>
        <w:tabs>
          <w:tab w:val="right" w:pos="10205"/>
        </w:tabs>
      </w:pPr>
      <w:r>
        <w:t xml:space="preserve">Наименование </w:t>
      </w:r>
      <w:proofErr w:type="gramStart"/>
      <w:r>
        <w:t>участника:</w:t>
      </w:r>
      <w:r>
        <w:tab/>
      </w:r>
      <w:proofErr w:type="gramEnd"/>
      <w:r>
        <w:t>____________________________________________________</w:t>
      </w:r>
    </w:p>
    <w:p w:rsidR="00714027" w:rsidRDefault="00714027" w:rsidP="00714027">
      <w:pPr>
        <w:keepNext/>
        <w:tabs>
          <w:tab w:val="right" w:pos="10205"/>
        </w:tabs>
        <w:spacing w:after="240"/>
      </w:pPr>
      <w:r>
        <w:t xml:space="preserve">Адрес места нахождения </w:t>
      </w:r>
      <w:proofErr w:type="gramStart"/>
      <w:r>
        <w:t>участника:</w:t>
      </w:r>
      <w:r>
        <w:tab/>
      </w:r>
      <w:proofErr w:type="gramEnd"/>
      <w:r>
        <w:t>___________________________________________</w:t>
      </w:r>
    </w:p>
    <w:tbl>
      <w:tblPr>
        <w:tblStyle w:val="af9"/>
        <w:tblW w:w="0" w:type="auto"/>
        <w:tblLook w:val="04A0" w:firstRow="1" w:lastRow="0" w:firstColumn="1" w:lastColumn="0" w:noHBand="0" w:noVBand="1"/>
      </w:tblPr>
      <w:tblGrid>
        <w:gridCol w:w="1073"/>
        <w:gridCol w:w="4111"/>
        <w:gridCol w:w="2728"/>
        <w:gridCol w:w="2283"/>
      </w:tblGrid>
      <w:tr w:rsidR="00714027" w:rsidTr="00714027">
        <w:tc>
          <w:tcPr>
            <w:tcW w:w="1101" w:type="dxa"/>
          </w:tcPr>
          <w:p w:rsidR="00714027" w:rsidRDefault="00714027" w:rsidP="00714027">
            <w:pPr>
              <w:keepNext/>
              <w:jc w:val="center"/>
            </w:pPr>
            <w:r>
              <w:t>№</w:t>
            </w:r>
          </w:p>
        </w:tc>
        <w:tc>
          <w:tcPr>
            <w:tcW w:w="4209" w:type="dxa"/>
          </w:tcPr>
          <w:p w:rsidR="00714027" w:rsidRDefault="00714027" w:rsidP="00714027">
            <w:pPr>
              <w:keepNext/>
              <w:jc w:val="center"/>
            </w:pPr>
            <w:r>
              <w:t>Наименование документа / наименование файла (при необходимости)</w:t>
            </w:r>
          </w:p>
        </w:tc>
        <w:tc>
          <w:tcPr>
            <w:tcW w:w="2784" w:type="dxa"/>
          </w:tcPr>
          <w:p w:rsidR="00714027" w:rsidRDefault="00714027" w:rsidP="00714027">
            <w:pPr>
              <w:keepNext/>
              <w:jc w:val="center"/>
            </w:pPr>
            <w:r>
              <w:t>Количество страниц документа</w:t>
            </w:r>
          </w:p>
        </w:tc>
        <w:tc>
          <w:tcPr>
            <w:tcW w:w="2327" w:type="dxa"/>
          </w:tcPr>
          <w:p w:rsidR="00714027" w:rsidRDefault="00714027" w:rsidP="00714027">
            <w:pPr>
              <w:keepNext/>
              <w:jc w:val="center"/>
            </w:pPr>
            <w:r>
              <w:t xml:space="preserve">Страницы </w:t>
            </w:r>
            <w:proofErr w:type="gramStart"/>
            <w:r>
              <w:t>заявки</w:t>
            </w:r>
            <w:r>
              <w:br/>
              <w:t>(</w:t>
            </w:r>
            <w:proofErr w:type="gramEnd"/>
            <w:r>
              <w:t>с __ по __)</w:t>
            </w:r>
          </w:p>
        </w:tc>
      </w:tr>
      <w:tr w:rsidR="00714027" w:rsidTr="00714027">
        <w:tc>
          <w:tcPr>
            <w:tcW w:w="1101" w:type="dxa"/>
          </w:tcPr>
          <w:p w:rsidR="00714027" w:rsidRDefault="00714027" w:rsidP="00AC043B">
            <w:pPr>
              <w:pStyle w:val="ae"/>
              <w:numPr>
                <w:ilvl w:val="0"/>
                <w:numId w:val="5"/>
              </w:numPr>
              <w:spacing w:before="0"/>
              <w:ind w:left="0" w:firstLine="0"/>
              <w:jc w:val="center"/>
            </w:pPr>
          </w:p>
        </w:tc>
        <w:tc>
          <w:tcPr>
            <w:tcW w:w="4209" w:type="dxa"/>
          </w:tcPr>
          <w:p w:rsidR="00714027" w:rsidRDefault="00714027" w:rsidP="00714027"/>
        </w:tc>
        <w:tc>
          <w:tcPr>
            <w:tcW w:w="2784" w:type="dxa"/>
          </w:tcPr>
          <w:p w:rsidR="00714027" w:rsidRDefault="00714027" w:rsidP="00714027"/>
        </w:tc>
        <w:tc>
          <w:tcPr>
            <w:tcW w:w="2327" w:type="dxa"/>
          </w:tcPr>
          <w:p w:rsidR="00714027" w:rsidRDefault="00714027" w:rsidP="00714027"/>
        </w:tc>
      </w:tr>
      <w:tr w:rsidR="00714027" w:rsidTr="00714027">
        <w:tc>
          <w:tcPr>
            <w:tcW w:w="1101" w:type="dxa"/>
          </w:tcPr>
          <w:p w:rsidR="00714027" w:rsidRDefault="00714027" w:rsidP="00AC043B">
            <w:pPr>
              <w:pStyle w:val="ae"/>
              <w:numPr>
                <w:ilvl w:val="0"/>
                <w:numId w:val="5"/>
              </w:numPr>
              <w:spacing w:before="0"/>
              <w:ind w:left="0" w:firstLine="0"/>
              <w:jc w:val="center"/>
            </w:pPr>
          </w:p>
        </w:tc>
        <w:tc>
          <w:tcPr>
            <w:tcW w:w="4209" w:type="dxa"/>
          </w:tcPr>
          <w:p w:rsidR="00714027" w:rsidRDefault="00714027" w:rsidP="00714027"/>
        </w:tc>
        <w:tc>
          <w:tcPr>
            <w:tcW w:w="2784" w:type="dxa"/>
          </w:tcPr>
          <w:p w:rsidR="00714027" w:rsidRDefault="00714027" w:rsidP="00714027"/>
        </w:tc>
        <w:tc>
          <w:tcPr>
            <w:tcW w:w="2327" w:type="dxa"/>
          </w:tcPr>
          <w:p w:rsidR="00714027" w:rsidRDefault="00714027" w:rsidP="00714027"/>
        </w:tc>
      </w:tr>
      <w:tr w:rsidR="00714027" w:rsidTr="00714027">
        <w:tc>
          <w:tcPr>
            <w:tcW w:w="1101" w:type="dxa"/>
          </w:tcPr>
          <w:p w:rsidR="00714027" w:rsidRDefault="00714027" w:rsidP="00AC043B">
            <w:pPr>
              <w:pStyle w:val="ae"/>
              <w:numPr>
                <w:ilvl w:val="0"/>
                <w:numId w:val="18"/>
              </w:numPr>
              <w:spacing w:before="0"/>
              <w:ind w:left="0"/>
              <w:jc w:val="center"/>
            </w:pPr>
            <w:r>
              <w:t>…</w:t>
            </w:r>
          </w:p>
        </w:tc>
        <w:tc>
          <w:tcPr>
            <w:tcW w:w="4209" w:type="dxa"/>
          </w:tcPr>
          <w:p w:rsidR="00714027" w:rsidRDefault="00714027" w:rsidP="00714027"/>
        </w:tc>
        <w:tc>
          <w:tcPr>
            <w:tcW w:w="2784" w:type="dxa"/>
          </w:tcPr>
          <w:p w:rsidR="00714027" w:rsidRDefault="00714027" w:rsidP="00714027"/>
        </w:tc>
        <w:tc>
          <w:tcPr>
            <w:tcW w:w="2327" w:type="dxa"/>
          </w:tcPr>
          <w:p w:rsidR="00714027" w:rsidRDefault="00714027" w:rsidP="00714027"/>
        </w:tc>
      </w:tr>
      <w:tr w:rsidR="00714027" w:rsidTr="00714027">
        <w:tc>
          <w:tcPr>
            <w:tcW w:w="8094" w:type="dxa"/>
            <w:gridSpan w:val="3"/>
          </w:tcPr>
          <w:p w:rsidR="00714027" w:rsidRDefault="00714027" w:rsidP="00714027">
            <w:pPr>
              <w:jc w:val="right"/>
            </w:pPr>
            <w:r>
              <w:t>Всего страниц заявки:</w:t>
            </w:r>
          </w:p>
        </w:tc>
        <w:tc>
          <w:tcPr>
            <w:tcW w:w="2327" w:type="dxa"/>
          </w:tcPr>
          <w:p w:rsidR="00714027" w:rsidRDefault="00714027" w:rsidP="00714027"/>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pPr>
      <w:r>
        <w:t>окончание формы</w:t>
      </w:r>
    </w:p>
    <w:p w:rsidR="00714027" w:rsidRDefault="00714027" w:rsidP="00714027">
      <w:pPr>
        <w:rPr>
          <w:b/>
        </w:rPr>
      </w:pPr>
      <w:r>
        <w:br w:type="page"/>
      </w:r>
    </w:p>
    <w:p w:rsidR="00714027" w:rsidRDefault="0031056F" w:rsidP="00714027">
      <w:pPr>
        <w:pStyle w:val="11"/>
      </w:pPr>
      <w:bookmarkStart w:id="249" w:name="_Toc58321141"/>
      <w:bookmarkStart w:id="250" w:name="_Toc467849808"/>
      <w:r>
        <w:lastRenderedPageBreak/>
        <w:t>Форма з</w:t>
      </w:r>
      <w:r w:rsidR="00714027">
        <w:t>аявк</w:t>
      </w:r>
      <w:r>
        <w:t>и</w:t>
      </w:r>
      <w:bookmarkEnd w:id="249"/>
      <w:r w:rsidR="00714027">
        <w:t xml:space="preserve"> </w:t>
      </w:r>
      <w:bookmarkEnd w:id="250"/>
    </w:p>
    <w:p w:rsidR="00714027" w:rsidRDefault="00714027" w:rsidP="00C43B3C">
      <w:pPr>
        <w:pStyle w:val="111"/>
        <w:numPr>
          <w:ilvl w:val="0"/>
          <w:numId w:val="0"/>
        </w:numPr>
      </w:pPr>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Default="00714027" w:rsidP="00714027">
      <w:pPr>
        <w:keepNext/>
      </w:pPr>
      <w:r>
        <w:t>«____» ______________ 20____ года</w:t>
      </w:r>
    </w:p>
    <w:p w:rsidR="00714027" w:rsidRDefault="00714027" w:rsidP="00714027">
      <w:pPr>
        <w:keepNext/>
      </w:pPr>
      <w:r>
        <w:t>№ _____________________________</w:t>
      </w:r>
    </w:p>
    <w:p w:rsidR="00714027" w:rsidRPr="00D44BEF" w:rsidRDefault="00714027" w:rsidP="00714027">
      <w:pPr>
        <w:keepNext/>
        <w:spacing w:before="240" w:after="240"/>
        <w:jc w:val="center"/>
        <w:rPr>
          <w:b/>
          <w:caps/>
          <w:spacing w:val="40"/>
        </w:rPr>
      </w:pPr>
      <w:r w:rsidRPr="00D44BEF">
        <w:rPr>
          <w:b/>
          <w:caps/>
          <w:spacing w:val="40"/>
        </w:rPr>
        <w:t>Уважаемые господа!</w:t>
      </w:r>
    </w:p>
    <w:p w:rsidR="00714027" w:rsidRDefault="00714027" w:rsidP="00AC043B">
      <w:pPr>
        <w:pStyle w:val="ae"/>
        <w:numPr>
          <w:ilvl w:val="0"/>
          <w:numId w:val="15"/>
        </w:numPr>
        <w:tabs>
          <w:tab w:val="left" w:pos="851"/>
        </w:tabs>
        <w:ind w:left="0" w:firstLine="0"/>
      </w:pPr>
      <w:r>
        <w:t xml:space="preserve">Изучив извещение о закупке, документацию о закупке по </w:t>
      </w:r>
      <w:r w:rsidRPr="00192AF6">
        <w:t>[</w:t>
      </w:r>
      <w:r w:rsidRPr="00192AF6">
        <w:rPr>
          <w:i/>
          <w:highlight w:val="lightGray"/>
        </w:rPr>
        <w:t xml:space="preserve">указывается </w:t>
      </w:r>
      <w:proofErr w:type="spellStart"/>
      <w:r w:rsidRPr="00192AF6">
        <w:rPr>
          <w:i/>
          <w:highlight w:val="lightGray"/>
        </w:rPr>
        <w:t>этапность</w:t>
      </w:r>
      <w:proofErr w:type="spellEnd"/>
      <w:r w:rsidRPr="00192AF6">
        <w:rPr>
          <w:i/>
          <w:highlight w:val="lightGray"/>
        </w:rPr>
        <w:t>, форма</w:t>
      </w:r>
      <w:r>
        <w:rPr>
          <w:i/>
          <w:highlight w:val="lightGray"/>
        </w:rPr>
        <w:t xml:space="preserve"> закупки</w:t>
      </w:r>
      <w:r w:rsidRPr="00192AF6">
        <w:t>]</w:t>
      </w:r>
      <w:r w:rsidRPr="009368CA">
        <w:t xml:space="preserve"> </w:t>
      </w:r>
      <w:r w:rsidR="00F90FCB">
        <w:t xml:space="preserve">запросу предложений </w:t>
      </w:r>
      <w:r w:rsidRPr="00532AC9">
        <w:t xml:space="preserve">на право заключения договора на </w:t>
      </w:r>
      <w:r w:rsidRPr="00192AF6">
        <w:t>[</w:t>
      </w:r>
      <w:r w:rsidRPr="00192AF6">
        <w:rPr>
          <w:i/>
          <w:highlight w:val="lightGray"/>
        </w:rPr>
        <w:t>указывается предмет договора</w:t>
      </w:r>
      <w:r w:rsidRPr="00192AF6">
        <w:t>]</w:t>
      </w:r>
      <w:r>
        <w:t xml:space="preserve"> (включая все изменения и разъяснения к ним), и принимая установленные в них требования и условия закупки, ________________________________________________ [</w:t>
      </w:r>
      <w:r w:rsidRPr="00192AF6">
        <w:rPr>
          <w:i/>
          <w:highlight w:val="lightGray"/>
        </w:rPr>
        <w:t>указывается полное наименование участника с указанием организационно-правовой формы</w:t>
      </w:r>
      <w:r w:rsidR="00B5372D" w:rsidRPr="00B5372D">
        <w:rPr>
          <w:i/>
          <w:color w:val="FF0000"/>
        </w:rPr>
        <w:t xml:space="preserve"> </w:t>
      </w:r>
      <w:r w:rsidR="00B5372D" w:rsidRPr="00CA299F">
        <w:rPr>
          <w:i/>
          <w:color w:val="FF0000"/>
        </w:rPr>
        <w:t>и адрес места нахождения</w:t>
      </w:r>
      <w:r>
        <w:t>] в лице ________________________________________________ [</w:t>
      </w:r>
      <w:r w:rsidRPr="00192AF6">
        <w:rPr>
          <w:i/>
          <w:highlight w:val="lightGray"/>
        </w:rPr>
        <w:t>указывается наименование должности руководителя и его Ф.И.О.</w:t>
      </w:r>
      <w:r>
        <w:t>], действующего на основании ________________________________________________ [</w:t>
      </w:r>
      <w:r w:rsidRPr="00192AF6">
        <w:rPr>
          <w:i/>
          <w:highlight w:val="lightGray"/>
        </w:rPr>
        <w:t>указывается наименование документа на основании которого он действует подавая заявку на участие в закупке</w:t>
      </w:r>
      <w:r>
        <w:t xml:space="preserve">] сообщает о согласии участвовать в закупке на условиях, установленных в указанных выше извещении и документации о закупке, и направляет настоящую заявку </w:t>
      </w:r>
      <w:r w:rsidRPr="00973C11">
        <w:t>[</w:t>
      </w:r>
      <w:r w:rsidRPr="00192AF6">
        <w:rPr>
          <w:i/>
          <w:highlight w:val="lightGray"/>
        </w:rPr>
        <w:t xml:space="preserve">в случае </w:t>
      </w:r>
      <w:proofErr w:type="spellStart"/>
      <w:r w:rsidRPr="00192AF6">
        <w:rPr>
          <w:i/>
          <w:highlight w:val="lightGray"/>
        </w:rPr>
        <w:t>многолотовой</w:t>
      </w:r>
      <w:proofErr w:type="spellEnd"/>
      <w:r w:rsidRPr="00192AF6">
        <w:rPr>
          <w:i/>
          <w:highlight w:val="lightGray"/>
        </w:rPr>
        <w:t xml:space="preserve"> закупки указывается номер и наименование лота</w:t>
      </w:r>
      <w:r w:rsidRPr="00973C11">
        <w:t>]</w:t>
      </w:r>
      <w:r>
        <w:t>.</w:t>
      </w:r>
    </w:p>
    <w:p w:rsidR="00714027" w:rsidRDefault="00714027" w:rsidP="00AC043B">
      <w:pPr>
        <w:pStyle w:val="ae"/>
        <w:numPr>
          <w:ilvl w:val="0"/>
          <w:numId w:val="15"/>
        </w:numPr>
        <w:tabs>
          <w:tab w:val="left" w:pos="851"/>
        </w:tabs>
        <w:ind w:left="0" w:firstLine="0"/>
      </w:pPr>
      <w:r>
        <w:t>Мы согласны поставить продукцию (поставить товары, выполнить работы, оказать услуги), предусмотренные условиями документации о закупке и в соответствии с ней на условиях, которые мы представляем настоящей заявкой:</w:t>
      </w:r>
    </w:p>
    <w:p w:rsidR="00714027" w:rsidRDefault="00714027" w:rsidP="00714027">
      <w:pPr>
        <w:tabs>
          <w:tab w:val="right" w:pos="10206"/>
        </w:tabs>
        <w:ind w:right="-1"/>
      </w:pPr>
      <w:r>
        <w:t xml:space="preserve">Цена договора, </w:t>
      </w:r>
      <w:r w:rsidRPr="00973C11">
        <w:t>[</w:t>
      </w:r>
      <w:r w:rsidRPr="00192AF6">
        <w:rPr>
          <w:i/>
          <w:highlight w:val="lightGray"/>
        </w:rPr>
        <w:t>указать валюту договора</w:t>
      </w:r>
      <w:r w:rsidRPr="00973C11">
        <w:t>]</w:t>
      </w:r>
      <w:r>
        <w:t xml:space="preserve"> с учетом </w:t>
      </w:r>
      <w:proofErr w:type="gramStart"/>
      <w:r>
        <w:t>НДС:</w:t>
      </w:r>
      <w:r>
        <w:tab/>
      </w:r>
      <w:proofErr w:type="gramEnd"/>
      <w:r>
        <w:t>________________________;</w:t>
      </w:r>
    </w:p>
    <w:p w:rsidR="00714027" w:rsidRDefault="00714027" w:rsidP="00714027">
      <w:pPr>
        <w:tabs>
          <w:tab w:val="right" w:pos="10206"/>
        </w:tabs>
        <w:ind w:right="-1"/>
      </w:pPr>
      <w:r>
        <w:t xml:space="preserve">Цена договора, </w:t>
      </w:r>
      <w:r w:rsidRPr="00973C11">
        <w:t>[</w:t>
      </w:r>
      <w:r w:rsidRPr="00192AF6">
        <w:rPr>
          <w:i/>
          <w:highlight w:val="lightGray"/>
        </w:rPr>
        <w:t>указать валюту договора</w:t>
      </w:r>
      <w:r w:rsidRPr="00973C11">
        <w:t>]</w:t>
      </w:r>
      <w:r>
        <w:t xml:space="preserve"> без учета </w:t>
      </w:r>
      <w:proofErr w:type="gramStart"/>
      <w:r>
        <w:t>НДС:</w:t>
      </w:r>
      <w:r>
        <w:tab/>
      </w:r>
      <w:proofErr w:type="gramEnd"/>
      <w:r>
        <w:t>________________________;</w:t>
      </w:r>
    </w:p>
    <w:p w:rsidR="00714027" w:rsidRDefault="00714027" w:rsidP="00714027">
      <w:pPr>
        <w:tabs>
          <w:tab w:val="right" w:pos="10206"/>
        </w:tabs>
        <w:ind w:right="-1"/>
      </w:pPr>
      <w:r>
        <w:t xml:space="preserve">Сроки исполнения </w:t>
      </w:r>
      <w:proofErr w:type="gramStart"/>
      <w:r>
        <w:t>договора:</w:t>
      </w:r>
      <w:r>
        <w:tab/>
      </w:r>
      <w:proofErr w:type="gramEnd"/>
      <w:r>
        <w:t>_________________________________________________.</w:t>
      </w:r>
    </w:p>
    <w:p w:rsidR="00714027" w:rsidRDefault="00714027" w:rsidP="00714027">
      <w:pPr>
        <w:tabs>
          <w:tab w:val="right" w:pos="10206"/>
        </w:tabs>
        <w:ind w:right="-1"/>
      </w:pPr>
      <w:r w:rsidRPr="00973C11">
        <w:t>[</w:t>
      </w:r>
      <w:proofErr w:type="gramStart"/>
      <w:r w:rsidRPr="00192AF6">
        <w:rPr>
          <w:i/>
          <w:highlight w:val="lightGray"/>
        </w:rPr>
        <w:t>В</w:t>
      </w:r>
      <w:proofErr w:type="gramEnd"/>
      <w:r w:rsidRPr="00192AF6">
        <w:rPr>
          <w:i/>
          <w:highlight w:val="lightGray"/>
        </w:rPr>
        <w:t xml:space="preserve"> случае наличия в заявке альтернативных предложений указываются цена договора по каждому альтернативному предложению, а также указывается краткая характеристика каждого альтернативного предложения, показывающая их отличия от основного предложения.</w:t>
      </w:r>
      <w:r w:rsidRPr="00973C11">
        <w:t>]</w:t>
      </w:r>
    </w:p>
    <w:p w:rsidR="00714027" w:rsidRDefault="00714027" w:rsidP="00AC043B">
      <w:pPr>
        <w:pStyle w:val="ae"/>
        <w:keepNext/>
        <w:numPr>
          <w:ilvl w:val="0"/>
          <w:numId w:val="15"/>
        </w:numPr>
        <w:tabs>
          <w:tab w:val="left" w:pos="851"/>
        </w:tabs>
        <w:ind w:left="0" w:firstLine="0"/>
      </w:pPr>
      <w:r>
        <w:t>Настоящим подтверждаем, что:</w:t>
      </w:r>
    </w:p>
    <w:p w:rsidR="00714027" w:rsidRDefault="00714027" w:rsidP="00AC043B">
      <w:pPr>
        <w:pStyle w:val="ae"/>
        <w:numPr>
          <w:ilvl w:val="5"/>
          <w:numId w:val="2"/>
        </w:numPr>
        <w:ind w:left="0" w:firstLine="851"/>
      </w:pPr>
      <w:r>
        <w:t>против ________________ [</w:t>
      </w:r>
      <w:r w:rsidRPr="00192AF6">
        <w:rPr>
          <w:i/>
          <w:highlight w:val="lightGray"/>
        </w:rPr>
        <w:t>указывается полное наименование участника с указанием организационно-правовой формы</w:t>
      </w:r>
      <w:r>
        <w:t>] не проводится процедура ликвидации, не принято арбитражным судом решения о признании ________________ [</w:t>
      </w:r>
      <w:r w:rsidRPr="00192AF6">
        <w:rPr>
          <w:i/>
          <w:highlight w:val="lightGray"/>
        </w:rPr>
        <w:t>указывается наименование участника с указанием организационно-правовой формы</w:t>
      </w:r>
      <w:r>
        <w:t>] банкротом, деятельность ________________ [</w:t>
      </w:r>
      <w:r w:rsidRPr="00192AF6">
        <w:rPr>
          <w:i/>
          <w:highlight w:val="lightGray"/>
        </w:rPr>
        <w:t>указывается наименование участника с указанием организационно-правовой формы</w:t>
      </w:r>
      <w:r>
        <w:t>] не приостановлена, на имущество не наложен арест по решению суда, административного органа;</w:t>
      </w:r>
    </w:p>
    <w:p w:rsidR="00714027" w:rsidRDefault="00714027" w:rsidP="00AC043B">
      <w:pPr>
        <w:pStyle w:val="ae"/>
        <w:numPr>
          <w:ilvl w:val="5"/>
          <w:numId w:val="2"/>
        </w:numPr>
        <w:ind w:left="0" w:firstLine="851"/>
      </w:pPr>
      <w:r>
        <w:t>[</w:t>
      </w:r>
      <w:r w:rsidRPr="00192AF6">
        <w:rPr>
          <w:i/>
          <w:highlight w:val="lightGray"/>
        </w:rPr>
        <w:t>участнику необходимо выбрать одно из следующих положений, подходящих для его состояния по задолженности по уплате налогов, сборов, пеней и штрафов</w:t>
      </w:r>
      <w:r w:rsidRPr="005B24C1">
        <w:t xml:space="preserve">] </w:t>
      </w:r>
      <w:r>
        <w:t>задолженность ________________ [</w:t>
      </w:r>
      <w:r w:rsidRPr="00192AF6">
        <w:rPr>
          <w:i/>
          <w:highlight w:val="lightGray"/>
        </w:rPr>
        <w:t>указывается наименование участника с указанием организационно-правовой формы</w:t>
      </w:r>
      <w:r>
        <w:t>] по уплате налогов, сборов, пеней и штрафов отсутствует</w:t>
      </w:r>
    </w:p>
    <w:p w:rsidR="00714027" w:rsidRDefault="00714027" w:rsidP="00714027">
      <w:pPr>
        <w:ind w:left="851"/>
      </w:pPr>
      <w:r>
        <w:lastRenderedPageBreak/>
        <w:t>либо</w:t>
      </w:r>
    </w:p>
    <w:p w:rsidR="00714027" w:rsidRDefault="00714027" w:rsidP="00714027">
      <w:pPr>
        <w:ind w:firstLine="851"/>
      </w:pPr>
      <w:r>
        <w:t>задолженность ________________ [</w:t>
      </w:r>
      <w:r w:rsidRPr="00192AF6">
        <w:rPr>
          <w:i/>
          <w:highlight w:val="lightGray"/>
        </w:rPr>
        <w:t>указывается наименование участника с указанием организационно-правовой формы</w:t>
      </w:r>
      <w:r>
        <w:t>] по уплате налогов, сборов, пеней и штрафов не превышает 25% балансовой стоимости активов ________________ [</w:t>
      </w:r>
      <w:r w:rsidRPr="00192AF6">
        <w:rPr>
          <w:i/>
          <w:highlight w:val="lightGray"/>
        </w:rPr>
        <w:t>указывается наименование участника с указанием организационно-правовой формы</w:t>
      </w:r>
      <w:r>
        <w:t xml:space="preserve">] по данным бухгалтерской (финансовой) отчетности за последний период ________________ </w:t>
      </w:r>
      <w:r w:rsidRPr="005B24C1">
        <w:t>[</w:t>
      </w:r>
      <w:r w:rsidRPr="00192AF6">
        <w:rPr>
          <w:i/>
          <w:highlight w:val="lightGray"/>
        </w:rPr>
        <w:t>указывается период</w:t>
      </w:r>
      <w:r>
        <w:t>].</w:t>
      </w:r>
    </w:p>
    <w:p w:rsidR="00B5372D" w:rsidRPr="000B1BD5" w:rsidRDefault="00B5372D" w:rsidP="00B5372D">
      <w:pPr>
        <w:ind w:firstLine="851"/>
        <w:rPr>
          <w:color w:val="FF0000"/>
        </w:rPr>
      </w:pPr>
      <w:r w:rsidRPr="000B1BD5">
        <w:rPr>
          <w:color w:val="FF0000"/>
        </w:rPr>
        <w:t xml:space="preserve">Также </w:t>
      </w:r>
      <w:r>
        <w:rPr>
          <w:color w:val="FF0000"/>
        </w:rPr>
        <w:t>подтверждаем, что</w:t>
      </w:r>
      <w:r w:rsidRPr="000B1BD5">
        <w:rPr>
          <w:color w:val="FF0000"/>
        </w:rPr>
        <w:t xml:space="preserve"> [указывается полное наименование участника с указанием организационно-правовой формы]</w:t>
      </w:r>
      <w:r>
        <w:rPr>
          <w:color w:val="FF0000"/>
        </w:rPr>
        <w:t>:</w:t>
      </w:r>
    </w:p>
    <w:p w:rsidR="00B5372D" w:rsidRPr="008C2E30" w:rsidRDefault="00B5372D" w:rsidP="00B5372D">
      <w:pPr>
        <w:tabs>
          <w:tab w:val="left" w:pos="2111"/>
        </w:tabs>
        <w:spacing w:before="60" w:after="60"/>
        <w:rPr>
          <w:color w:val="FF0000"/>
        </w:rPr>
      </w:pPr>
      <w:r w:rsidRPr="008C2E30">
        <w:rPr>
          <w:color w:val="FF0000"/>
        </w:rPr>
        <w:t xml:space="preserve">- </w:t>
      </w:r>
      <w:r>
        <w:rPr>
          <w:color w:val="FF0000"/>
        </w:rPr>
        <w:t xml:space="preserve">отсутствует </w:t>
      </w:r>
      <w:r w:rsidRPr="008C2E30">
        <w:rPr>
          <w:color w:val="FF0000"/>
        </w:rPr>
        <w:t>неснят</w:t>
      </w:r>
      <w:r>
        <w:rPr>
          <w:color w:val="FF0000"/>
        </w:rPr>
        <w:t>ая</w:t>
      </w:r>
      <w:r w:rsidRPr="008C2E30">
        <w:rPr>
          <w:color w:val="FF0000"/>
        </w:rPr>
        <w:t xml:space="preserve"> или непогашенн</w:t>
      </w:r>
      <w:r>
        <w:rPr>
          <w:color w:val="FF0000"/>
        </w:rPr>
        <w:t>ая судимость</w:t>
      </w:r>
      <w:r w:rsidRPr="008C2E30">
        <w:rPr>
          <w:color w:val="FF0000"/>
        </w:rPr>
        <w:t xml:space="preserve"> - у руководителя, членов коллегиального исполнительного органа, лица, исполняющего функции единоличного исполнительного органа, главного бухгалтера;</w:t>
      </w:r>
    </w:p>
    <w:p w:rsidR="00B5372D" w:rsidRPr="008C2E30" w:rsidRDefault="00B5372D" w:rsidP="00B5372D">
      <w:pPr>
        <w:tabs>
          <w:tab w:val="left" w:pos="2111"/>
        </w:tabs>
        <w:spacing w:before="60" w:after="60"/>
        <w:rPr>
          <w:color w:val="FF0000"/>
        </w:rPr>
      </w:pPr>
      <w:r w:rsidRPr="008C2E30">
        <w:rPr>
          <w:color w:val="FF0000"/>
        </w:rPr>
        <w:t>- отсутств</w:t>
      </w:r>
      <w:r>
        <w:rPr>
          <w:color w:val="FF0000"/>
        </w:rPr>
        <w:t>ует лишение</w:t>
      </w:r>
      <w:r w:rsidRPr="008C2E30">
        <w:rPr>
          <w:color w:val="FF0000"/>
        </w:rPr>
        <w:t xml:space="preserve"> права занимать указанные должности и (или) заниматься деятельностью, которая связаны с исполнением договора, являющегося предметом закупки,</w:t>
      </w:r>
    </w:p>
    <w:p w:rsidR="00B5372D" w:rsidRPr="008C2E30" w:rsidRDefault="00B5372D" w:rsidP="00B5372D">
      <w:pPr>
        <w:tabs>
          <w:tab w:val="left" w:pos="2111"/>
        </w:tabs>
        <w:spacing w:before="60" w:after="60"/>
        <w:rPr>
          <w:color w:val="FF0000"/>
        </w:rPr>
      </w:pPr>
      <w:r w:rsidRPr="008C2E30">
        <w:rPr>
          <w:color w:val="FF0000"/>
        </w:rPr>
        <w:t>- отсутств</w:t>
      </w:r>
      <w:r>
        <w:rPr>
          <w:color w:val="FF0000"/>
        </w:rPr>
        <w:t>ует административные</w:t>
      </w:r>
      <w:r w:rsidRPr="008C2E30">
        <w:rPr>
          <w:color w:val="FF0000"/>
        </w:rPr>
        <w:t xml:space="preserve"> наказания в виде дисквалификации;</w:t>
      </w:r>
    </w:p>
    <w:p w:rsidR="00B5372D" w:rsidRPr="008C2E30" w:rsidRDefault="00B5372D" w:rsidP="00B5372D">
      <w:pPr>
        <w:tabs>
          <w:tab w:val="left" w:pos="2111"/>
        </w:tabs>
        <w:spacing w:before="60" w:after="60"/>
        <w:rPr>
          <w:color w:val="FF0000"/>
        </w:rPr>
      </w:pPr>
      <w:r w:rsidRPr="008C2E30">
        <w:rPr>
          <w:color w:val="FF0000"/>
        </w:rPr>
        <w:t>- отсутств</w:t>
      </w:r>
      <w:r>
        <w:rPr>
          <w:color w:val="FF0000"/>
        </w:rPr>
        <w:t>ует</w:t>
      </w:r>
      <w:r w:rsidRPr="008C2E30">
        <w:rPr>
          <w:color w:val="FF0000"/>
        </w:rPr>
        <w:t xml:space="preserve"> привлечени</w:t>
      </w:r>
      <w:r>
        <w:rPr>
          <w:color w:val="FF0000"/>
        </w:rPr>
        <w:t>е (</w:t>
      </w:r>
      <w:r w:rsidRPr="008C2E30">
        <w:rPr>
          <w:color w:val="FF0000"/>
        </w:rPr>
        <w:t>в течение двух лет до момента окончания срока подачи заявки на участие в закупке</w:t>
      </w:r>
      <w:r>
        <w:rPr>
          <w:color w:val="FF0000"/>
        </w:rPr>
        <w:t>)</w:t>
      </w:r>
      <w:r w:rsidRPr="008C2E30">
        <w:rPr>
          <w:color w:val="FF0000"/>
        </w:rPr>
        <w:t xml:space="preserve"> к административной ответственности за совершение правонарушения, предусмотренного ст. 19.28 КоАП РФ:</w:t>
      </w:r>
    </w:p>
    <w:p w:rsidR="00B5372D" w:rsidRPr="008C2E30" w:rsidRDefault="00B5372D" w:rsidP="00B5372D">
      <w:pPr>
        <w:tabs>
          <w:tab w:val="left" w:pos="2111"/>
        </w:tabs>
        <w:spacing w:before="60" w:after="60"/>
        <w:rPr>
          <w:color w:val="FF0000"/>
        </w:rPr>
      </w:pPr>
      <w:r w:rsidRPr="008C2E30">
        <w:rPr>
          <w:color w:val="FF0000"/>
        </w:rPr>
        <w:t>- 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B5372D" w:rsidRPr="008C2E30" w:rsidRDefault="00B5372D" w:rsidP="00B5372D">
      <w:pPr>
        <w:tabs>
          <w:tab w:val="left" w:pos="2111"/>
        </w:tabs>
        <w:spacing w:before="60" w:after="60"/>
        <w:rPr>
          <w:color w:val="FF0000"/>
        </w:rPr>
      </w:pPr>
      <w:r w:rsidRPr="008C2E30">
        <w:rPr>
          <w:color w:val="FF0000"/>
        </w:rPr>
        <w:t xml:space="preserve">- не является офшорной компанией; </w:t>
      </w:r>
    </w:p>
    <w:p w:rsidR="00B5372D" w:rsidRPr="008C2E30" w:rsidRDefault="00B5372D" w:rsidP="00B5372D">
      <w:pPr>
        <w:tabs>
          <w:tab w:val="left" w:pos="2111"/>
        </w:tabs>
        <w:spacing w:before="60" w:after="60"/>
        <w:rPr>
          <w:color w:val="FF0000"/>
        </w:rPr>
      </w:pPr>
      <w:r w:rsidRPr="008C2E30">
        <w:rPr>
          <w:color w:val="FF0000"/>
        </w:rPr>
        <w:t>- отсутств</w:t>
      </w:r>
      <w:r>
        <w:rPr>
          <w:color w:val="FF0000"/>
        </w:rPr>
        <w:t>ует</w:t>
      </w:r>
      <w:r w:rsidRPr="008C2E30">
        <w:rPr>
          <w:color w:val="FF0000"/>
        </w:rPr>
        <w:t xml:space="preserve">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714027" w:rsidRDefault="00714027" w:rsidP="00AC043B">
      <w:pPr>
        <w:pStyle w:val="ae"/>
        <w:numPr>
          <w:ilvl w:val="0"/>
          <w:numId w:val="15"/>
        </w:numPr>
        <w:tabs>
          <w:tab w:val="left" w:pos="851"/>
        </w:tabs>
        <w:ind w:left="0" w:firstLine="0"/>
      </w:pPr>
      <w:r>
        <w:t xml:space="preserve">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«Анкете участника», заинтересованных или причастных к данным сведениям лиц на обработку предоставленных сведений Заказчиком, а также на раскрытие Заказчиком сведений, полностью или частично, компетентным органам государственной власти (в том числе Федеральной налоговой службе Российской Федерации, </w:t>
      </w:r>
      <w:proofErr w:type="spellStart"/>
      <w:r>
        <w:t>Росфинмониторингу</w:t>
      </w:r>
      <w:proofErr w:type="spellEnd"/>
      <w:r>
        <w:t>, Правительству Российской Федерации) и последующую обработку данных сведений такими органами.</w:t>
      </w:r>
    </w:p>
    <w:p w:rsidR="00714027" w:rsidRDefault="00714027" w:rsidP="00AC043B">
      <w:pPr>
        <w:pStyle w:val="ae"/>
        <w:keepNext/>
        <w:numPr>
          <w:ilvl w:val="0"/>
          <w:numId w:val="15"/>
        </w:numPr>
        <w:tabs>
          <w:tab w:val="left" w:pos="851"/>
        </w:tabs>
        <w:ind w:left="0" w:firstLine="0"/>
      </w:pPr>
      <w:r>
        <w:t>В случае признания нас победителем закупки либо поступления в наш адрес предложения о заключении договора по итогам проведения закупки мы берем на себя следующие обязательства:</w:t>
      </w:r>
    </w:p>
    <w:p w:rsidR="00714027" w:rsidRDefault="00714027" w:rsidP="00AC043B">
      <w:pPr>
        <w:pStyle w:val="ae"/>
        <w:numPr>
          <w:ilvl w:val="5"/>
          <w:numId w:val="2"/>
        </w:numPr>
        <w:ind w:left="0" w:firstLine="851"/>
      </w:pPr>
      <w:r w:rsidRPr="00FB08BD">
        <w:t>оформить все документы (в том числе – решения органов управления)</w:t>
      </w:r>
      <w:r>
        <w:t>,</w:t>
      </w:r>
      <w:r w:rsidRPr="00FB08BD">
        <w:t xml:space="preserve"> необходимые для заключения договора;</w:t>
      </w:r>
    </w:p>
    <w:p w:rsidR="00714027" w:rsidRDefault="00714027" w:rsidP="00AC043B">
      <w:pPr>
        <w:pStyle w:val="ae"/>
        <w:numPr>
          <w:ilvl w:val="5"/>
          <w:numId w:val="2"/>
        </w:numPr>
        <w:ind w:left="0" w:firstLine="851"/>
      </w:pPr>
      <w:r>
        <w:t xml:space="preserve">подписать со своей стороны договор в соответствии со сроками и требованиями извещения и документации о закупке и условиями, определенными в протоколе по итогам закупки и по форме проекта договора (если иное не установлено в документации о закупке), </w:t>
      </w:r>
      <w:r>
        <w:lastRenderedPageBreak/>
        <w:t>с учетом преддоговорных переговоров (если таковые были проведены согласно условиям документации о закупке);</w:t>
      </w:r>
    </w:p>
    <w:p w:rsidR="00714027" w:rsidRDefault="00714027" w:rsidP="00AC043B">
      <w:pPr>
        <w:pStyle w:val="ae"/>
        <w:numPr>
          <w:ilvl w:val="5"/>
          <w:numId w:val="2"/>
        </w:numPr>
        <w:ind w:left="0" w:firstLine="851"/>
      </w:pPr>
      <w:r>
        <w:t>представить обновленные сведения о цепочке собственников, включая бенефициаров (в том числе конечных) в случае, если в такие сведения были внесены изменения с момента подачи нами заявки на участие в закупке и до заключения договора.</w:t>
      </w:r>
    </w:p>
    <w:p w:rsidR="00714027" w:rsidRDefault="00714027" w:rsidP="00AC043B">
      <w:pPr>
        <w:pStyle w:val="ae"/>
        <w:numPr>
          <w:ilvl w:val="0"/>
          <w:numId w:val="15"/>
        </w:numPr>
        <w:tabs>
          <w:tab w:val="left" w:pos="851"/>
        </w:tabs>
        <w:ind w:left="0" w:firstLine="0"/>
      </w:pPr>
      <w:r>
        <w:t>Мы уведомлены и согласны с условием, что в случае предоставления нами недостоверных сведений, мы можем быть отстранены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rsidR="00714027" w:rsidRDefault="00714027" w:rsidP="00AC043B">
      <w:pPr>
        <w:pStyle w:val="ae"/>
        <w:numPr>
          <w:ilvl w:val="0"/>
          <w:numId w:val="15"/>
        </w:numPr>
        <w:tabs>
          <w:tab w:val="left" w:pos="851"/>
        </w:tabs>
        <w:ind w:left="0" w:firstLine="0"/>
      </w:pPr>
      <w:r>
        <w:t xml:space="preserve">В случае, если нашей заявке на участие в закупке будет присвоено второе (либо иное следующее) место в </w:t>
      </w:r>
      <w:proofErr w:type="spellStart"/>
      <w:r>
        <w:t>ранжировке</w:t>
      </w:r>
      <w:proofErr w:type="spellEnd"/>
      <w:r>
        <w:t xml:space="preserve"> по результатам оценки и сопоставления заявок, а победитель закупки (или участник, занявший предыдущее место в </w:t>
      </w:r>
      <w:proofErr w:type="spellStart"/>
      <w:r>
        <w:t>ранжировке</w:t>
      </w:r>
      <w:proofErr w:type="spellEnd"/>
      <w:r>
        <w:t>) откажется от заключения договора, или будет признан уклонившимся от заключения договора с Заказчиком, или отстранен, мы обязуемся подписать договор по итогам закупки в соответствии с требованиями документации о закупке и условиями нашей заявки на участие в закупке</w:t>
      </w:r>
      <w:r w:rsidRPr="00D45E63">
        <w:t xml:space="preserve"> </w:t>
      </w:r>
      <w:r>
        <w:t>и по форме проекта договора (если иное не установлено в документации о закупке), а также с учетом проведения преддоговорных переговоров (если таковые были проведены согласно условиям документации о закупке).</w:t>
      </w:r>
    </w:p>
    <w:p w:rsidR="00714027" w:rsidRDefault="00714027" w:rsidP="00AC043B">
      <w:pPr>
        <w:pStyle w:val="ae"/>
        <w:numPr>
          <w:ilvl w:val="0"/>
          <w:numId w:val="15"/>
        </w:numPr>
        <w:tabs>
          <w:tab w:val="left" w:pos="851"/>
        </w:tabs>
        <w:ind w:left="0" w:firstLine="0"/>
      </w:pPr>
      <w:r>
        <w:t>Мы ________________ [</w:t>
      </w:r>
      <w:r w:rsidRPr="00192AF6">
        <w:rPr>
          <w:i/>
          <w:highlight w:val="lightGray"/>
        </w:rPr>
        <w:t>указывается наименование участника с указанием организационно-правовой формы</w:t>
      </w:r>
      <w:r>
        <w:t>] осведомлены и согласны с условием, что в предусмотренных в документации о закупке случаях, сведения о нас могут быть внесены в соответствующий реестр недобросовестных поставщиков, который ведется в соответствии с Федеральным законом от 18.07.2011 № 223-ФЗ «О закупках товаров, работ, услуг отдельными видами юридических лиц», сроком на 2 (два) года с момента их внесения.</w:t>
      </w:r>
    </w:p>
    <w:p w:rsidR="00714027" w:rsidRDefault="00714027" w:rsidP="00AC043B">
      <w:pPr>
        <w:pStyle w:val="ae"/>
        <w:numPr>
          <w:ilvl w:val="0"/>
          <w:numId w:val="15"/>
        </w:numPr>
        <w:tabs>
          <w:tab w:val="left" w:pos="851"/>
        </w:tabs>
        <w:ind w:left="0" w:firstLine="0"/>
      </w:pPr>
      <w:r>
        <w:t>Мы согласны с тем, что в случае, если нами не были учтены какие-либо условия исполнения договора, то неучтенные затраты по договору будут осуществляться нами за свой счет.</w:t>
      </w:r>
    </w:p>
    <w:p w:rsidR="00714027" w:rsidRDefault="00714027" w:rsidP="00AC043B">
      <w:pPr>
        <w:pStyle w:val="ae"/>
        <w:keepNext/>
        <w:numPr>
          <w:ilvl w:val="0"/>
          <w:numId w:val="15"/>
        </w:numPr>
        <w:tabs>
          <w:tab w:val="left" w:pos="851"/>
        </w:tabs>
        <w:ind w:left="0" w:firstLine="0"/>
      </w:pPr>
      <w:r>
        <w:t>Сообщаем, что для оперативного уведомления нас по вопросам организационного характера и взаимодействия с Заказчиком нами уполномочен:</w:t>
      </w:r>
    </w:p>
    <w:p w:rsidR="00714027" w:rsidRDefault="00714027" w:rsidP="00714027">
      <w:pPr>
        <w:keepNext/>
        <w:jc w:val="center"/>
      </w:pPr>
      <w:r>
        <w:t>____________________________________________________________________________</w:t>
      </w:r>
    </w:p>
    <w:p w:rsidR="00714027" w:rsidRDefault="00714027" w:rsidP="00714027">
      <w:pPr>
        <w:spacing w:before="0"/>
        <w:jc w:val="center"/>
      </w:pPr>
      <w:r>
        <w:t>[</w:t>
      </w:r>
      <w:r w:rsidRPr="00192AF6">
        <w:rPr>
          <w:i/>
          <w:highlight w:val="lightGray"/>
        </w:rPr>
        <w:t>указать должность, Ф.И.О., телефон, адрес электронной почты уполномоченного лица</w:t>
      </w:r>
      <w:r>
        <w:t>]</w:t>
      </w:r>
    </w:p>
    <w:p w:rsidR="00714027" w:rsidRDefault="00714027" w:rsidP="00714027">
      <w:r>
        <w:t>Все сведения о ходе закупки просим сообщать данному уполномоченному лицу.</w:t>
      </w:r>
    </w:p>
    <w:p w:rsidR="00714027" w:rsidRDefault="00714027" w:rsidP="00AC043B">
      <w:pPr>
        <w:pStyle w:val="ae"/>
        <w:numPr>
          <w:ilvl w:val="0"/>
          <w:numId w:val="15"/>
        </w:numPr>
        <w:tabs>
          <w:tab w:val="left" w:pos="851"/>
        </w:tabs>
        <w:ind w:left="0" w:firstLine="0"/>
      </w:pPr>
      <w:r>
        <w:t xml:space="preserve">В соответствии с требованиями документации о закупке информация о наших предложениях в рамках подачи заявки на участие в закупке представлена в документах, указанных в Описи документов заявки на </w:t>
      </w:r>
      <w:r w:rsidRPr="00973C11">
        <w:t>[</w:t>
      </w:r>
      <w:r w:rsidRPr="00192AF6">
        <w:rPr>
          <w:i/>
          <w:highlight w:val="lightGray"/>
        </w:rPr>
        <w:t>указать количество листов / страниц заявки</w:t>
      </w:r>
      <w:r w:rsidRPr="00973C11">
        <w:t>]</w:t>
      </w:r>
      <w:r>
        <w:t>, которые являются неотъемлемой частью нашей заявки на участие в закупке.</w:t>
      </w:r>
    </w:p>
    <w:p w:rsidR="00714027" w:rsidRDefault="00714027" w:rsidP="00AC043B">
      <w:pPr>
        <w:pStyle w:val="ae"/>
        <w:numPr>
          <w:ilvl w:val="0"/>
          <w:numId w:val="15"/>
        </w:numPr>
        <w:tabs>
          <w:tab w:val="left" w:pos="851"/>
        </w:tabs>
        <w:ind w:left="0" w:firstLine="0"/>
      </w:pPr>
      <w:r>
        <w:t xml:space="preserve">Настоящая заявка на участие в закупке имеет правовой статус оферты и действует до </w:t>
      </w:r>
      <w:r w:rsidRPr="00973C11">
        <w:t>[</w:t>
      </w:r>
      <w:r w:rsidRPr="00192AF6">
        <w:rPr>
          <w:i/>
          <w:highlight w:val="lightGray"/>
        </w:rPr>
        <w:t>указать дату, до которой действует заявка, в соответствии с п.</w:t>
      </w:r>
      <w:r w:rsidR="0031056F">
        <w:rPr>
          <w:i/>
          <w:highlight w:val="lightGray"/>
        </w:rPr>
        <w:t>1.2.19</w:t>
      </w:r>
      <w:r w:rsidR="0031056F" w:rsidRPr="00C43B3C">
        <w:rPr>
          <w:i/>
          <w:highlight w:val="lightGray"/>
        </w:rPr>
        <w:t xml:space="preserve"> информационной карты</w:t>
      </w:r>
      <w:r w:rsidRPr="00C43B3C">
        <w:rPr>
          <w:i/>
          <w:highlight w:val="lightGray"/>
        </w:rPr>
        <w:t>].</w:t>
      </w:r>
    </w:p>
    <w:p w:rsidR="00714027" w:rsidRDefault="00714027" w:rsidP="00714027">
      <w:pPr>
        <w:keepNext/>
        <w:spacing w:before="240"/>
        <w:ind w:firstLine="851"/>
      </w:pPr>
      <w:r w:rsidRPr="00973C11">
        <w:lastRenderedPageBreak/>
        <w:t>Я, нижеподписавшийся, настоящим удостоверяю, согласие на обработку персональных данных, представленных в заявке в соответствии с Федеральным законом от 27.07.2006 №</w:t>
      </w:r>
      <w:r>
        <w:t> </w:t>
      </w:r>
      <w:r w:rsidRPr="00973C11">
        <w:t>152-ФЗ «О персональных данных».</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pPr>
      <w:r>
        <w:t>окончание формы</w:t>
      </w:r>
    </w:p>
    <w:p w:rsidR="00714027" w:rsidRDefault="00714027" w:rsidP="00714027">
      <w:pPr>
        <w:rPr>
          <w:b/>
        </w:rPr>
      </w:pPr>
      <w:r>
        <w:br w:type="page"/>
      </w:r>
    </w:p>
    <w:p w:rsidR="0031056F" w:rsidRDefault="0031056F" w:rsidP="00C43B3C">
      <w:pPr>
        <w:pStyle w:val="11"/>
      </w:pPr>
      <w:bookmarkStart w:id="251" w:name="_Ref467585834"/>
      <w:bookmarkStart w:id="252" w:name="_Toc467849809"/>
      <w:bookmarkStart w:id="253" w:name="_Toc58321142"/>
      <w:r>
        <w:lastRenderedPageBreak/>
        <w:t>Форма Коммерческого предложения</w:t>
      </w:r>
      <w:bookmarkStart w:id="254" w:name="_Ref446086293"/>
      <w:bookmarkEnd w:id="251"/>
      <w:bookmarkEnd w:id="252"/>
      <w:bookmarkEnd w:id="253"/>
      <w:r>
        <w:t xml:space="preserve"> </w:t>
      </w:r>
    </w:p>
    <w:p w:rsidR="0031056F" w:rsidRDefault="0031056F" w:rsidP="00C43B3C">
      <w:pPr>
        <w:pStyle w:val="11"/>
        <w:numPr>
          <w:ilvl w:val="0"/>
          <w:numId w:val="0"/>
        </w:numPr>
        <w:ind w:left="1134"/>
      </w:pPr>
    </w:p>
    <w:bookmarkEnd w:id="254"/>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E43C4D">
        <w:rPr>
          <w:noProof/>
        </w:rPr>
        <w:fldChar w:fldCharType="begin"/>
      </w:r>
      <w:r w:rsidR="00E43C4D">
        <w:rPr>
          <w:noProof/>
        </w:rPr>
        <w:instrText xml:space="preserve"> SEQ Приложение \* ARABIC </w:instrText>
      </w:r>
      <w:r w:rsidR="00E43C4D">
        <w:rPr>
          <w:noProof/>
        </w:rPr>
        <w:fldChar w:fldCharType="separate"/>
      </w:r>
      <w:r w:rsidR="002242F7">
        <w:rPr>
          <w:noProof/>
        </w:rPr>
        <w:t>1</w:t>
      </w:r>
      <w:r w:rsidR="00E43C4D">
        <w:rPr>
          <w:noProof/>
        </w:rPr>
        <w:fldChar w:fldCharType="end"/>
      </w:r>
      <w:r w:rsidRPr="00D44BEF">
        <w:rPr>
          <w:noProof/>
        </w:rPr>
        <w:t xml:space="preserve"> 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Коммерческое предложение</w:t>
      </w:r>
    </w:p>
    <w:p w:rsidR="00714027" w:rsidRDefault="00714027" w:rsidP="00714027">
      <w:pPr>
        <w:keepNext/>
        <w:tabs>
          <w:tab w:val="right" w:pos="10205"/>
        </w:tabs>
      </w:pPr>
      <w:r>
        <w:t xml:space="preserve">Наименование процедуры </w:t>
      </w:r>
      <w:proofErr w:type="gramStart"/>
      <w:r>
        <w:t>закупки:</w:t>
      </w:r>
      <w:r>
        <w:tab/>
      </w:r>
      <w:proofErr w:type="gramEnd"/>
      <w:r>
        <w:t>____________________________________________</w:t>
      </w:r>
    </w:p>
    <w:p w:rsidR="00714027" w:rsidRDefault="00714027" w:rsidP="00714027">
      <w:pPr>
        <w:keepNext/>
        <w:tabs>
          <w:tab w:val="right" w:pos="10205"/>
        </w:tabs>
      </w:pPr>
      <w:r>
        <w:t>Номер извещения, присвоенный ЕИС (при наличии</w:t>
      </w:r>
      <w:proofErr w:type="gramStart"/>
      <w:r>
        <w:t>):</w:t>
      </w:r>
      <w:r>
        <w:tab/>
      </w:r>
      <w:proofErr w:type="gramEnd"/>
      <w:r>
        <w:t>____________</w:t>
      </w:r>
    </w:p>
    <w:p w:rsidR="00714027" w:rsidRDefault="00714027" w:rsidP="00714027">
      <w:pPr>
        <w:keepNext/>
        <w:tabs>
          <w:tab w:val="right" w:pos="10205"/>
        </w:tabs>
      </w:pPr>
      <w:r>
        <w:t xml:space="preserve">Наименование </w:t>
      </w:r>
      <w:proofErr w:type="gramStart"/>
      <w:r>
        <w:t>участника:</w:t>
      </w:r>
      <w:r>
        <w:tab/>
      </w:r>
      <w:proofErr w:type="gramEnd"/>
      <w:r>
        <w:t>____________________________________________________</w:t>
      </w:r>
    </w:p>
    <w:p w:rsidR="00BB60AA" w:rsidRDefault="00714027" w:rsidP="00714027">
      <w:pPr>
        <w:keepNext/>
        <w:tabs>
          <w:tab w:val="right" w:pos="10205"/>
        </w:tabs>
        <w:spacing w:after="240"/>
      </w:pPr>
      <w:r>
        <w:t xml:space="preserve">Адрес места нахождения </w:t>
      </w:r>
      <w:proofErr w:type="gramStart"/>
      <w:r>
        <w:t>участника:</w:t>
      </w:r>
      <w:r>
        <w:tab/>
      </w:r>
      <w:proofErr w:type="gramEnd"/>
      <w:r>
        <w:t>___________________________________________</w:t>
      </w:r>
    </w:p>
    <w:tbl>
      <w:tblPr>
        <w:tblStyle w:val="2111"/>
        <w:tblW w:w="10206" w:type="dxa"/>
        <w:tblInd w:w="108" w:type="dxa"/>
        <w:tblLayout w:type="fixed"/>
        <w:tblLook w:val="04A0" w:firstRow="1" w:lastRow="0" w:firstColumn="1" w:lastColumn="0" w:noHBand="0" w:noVBand="1"/>
      </w:tblPr>
      <w:tblGrid>
        <w:gridCol w:w="675"/>
        <w:gridCol w:w="1606"/>
        <w:gridCol w:w="946"/>
        <w:gridCol w:w="992"/>
        <w:gridCol w:w="1559"/>
        <w:gridCol w:w="1560"/>
        <w:gridCol w:w="1451"/>
        <w:gridCol w:w="1417"/>
      </w:tblGrid>
      <w:tr w:rsidR="00B62623" w:rsidRPr="00B62623" w:rsidTr="00B62623">
        <w:tc>
          <w:tcPr>
            <w:tcW w:w="675" w:type="dxa"/>
          </w:tcPr>
          <w:p w:rsidR="00B62623" w:rsidRPr="00B62623" w:rsidRDefault="00B62623" w:rsidP="00B62623">
            <w:pPr>
              <w:rPr>
                <w:sz w:val="20"/>
                <w:szCs w:val="20"/>
              </w:rPr>
            </w:pPr>
            <w:r w:rsidRPr="00B62623">
              <w:rPr>
                <w:sz w:val="20"/>
                <w:szCs w:val="20"/>
              </w:rPr>
              <w:t>№ п/п</w:t>
            </w:r>
          </w:p>
        </w:tc>
        <w:tc>
          <w:tcPr>
            <w:tcW w:w="1606" w:type="dxa"/>
          </w:tcPr>
          <w:p w:rsidR="00B62623" w:rsidRPr="00B62623" w:rsidRDefault="00B62623" w:rsidP="00B62623">
            <w:pPr>
              <w:rPr>
                <w:sz w:val="20"/>
                <w:szCs w:val="20"/>
              </w:rPr>
            </w:pPr>
            <w:r w:rsidRPr="00B62623">
              <w:rPr>
                <w:sz w:val="20"/>
                <w:szCs w:val="20"/>
              </w:rPr>
              <w:t>Наименование единицы товара, работы, услуги</w:t>
            </w:r>
          </w:p>
        </w:tc>
        <w:tc>
          <w:tcPr>
            <w:tcW w:w="946" w:type="dxa"/>
          </w:tcPr>
          <w:p w:rsidR="00B62623" w:rsidRPr="00B62623" w:rsidRDefault="00B62623" w:rsidP="00B62623">
            <w:pPr>
              <w:rPr>
                <w:sz w:val="20"/>
                <w:szCs w:val="20"/>
              </w:rPr>
            </w:pPr>
            <w:proofErr w:type="spellStart"/>
            <w:r w:rsidRPr="00B62623">
              <w:rPr>
                <w:sz w:val="20"/>
                <w:szCs w:val="20"/>
              </w:rPr>
              <w:t>Ед.изм</w:t>
            </w:r>
            <w:proofErr w:type="spellEnd"/>
            <w:r w:rsidRPr="00B62623">
              <w:rPr>
                <w:sz w:val="20"/>
                <w:szCs w:val="20"/>
              </w:rPr>
              <w:t>.</w:t>
            </w:r>
          </w:p>
        </w:tc>
        <w:tc>
          <w:tcPr>
            <w:tcW w:w="992" w:type="dxa"/>
          </w:tcPr>
          <w:p w:rsidR="00B62623" w:rsidRPr="00B62623" w:rsidRDefault="00B62623" w:rsidP="00B62623">
            <w:pPr>
              <w:rPr>
                <w:sz w:val="20"/>
                <w:szCs w:val="20"/>
              </w:rPr>
            </w:pPr>
            <w:r w:rsidRPr="00B62623">
              <w:rPr>
                <w:sz w:val="20"/>
                <w:szCs w:val="20"/>
              </w:rPr>
              <w:t>Кол-во</w:t>
            </w:r>
          </w:p>
        </w:tc>
        <w:tc>
          <w:tcPr>
            <w:tcW w:w="1559" w:type="dxa"/>
          </w:tcPr>
          <w:p w:rsidR="00B62623" w:rsidRPr="00952E91" w:rsidRDefault="00B62623" w:rsidP="00B62623">
            <w:pPr>
              <w:rPr>
                <w:i/>
                <w:sz w:val="20"/>
                <w:szCs w:val="20"/>
              </w:rPr>
            </w:pPr>
            <w:r w:rsidRPr="00952E91">
              <w:rPr>
                <w:sz w:val="20"/>
                <w:szCs w:val="20"/>
              </w:rPr>
              <w:t>Цена одной позиции единицы товара, работы, услуги, руб. без НДС [</w:t>
            </w:r>
            <w:r w:rsidRPr="00C43B3C">
              <w:rPr>
                <w:i/>
                <w:sz w:val="20"/>
                <w:szCs w:val="20"/>
              </w:rPr>
              <w:t>или указать иную валюту</w:t>
            </w:r>
            <w:r w:rsidRPr="00952E91">
              <w:rPr>
                <w:sz w:val="20"/>
                <w:szCs w:val="20"/>
              </w:rPr>
              <w:t>]</w:t>
            </w:r>
          </w:p>
        </w:tc>
        <w:tc>
          <w:tcPr>
            <w:tcW w:w="1560" w:type="dxa"/>
          </w:tcPr>
          <w:p w:rsidR="00B62623" w:rsidRPr="00952E91" w:rsidRDefault="00B62623" w:rsidP="00B62623">
            <w:pPr>
              <w:rPr>
                <w:sz w:val="20"/>
                <w:szCs w:val="20"/>
              </w:rPr>
            </w:pPr>
            <w:r w:rsidRPr="00952E91">
              <w:rPr>
                <w:sz w:val="20"/>
                <w:szCs w:val="20"/>
              </w:rPr>
              <w:t xml:space="preserve">НДС, % </w:t>
            </w:r>
          </w:p>
        </w:tc>
        <w:tc>
          <w:tcPr>
            <w:tcW w:w="1451" w:type="dxa"/>
          </w:tcPr>
          <w:p w:rsidR="00B62623" w:rsidRPr="00B62623" w:rsidRDefault="00B62623" w:rsidP="00B62623">
            <w:pPr>
              <w:rPr>
                <w:sz w:val="20"/>
                <w:szCs w:val="20"/>
              </w:rPr>
            </w:pPr>
            <w:r w:rsidRPr="00B62623">
              <w:rPr>
                <w:sz w:val="20"/>
                <w:szCs w:val="20"/>
              </w:rPr>
              <w:t xml:space="preserve">Цена одной позиции единицы товара, работы, услуги, руб. с НДС </w:t>
            </w:r>
          </w:p>
        </w:tc>
        <w:tc>
          <w:tcPr>
            <w:tcW w:w="1417" w:type="dxa"/>
          </w:tcPr>
          <w:p w:rsidR="00B62623" w:rsidRPr="00B62623" w:rsidRDefault="00B62623">
            <w:pPr>
              <w:rPr>
                <w:sz w:val="20"/>
                <w:szCs w:val="20"/>
              </w:rPr>
            </w:pPr>
            <w:r w:rsidRPr="00B62623">
              <w:rPr>
                <w:sz w:val="20"/>
                <w:szCs w:val="20"/>
              </w:rPr>
              <w:t xml:space="preserve">Итоговая цена товара, работы, услуги, руб. с НДС </w:t>
            </w:r>
          </w:p>
        </w:tc>
      </w:tr>
      <w:tr w:rsidR="00B62623" w:rsidRPr="00B62623" w:rsidTr="00B62623">
        <w:tc>
          <w:tcPr>
            <w:tcW w:w="675" w:type="dxa"/>
          </w:tcPr>
          <w:p w:rsidR="00B62623" w:rsidRPr="00B62623" w:rsidRDefault="00B62623" w:rsidP="00B62623">
            <w:pPr>
              <w:jc w:val="center"/>
              <w:rPr>
                <w:sz w:val="20"/>
                <w:szCs w:val="20"/>
              </w:rPr>
            </w:pPr>
            <w:r w:rsidRPr="00B62623">
              <w:rPr>
                <w:sz w:val="20"/>
                <w:szCs w:val="20"/>
              </w:rPr>
              <w:t>1</w:t>
            </w:r>
          </w:p>
        </w:tc>
        <w:tc>
          <w:tcPr>
            <w:tcW w:w="1606" w:type="dxa"/>
          </w:tcPr>
          <w:p w:rsidR="00B62623" w:rsidRPr="00B62623" w:rsidRDefault="00B62623" w:rsidP="00B62623">
            <w:pPr>
              <w:jc w:val="center"/>
              <w:rPr>
                <w:sz w:val="20"/>
                <w:szCs w:val="20"/>
              </w:rPr>
            </w:pPr>
            <w:r w:rsidRPr="00B62623">
              <w:rPr>
                <w:sz w:val="20"/>
                <w:szCs w:val="20"/>
              </w:rPr>
              <w:t>2</w:t>
            </w:r>
          </w:p>
        </w:tc>
        <w:tc>
          <w:tcPr>
            <w:tcW w:w="946" w:type="dxa"/>
          </w:tcPr>
          <w:p w:rsidR="00B62623" w:rsidRPr="00B62623" w:rsidRDefault="00B62623" w:rsidP="00B62623">
            <w:pPr>
              <w:jc w:val="center"/>
              <w:rPr>
                <w:sz w:val="20"/>
                <w:szCs w:val="20"/>
              </w:rPr>
            </w:pPr>
            <w:r w:rsidRPr="00B62623">
              <w:rPr>
                <w:sz w:val="20"/>
                <w:szCs w:val="20"/>
              </w:rPr>
              <w:t>3</w:t>
            </w:r>
          </w:p>
        </w:tc>
        <w:tc>
          <w:tcPr>
            <w:tcW w:w="992" w:type="dxa"/>
          </w:tcPr>
          <w:p w:rsidR="00B62623" w:rsidRPr="00B62623" w:rsidRDefault="00B62623" w:rsidP="00B62623">
            <w:pPr>
              <w:jc w:val="center"/>
              <w:rPr>
                <w:sz w:val="20"/>
                <w:szCs w:val="20"/>
              </w:rPr>
            </w:pPr>
            <w:r w:rsidRPr="00B62623">
              <w:rPr>
                <w:sz w:val="20"/>
                <w:szCs w:val="20"/>
              </w:rPr>
              <w:t>4</w:t>
            </w:r>
          </w:p>
        </w:tc>
        <w:tc>
          <w:tcPr>
            <w:tcW w:w="1559" w:type="dxa"/>
          </w:tcPr>
          <w:p w:rsidR="00B62623" w:rsidRPr="00B62623" w:rsidRDefault="00B62623" w:rsidP="00B62623">
            <w:pPr>
              <w:jc w:val="center"/>
              <w:rPr>
                <w:sz w:val="20"/>
                <w:szCs w:val="20"/>
              </w:rPr>
            </w:pPr>
            <w:r w:rsidRPr="00B62623">
              <w:rPr>
                <w:sz w:val="20"/>
                <w:szCs w:val="20"/>
              </w:rPr>
              <w:t>5</w:t>
            </w:r>
          </w:p>
        </w:tc>
        <w:tc>
          <w:tcPr>
            <w:tcW w:w="1560" w:type="dxa"/>
          </w:tcPr>
          <w:p w:rsidR="00B62623" w:rsidRPr="00B62623" w:rsidRDefault="00B62623" w:rsidP="00B62623">
            <w:pPr>
              <w:jc w:val="center"/>
              <w:rPr>
                <w:sz w:val="20"/>
                <w:szCs w:val="20"/>
              </w:rPr>
            </w:pPr>
            <w:r w:rsidRPr="00B62623">
              <w:rPr>
                <w:sz w:val="20"/>
                <w:szCs w:val="20"/>
              </w:rPr>
              <w:t>6</w:t>
            </w:r>
          </w:p>
        </w:tc>
        <w:tc>
          <w:tcPr>
            <w:tcW w:w="1451" w:type="dxa"/>
          </w:tcPr>
          <w:p w:rsidR="00B62623" w:rsidRPr="00B62623" w:rsidRDefault="00B62623" w:rsidP="00B62623">
            <w:pPr>
              <w:jc w:val="center"/>
              <w:rPr>
                <w:sz w:val="20"/>
                <w:szCs w:val="20"/>
              </w:rPr>
            </w:pPr>
            <w:r w:rsidRPr="00B62623">
              <w:rPr>
                <w:sz w:val="20"/>
                <w:szCs w:val="20"/>
              </w:rPr>
              <w:t>7</w:t>
            </w:r>
          </w:p>
        </w:tc>
        <w:tc>
          <w:tcPr>
            <w:tcW w:w="1417" w:type="dxa"/>
          </w:tcPr>
          <w:p w:rsidR="00B62623" w:rsidRPr="00B62623" w:rsidRDefault="00B62623" w:rsidP="00B62623">
            <w:pPr>
              <w:jc w:val="center"/>
              <w:rPr>
                <w:sz w:val="20"/>
                <w:szCs w:val="20"/>
              </w:rPr>
            </w:pPr>
            <w:r w:rsidRPr="00B62623">
              <w:rPr>
                <w:sz w:val="20"/>
                <w:szCs w:val="20"/>
              </w:rPr>
              <w:t>8</w:t>
            </w:r>
          </w:p>
        </w:tc>
      </w:tr>
      <w:tr w:rsidR="00B62623" w:rsidRPr="00B62623" w:rsidTr="00B62623">
        <w:tc>
          <w:tcPr>
            <w:tcW w:w="675" w:type="dxa"/>
          </w:tcPr>
          <w:p w:rsidR="00B62623" w:rsidRPr="00B62623" w:rsidRDefault="00B62623" w:rsidP="00B62623">
            <w:pPr>
              <w:rPr>
                <w:sz w:val="22"/>
                <w:szCs w:val="22"/>
              </w:rPr>
            </w:pPr>
            <w:r w:rsidRPr="00B62623">
              <w:rPr>
                <w:sz w:val="22"/>
                <w:szCs w:val="22"/>
              </w:rPr>
              <w:t>1.</w:t>
            </w:r>
          </w:p>
        </w:tc>
        <w:tc>
          <w:tcPr>
            <w:tcW w:w="1606" w:type="dxa"/>
          </w:tcPr>
          <w:p w:rsidR="00B62623" w:rsidRPr="00B62623" w:rsidRDefault="00B62623" w:rsidP="00B62623">
            <w:pPr>
              <w:rPr>
                <w:sz w:val="22"/>
                <w:szCs w:val="22"/>
              </w:rPr>
            </w:pPr>
          </w:p>
        </w:tc>
        <w:tc>
          <w:tcPr>
            <w:tcW w:w="946" w:type="dxa"/>
          </w:tcPr>
          <w:p w:rsidR="00B62623" w:rsidRPr="00B62623" w:rsidRDefault="00B62623" w:rsidP="00B62623">
            <w:pPr>
              <w:rPr>
                <w:sz w:val="22"/>
                <w:szCs w:val="22"/>
              </w:rPr>
            </w:pPr>
          </w:p>
        </w:tc>
        <w:tc>
          <w:tcPr>
            <w:tcW w:w="992" w:type="dxa"/>
          </w:tcPr>
          <w:p w:rsidR="00B62623" w:rsidRPr="00B62623" w:rsidRDefault="00B62623" w:rsidP="00B62623">
            <w:pPr>
              <w:rPr>
                <w:sz w:val="22"/>
                <w:szCs w:val="22"/>
              </w:rPr>
            </w:pPr>
          </w:p>
        </w:tc>
        <w:tc>
          <w:tcPr>
            <w:tcW w:w="1559" w:type="dxa"/>
          </w:tcPr>
          <w:p w:rsidR="00B62623" w:rsidRPr="00B62623" w:rsidRDefault="00B62623" w:rsidP="00B62623">
            <w:pPr>
              <w:rPr>
                <w:sz w:val="22"/>
                <w:szCs w:val="22"/>
              </w:rPr>
            </w:pPr>
          </w:p>
        </w:tc>
        <w:tc>
          <w:tcPr>
            <w:tcW w:w="1560" w:type="dxa"/>
          </w:tcPr>
          <w:p w:rsidR="00B62623" w:rsidRPr="00B62623" w:rsidRDefault="00B62623" w:rsidP="00B62623">
            <w:pPr>
              <w:rPr>
                <w:sz w:val="22"/>
                <w:szCs w:val="22"/>
              </w:rPr>
            </w:pPr>
          </w:p>
        </w:tc>
        <w:tc>
          <w:tcPr>
            <w:tcW w:w="1451" w:type="dxa"/>
          </w:tcPr>
          <w:p w:rsidR="00B62623" w:rsidRPr="00B62623" w:rsidRDefault="00B62623" w:rsidP="00B62623">
            <w:pPr>
              <w:rPr>
                <w:sz w:val="22"/>
                <w:szCs w:val="22"/>
              </w:rPr>
            </w:pPr>
          </w:p>
        </w:tc>
        <w:tc>
          <w:tcPr>
            <w:tcW w:w="1417" w:type="dxa"/>
          </w:tcPr>
          <w:p w:rsidR="00B62623" w:rsidRPr="00B62623" w:rsidRDefault="00B62623" w:rsidP="00B62623">
            <w:pPr>
              <w:rPr>
                <w:sz w:val="22"/>
                <w:szCs w:val="22"/>
              </w:rPr>
            </w:pPr>
          </w:p>
        </w:tc>
      </w:tr>
      <w:tr w:rsidR="00B62623" w:rsidRPr="00B62623" w:rsidTr="00B62623">
        <w:tc>
          <w:tcPr>
            <w:tcW w:w="675" w:type="dxa"/>
          </w:tcPr>
          <w:p w:rsidR="00B62623" w:rsidRPr="00B62623" w:rsidRDefault="00B62623" w:rsidP="00B62623">
            <w:pPr>
              <w:rPr>
                <w:sz w:val="22"/>
                <w:szCs w:val="22"/>
              </w:rPr>
            </w:pPr>
            <w:r w:rsidRPr="00B62623">
              <w:rPr>
                <w:sz w:val="22"/>
                <w:szCs w:val="22"/>
              </w:rPr>
              <w:t>2.</w:t>
            </w:r>
          </w:p>
        </w:tc>
        <w:tc>
          <w:tcPr>
            <w:tcW w:w="1606" w:type="dxa"/>
          </w:tcPr>
          <w:p w:rsidR="00B62623" w:rsidRPr="00B62623" w:rsidRDefault="00B62623" w:rsidP="00B62623">
            <w:pPr>
              <w:rPr>
                <w:sz w:val="22"/>
                <w:szCs w:val="22"/>
              </w:rPr>
            </w:pPr>
          </w:p>
        </w:tc>
        <w:tc>
          <w:tcPr>
            <w:tcW w:w="946" w:type="dxa"/>
          </w:tcPr>
          <w:p w:rsidR="00B62623" w:rsidRPr="00B62623" w:rsidRDefault="00B62623" w:rsidP="00B62623">
            <w:pPr>
              <w:rPr>
                <w:sz w:val="22"/>
                <w:szCs w:val="22"/>
              </w:rPr>
            </w:pPr>
          </w:p>
        </w:tc>
        <w:tc>
          <w:tcPr>
            <w:tcW w:w="992" w:type="dxa"/>
          </w:tcPr>
          <w:p w:rsidR="00B62623" w:rsidRPr="00B62623" w:rsidRDefault="00B62623" w:rsidP="00B62623">
            <w:pPr>
              <w:rPr>
                <w:sz w:val="22"/>
                <w:szCs w:val="22"/>
              </w:rPr>
            </w:pPr>
          </w:p>
        </w:tc>
        <w:tc>
          <w:tcPr>
            <w:tcW w:w="1559" w:type="dxa"/>
          </w:tcPr>
          <w:p w:rsidR="00B62623" w:rsidRPr="00B62623" w:rsidRDefault="00B62623" w:rsidP="00B62623">
            <w:pPr>
              <w:rPr>
                <w:sz w:val="22"/>
                <w:szCs w:val="22"/>
              </w:rPr>
            </w:pPr>
          </w:p>
        </w:tc>
        <w:tc>
          <w:tcPr>
            <w:tcW w:w="1560" w:type="dxa"/>
          </w:tcPr>
          <w:p w:rsidR="00B62623" w:rsidRPr="00B62623" w:rsidRDefault="00B62623" w:rsidP="00B62623">
            <w:pPr>
              <w:rPr>
                <w:sz w:val="22"/>
                <w:szCs w:val="22"/>
              </w:rPr>
            </w:pPr>
          </w:p>
        </w:tc>
        <w:tc>
          <w:tcPr>
            <w:tcW w:w="1451" w:type="dxa"/>
          </w:tcPr>
          <w:p w:rsidR="00B62623" w:rsidRPr="00B62623" w:rsidRDefault="00B62623" w:rsidP="00B62623">
            <w:pPr>
              <w:rPr>
                <w:sz w:val="22"/>
                <w:szCs w:val="22"/>
              </w:rPr>
            </w:pPr>
          </w:p>
        </w:tc>
        <w:tc>
          <w:tcPr>
            <w:tcW w:w="1417" w:type="dxa"/>
          </w:tcPr>
          <w:p w:rsidR="00B62623" w:rsidRPr="00B62623" w:rsidRDefault="00B62623" w:rsidP="00B62623">
            <w:pPr>
              <w:rPr>
                <w:sz w:val="22"/>
                <w:szCs w:val="22"/>
              </w:rPr>
            </w:pPr>
          </w:p>
        </w:tc>
      </w:tr>
      <w:tr w:rsidR="00B62623" w:rsidRPr="00B62623" w:rsidTr="00B62623">
        <w:tc>
          <w:tcPr>
            <w:tcW w:w="675" w:type="dxa"/>
          </w:tcPr>
          <w:p w:rsidR="00B62623" w:rsidRPr="00B62623" w:rsidRDefault="00B62623" w:rsidP="00B62623">
            <w:pPr>
              <w:rPr>
                <w:sz w:val="22"/>
                <w:szCs w:val="22"/>
              </w:rPr>
            </w:pPr>
            <w:r w:rsidRPr="00B62623">
              <w:rPr>
                <w:sz w:val="22"/>
                <w:szCs w:val="22"/>
              </w:rPr>
              <w:t>3.</w:t>
            </w:r>
          </w:p>
        </w:tc>
        <w:tc>
          <w:tcPr>
            <w:tcW w:w="1606" w:type="dxa"/>
          </w:tcPr>
          <w:p w:rsidR="00B62623" w:rsidRPr="00B62623" w:rsidRDefault="00B62623" w:rsidP="00B62623">
            <w:pPr>
              <w:rPr>
                <w:sz w:val="22"/>
                <w:szCs w:val="22"/>
              </w:rPr>
            </w:pPr>
          </w:p>
        </w:tc>
        <w:tc>
          <w:tcPr>
            <w:tcW w:w="946" w:type="dxa"/>
          </w:tcPr>
          <w:p w:rsidR="00B62623" w:rsidRPr="00B62623" w:rsidRDefault="00B62623" w:rsidP="00B62623">
            <w:pPr>
              <w:rPr>
                <w:sz w:val="22"/>
                <w:szCs w:val="22"/>
              </w:rPr>
            </w:pPr>
          </w:p>
        </w:tc>
        <w:tc>
          <w:tcPr>
            <w:tcW w:w="992" w:type="dxa"/>
          </w:tcPr>
          <w:p w:rsidR="00B62623" w:rsidRPr="00B62623" w:rsidRDefault="00B62623" w:rsidP="00B62623">
            <w:pPr>
              <w:rPr>
                <w:sz w:val="22"/>
                <w:szCs w:val="22"/>
              </w:rPr>
            </w:pPr>
          </w:p>
        </w:tc>
        <w:tc>
          <w:tcPr>
            <w:tcW w:w="1559" w:type="dxa"/>
          </w:tcPr>
          <w:p w:rsidR="00B62623" w:rsidRPr="00B62623" w:rsidRDefault="00B62623" w:rsidP="00B62623">
            <w:pPr>
              <w:rPr>
                <w:sz w:val="22"/>
                <w:szCs w:val="22"/>
              </w:rPr>
            </w:pPr>
          </w:p>
        </w:tc>
        <w:tc>
          <w:tcPr>
            <w:tcW w:w="1560" w:type="dxa"/>
          </w:tcPr>
          <w:p w:rsidR="00B62623" w:rsidRPr="00B62623" w:rsidRDefault="00B62623" w:rsidP="00B62623">
            <w:pPr>
              <w:rPr>
                <w:sz w:val="22"/>
                <w:szCs w:val="22"/>
              </w:rPr>
            </w:pPr>
          </w:p>
        </w:tc>
        <w:tc>
          <w:tcPr>
            <w:tcW w:w="1451" w:type="dxa"/>
          </w:tcPr>
          <w:p w:rsidR="00B62623" w:rsidRPr="00B62623" w:rsidRDefault="00B62623" w:rsidP="00B62623">
            <w:pPr>
              <w:rPr>
                <w:sz w:val="22"/>
                <w:szCs w:val="22"/>
              </w:rPr>
            </w:pPr>
          </w:p>
        </w:tc>
        <w:tc>
          <w:tcPr>
            <w:tcW w:w="1417" w:type="dxa"/>
          </w:tcPr>
          <w:p w:rsidR="00B62623" w:rsidRPr="00B62623" w:rsidRDefault="00B62623" w:rsidP="00B62623">
            <w:pPr>
              <w:rPr>
                <w:sz w:val="22"/>
                <w:szCs w:val="22"/>
              </w:rPr>
            </w:pPr>
          </w:p>
        </w:tc>
      </w:tr>
      <w:tr w:rsidR="00B62623" w:rsidRPr="00B62623" w:rsidTr="00B62623">
        <w:tc>
          <w:tcPr>
            <w:tcW w:w="675" w:type="dxa"/>
          </w:tcPr>
          <w:p w:rsidR="00B62623" w:rsidRPr="00B62623" w:rsidRDefault="00B62623" w:rsidP="00B62623">
            <w:pPr>
              <w:rPr>
                <w:sz w:val="22"/>
                <w:szCs w:val="22"/>
              </w:rPr>
            </w:pPr>
            <w:r w:rsidRPr="00B62623">
              <w:rPr>
                <w:sz w:val="22"/>
                <w:szCs w:val="22"/>
              </w:rPr>
              <w:t>…</w:t>
            </w:r>
          </w:p>
        </w:tc>
        <w:tc>
          <w:tcPr>
            <w:tcW w:w="1606" w:type="dxa"/>
          </w:tcPr>
          <w:p w:rsidR="00B62623" w:rsidRPr="00B62623" w:rsidRDefault="00B62623" w:rsidP="00B62623">
            <w:pPr>
              <w:rPr>
                <w:sz w:val="22"/>
                <w:szCs w:val="22"/>
              </w:rPr>
            </w:pPr>
          </w:p>
        </w:tc>
        <w:tc>
          <w:tcPr>
            <w:tcW w:w="946" w:type="dxa"/>
          </w:tcPr>
          <w:p w:rsidR="00B62623" w:rsidRPr="00B62623" w:rsidRDefault="00B62623" w:rsidP="00B62623">
            <w:pPr>
              <w:rPr>
                <w:sz w:val="22"/>
                <w:szCs w:val="22"/>
              </w:rPr>
            </w:pPr>
          </w:p>
        </w:tc>
        <w:tc>
          <w:tcPr>
            <w:tcW w:w="992" w:type="dxa"/>
          </w:tcPr>
          <w:p w:rsidR="00B62623" w:rsidRPr="00B62623" w:rsidRDefault="00B62623" w:rsidP="00B62623">
            <w:pPr>
              <w:rPr>
                <w:sz w:val="22"/>
                <w:szCs w:val="22"/>
              </w:rPr>
            </w:pPr>
          </w:p>
        </w:tc>
        <w:tc>
          <w:tcPr>
            <w:tcW w:w="1559" w:type="dxa"/>
          </w:tcPr>
          <w:p w:rsidR="00B62623" w:rsidRPr="00B62623" w:rsidRDefault="00B62623" w:rsidP="00B62623">
            <w:pPr>
              <w:rPr>
                <w:sz w:val="22"/>
                <w:szCs w:val="22"/>
              </w:rPr>
            </w:pPr>
          </w:p>
        </w:tc>
        <w:tc>
          <w:tcPr>
            <w:tcW w:w="1560" w:type="dxa"/>
          </w:tcPr>
          <w:p w:rsidR="00B62623" w:rsidRPr="00B62623" w:rsidRDefault="00B62623" w:rsidP="00B62623">
            <w:pPr>
              <w:rPr>
                <w:sz w:val="22"/>
                <w:szCs w:val="22"/>
              </w:rPr>
            </w:pPr>
          </w:p>
        </w:tc>
        <w:tc>
          <w:tcPr>
            <w:tcW w:w="1451" w:type="dxa"/>
          </w:tcPr>
          <w:p w:rsidR="00B62623" w:rsidRPr="00B62623" w:rsidRDefault="00B62623" w:rsidP="00B62623">
            <w:pPr>
              <w:rPr>
                <w:sz w:val="22"/>
                <w:szCs w:val="22"/>
              </w:rPr>
            </w:pPr>
          </w:p>
        </w:tc>
        <w:tc>
          <w:tcPr>
            <w:tcW w:w="1417" w:type="dxa"/>
          </w:tcPr>
          <w:p w:rsidR="00B62623" w:rsidRPr="00B62623" w:rsidRDefault="00B62623" w:rsidP="00B62623">
            <w:pPr>
              <w:rPr>
                <w:sz w:val="22"/>
                <w:szCs w:val="22"/>
              </w:rPr>
            </w:pPr>
          </w:p>
        </w:tc>
      </w:tr>
      <w:tr w:rsidR="00B62623" w:rsidRPr="00B62623" w:rsidTr="00B62623">
        <w:tc>
          <w:tcPr>
            <w:tcW w:w="675" w:type="dxa"/>
          </w:tcPr>
          <w:p w:rsidR="00B62623" w:rsidRPr="00B62623" w:rsidRDefault="00B62623" w:rsidP="00B62623">
            <w:pPr>
              <w:rPr>
                <w:b/>
                <w:sz w:val="22"/>
                <w:szCs w:val="22"/>
              </w:rPr>
            </w:pPr>
          </w:p>
        </w:tc>
        <w:tc>
          <w:tcPr>
            <w:tcW w:w="1606" w:type="dxa"/>
          </w:tcPr>
          <w:p w:rsidR="00B62623" w:rsidRPr="00B62623" w:rsidRDefault="00B62623" w:rsidP="00B62623">
            <w:pPr>
              <w:rPr>
                <w:b/>
                <w:sz w:val="22"/>
                <w:szCs w:val="22"/>
              </w:rPr>
            </w:pPr>
            <w:r w:rsidRPr="00B62623">
              <w:rPr>
                <w:b/>
                <w:sz w:val="22"/>
                <w:szCs w:val="22"/>
              </w:rPr>
              <w:t>ИТОГО</w:t>
            </w:r>
          </w:p>
        </w:tc>
        <w:tc>
          <w:tcPr>
            <w:tcW w:w="946" w:type="dxa"/>
          </w:tcPr>
          <w:p w:rsidR="00B62623" w:rsidRPr="00B62623" w:rsidRDefault="00B62623" w:rsidP="00B62623">
            <w:pPr>
              <w:jc w:val="center"/>
              <w:rPr>
                <w:b/>
                <w:sz w:val="22"/>
                <w:szCs w:val="22"/>
              </w:rPr>
            </w:pPr>
            <w:r w:rsidRPr="00B62623">
              <w:rPr>
                <w:b/>
                <w:sz w:val="22"/>
                <w:szCs w:val="22"/>
              </w:rPr>
              <w:t>х</w:t>
            </w:r>
          </w:p>
        </w:tc>
        <w:tc>
          <w:tcPr>
            <w:tcW w:w="992" w:type="dxa"/>
          </w:tcPr>
          <w:p w:rsidR="00B62623" w:rsidRPr="00B62623" w:rsidRDefault="00B62623" w:rsidP="00B62623">
            <w:pPr>
              <w:jc w:val="center"/>
              <w:rPr>
                <w:b/>
                <w:sz w:val="22"/>
                <w:szCs w:val="22"/>
              </w:rPr>
            </w:pPr>
            <w:r w:rsidRPr="00B62623">
              <w:rPr>
                <w:b/>
                <w:sz w:val="22"/>
                <w:szCs w:val="22"/>
              </w:rPr>
              <w:t>х</w:t>
            </w:r>
          </w:p>
        </w:tc>
        <w:tc>
          <w:tcPr>
            <w:tcW w:w="1559" w:type="dxa"/>
          </w:tcPr>
          <w:p w:rsidR="00B62623" w:rsidRPr="00B62623" w:rsidRDefault="00B62623" w:rsidP="00B62623">
            <w:pPr>
              <w:jc w:val="center"/>
              <w:rPr>
                <w:b/>
                <w:sz w:val="22"/>
                <w:szCs w:val="22"/>
              </w:rPr>
            </w:pPr>
          </w:p>
        </w:tc>
        <w:tc>
          <w:tcPr>
            <w:tcW w:w="1560" w:type="dxa"/>
          </w:tcPr>
          <w:p w:rsidR="00B62623" w:rsidRPr="00B62623" w:rsidRDefault="00B62623" w:rsidP="00B62623">
            <w:pPr>
              <w:jc w:val="center"/>
              <w:rPr>
                <w:b/>
                <w:sz w:val="22"/>
                <w:szCs w:val="22"/>
              </w:rPr>
            </w:pPr>
            <w:r w:rsidRPr="00B62623">
              <w:rPr>
                <w:b/>
                <w:sz w:val="22"/>
                <w:szCs w:val="22"/>
              </w:rPr>
              <w:t>х</w:t>
            </w:r>
          </w:p>
        </w:tc>
        <w:tc>
          <w:tcPr>
            <w:tcW w:w="1451" w:type="dxa"/>
          </w:tcPr>
          <w:p w:rsidR="00B62623" w:rsidRPr="00B62623" w:rsidRDefault="00B62623" w:rsidP="00B62623">
            <w:pPr>
              <w:jc w:val="center"/>
              <w:rPr>
                <w:b/>
                <w:sz w:val="22"/>
                <w:szCs w:val="22"/>
              </w:rPr>
            </w:pPr>
          </w:p>
        </w:tc>
        <w:tc>
          <w:tcPr>
            <w:tcW w:w="1417" w:type="dxa"/>
          </w:tcPr>
          <w:p w:rsidR="00B62623" w:rsidRPr="00B62623" w:rsidRDefault="00B62623" w:rsidP="00B62623">
            <w:pPr>
              <w:jc w:val="center"/>
              <w:rPr>
                <w:b/>
                <w:sz w:val="22"/>
                <w:szCs w:val="22"/>
              </w:rPr>
            </w:pPr>
          </w:p>
        </w:tc>
      </w:tr>
    </w:tbl>
    <w:p w:rsidR="00B62623" w:rsidRPr="00B62623" w:rsidRDefault="00B62623" w:rsidP="00B62623">
      <w:pPr>
        <w:rPr>
          <w:i/>
          <w:highlight w:val="lightGray"/>
        </w:rPr>
      </w:pPr>
      <w:r w:rsidRPr="00B62623">
        <w:t>[</w:t>
      </w:r>
      <w:r w:rsidRPr="00B62623">
        <w:rPr>
          <w:i/>
          <w:highlight w:val="lightGray"/>
        </w:rPr>
        <w:t>Участник формирует свое Коммерческое предложение в соответствии с проектом договора (раздел</w:t>
      </w:r>
      <w:r w:rsidR="0031056F">
        <w:rPr>
          <w:i/>
          <w:highlight w:val="lightGray"/>
        </w:rPr>
        <w:t xml:space="preserve"> 9</w:t>
      </w:r>
      <w:r w:rsidRPr="00B62623">
        <w:rPr>
          <w:i/>
          <w:highlight w:val="lightGray"/>
        </w:rPr>
        <w:t>), Техническим заданием</w:t>
      </w:r>
      <w:r w:rsidR="0031056F">
        <w:rPr>
          <w:i/>
          <w:highlight w:val="lightGray"/>
        </w:rPr>
        <w:t xml:space="preserve">/либо спецификацией </w:t>
      </w:r>
      <w:r w:rsidRPr="00B62623">
        <w:rPr>
          <w:i/>
          <w:highlight w:val="lightGray"/>
        </w:rPr>
        <w:t>(раздел</w:t>
      </w:r>
      <w:r w:rsidR="0031056F" w:rsidRPr="00C43B3C">
        <w:rPr>
          <w:i/>
          <w:highlight w:val="lightGray"/>
        </w:rPr>
        <w:t xml:space="preserve"> 9</w:t>
      </w:r>
      <w:r w:rsidRPr="00B62623">
        <w:rPr>
          <w:i/>
          <w:highlight w:val="lightGray"/>
        </w:rPr>
        <w:t xml:space="preserve">), а также с учетом требований, </w:t>
      </w:r>
      <w:r w:rsidR="00297AA4" w:rsidRPr="00B62623">
        <w:rPr>
          <w:i/>
          <w:highlight w:val="lightGray"/>
        </w:rPr>
        <w:t>указанны</w:t>
      </w:r>
      <w:r w:rsidR="00297AA4">
        <w:rPr>
          <w:i/>
          <w:highlight w:val="lightGray"/>
        </w:rPr>
        <w:t>х</w:t>
      </w:r>
      <w:r w:rsidR="00297AA4" w:rsidRPr="00B62623">
        <w:rPr>
          <w:i/>
          <w:highlight w:val="lightGray"/>
        </w:rPr>
        <w:t xml:space="preserve"> </w:t>
      </w:r>
      <w:r w:rsidRPr="00B62623">
        <w:rPr>
          <w:i/>
          <w:highlight w:val="lightGray"/>
        </w:rPr>
        <w:t>в информационной карте (раздел</w:t>
      </w:r>
      <w:r w:rsidR="00297AA4">
        <w:rPr>
          <w:i/>
          <w:highlight w:val="lightGray"/>
        </w:rPr>
        <w:t xml:space="preserve"> 1.2</w:t>
      </w:r>
      <w:r w:rsidRPr="00B62623">
        <w:rPr>
          <w:i/>
          <w:highlight w:val="lightGray"/>
        </w:rPr>
        <w:t>)</w:t>
      </w:r>
    </w:p>
    <w:p w:rsidR="00B62623" w:rsidRPr="00B62623" w:rsidRDefault="00B62623" w:rsidP="00B62623">
      <w:pPr>
        <w:rPr>
          <w:i/>
          <w:highlight w:val="lightGray"/>
        </w:rPr>
      </w:pPr>
      <w:r w:rsidRPr="00B62623">
        <w:rPr>
          <w:i/>
          <w:highlight w:val="lightGray"/>
        </w:rPr>
        <w:t>Участник указывает наименования единиц товара, работы, услуги (графа 2 таблицы) в полном соответствии с наименованиями, указанными</w:t>
      </w:r>
      <w:r w:rsidR="00297AA4">
        <w:rPr>
          <w:i/>
          <w:highlight w:val="lightGray"/>
        </w:rPr>
        <w:t xml:space="preserve"> в</w:t>
      </w:r>
      <w:r w:rsidRPr="00B62623">
        <w:rPr>
          <w:i/>
          <w:highlight w:val="lightGray"/>
        </w:rPr>
        <w:t xml:space="preserve"> </w:t>
      </w:r>
      <w:r w:rsidR="00297AA4">
        <w:rPr>
          <w:i/>
          <w:highlight w:val="lightGray"/>
        </w:rPr>
        <w:t xml:space="preserve">Сведениях о начальной (максимальной) цене единицы товара, работы, услуги </w:t>
      </w:r>
      <w:r w:rsidR="00297AA4" w:rsidRPr="00576787">
        <w:rPr>
          <w:i/>
          <w:highlight w:val="lightGray"/>
        </w:rPr>
        <w:t>(</w:t>
      </w:r>
      <w:r w:rsidR="00297AA4">
        <w:rPr>
          <w:i/>
          <w:highlight w:val="lightGray"/>
        </w:rPr>
        <w:t xml:space="preserve">приложение </w:t>
      </w:r>
      <w:r w:rsidR="00297AA4" w:rsidRPr="00576787">
        <w:rPr>
          <w:i/>
          <w:highlight w:val="lightGray"/>
        </w:rPr>
        <w:t>раздел</w:t>
      </w:r>
      <w:r w:rsidR="00297AA4">
        <w:rPr>
          <w:i/>
          <w:highlight w:val="lightGray"/>
        </w:rPr>
        <w:t>а 9, поле таблицы «</w:t>
      </w:r>
      <w:r w:rsidR="00297AA4" w:rsidRPr="008846B8">
        <w:rPr>
          <w:i/>
          <w:highlight w:val="lightGray"/>
        </w:rPr>
        <w:t>Наименование единицы товара, работы, услуги</w:t>
      </w:r>
      <w:r w:rsidR="00297AA4">
        <w:rPr>
          <w:i/>
          <w:highlight w:val="lightGray"/>
        </w:rPr>
        <w:t>»</w:t>
      </w:r>
      <w:r w:rsidR="00297AA4" w:rsidRPr="00576787">
        <w:rPr>
          <w:i/>
          <w:highlight w:val="lightGray"/>
        </w:rPr>
        <w:t>)</w:t>
      </w:r>
      <w:r w:rsidRPr="00B62623">
        <w:rPr>
          <w:i/>
          <w:highlight w:val="lightGray"/>
        </w:rPr>
        <w:t xml:space="preserve">. </w:t>
      </w:r>
    </w:p>
    <w:p w:rsidR="00B62623" w:rsidRPr="00B62623" w:rsidRDefault="00B62623" w:rsidP="00B62623">
      <w:r w:rsidRPr="00B62623">
        <w:rPr>
          <w:i/>
          <w:highlight w:val="lightGray"/>
        </w:rPr>
        <w:t>Если цена товара, работы, услуги указывается не в рублях, то в полях таблицы 6-8 участник указывает: «не применимо»</w:t>
      </w:r>
      <w:r w:rsidRPr="00B62623">
        <w:t>]</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C43B3C">
      <w:pPr>
        <w:pBdr>
          <w:bottom w:val="single" w:sz="4" w:space="1" w:color="auto"/>
        </w:pBdr>
        <w:shd w:val="clear" w:color="auto" w:fill="D9D9D9" w:themeFill="background1" w:themeFillShade="D9"/>
        <w:spacing w:after="120"/>
        <w:jc w:val="center"/>
        <w:rPr>
          <w:b/>
        </w:rPr>
      </w:pPr>
      <w:r>
        <w:t>окончание формы</w:t>
      </w:r>
      <w:bookmarkStart w:id="255" w:name="_Ref446084126"/>
      <w:bookmarkStart w:id="256" w:name="_Ref446084297"/>
      <w:r>
        <w:br w:type="page"/>
      </w:r>
    </w:p>
    <w:p w:rsidR="00297AA4" w:rsidRDefault="00297AA4" w:rsidP="00C43B3C">
      <w:pPr>
        <w:pStyle w:val="11"/>
      </w:pPr>
      <w:bookmarkStart w:id="257" w:name="_Toc58321143"/>
      <w:bookmarkStart w:id="258" w:name="_Ref464061774"/>
      <w:bookmarkStart w:id="259" w:name="_Toc467849810"/>
      <w:r>
        <w:lastRenderedPageBreak/>
        <w:t xml:space="preserve">Форма </w:t>
      </w:r>
      <w:r w:rsidR="007A458C">
        <w:t>Техническо</w:t>
      </w:r>
      <w:r>
        <w:t>го</w:t>
      </w:r>
      <w:r w:rsidR="007A458C">
        <w:t xml:space="preserve"> </w:t>
      </w:r>
      <w:r>
        <w:t>предложения</w:t>
      </w:r>
      <w:bookmarkEnd w:id="257"/>
      <w:r>
        <w:t xml:space="preserve"> </w:t>
      </w:r>
      <w:bookmarkStart w:id="260" w:name="_Ref446086304"/>
      <w:bookmarkEnd w:id="255"/>
      <w:bookmarkEnd w:id="256"/>
      <w:bookmarkEnd w:id="258"/>
      <w:bookmarkEnd w:id="259"/>
      <w:r>
        <w:t xml:space="preserve"> </w:t>
      </w:r>
    </w:p>
    <w:p w:rsidR="00297AA4" w:rsidRDefault="00297AA4" w:rsidP="00C43B3C">
      <w:pPr>
        <w:pStyle w:val="11"/>
        <w:numPr>
          <w:ilvl w:val="0"/>
          <w:numId w:val="0"/>
        </w:numPr>
        <w:ind w:left="1134"/>
      </w:pPr>
    </w:p>
    <w:bookmarkEnd w:id="260"/>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E43C4D">
        <w:rPr>
          <w:noProof/>
        </w:rPr>
        <w:fldChar w:fldCharType="begin"/>
      </w:r>
      <w:r w:rsidR="00E43C4D">
        <w:rPr>
          <w:noProof/>
        </w:rPr>
        <w:instrText xml:space="preserve"> SEQ Приложение \* ARABIC </w:instrText>
      </w:r>
      <w:r w:rsidR="00E43C4D">
        <w:rPr>
          <w:noProof/>
        </w:rPr>
        <w:fldChar w:fldCharType="separate"/>
      </w:r>
      <w:r w:rsidR="002242F7">
        <w:rPr>
          <w:noProof/>
        </w:rPr>
        <w:t>2</w:t>
      </w:r>
      <w:r w:rsidR="00E43C4D">
        <w:rPr>
          <w:noProof/>
        </w:rPr>
        <w:fldChar w:fldCharType="end"/>
      </w:r>
      <w:r w:rsidRPr="00D44BEF">
        <w:rPr>
          <w:noProof/>
        </w:rPr>
        <w:t xml:space="preserve"> 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Техническое предложение</w:t>
      </w:r>
    </w:p>
    <w:p w:rsidR="00714027" w:rsidRDefault="00714027" w:rsidP="00714027">
      <w:pPr>
        <w:keepNext/>
        <w:tabs>
          <w:tab w:val="right" w:pos="10205"/>
        </w:tabs>
      </w:pPr>
      <w:r>
        <w:t xml:space="preserve">Наименование процедуры </w:t>
      </w:r>
      <w:proofErr w:type="gramStart"/>
      <w:r>
        <w:t>закупки:</w:t>
      </w:r>
      <w:r>
        <w:tab/>
      </w:r>
      <w:proofErr w:type="gramEnd"/>
      <w:r>
        <w:t>____________________________________________</w:t>
      </w:r>
    </w:p>
    <w:p w:rsidR="00714027" w:rsidRDefault="00714027" w:rsidP="00714027">
      <w:pPr>
        <w:keepNext/>
        <w:tabs>
          <w:tab w:val="right" w:pos="10205"/>
        </w:tabs>
      </w:pPr>
      <w:r>
        <w:t>Номер извещения, присвоенный ЕИС (при наличии</w:t>
      </w:r>
      <w:proofErr w:type="gramStart"/>
      <w:r>
        <w:t>):</w:t>
      </w:r>
      <w:r>
        <w:tab/>
      </w:r>
      <w:proofErr w:type="gramEnd"/>
      <w:r>
        <w:t>____________</w:t>
      </w:r>
    </w:p>
    <w:p w:rsidR="00714027" w:rsidRDefault="00714027" w:rsidP="00714027">
      <w:pPr>
        <w:keepNext/>
        <w:tabs>
          <w:tab w:val="right" w:pos="10205"/>
        </w:tabs>
      </w:pPr>
      <w:r>
        <w:t xml:space="preserve">Наименование </w:t>
      </w:r>
      <w:proofErr w:type="gramStart"/>
      <w:r>
        <w:t>участника:</w:t>
      </w:r>
      <w:r>
        <w:tab/>
      </w:r>
      <w:proofErr w:type="gramEnd"/>
      <w:r>
        <w:t>____________________________________________________</w:t>
      </w:r>
    </w:p>
    <w:p w:rsidR="00714027" w:rsidRDefault="00714027" w:rsidP="00714027">
      <w:pPr>
        <w:keepNext/>
        <w:tabs>
          <w:tab w:val="right" w:pos="10205"/>
        </w:tabs>
        <w:spacing w:after="240"/>
      </w:pPr>
      <w:r>
        <w:t xml:space="preserve">Адрес места нахождения </w:t>
      </w:r>
      <w:proofErr w:type="gramStart"/>
      <w:r>
        <w:t>участника:</w:t>
      </w:r>
      <w:r>
        <w:tab/>
      </w:r>
      <w:proofErr w:type="gramEnd"/>
      <w:r>
        <w:t>___________________________________________</w:t>
      </w:r>
    </w:p>
    <w:p w:rsidR="00714027" w:rsidRDefault="00714027" w:rsidP="00714027">
      <w:pPr>
        <w:spacing w:before="0"/>
        <w:ind w:firstLine="567"/>
      </w:pPr>
      <w:r w:rsidRPr="00944AAE" w:rsidDel="001E4E38">
        <w:t xml:space="preserve"> </w:t>
      </w:r>
      <w:r w:rsidRPr="009368CA" w:rsidDel="001E4E38">
        <w:rPr>
          <w:highlight w:val="yellow"/>
        </w:rPr>
        <w:t xml:space="preserve"> </w:t>
      </w:r>
    </w:p>
    <w:p w:rsidR="007A458C" w:rsidRDefault="007A458C" w:rsidP="007A458C">
      <w:pPr>
        <w:spacing w:before="0"/>
        <w:ind w:firstLine="567"/>
      </w:pPr>
    </w:p>
    <w:p w:rsidR="007A458C" w:rsidRDefault="007A458C" w:rsidP="007A458C">
      <w:pPr>
        <w:keepNext/>
        <w:spacing w:before="0" w:after="200" w:line="276" w:lineRule="auto"/>
        <w:ind w:left="437"/>
        <w:rPr>
          <w:b/>
          <w:bCs/>
          <w:caps/>
          <w:snapToGrid w:val="0"/>
        </w:rPr>
      </w:pPr>
      <w:r>
        <w:rPr>
          <w:b/>
          <w:bCs/>
          <w:caps/>
          <w:snapToGrid w:val="0"/>
        </w:rPr>
        <w:t>Заявление о соответствии</w:t>
      </w:r>
    </w:p>
    <w:p w:rsidR="00714027" w:rsidRDefault="00714027" w:rsidP="00714027">
      <w:pPr>
        <w:spacing w:before="360"/>
        <w:rPr>
          <w:highlight w:val="yellow"/>
        </w:rPr>
      </w:pPr>
      <w:r w:rsidRPr="00944AAE">
        <w:t>Настоящи</w:t>
      </w:r>
      <w:r>
        <w:t>м мы подтверждаем, что изучили т</w:t>
      </w:r>
      <w:r w:rsidRPr="00944AAE">
        <w:t>ребования к продукции</w:t>
      </w:r>
      <w:r>
        <w:t>, проект договора</w:t>
      </w:r>
      <w:r w:rsidRPr="00944AAE">
        <w:t xml:space="preserve"> и согласны поставить </w:t>
      </w:r>
      <w:r>
        <w:t xml:space="preserve">продукцию (поставить </w:t>
      </w:r>
      <w:r w:rsidRPr="00944AAE">
        <w:t>товар</w:t>
      </w:r>
      <w:r>
        <w:t> / </w:t>
      </w:r>
      <w:r w:rsidRPr="00944AAE">
        <w:t>выполнить работы</w:t>
      </w:r>
      <w:r>
        <w:t> / </w:t>
      </w:r>
      <w:r w:rsidRPr="00944AAE">
        <w:t>оказать услуги</w:t>
      </w:r>
      <w:r>
        <w:t>)</w:t>
      </w:r>
      <w:r w:rsidRPr="00944AAE">
        <w:t>, полност</w:t>
      </w:r>
      <w:r>
        <w:t>ью соответствующие требованиям З</w:t>
      </w:r>
      <w:r w:rsidRPr="00944AAE">
        <w:t>аказчика, изложенным в документации о закупке.</w:t>
      </w:r>
    </w:p>
    <w:p w:rsidR="00F01BE0" w:rsidRPr="00F01BE0" w:rsidRDefault="00F01BE0" w:rsidP="00F01BE0">
      <w:pPr>
        <w:spacing w:before="0"/>
        <w:rPr>
          <w:rFonts w:eastAsia="Times New Roman"/>
          <w:b/>
          <w:snapToGrid w:val="0"/>
          <w:sz w:val="24"/>
          <w:szCs w:val="28"/>
          <w:lang w:eastAsia="ru-RU"/>
        </w:rPr>
      </w:pPr>
    </w:p>
    <w:p w:rsidR="00F01BE0" w:rsidRPr="00F01BE0" w:rsidRDefault="00F01BE0" w:rsidP="00F01BE0">
      <w:pPr>
        <w:spacing w:before="0"/>
        <w:rPr>
          <w:rFonts w:eastAsia="Times New Roman"/>
          <w:b/>
          <w:snapToGrid w:val="0"/>
          <w:sz w:val="24"/>
          <w:szCs w:val="28"/>
          <w:lang w:eastAsia="ru-RU"/>
        </w:rPr>
      </w:pPr>
      <w:r w:rsidRPr="00F01BE0">
        <w:rPr>
          <w:rFonts w:eastAsia="Times New Roman"/>
          <w:b/>
          <w:snapToGrid w:val="0"/>
          <w:sz w:val="24"/>
          <w:szCs w:val="28"/>
          <w:lang w:eastAsia="ru-RU"/>
        </w:rPr>
        <w:t>Информация о стране происхождения товара (декларирование страны происхождения товара)</w:t>
      </w:r>
    </w:p>
    <w:p w:rsidR="00F01BE0" w:rsidRPr="00F01BE0" w:rsidRDefault="00F01BE0" w:rsidP="00F01BE0">
      <w:pPr>
        <w:spacing w:before="0"/>
        <w:ind w:firstLine="567"/>
        <w:rPr>
          <w:rFonts w:eastAsia="Times New Roman"/>
          <w:b/>
          <w:snapToGrid w:val="0"/>
          <w:sz w:val="24"/>
          <w:szCs w:val="28"/>
          <w:lang w:eastAsia="ru-RU"/>
        </w:rPr>
      </w:pP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413"/>
        <w:gridCol w:w="3260"/>
      </w:tblGrid>
      <w:tr w:rsidR="00F01BE0" w:rsidRPr="00F01BE0" w:rsidTr="001B7AAC">
        <w:tc>
          <w:tcPr>
            <w:tcW w:w="675" w:type="dxa"/>
            <w:shd w:val="clear" w:color="auto" w:fill="auto"/>
            <w:vAlign w:val="center"/>
          </w:tcPr>
          <w:p w:rsidR="00F01BE0" w:rsidRPr="00F01BE0" w:rsidRDefault="00F01BE0" w:rsidP="00F01BE0">
            <w:pPr>
              <w:tabs>
                <w:tab w:val="left" w:pos="1261"/>
              </w:tabs>
              <w:spacing w:before="0"/>
              <w:ind w:right="1012"/>
              <w:jc w:val="center"/>
              <w:rPr>
                <w:sz w:val="24"/>
              </w:rPr>
            </w:pPr>
            <w:r w:rsidRPr="00F01BE0">
              <w:rPr>
                <w:sz w:val="24"/>
              </w:rPr>
              <w:t>№</w:t>
            </w:r>
          </w:p>
        </w:tc>
        <w:tc>
          <w:tcPr>
            <w:tcW w:w="6413" w:type="dxa"/>
            <w:vAlign w:val="center"/>
          </w:tcPr>
          <w:p w:rsidR="00F01BE0" w:rsidRPr="00F01BE0" w:rsidRDefault="00F01BE0" w:rsidP="00F01BE0">
            <w:pPr>
              <w:spacing w:before="0"/>
              <w:ind w:left="-74" w:right="-108"/>
              <w:jc w:val="center"/>
              <w:rPr>
                <w:sz w:val="24"/>
              </w:rPr>
            </w:pPr>
            <w:r w:rsidRPr="00F01BE0">
              <w:rPr>
                <w:sz w:val="24"/>
              </w:rPr>
              <w:t>Наименование единицы товара</w:t>
            </w:r>
          </w:p>
        </w:tc>
        <w:tc>
          <w:tcPr>
            <w:tcW w:w="3260" w:type="dxa"/>
            <w:shd w:val="clear" w:color="auto" w:fill="auto"/>
            <w:vAlign w:val="center"/>
          </w:tcPr>
          <w:p w:rsidR="00F01BE0" w:rsidRPr="00F01BE0" w:rsidRDefault="00F01BE0" w:rsidP="00F01BE0">
            <w:pPr>
              <w:spacing w:before="0"/>
              <w:ind w:left="-108" w:right="-108"/>
              <w:jc w:val="center"/>
              <w:rPr>
                <w:sz w:val="24"/>
              </w:rPr>
            </w:pPr>
            <w:r w:rsidRPr="00F01BE0">
              <w:rPr>
                <w:sz w:val="24"/>
              </w:rPr>
              <w:t>Страна происхождения товара в соответствии с общероссийским классификатором стран мира</w:t>
            </w:r>
          </w:p>
        </w:tc>
      </w:tr>
      <w:tr w:rsidR="00F01BE0" w:rsidRPr="00F01BE0" w:rsidTr="001B7AAC">
        <w:tc>
          <w:tcPr>
            <w:tcW w:w="675" w:type="dxa"/>
            <w:shd w:val="clear" w:color="auto" w:fill="auto"/>
          </w:tcPr>
          <w:p w:rsidR="00F01BE0" w:rsidRPr="00F01BE0" w:rsidRDefault="00F01BE0" w:rsidP="00F01BE0">
            <w:pPr>
              <w:spacing w:before="0" w:after="200" w:line="276" w:lineRule="auto"/>
              <w:jc w:val="left"/>
              <w:rPr>
                <w:sz w:val="24"/>
              </w:rPr>
            </w:pPr>
            <w:r w:rsidRPr="00F01BE0">
              <w:rPr>
                <w:sz w:val="24"/>
              </w:rPr>
              <w:t>1.</w:t>
            </w:r>
          </w:p>
        </w:tc>
        <w:tc>
          <w:tcPr>
            <w:tcW w:w="6413" w:type="dxa"/>
          </w:tcPr>
          <w:p w:rsidR="00F01BE0" w:rsidRPr="00F01BE0" w:rsidRDefault="00F01BE0" w:rsidP="00F01BE0">
            <w:pPr>
              <w:spacing w:before="0" w:after="200" w:line="276" w:lineRule="auto"/>
              <w:jc w:val="left"/>
              <w:rPr>
                <w:sz w:val="24"/>
              </w:rPr>
            </w:pPr>
          </w:p>
        </w:tc>
        <w:tc>
          <w:tcPr>
            <w:tcW w:w="3260" w:type="dxa"/>
            <w:shd w:val="clear" w:color="auto" w:fill="auto"/>
          </w:tcPr>
          <w:p w:rsidR="00F01BE0" w:rsidRPr="00F01BE0" w:rsidRDefault="00F01BE0" w:rsidP="00F01BE0">
            <w:pPr>
              <w:spacing w:before="0" w:after="200" w:line="276" w:lineRule="auto"/>
              <w:jc w:val="left"/>
              <w:rPr>
                <w:sz w:val="24"/>
              </w:rPr>
            </w:pPr>
          </w:p>
        </w:tc>
      </w:tr>
      <w:tr w:rsidR="00F01BE0" w:rsidRPr="00F01BE0" w:rsidTr="001B7AAC">
        <w:tc>
          <w:tcPr>
            <w:tcW w:w="675" w:type="dxa"/>
            <w:shd w:val="clear" w:color="auto" w:fill="auto"/>
          </w:tcPr>
          <w:p w:rsidR="00F01BE0" w:rsidRPr="00F01BE0" w:rsidRDefault="00F01BE0" w:rsidP="00F01BE0">
            <w:pPr>
              <w:spacing w:before="0" w:after="200" w:line="276" w:lineRule="auto"/>
              <w:jc w:val="left"/>
              <w:rPr>
                <w:sz w:val="24"/>
              </w:rPr>
            </w:pPr>
            <w:r w:rsidRPr="00F01BE0">
              <w:rPr>
                <w:sz w:val="24"/>
              </w:rPr>
              <w:t>…</w:t>
            </w:r>
          </w:p>
        </w:tc>
        <w:tc>
          <w:tcPr>
            <w:tcW w:w="6413" w:type="dxa"/>
          </w:tcPr>
          <w:p w:rsidR="00F01BE0" w:rsidRPr="00F01BE0" w:rsidRDefault="00F01BE0" w:rsidP="00F01BE0">
            <w:pPr>
              <w:spacing w:before="0" w:after="200" w:line="276" w:lineRule="auto"/>
              <w:jc w:val="left"/>
              <w:rPr>
                <w:sz w:val="24"/>
              </w:rPr>
            </w:pPr>
          </w:p>
        </w:tc>
        <w:tc>
          <w:tcPr>
            <w:tcW w:w="3260" w:type="dxa"/>
            <w:shd w:val="clear" w:color="auto" w:fill="auto"/>
          </w:tcPr>
          <w:p w:rsidR="00F01BE0" w:rsidRPr="00F01BE0" w:rsidRDefault="00F01BE0" w:rsidP="00F01BE0">
            <w:pPr>
              <w:spacing w:before="0" w:after="200" w:line="276" w:lineRule="auto"/>
              <w:jc w:val="left"/>
              <w:rPr>
                <w:sz w:val="24"/>
              </w:rPr>
            </w:pPr>
          </w:p>
        </w:tc>
      </w:tr>
    </w:tbl>
    <w:p w:rsidR="00F01BE0" w:rsidRPr="00F01BE0" w:rsidRDefault="00F01BE0" w:rsidP="00F01BE0">
      <w:pPr>
        <w:spacing w:before="0"/>
        <w:ind w:firstLine="567"/>
        <w:rPr>
          <w:rFonts w:eastAsia="Times New Roman"/>
          <w:b/>
          <w:snapToGrid w:val="0"/>
          <w:sz w:val="24"/>
          <w:szCs w:val="28"/>
          <w:lang w:eastAsia="ru-RU"/>
        </w:rPr>
      </w:pPr>
    </w:p>
    <w:p w:rsidR="00F01BE0" w:rsidRPr="00F01BE0" w:rsidRDefault="00F01BE0" w:rsidP="00F01BE0">
      <w:pPr>
        <w:rPr>
          <w:i/>
          <w:highlight w:val="lightGray"/>
        </w:rPr>
      </w:pPr>
      <w:r w:rsidRPr="00F01BE0">
        <w:t>[</w:t>
      </w:r>
      <w:r w:rsidRPr="00F01BE0">
        <w:rPr>
          <w:i/>
          <w:highlight w:val="lightGray"/>
        </w:rPr>
        <w:t>Участник указывает наименования единиц товара в полном соответствии с наименованиями единиц товара, указанными</w:t>
      </w:r>
      <w:r w:rsidR="00782029">
        <w:rPr>
          <w:i/>
          <w:highlight w:val="lightGray"/>
        </w:rPr>
        <w:t xml:space="preserve"> в</w:t>
      </w:r>
      <w:r w:rsidRPr="00F01BE0">
        <w:rPr>
          <w:i/>
          <w:highlight w:val="lightGray"/>
        </w:rPr>
        <w:t xml:space="preserve"> </w:t>
      </w:r>
      <w:r w:rsidR="00782029">
        <w:rPr>
          <w:i/>
          <w:highlight w:val="lightGray"/>
        </w:rPr>
        <w:t xml:space="preserve">Сведениях о начальной (максимальной) цене единицы товара, работы, услуги </w:t>
      </w:r>
      <w:r w:rsidR="00782029" w:rsidRPr="00576787">
        <w:rPr>
          <w:i/>
          <w:highlight w:val="lightGray"/>
        </w:rPr>
        <w:t>(</w:t>
      </w:r>
      <w:r w:rsidR="00782029">
        <w:rPr>
          <w:i/>
          <w:highlight w:val="lightGray"/>
        </w:rPr>
        <w:t xml:space="preserve">приложение </w:t>
      </w:r>
      <w:r w:rsidR="00782029" w:rsidRPr="00576787">
        <w:rPr>
          <w:i/>
          <w:highlight w:val="lightGray"/>
        </w:rPr>
        <w:t>раздел</w:t>
      </w:r>
      <w:r w:rsidR="00782029">
        <w:rPr>
          <w:i/>
          <w:highlight w:val="lightGray"/>
        </w:rPr>
        <w:t>а 9, поле таблицы</w:t>
      </w:r>
      <w:r w:rsidRPr="00F01BE0">
        <w:rPr>
          <w:i/>
          <w:highlight w:val="lightGray"/>
        </w:rPr>
        <w:t xml:space="preserve"> «Наименование единицы товара, работы, услуги»), по работам и услугам указания не требуется</w:t>
      </w:r>
      <w:r w:rsidRPr="00F01BE0">
        <w:t>]</w:t>
      </w:r>
    </w:p>
    <w:p w:rsidR="00714027" w:rsidRPr="00F92C3F" w:rsidRDefault="00714027" w:rsidP="00714027">
      <w:pPr>
        <w:spacing w:before="0"/>
        <w:ind w:firstLine="567"/>
        <w:rPr>
          <w:rFonts w:eastAsia="Times New Roman"/>
          <w:b/>
          <w:snapToGrid w:val="0"/>
          <w:sz w:val="24"/>
          <w:szCs w:val="28"/>
          <w:lang w:eastAsia="ru-RU"/>
        </w:rPr>
      </w:pPr>
    </w:p>
    <w:p w:rsidR="002E67A5" w:rsidRDefault="002E67A5" w:rsidP="00714027">
      <w:pPr>
        <w:keepNext/>
        <w:spacing w:before="0" w:after="200" w:line="276" w:lineRule="auto"/>
        <w:rPr>
          <w:rFonts w:eastAsia="Times New Roman"/>
          <w:snapToGrid w:val="0"/>
          <w:lang w:eastAsia="ru-RU"/>
        </w:rPr>
      </w:pPr>
    </w:p>
    <w:p w:rsidR="00714027" w:rsidRPr="00F92C3F" w:rsidRDefault="00714027" w:rsidP="00714027">
      <w:pPr>
        <w:keepNext/>
        <w:spacing w:before="0" w:after="200" w:line="276" w:lineRule="auto"/>
        <w:rPr>
          <w:b/>
          <w:bCs/>
          <w:caps/>
          <w:snapToGrid w:val="0"/>
        </w:rPr>
      </w:pPr>
      <w:r w:rsidRPr="00F92C3F">
        <w:rPr>
          <w:b/>
          <w:bCs/>
          <w:caps/>
          <w:snapToGrid w:val="0"/>
        </w:rPr>
        <w:t xml:space="preserve">функциональные характеристики (потребительские свойства) или качественные характеристики товара </w:t>
      </w: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877"/>
        <w:gridCol w:w="1985"/>
        <w:gridCol w:w="1701"/>
        <w:gridCol w:w="1842"/>
        <w:gridCol w:w="1843"/>
      </w:tblGrid>
      <w:tr w:rsidR="00714027" w:rsidRPr="00E663E2" w:rsidTr="00714027">
        <w:tc>
          <w:tcPr>
            <w:tcW w:w="675" w:type="dxa"/>
            <w:shd w:val="clear" w:color="auto" w:fill="auto"/>
            <w:vAlign w:val="center"/>
          </w:tcPr>
          <w:p w:rsidR="00714027" w:rsidRPr="00E663E2" w:rsidRDefault="00714027" w:rsidP="00714027">
            <w:pPr>
              <w:tabs>
                <w:tab w:val="left" w:pos="1261"/>
              </w:tabs>
              <w:spacing w:before="0"/>
              <w:ind w:right="1012"/>
              <w:jc w:val="center"/>
              <w:rPr>
                <w:sz w:val="24"/>
              </w:rPr>
            </w:pPr>
            <w:r w:rsidRPr="00E663E2">
              <w:rPr>
                <w:sz w:val="24"/>
              </w:rPr>
              <w:t>№</w:t>
            </w:r>
          </w:p>
        </w:tc>
        <w:tc>
          <w:tcPr>
            <w:tcW w:w="1877" w:type="dxa"/>
            <w:vAlign w:val="center"/>
          </w:tcPr>
          <w:p w:rsidR="00714027" w:rsidRPr="00E663E2" w:rsidRDefault="00714027" w:rsidP="00714027">
            <w:pPr>
              <w:spacing w:before="0"/>
              <w:ind w:left="-74" w:right="-108"/>
              <w:jc w:val="center"/>
              <w:rPr>
                <w:sz w:val="24"/>
              </w:rPr>
            </w:pPr>
            <w:r w:rsidRPr="00E663E2">
              <w:rPr>
                <w:sz w:val="24"/>
              </w:rPr>
              <w:t xml:space="preserve">Наименование </w:t>
            </w:r>
            <w:r>
              <w:rPr>
                <w:sz w:val="24"/>
              </w:rPr>
              <w:t>единицы товара</w:t>
            </w:r>
          </w:p>
        </w:tc>
        <w:tc>
          <w:tcPr>
            <w:tcW w:w="1985" w:type="dxa"/>
            <w:shd w:val="clear" w:color="auto" w:fill="auto"/>
            <w:vAlign w:val="center"/>
          </w:tcPr>
          <w:p w:rsidR="00714027" w:rsidRPr="00E663E2" w:rsidRDefault="00714027" w:rsidP="00714027">
            <w:pPr>
              <w:spacing w:before="0"/>
              <w:ind w:left="-108" w:right="-108"/>
              <w:jc w:val="center"/>
              <w:rPr>
                <w:sz w:val="24"/>
              </w:rPr>
            </w:pPr>
            <w:r w:rsidRPr="00E663E2">
              <w:rPr>
                <w:sz w:val="24"/>
              </w:rPr>
              <w:t>Наименование параметра</w:t>
            </w:r>
          </w:p>
        </w:tc>
        <w:tc>
          <w:tcPr>
            <w:tcW w:w="1701" w:type="dxa"/>
            <w:shd w:val="clear" w:color="auto" w:fill="auto"/>
            <w:vAlign w:val="center"/>
          </w:tcPr>
          <w:p w:rsidR="00714027" w:rsidRPr="00E663E2" w:rsidRDefault="00714027" w:rsidP="00714027">
            <w:pPr>
              <w:spacing w:before="0"/>
              <w:jc w:val="center"/>
              <w:rPr>
                <w:sz w:val="24"/>
              </w:rPr>
            </w:pPr>
            <w:r w:rsidRPr="00E663E2">
              <w:rPr>
                <w:sz w:val="24"/>
              </w:rPr>
              <w:t>Требование Заказчика</w:t>
            </w:r>
          </w:p>
        </w:tc>
        <w:tc>
          <w:tcPr>
            <w:tcW w:w="1842" w:type="dxa"/>
            <w:shd w:val="clear" w:color="auto" w:fill="auto"/>
            <w:vAlign w:val="center"/>
          </w:tcPr>
          <w:p w:rsidR="00714027" w:rsidRPr="00E663E2" w:rsidRDefault="00714027" w:rsidP="00714027">
            <w:pPr>
              <w:spacing w:before="0"/>
              <w:ind w:left="-108" w:right="-108"/>
              <w:jc w:val="center"/>
              <w:rPr>
                <w:sz w:val="24"/>
              </w:rPr>
            </w:pPr>
            <w:r w:rsidRPr="00E663E2">
              <w:rPr>
                <w:sz w:val="24"/>
              </w:rPr>
              <w:t>Предложение Участника</w:t>
            </w:r>
          </w:p>
        </w:tc>
        <w:tc>
          <w:tcPr>
            <w:tcW w:w="1843" w:type="dxa"/>
            <w:shd w:val="clear" w:color="auto" w:fill="auto"/>
            <w:vAlign w:val="center"/>
          </w:tcPr>
          <w:p w:rsidR="00714027" w:rsidRPr="00E663E2" w:rsidRDefault="00714027" w:rsidP="00714027">
            <w:pPr>
              <w:spacing w:before="0"/>
              <w:ind w:left="-108" w:right="-108"/>
              <w:jc w:val="center"/>
              <w:rPr>
                <w:sz w:val="24"/>
              </w:rPr>
            </w:pPr>
            <w:r>
              <w:rPr>
                <w:sz w:val="24"/>
              </w:rPr>
              <w:t>Страна происхождения товара</w:t>
            </w:r>
          </w:p>
        </w:tc>
      </w:tr>
      <w:tr w:rsidR="00714027" w:rsidRPr="00E663E2" w:rsidTr="00714027">
        <w:tc>
          <w:tcPr>
            <w:tcW w:w="675" w:type="dxa"/>
            <w:shd w:val="clear" w:color="auto" w:fill="auto"/>
          </w:tcPr>
          <w:p w:rsidR="00714027" w:rsidRPr="00E663E2" w:rsidRDefault="00714027" w:rsidP="00714027">
            <w:pPr>
              <w:spacing w:before="0" w:after="200" w:line="276" w:lineRule="auto"/>
              <w:jc w:val="left"/>
              <w:rPr>
                <w:sz w:val="24"/>
              </w:rPr>
            </w:pPr>
            <w:r w:rsidRPr="00E663E2">
              <w:rPr>
                <w:sz w:val="24"/>
              </w:rPr>
              <w:t>1.</w:t>
            </w:r>
          </w:p>
        </w:tc>
        <w:tc>
          <w:tcPr>
            <w:tcW w:w="1877" w:type="dxa"/>
          </w:tcPr>
          <w:p w:rsidR="00714027" w:rsidRPr="00E663E2" w:rsidRDefault="00714027" w:rsidP="00714027">
            <w:pPr>
              <w:spacing w:before="0" w:after="200" w:line="276" w:lineRule="auto"/>
              <w:jc w:val="left"/>
              <w:rPr>
                <w:sz w:val="24"/>
              </w:rPr>
            </w:pPr>
          </w:p>
        </w:tc>
        <w:tc>
          <w:tcPr>
            <w:tcW w:w="1985" w:type="dxa"/>
            <w:shd w:val="clear" w:color="auto" w:fill="auto"/>
          </w:tcPr>
          <w:p w:rsidR="00714027" w:rsidRPr="00E663E2" w:rsidRDefault="00714027" w:rsidP="00714027">
            <w:pPr>
              <w:spacing w:before="0" w:after="200" w:line="276" w:lineRule="auto"/>
              <w:jc w:val="left"/>
              <w:rPr>
                <w:sz w:val="24"/>
              </w:rPr>
            </w:pPr>
          </w:p>
        </w:tc>
        <w:tc>
          <w:tcPr>
            <w:tcW w:w="1701" w:type="dxa"/>
            <w:shd w:val="clear" w:color="auto" w:fill="auto"/>
          </w:tcPr>
          <w:p w:rsidR="00714027" w:rsidRPr="00E663E2" w:rsidRDefault="00714027" w:rsidP="00714027">
            <w:pPr>
              <w:spacing w:before="0" w:after="200" w:line="276" w:lineRule="auto"/>
              <w:jc w:val="left"/>
              <w:rPr>
                <w:sz w:val="24"/>
              </w:rPr>
            </w:pPr>
          </w:p>
        </w:tc>
        <w:tc>
          <w:tcPr>
            <w:tcW w:w="1842" w:type="dxa"/>
            <w:shd w:val="clear" w:color="auto" w:fill="auto"/>
          </w:tcPr>
          <w:p w:rsidR="00714027" w:rsidRPr="00E663E2" w:rsidRDefault="00714027" w:rsidP="00714027">
            <w:pPr>
              <w:spacing w:before="0" w:after="200" w:line="276" w:lineRule="auto"/>
              <w:jc w:val="left"/>
              <w:rPr>
                <w:sz w:val="24"/>
              </w:rPr>
            </w:pPr>
          </w:p>
        </w:tc>
        <w:tc>
          <w:tcPr>
            <w:tcW w:w="1843" w:type="dxa"/>
            <w:shd w:val="clear" w:color="auto" w:fill="auto"/>
          </w:tcPr>
          <w:p w:rsidR="00714027" w:rsidRPr="00E663E2" w:rsidRDefault="00714027" w:rsidP="00714027">
            <w:pPr>
              <w:spacing w:before="0" w:after="200" w:line="276" w:lineRule="auto"/>
              <w:jc w:val="left"/>
              <w:rPr>
                <w:sz w:val="24"/>
              </w:rPr>
            </w:pPr>
          </w:p>
        </w:tc>
      </w:tr>
      <w:tr w:rsidR="00714027" w:rsidRPr="00E663E2" w:rsidTr="00714027">
        <w:tc>
          <w:tcPr>
            <w:tcW w:w="675" w:type="dxa"/>
            <w:shd w:val="clear" w:color="auto" w:fill="auto"/>
          </w:tcPr>
          <w:p w:rsidR="00714027" w:rsidRPr="00E663E2" w:rsidRDefault="00714027" w:rsidP="00714027">
            <w:pPr>
              <w:spacing w:before="0" w:after="200" w:line="276" w:lineRule="auto"/>
              <w:jc w:val="left"/>
              <w:rPr>
                <w:sz w:val="24"/>
              </w:rPr>
            </w:pPr>
            <w:r w:rsidRPr="00E663E2">
              <w:rPr>
                <w:sz w:val="24"/>
              </w:rPr>
              <w:t>…</w:t>
            </w:r>
          </w:p>
        </w:tc>
        <w:tc>
          <w:tcPr>
            <w:tcW w:w="1877" w:type="dxa"/>
          </w:tcPr>
          <w:p w:rsidR="00714027" w:rsidRPr="00E663E2" w:rsidRDefault="00714027" w:rsidP="00714027">
            <w:pPr>
              <w:spacing w:before="0" w:after="200" w:line="276" w:lineRule="auto"/>
              <w:jc w:val="left"/>
              <w:rPr>
                <w:sz w:val="24"/>
              </w:rPr>
            </w:pPr>
          </w:p>
        </w:tc>
        <w:tc>
          <w:tcPr>
            <w:tcW w:w="1985" w:type="dxa"/>
            <w:shd w:val="clear" w:color="auto" w:fill="auto"/>
          </w:tcPr>
          <w:p w:rsidR="00714027" w:rsidRPr="00E663E2" w:rsidRDefault="00714027" w:rsidP="00714027">
            <w:pPr>
              <w:spacing w:before="0" w:after="200" w:line="276" w:lineRule="auto"/>
              <w:jc w:val="left"/>
              <w:rPr>
                <w:sz w:val="24"/>
              </w:rPr>
            </w:pPr>
          </w:p>
        </w:tc>
        <w:tc>
          <w:tcPr>
            <w:tcW w:w="1701" w:type="dxa"/>
            <w:shd w:val="clear" w:color="auto" w:fill="auto"/>
          </w:tcPr>
          <w:p w:rsidR="00714027" w:rsidRPr="00E663E2" w:rsidRDefault="00714027" w:rsidP="00714027">
            <w:pPr>
              <w:spacing w:before="0" w:after="200" w:line="276" w:lineRule="auto"/>
              <w:jc w:val="left"/>
              <w:rPr>
                <w:sz w:val="24"/>
              </w:rPr>
            </w:pPr>
          </w:p>
        </w:tc>
        <w:tc>
          <w:tcPr>
            <w:tcW w:w="1842" w:type="dxa"/>
            <w:shd w:val="clear" w:color="auto" w:fill="auto"/>
          </w:tcPr>
          <w:p w:rsidR="00714027" w:rsidRPr="00E663E2" w:rsidRDefault="00714027" w:rsidP="00714027">
            <w:pPr>
              <w:spacing w:before="0" w:after="200" w:line="276" w:lineRule="auto"/>
              <w:jc w:val="left"/>
              <w:rPr>
                <w:sz w:val="24"/>
              </w:rPr>
            </w:pPr>
          </w:p>
        </w:tc>
        <w:tc>
          <w:tcPr>
            <w:tcW w:w="1843" w:type="dxa"/>
            <w:shd w:val="clear" w:color="auto" w:fill="auto"/>
          </w:tcPr>
          <w:p w:rsidR="00714027" w:rsidRPr="00E663E2" w:rsidRDefault="00714027" w:rsidP="00714027">
            <w:pPr>
              <w:spacing w:before="0" w:after="200" w:line="276" w:lineRule="auto"/>
              <w:jc w:val="left"/>
              <w:rPr>
                <w:sz w:val="24"/>
              </w:rPr>
            </w:pPr>
          </w:p>
        </w:tc>
      </w:tr>
    </w:tbl>
    <w:p w:rsidR="00B66370" w:rsidRPr="00B66370" w:rsidRDefault="00B66370" w:rsidP="00B66370">
      <w:pPr>
        <w:rPr>
          <w:i/>
          <w:highlight w:val="lightGray"/>
        </w:rPr>
      </w:pPr>
      <w:r w:rsidRPr="00B66370">
        <w:t>[</w:t>
      </w:r>
      <w:r w:rsidRPr="00B66370">
        <w:rPr>
          <w:i/>
          <w:highlight w:val="lightGray"/>
        </w:rPr>
        <w:t xml:space="preserve">Участник указывает наименования единиц товара в полном соответствии с наименованиями единиц товара, указанными </w:t>
      </w:r>
      <w:r w:rsidR="00782029">
        <w:rPr>
          <w:i/>
          <w:highlight w:val="lightGray"/>
        </w:rPr>
        <w:t>в</w:t>
      </w:r>
      <w:r w:rsidR="00782029" w:rsidRPr="00F01BE0">
        <w:rPr>
          <w:i/>
          <w:highlight w:val="lightGray"/>
        </w:rPr>
        <w:t xml:space="preserve"> </w:t>
      </w:r>
      <w:r w:rsidR="00782029">
        <w:rPr>
          <w:i/>
          <w:highlight w:val="lightGray"/>
        </w:rPr>
        <w:t xml:space="preserve">Сведениях о начальной (максимальной) цене единицы товара, работы, услуги </w:t>
      </w:r>
      <w:r w:rsidR="00782029" w:rsidRPr="00576787">
        <w:rPr>
          <w:i/>
          <w:highlight w:val="lightGray"/>
        </w:rPr>
        <w:t>(</w:t>
      </w:r>
      <w:r w:rsidR="00782029">
        <w:rPr>
          <w:i/>
          <w:highlight w:val="lightGray"/>
        </w:rPr>
        <w:t xml:space="preserve">приложение </w:t>
      </w:r>
      <w:r w:rsidR="00782029" w:rsidRPr="00576787">
        <w:rPr>
          <w:i/>
          <w:highlight w:val="lightGray"/>
        </w:rPr>
        <w:t>раздел</w:t>
      </w:r>
      <w:r w:rsidR="00782029">
        <w:rPr>
          <w:i/>
          <w:highlight w:val="lightGray"/>
        </w:rPr>
        <w:t>а 9, поле таблицы</w:t>
      </w:r>
      <w:r w:rsidR="00782029" w:rsidRPr="00F01BE0">
        <w:rPr>
          <w:i/>
          <w:highlight w:val="lightGray"/>
        </w:rPr>
        <w:t xml:space="preserve"> </w:t>
      </w:r>
      <w:r w:rsidRPr="00B66370">
        <w:rPr>
          <w:i/>
          <w:highlight w:val="lightGray"/>
        </w:rPr>
        <w:t>«Наименование единицы товара, работы, услуги»), по работам и услугам указания не требуется</w:t>
      </w:r>
      <w:r w:rsidRPr="00B66370">
        <w:t>]</w:t>
      </w:r>
    </w:p>
    <w:p w:rsidR="00714027" w:rsidRPr="00E663E2" w:rsidRDefault="00714027" w:rsidP="00714027">
      <w:pPr>
        <w:spacing w:after="120" w:line="276" w:lineRule="auto"/>
        <w:ind w:firstLine="709"/>
        <w:rPr>
          <w:snapToGrid w:val="0"/>
          <w:sz w:val="24"/>
          <w:szCs w:val="28"/>
        </w:rPr>
      </w:pPr>
      <w:r w:rsidRPr="00F92C3F">
        <w:rPr>
          <w:snapToGrid w:val="0"/>
        </w:rPr>
        <w:t xml:space="preserve">Настоящим мы подтверждаем, что иные характеристики предлагаемой продукции полностью соответствуют </w:t>
      </w:r>
      <w:r w:rsidRPr="001E4E38">
        <w:rPr>
          <w:snapToGrid w:val="0"/>
        </w:rPr>
        <w:t>требованиям</w:t>
      </w:r>
      <w:r>
        <w:rPr>
          <w:snapToGrid w:val="0"/>
        </w:rPr>
        <w:t xml:space="preserve"> Заказчик</w:t>
      </w:r>
      <w:r w:rsidRPr="00944AAE">
        <w:t>а, изложенным в документации о закупке.</w:t>
      </w:r>
    </w:p>
    <w:p w:rsidR="00714027" w:rsidRDefault="00714027" w:rsidP="00714027">
      <w:pPr>
        <w:rPr>
          <w:highlight w:val="yellow"/>
        </w:rPr>
      </w:pP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pPr>
      <w:r>
        <w:t>окончание формы</w:t>
      </w:r>
    </w:p>
    <w:p w:rsidR="00714027" w:rsidRDefault="00714027" w:rsidP="00714027">
      <w:pPr>
        <w:rPr>
          <w:b/>
        </w:rPr>
      </w:pPr>
      <w:r>
        <w:br w:type="page"/>
      </w:r>
      <w:bookmarkStart w:id="261" w:name="_Ref446081130"/>
    </w:p>
    <w:p w:rsidR="004E5F29" w:rsidRDefault="004E5F29" w:rsidP="00714027">
      <w:pPr>
        <w:pStyle w:val="11"/>
      </w:pPr>
      <w:bookmarkStart w:id="262" w:name="_Toc58321144"/>
      <w:bookmarkEnd w:id="261"/>
      <w:r>
        <w:lastRenderedPageBreak/>
        <w:t xml:space="preserve">Форма </w:t>
      </w:r>
      <w:bookmarkStart w:id="263" w:name="_Ref445995242"/>
      <w:bookmarkStart w:id="264" w:name="_Ref464061880"/>
      <w:bookmarkStart w:id="265" w:name="_Ref464061910"/>
      <w:bookmarkStart w:id="266" w:name="_Toc467849813"/>
      <w:r w:rsidR="00714027">
        <w:t>Анкет</w:t>
      </w:r>
      <w:r>
        <w:t>ы</w:t>
      </w:r>
      <w:r w:rsidR="00714027">
        <w:t xml:space="preserve"> участника</w:t>
      </w:r>
      <w:bookmarkEnd w:id="262"/>
      <w:r w:rsidR="00714027">
        <w:t xml:space="preserve"> </w:t>
      </w:r>
      <w:bookmarkEnd w:id="263"/>
      <w:bookmarkEnd w:id="264"/>
      <w:bookmarkEnd w:id="265"/>
      <w:bookmarkEnd w:id="266"/>
    </w:p>
    <w:p w:rsidR="00714027" w:rsidRDefault="00714027" w:rsidP="00C43B3C">
      <w:pPr>
        <w:pStyle w:val="11"/>
        <w:numPr>
          <w:ilvl w:val="0"/>
          <w:numId w:val="0"/>
        </w:numPr>
        <w:ind w:left="1134"/>
      </w:pPr>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4E5F29">
        <w:t>3</w:t>
      </w:r>
      <w:r w:rsidR="004E5F29" w:rsidRPr="00D44BEF">
        <w:rPr>
          <w:noProof/>
        </w:rPr>
        <w:t xml:space="preserve"> </w:t>
      </w:r>
      <w:r w:rsidRPr="00D44BEF">
        <w:rPr>
          <w:noProof/>
        </w:rPr>
        <w:t>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Анкета участника</w:t>
      </w:r>
    </w:p>
    <w:p w:rsidR="00714027" w:rsidRDefault="00714027" w:rsidP="00714027">
      <w:pPr>
        <w:keepNext/>
        <w:tabs>
          <w:tab w:val="right" w:pos="10205"/>
        </w:tabs>
      </w:pPr>
      <w:r>
        <w:t xml:space="preserve">Наименование процедуры </w:t>
      </w:r>
      <w:proofErr w:type="gramStart"/>
      <w:r>
        <w:t>закупки:</w:t>
      </w:r>
      <w:r>
        <w:tab/>
      </w:r>
      <w:proofErr w:type="gramEnd"/>
      <w:r>
        <w:t>____________________________________________</w:t>
      </w:r>
    </w:p>
    <w:p w:rsidR="00714027" w:rsidRDefault="00714027" w:rsidP="00714027">
      <w:pPr>
        <w:keepNext/>
        <w:tabs>
          <w:tab w:val="right" w:pos="10205"/>
        </w:tabs>
      </w:pPr>
      <w:r>
        <w:t>Номер извещения, присвоенный ЕИС (при наличии</w:t>
      </w:r>
      <w:proofErr w:type="gramStart"/>
      <w:r>
        <w:t>):</w:t>
      </w:r>
      <w:r>
        <w:tab/>
      </w:r>
      <w:proofErr w:type="gramEnd"/>
      <w:r>
        <w:t>____________</w:t>
      </w:r>
    </w:p>
    <w:p w:rsidR="00714027" w:rsidRDefault="00714027" w:rsidP="00714027">
      <w:pPr>
        <w:keepNext/>
        <w:tabs>
          <w:tab w:val="right" w:pos="10205"/>
        </w:tabs>
      </w:pPr>
      <w:r>
        <w:t xml:space="preserve">Наименование </w:t>
      </w:r>
      <w:proofErr w:type="gramStart"/>
      <w:r>
        <w:t>участника:</w:t>
      </w:r>
      <w:r>
        <w:tab/>
      </w:r>
      <w:proofErr w:type="gramEnd"/>
      <w:r>
        <w:t>____________________________________________________</w:t>
      </w:r>
    </w:p>
    <w:p w:rsidR="00714027" w:rsidRDefault="00714027" w:rsidP="00714027">
      <w:pPr>
        <w:keepNext/>
        <w:tabs>
          <w:tab w:val="right" w:pos="10205"/>
        </w:tabs>
        <w:spacing w:after="240"/>
      </w:pPr>
      <w:r>
        <w:t xml:space="preserve">Адрес места нахождения </w:t>
      </w:r>
      <w:proofErr w:type="gramStart"/>
      <w:r>
        <w:t>участника:</w:t>
      </w:r>
      <w:r>
        <w:tab/>
      </w:r>
      <w:proofErr w:type="gramEnd"/>
      <w:r>
        <w:t>___________________________________________</w:t>
      </w:r>
    </w:p>
    <w:tbl>
      <w:tblPr>
        <w:tblStyle w:val="af9"/>
        <w:tblW w:w="0" w:type="auto"/>
        <w:tblLook w:val="04A0" w:firstRow="1" w:lastRow="0" w:firstColumn="1" w:lastColumn="0" w:noHBand="0" w:noVBand="1"/>
      </w:tblPr>
      <w:tblGrid>
        <w:gridCol w:w="805"/>
        <w:gridCol w:w="5992"/>
        <w:gridCol w:w="3398"/>
      </w:tblGrid>
      <w:tr w:rsidR="00714027" w:rsidTr="00714027">
        <w:trPr>
          <w:cantSplit/>
        </w:trPr>
        <w:tc>
          <w:tcPr>
            <w:tcW w:w="817" w:type="dxa"/>
          </w:tcPr>
          <w:p w:rsidR="00714027" w:rsidRDefault="00714027" w:rsidP="00714027">
            <w:pPr>
              <w:keepNext/>
              <w:jc w:val="center"/>
            </w:pPr>
            <w:r>
              <w:t>№</w:t>
            </w:r>
            <w:r>
              <w:br/>
              <w:t>п/п</w:t>
            </w:r>
          </w:p>
        </w:tc>
        <w:tc>
          <w:tcPr>
            <w:tcW w:w="6130" w:type="dxa"/>
          </w:tcPr>
          <w:p w:rsidR="00714027" w:rsidRDefault="00714027" w:rsidP="00714027">
            <w:pPr>
              <w:keepNext/>
              <w:jc w:val="center"/>
            </w:pPr>
            <w:r>
              <w:t>Наименование</w:t>
            </w:r>
          </w:p>
        </w:tc>
        <w:tc>
          <w:tcPr>
            <w:tcW w:w="3474" w:type="dxa"/>
          </w:tcPr>
          <w:p w:rsidR="00714027" w:rsidRDefault="00714027" w:rsidP="00714027">
            <w:pPr>
              <w:keepNext/>
              <w:jc w:val="center"/>
            </w:pPr>
            <w:r>
              <w:t>Сведения об участнике</w:t>
            </w: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Полное наименование участника с указанием организационно-правовой формы</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Сокращенное наименование участника с указанием организационно-правовой формы</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Адрес место нахождения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Фактический адрес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Почтовый адрес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ИНН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КПП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ОГРН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rsidRPr="008D18ED">
              <w:t>Свидетельство о внесении в Единый государственный реестр юридических лиц (дата и номер, кем выдано)</w:t>
            </w:r>
            <w:r>
              <w:t xml:space="preserve"> либо </w:t>
            </w:r>
            <w:r w:rsidRPr="008D18ED">
              <w:t>п</w:t>
            </w:r>
            <w:r>
              <w:t>аспортные данные для участника – физического лица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Pr="008D18ED" w:rsidRDefault="00714027" w:rsidP="00714027">
            <w:pPr>
              <w:jc w:val="left"/>
            </w:pPr>
            <w:r>
              <w:t>Основные виды деятельности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rsidRPr="008D18ED">
              <w:t>Собственники</w:t>
            </w:r>
            <w:r>
              <w:t> / учредители участника</w:t>
            </w:r>
            <w:r w:rsidRPr="008D18ED">
              <w:t xml:space="preserve"> (перечислить </w:t>
            </w:r>
            <w:r>
              <w:t>наименования с организационно-правовой формой</w:t>
            </w:r>
            <w:r w:rsidRPr="008D18ED">
              <w:t xml:space="preserve"> или Ф.И.О. всех собственников, чья доля в уставном капитале превышает 10%)</w:t>
            </w:r>
            <w:r>
              <w:t xml:space="preserve"> (для юридических лиц)</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Pr="008D18ED" w:rsidRDefault="00714027" w:rsidP="00714027">
            <w:pPr>
              <w:jc w:val="left"/>
            </w:pPr>
            <w:r w:rsidRPr="00974E55">
              <w:t>Орган управления участника – юридического лица, уполномоченный на одобрение сделки, право на заключение</w:t>
            </w:r>
            <w:r>
              <w:t xml:space="preserve"> </w:t>
            </w:r>
            <w:r w:rsidRPr="00974E55">
              <w:t>которой является предметом настоящей закупки</w:t>
            </w:r>
            <w:r>
              <w:t>,</w:t>
            </w:r>
            <w:r w:rsidRPr="00974E55">
              <w:t xml:space="preserve"> и порядок одобрения соответствующей сделки</w:t>
            </w:r>
            <w:r>
              <w:t xml:space="preserve"> (кратко)</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Pr="008D18ED" w:rsidRDefault="00714027" w:rsidP="00714027">
            <w:pPr>
              <w:jc w:val="left"/>
            </w:pPr>
            <w:r>
              <w:t>Филиалы участника (перечислить наименования, адреса места нахождения, фактические адреса)</w:t>
            </w:r>
          </w:p>
        </w:tc>
        <w:tc>
          <w:tcPr>
            <w:tcW w:w="3474" w:type="dxa"/>
          </w:tcPr>
          <w:p w:rsidR="00714027" w:rsidRDefault="00714027" w:rsidP="00714027">
            <w:pPr>
              <w:tabs>
                <w:tab w:val="right" w:pos="3258"/>
              </w:tabs>
              <w:jc w:val="left"/>
            </w:pPr>
            <w:proofErr w:type="gramStart"/>
            <w:r>
              <w:t>Наименование:</w:t>
            </w:r>
            <w:r>
              <w:tab/>
            </w:r>
            <w:proofErr w:type="gramEnd"/>
            <w:r>
              <w:t>__________</w:t>
            </w:r>
          </w:p>
          <w:p w:rsidR="00714027" w:rsidRDefault="00714027" w:rsidP="00714027">
            <w:pPr>
              <w:tabs>
                <w:tab w:val="right" w:pos="3258"/>
              </w:tabs>
              <w:jc w:val="left"/>
            </w:pPr>
            <w:r>
              <w:t xml:space="preserve">Адрес места </w:t>
            </w:r>
            <w:proofErr w:type="gramStart"/>
            <w:r>
              <w:t>нахождения:</w:t>
            </w:r>
            <w:r>
              <w:tab/>
            </w:r>
            <w:proofErr w:type="gramEnd"/>
            <w:r>
              <w:t>__</w:t>
            </w:r>
          </w:p>
          <w:p w:rsidR="00714027" w:rsidRDefault="00714027" w:rsidP="00714027">
            <w:pPr>
              <w:tabs>
                <w:tab w:val="right" w:pos="3258"/>
              </w:tabs>
              <w:jc w:val="left"/>
            </w:pPr>
            <w:r>
              <w:t xml:space="preserve">Фактический </w:t>
            </w:r>
            <w:proofErr w:type="gramStart"/>
            <w:r>
              <w:t>адрес:</w:t>
            </w:r>
            <w:r>
              <w:tab/>
            </w:r>
            <w:proofErr w:type="gramEnd"/>
            <w:r>
              <w:t>_______</w:t>
            </w: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Дочерние зависимые общества участника (перечислить наименования, адреса места нахождения, фактические адреса)</w:t>
            </w:r>
          </w:p>
        </w:tc>
        <w:tc>
          <w:tcPr>
            <w:tcW w:w="3474" w:type="dxa"/>
          </w:tcPr>
          <w:p w:rsidR="00714027" w:rsidRDefault="00714027" w:rsidP="00714027">
            <w:pPr>
              <w:tabs>
                <w:tab w:val="right" w:pos="3258"/>
              </w:tabs>
              <w:jc w:val="left"/>
            </w:pPr>
            <w:proofErr w:type="gramStart"/>
            <w:r>
              <w:t>Наименование:</w:t>
            </w:r>
            <w:r>
              <w:tab/>
            </w:r>
            <w:proofErr w:type="gramEnd"/>
            <w:r>
              <w:t>__________</w:t>
            </w:r>
          </w:p>
          <w:p w:rsidR="00714027" w:rsidRDefault="00714027" w:rsidP="00714027">
            <w:pPr>
              <w:tabs>
                <w:tab w:val="right" w:pos="3258"/>
              </w:tabs>
              <w:jc w:val="left"/>
            </w:pPr>
            <w:r>
              <w:t xml:space="preserve">Адрес места </w:t>
            </w:r>
            <w:proofErr w:type="gramStart"/>
            <w:r>
              <w:t>нахождения:</w:t>
            </w:r>
            <w:r>
              <w:tab/>
            </w:r>
            <w:proofErr w:type="gramEnd"/>
            <w:r>
              <w:t>__</w:t>
            </w:r>
          </w:p>
          <w:p w:rsidR="00714027" w:rsidRDefault="00714027" w:rsidP="00714027">
            <w:pPr>
              <w:jc w:val="left"/>
            </w:pPr>
            <w:r>
              <w:t xml:space="preserve">Фактический </w:t>
            </w:r>
            <w:proofErr w:type="gramStart"/>
            <w:r>
              <w:t>адрес:</w:t>
            </w:r>
            <w:r>
              <w:tab/>
            </w:r>
            <w:proofErr w:type="gramEnd"/>
            <w:r>
              <w:t>_______</w:t>
            </w: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rsidRPr="00974E55">
              <w:t xml:space="preserve">Срок деятельности </w:t>
            </w:r>
            <w:r>
              <w:t xml:space="preserve">участника </w:t>
            </w:r>
            <w:r w:rsidRPr="00974E55">
              <w:t>(с учетом правопреемственности)</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Pr="00974E55" w:rsidRDefault="00714027" w:rsidP="00714027">
            <w:pPr>
              <w:jc w:val="left"/>
            </w:pPr>
            <w:r w:rsidRPr="00974E55">
              <w:t>Размер уставного капитала</w:t>
            </w:r>
            <w:r>
              <w:t xml:space="preserve"> участника (для юридических лиц)</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Pr="00974E55" w:rsidRDefault="00714027" w:rsidP="00714027">
            <w:pPr>
              <w:jc w:val="left"/>
            </w:pPr>
            <w:r w:rsidRPr="00974E55">
              <w:t>Стоимость основных фондов (по балансу последнего завершенного периода)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Pr="00974E55" w:rsidRDefault="00714027" w:rsidP="00714027">
            <w:pPr>
              <w:jc w:val="left"/>
            </w:pPr>
            <w:r w:rsidRPr="00974E55">
              <w:t>Выручка от реализации товаров (работ, услуг) без учета налога на добавленную стоимость или балансовую стоимость активов (остаточную стоимость основных средств и нематериальных активов) за предшествующий календарный год</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Pr="008D18ED" w:rsidRDefault="00714027" w:rsidP="00714027">
            <w:pPr>
              <w:jc w:val="left"/>
            </w:pPr>
            <w:r w:rsidRPr="008D18ED">
              <w:t>Принадлежность к субъектам малого и среднего предпринимательства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Для юридических лиц указать:</w:t>
            </w:r>
          </w:p>
          <w:p w:rsidR="00714027" w:rsidRDefault="00714027" w:rsidP="00714027">
            <w:pPr>
              <w:jc w:val="left"/>
            </w:pPr>
            <w:r>
              <w:t>1) суммарную долю участия Российской Федерации, субъектов Российской Федерации, муниципальных образований, иностранных юридических лиц, общественных и религиозных организаций (объединений), благотворительных и иных фондов в уставном (складочном) капитале (паевом фонде);</w:t>
            </w:r>
          </w:p>
          <w:p w:rsidR="00714027" w:rsidRPr="008D18ED" w:rsidRDefault="00714027" w:rsidP="00714027">
            <w:pPr>
              <w:jc w:val="left"/>
            </w:pPr>
            <w:r>
              <w:t>2) долю участия, принадлежащую одному или нескольким юридическим лицам, не являющимся субъектами малого и среднего предпринимательства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Специальная правоспособность участника (указать наименование документов, их реквизиты, сроки действия, дающие специальную правоспособность, необходимую для исполнения предмета договора участником)</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Pr="008D18ED" w:rsidRDefault="00714027" w:rsidP="00714027">
            <w:pPr>
              <w:jc w:val="left"/>
            </w:pPr>
            <w:r w:rsidRPr="008D18ED">
              <w:t xml:space="preserve">Банковские реквизиты </w:t>
            </w:r>
            <w:r>
              <w:t xml:space="preserve">участника </w:t>
            </w:r>
            <w:r w:rsidRPr="008D18ED">
              <w:t>(наименование и адрес</w:t>
            </w:r>
            <w:r>
              <w:t xml:space="preserve"> банка, номер расчетного счета у</w:t>
            </w:r>
            <w:r w:rsidRPr="008D18ED">
              <w:t xml:space="preserve">частника </w:t>
            </w:r>
            <w:r>
              <w:t>в банке, телефон</w:t>
            </w:r>
            <w:r w:rsidRPr="008D18ED">
              <w:t xml:space="preserve"> банка, прочие банковские реквизиты)</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Pr="008D18ED" w:rsidRDefault="00714027" w:rsidP="00714027">
            <w:pPr>
              <w:jc w:val="left"/>
            </w:pPr>
            <w:r>
              <w:t>Телефон участника (с указанием кода города)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Факс участника (с указанием кода города)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 xml:space="preserve">Адрес электронной почты участника, </w:t>
            </w:r>
            <w:proofErr w:type="spellStart"/>
            <w:r w:rsidRPr="00E913B4">
              <w:t>web</w:t>
            </w:r>
            <w:proofErr w:type="spellEnd"/>
            <w:r w:rsidRPr="00E913B4">
              <w:t>-сайт</w:t>
            </w:r>
            <w:r>
              <w:t xml:space="preserve">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Фамилия, имя,</w:t>
            </w:r>
            <w:r w:rsidRPr="008D18ED">
              <w:t xml:space="preserve"> </w:t>
            </w:r>
            <w:r>
              <w:t>о</w:t>
            </w:r>
            <w:r w:rsidRPr="008D18ED">
              <w:t>тчество, избранного</w:t>
            </w:r>
            <w:r>
              <w:t> / </w:t>
            </w:r>
            <w:r w:rsidRPr="008D18ED">
              <w:t>назначенного</w:t>
            </w:r>
            <w:r>
              <w:t xml:space="preserve"> </w:t>
            </w:r>
            <w:r w:rsidRPr="008D18ED">
              <w:t xml:space="preserve">на должность единоличного исполнительного органа, либо иного лица, имеющего право без доверенности действовать от имени </w:t>
            </w:r>
            <w:r>
              <w:t>участника, с указанием должности</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Фамилия, имя, отчество ответственного лица участника с указанием должности и контактного телефона, а также адреса электронной почты</w:t>
            </w:r>
          </w:p>
        </w:tc>
        <w:tc>
          <w:tcPr>
            <w:tcW w:w="3474" w:type="dxa"/>
          </w:tcPr>
          <w:p w:rsidR="00714027" w:rsidRDefault="00714027" w:rsidP="00714027">
            <w:pPr>
              <w:jc w:val="left"/>
            </w:pPr>
          </w:p>
        </w:tc>
      </w:tr>
    </w:tbl>
    <w:p w:rsidR="00CC2F33" w:rsidRDefault="00CC2F33" w:rsidP="00CC2F33">
      <w:r>
        <w:t xml:space="preserve">Приложение 1 к Анкете участника: </w:t>
      </w:r>
      <w:r w:rsidRPr="00176585">
        <w:t>Сведения о цепочке собственников, включая бенефициаров (в том числе конечных)</w:t>
      </w:r>
      <w:r>
        <w:t>;</w:t>
      </w:r>
    </w:p>
    <w:p w:rsidR="00CC2F33" w:rsidRDefault="00CC2F33" w:rsidP="00CC2F33">
      <w:r>
        <w:t>Приложение 2 к Анкете участника: Справка о кредитных обязательствах;</w:t>
      </w:r>
    </w:p>
    <w:p w:rsidR="00CC2F33" w:rsidRDefault="00CC2F33" w:rsidP="00CC2F33">
      <w:r>
        <w:t>Приложение 3 к Анкете участника: Пакет согласий на передачу персональных и иных охраняемых законом данных.</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jc w:val="left"/>
        <w:sectPr w:rsidR="00714027" w:rsidSect="00B66370">
          <w:pgSz w:w="11906" w:h="16838"/>
          <w:pgMar w:top="1134" w:right="567" w:bottom="709" w:left="1134" w:header="709" w:footer="709" w:gutter="0"/>
          <w:cols w:space="708"/>
          <w:docGrid w:linePitch="360"/>
        </w:sectPr>
      </w:pPr>
    </w:p>
    <w:p w:rsidR="00714027" w:rsidRDefault="00714027" w:rsidP="00714027">
      <w:pPr>
        <w:keepNext/>
        <w:ind w:left="11340"/>
        <w:jc w:val="left"/>
        <w:outlineLvl w:val="4"/>
      </w:pPr>
      <w:r w:rsidRPr="008F704F">
        <w:rPr>
          <w:b/>
        </w:rPr>
        <w:lastRenderedPageBreak/>
        <w:t>Приложение 1</w:t>
      </w:r>
      <w:r>
        <w:br/>
        <w:t>к Анкете участника</w:t>
      </w:r>
    </w:p>
    <w:p w:rsidR="00714027" w:rsidRPr="00176585" w:rsidRDefault="00714027" w:rsidP="00714027">
      <w:pPr>
        <w:keepNext/>
        <w:spacing w:before="240" w:after="240"/>
        <w:jc w:val="center"/>
        <w:rPr>
          <w:b/>
          <w:caps/>
          <w:spacing w:val="40"/>
        </w:rPr>
      </w:pPr>
      <w:r w:rsidRPr="00176585">
        <w:rPr>
          <w:b/>
          <w:caps/>
          <w:spacing w:val="40"/>
        </w:rPr>
        <w:t>Св</w:t>
      </w:r>
      <w:r>
        <w:rPr>
          <w:b/>
          <w:caps/>
          <w:spacing w:val="40"/>
        </w:rPr>
        <w:t xml:space="preserve">едения о цепочке </w:t>
      </w:r>
      <w:proofErr w:type="gramStart"/>
      <w:r>
        <w:rPr>
          <w:b/>
          <w:caps/>
          <w:spacing w:val="40"/>
        </w:rPr>
        <w:t>собственников,</w:t>
      </w:r>
      <w:r>
        <w:rPr>
          <w:b/>
          <w:caps/>
          <w:spacing w:val="40"/>
        </w:rPr>
        <w:br/>
      </w:r>
      <w:r w:rsidRPr="00176585">
        <w:rPr>
          <w:b/>
          <w:caps/>
          <w:spacing w:val="40"/>
        </w:rPr>
        <w:t>включая</w:t>
      </w:r>
      <w:proofErr w:type="gramEnd"/>
      <w:r w:rsidRPr="00176585">
        <w:rPr>
          <w:b/>
          <w:caps/>
          <w:spacing w:val="40"/>
        </w:rPr>
        <w:t xml:space="preserve"> бенефициаров (в том числе конечных)</w:t>
      </w:r>
    </w:p>
    <w:tbl>
      <w:tblPr>
        <w:tblStyle w:val="af9"/>
        <w:tblW w:w="0" w:type="auto"/>
        <w:tblLook w:val="04A0" w:firstRow="1" w:lastRow="0" w:firstColumn="1" w:lastColumn="0" w:noHBand="0" w:noVBand="1"/>
      </w:tblPr>
      <w:tblGrid>
        <w:gridCol w:w="399"/>
        <w:gridCol w:w="510"/>
        <w:gridCol w:w="566"/>
        <w:gridCol w:w="1063"/>
        <w:gridCol w:w="745"/>
        <w:gridCol w:w="1009"/>
        <w:gridCol w:w="1252"/>
        <w:gridCol w:w="346"/>
        <w:gridCol w:w="510"/>
        <w:gridCol w:w="566"/>
        <w:gridCol w:w="1063"/>
        <w:gridCol w:w="938"/>
        <w:gridCol w:w="1252"/>
        <w:gridCol w:w="3095"/>
        <w:gridCol w:w="1246"/>
      </w:tblGrid>
      <w:tr w:rsidR="00714027" w:rsidRPr="008F704F" w:rsidTr="00714027">
        <w:tc>
          <w:tcPr>
            <w:tcW w:w="446" w:type="dxa"/>
            <w:vMerge w:val="restart"/>
          </w:tcPr>
          <w:p w:rsidR="00714027" w:rsidRPr="008F704F" w:rsidRDefault="00714027" w:rsidP="00714027">
            <w:pPr>
              <w:keepNext/>
              <w:jc w:val="center"/>
              <w:rPr>
                <w:sz w:val="16"/>
                <w:szCs w:val="16"/>
              </w:rPr>
            </w:pPr>
            <w:r w:rsidRPr="008F704F">
              <w:rPr>
                <w:sz w:val="16"/>
                <w:szCs w:val="16"/>
              </w:rPr>
              <w:t>№</w:t>
            </w:r>
            <w:r w:rsidRPr="008F704F">
              <w:rPr>
                <w:sz w:val="16"/>
                <w:szCs w:val="16"/>
              </w:rPr>
              <w:br/>
              <w:t>п/п</w:t>
            </w:r>
          </w:p>
        </w:tc>
        <w:tc>
          <w:tcPr>
            <w:tcW w:w="6053" w:type="dxa"/>
            <w:gridSpan w:val="6"/>
          </w:tcPr>
          <w:p w:rsidR="00714027" w:rsidRPr="008F704F" w:rsidRDefault="00714027" w:rsidP="00714027">
            <w:pPr>
              <w:keepNext/>
              <w:jc w:val="center"/>
              <w:rPr>
                <w:sz w:val="16"/>
                <w:szCs w:val="16"/>
              </w:rPr>
            </w:pPr>
            <w:r>
              <w:rPr>
                <w:sz w:val="16"/>
                <w:szCs w:val="16"/>
              </w:rPr>
              <w:t>Информация об участнике</w:t>
            </w:r>
          </w:p>
        </w:tc>
        <w:tc>
          <w:tcPr>
            <w:tcW w:w="8287" w:type="dxa"/>
            <w:gridSpan w:val="8"/>
          </w:tcPr>
          <w:p w:rsidR="00714027" w:rsidRPr="008F704F" w:rsidRDefault="00714027" w:rsidP="00714027">
            <w:pPr>
              <w:keepNext/>
              <w:jc w:val="center"/>
              <w:rPr>
                <w:sz w:val="16"/>
                <w:szCs w:val="16"/>
              </w:rPr>
            </w:pPr>
            <w:r>
              <w:rPr>
                <w:sz w:val="16"/>
                <w:szCs w:val="16"/>
              </w:rPr>
              <w:t>Информация о цепочке собственников, включая бенефициаров (в том числе конечных)</w:t>
            </w:r>
          </w:p>
        </w:tc>
      </w:tr>
      <w:tr w:rsidR="00714027" w:rsidRPr="008F704F" w:rsidTr="00714027">
        <w:tc>
          <w:tcPr>
            <w:tcW w:w="446" w:type="dxa"/>
            <w:vMerge/>
          </w:tcPr>
          <w:p w:rsidR="00714027" w:rsidRPr="008F704F" w:rsidRDefault="00714027" w:rsidP="00714027">
            <w:pPr>
              <w:keepNext/>
              <w:jc w:val="center"/>
              <w:rPr>
                <w:sz w:val="16"/>
                <w:szCs w:val="16"/>
              </w:rPr>
            </w:pPr>
          </w:p>
        </w:tc>
        <w:tc>
          <w:tcPr>
            <w:tcW w:w="586" w:type="dxa"/>
          </w:tcPr>
          <w:p w:rsidR="00714027" w:rsidRPr="008F704F" w:rsidRDefault="00714027" w:rsidP="00714027">
            <w:pPr>
              <w:keepNext/>
              <w:jc w:val="center"/>
              <w:rPr>
                <w:sz w:val="16"/>
                <w:szCs w:val="16"/>
              </w:rPr>
            </w:pPr>
            <w:r w:rsidRPr="008F704F">
              <w:rPr>
                <w:sz w:val="16"/>
                <w:szCs w:val="16"/>
              </w:rPr>
              <w:t>ИНН</w:t>
            </w:r>
          </w:p>
        </w:tc>
        <w:tc>
          <w:tcPr>
            <w:tcW w:w="656" w:type="dxa"/>
          </w:tcPr>
          <w:p w:rsidR="00714027" w:rsidRPr="008F704F" w:rsidRDefault="00714027" w:rsidP="00714027">
            <w:pPr>
              <w:keepNext/>
              <w:jc w:val="center"/>
              <w:rPr>
                <w:sz w:val="16"/>
                <w:szCs w:val="16"/>
              </w:rPr>
            </w:pPr>
            <w:r w:rsidRPr="008F704F">
              <w:rPr>
                <w:sz w:val="16"/>
                <w:szCs w:val="16"/>
              </w:rPr>
              <w:t>ОГРН</w:t>
            </w:r>
          </w:p>
        </w:tc>
        <w:tc>
          <w:tcPr>
            <w:tcW w:w="1282" w:type="dxa"/>
          </w:tcPr>
          <w:p w:rsidR="00714027" w:rsidRPr="008F704F" w:rsidRDefault="00714027" w:rsidP="00714027">
            <w:pPr>
              <w:keepNext/>
              <w:jc w:val="center"/>
              <w:rPr>
                <w:sz w:val="16"/>
                <w:szCs w:val="16"/>
              </w:rPr>
            </w:pPr>
            <w:r w:rsidRPr="008F704F">
              <w:rPr>
                <w:sz w:val="16"/>
                <w:szCs w:val="16"/>
              </w:rPr>
              <w:t>Наименование</w:t>
            </w:r>
            <w:r w:rsidRPr="008F704F">
              <w:rPr>
                <w:sz w:val="16"/>
                <w:szCs w:val="16"/>
              </w:rPr>
              <w:br/>
              <w:t>(краткое)</w:t>
            </w:r>
          </w:p>
        </w:tc>
        <w:tc>
          <w:tcPr>
            <w:tcW w:w="796" w:type="dxa"/>
          </w:tcPr>
          <w:p w:rsidR="00714027" w:rsidRPr="008F704F" w:rsidRDefault="00714027" w:rsidP="00714027">
            <w:pPr>
              <w:keepNext/>
              <w:jc w:val="center"/>
              <w:rPr>
                <w:sz w:val="16"/>
                <w:szCs w:val="16"/>
              </w:rPr>
            </w:pPr>
            <w:r w:rsidRPr="008F704F">
              <w:rPr>
                <w:sz w:val="16"/>
                <w:szCs w:val="16"/>
              </w:rPr>
              <w:t>Код ОКВЭД</w:t>
            </w:r>
            <w:r>
              <w:rPr>
                <w:sz w:val="16"/>
                <w:szCs w:val="16"/>
              </w:rPr>
              <w:t>2</w:t>
            </w:r>
          </w:p>
        </w:tc>
        <w:tc>
          <w:tcPr>
            <w:tcW w:w="1213" w:type="dxa"/>
          </w:tcPr>
          <w:p w:rsidR="00714027" w:rsidRPr="008F704F" w:rsidRDefault="00714027" w:rsidP="00714027">
            <w:pPr>
              <w:keepNext/>
              <w:jc w:val="center"/>
              <w:rPr>
                <w:sz w:val="16"/>
                <w:szCs w:val="16"/>
              </w:rPr>
            </w:pPr>
            <w:r w:rsidRPr="008F704F">
              <w:rPr>
                <w:sz w:val="16"/>
                <w:szCs w:val="16"/>
              </w:rPr>
              <w:t>Ф.И.О. руководителя</w:t>
            </w:r>
          </w:p>
        </w:tc>
        <w:tc>
          <w:tcPr>
            <w:tcW w:w="1520" w:type="dxa"/>
          </w:tcPr>
          <w:p w:rsidR="00714027" w:rsidRPr="008F704F" w:rsidRDefault="00714027" w:rsidP="00714027">
            <w:pPr>
              <w:keepNext/>
              <w:jc w:val="center"/>
              <w:rPr>
                <w:sz w:val="16"/>
                <w:szCs w:val="16"/>
              </w:rPr>
            </w:pPr>
            <w:r w:rsidRPr="008F704F">
              <w:rPr>
                <w:sz w:val="16"/>
                <w:szCs w:val="16"/>
              </w:rPr>
              <w:t>Серия и номер документа, удостоверяющего личность руководителя</w:t>
            </w:r>
          </w:p>
        </w:tc>
        <w:tc>
          <w:tcPr>
            <w:tcW w:w="379" w:type="dxa"/>
          </w:tcPr>
          <w:p w:rsidR="00714027" w:rsidRPr="008F704F" w:rsidRDefault="00714027" w:rsidP="00714027">
            <w:pPr>
              <w:keepNext/>
              <w:jc w:val="center"/>
              <w:rPr>
                <w:sz w:val="16"/>
                <w:szCs w:val="16"/>
              </w:rPr>
            </w:pPr>
            <w:r w:rsidRPr="008F704F">
              <w:rPr>
                <w:sz w:val="16"/>
                <w:szCs w:val="16"/>
              </w:rPr>
              <w:t>№</w:t>
            </w:r>
          </w:p>
        </w:tc>
        <w:tc>
          <w:tcPr>
            <w:tcW w:w="586" w:type="dxa"/>
          </w:tcPr>
          <w:p w:rsidR="00714027" w:rsidRPr="008F704F" w:rsidRDefault="00714027" w:rsidP="00714027">
            <w:pPr>
              <w:keepNext/>
              <w:jc w:val="center"/>
              <w:rPr>
                <w:sz w:val="16"/>
                <w:szCs w:val="16"/>
              </w:rPr>
            </w:pPr>
            <w:r w:rsidRPr="008F704F">
              <w:rPr>
                <w:sz w:val="16"/>
                <w:szCs w:val="16"/>
              </w:rPr>
              <w:t>ИНН</w:t>
            </w:r>
          </w:p>
        </w:tc>
        <w:tc>
          <w:tcPr>
            <w:tcW w:w="656" w:type="dxa"/>
          </w:tcPr>
          <w:p w:rsidR="00714027" w:rsidRPr="008F704F" w:rsidRDefault="00714027" w:rsidP="00714027">
            <w:pPr>
              <w:keepNext/>
              <w:jc w:val="center"/>
              <w:rPr>
                <w:sz w:val="16"/>
                <w:szCs w:val="16"/>
              </w:rPr>
            </w:pPr>
            <w:r w:rsidRPr="008F704F">
              <w:rPr>
                <w:sz w:val="16"/>
                <w:szCs w:val="16"/>
              </w:rPr>
              <w:t>ОГРН</w:t>
            </w:r>
          </w:p>
        </w:tc>
        <w:tc>
          <w:tcPr>
            <w:tcW w:w="1282" w:type="dxa"/>
          </w:tcPr>
          <w:p w:rsidR="00714027" w:rsidRPr="008F704F" w:rsidRDefault="00714027" w:rsidP="00714027">
            <w:pPr>
              <w:keepNext/>
              <w:jc w:val="center"/>
              <w:rPr>
                <w:sz w:val="16"/>
                <w:szCs w:val="16"/>
              </w:rPr>
            </w:pPr>
            <w:r w:rsidRPr="008F704F">
              <w:rPr>
                <w:sz w:val="16"/>
                <w:szCs w:val="16"/>
              </w:rPr>
              <w:t>Наименование</w:t>
            </w:r>
            <w:r>
              <w:rPr>
                <w:sz w:val="16"/>
                <w:szCs w:val="16"/>
              </w:rPr>
              <w:t xml:space="preserve"> / </w:t>
            </w:r>
            <w:r w:rsidRPr="008F704F">
              <w:rPr>
                <w:sz w:val="16"/>
                <w:szCs w:val="16"/>
              </w:rPr>
              <w:t>Ф.И.О</w:t>
            </w:r>
          </w:p>
        </w:tc>
        <w:tc>
          <w:tcPr>
            <w:tcW w:w="1124" w:type="dxa"/>
          </w:tcPr>
          <w:p w:rsidR="00714027" w:rsidRPr="008F704F" w:rsidRDefault="00714027" w:rsidP="00714027">
            <w:pPr>
              <w:keepNext/>
              <w:jc w:val="center"/>
              <w:rPr>
                <w:sz w:val="16"/>
                <w:szCs w:val="16"/>
              </w:rPr>
            </w:pPr>
            <w:r w:rsidRPr="008F704F">
              <w:rPr>
                <w:sz w:val="16"/>
                <w:szCs w:val="16"/>
              </w:rPr>
              <w:t>Адрес регистрации</w:t>
            </w:r>
          </w:p>
        </w:tc>
        <w:tc>
          <w:tcPr>
            <w:tcW w:w="1520" w:type="dxa"/>
          </w:tcPr>
          <w:p w:rsidR="00714027" w:rsidRPr="008F704F" w:rsidRDefault="00714027" w:rsidP="00714027">
            <w:pPr>
              <w:keepNext/>
              <w:jc w:val="center"/>
              <w:rPr>
                <w:sz w:val="16"/>
                <w:szCs w:val="16"/>
              </w:rPr>
            </w:pPr>
            <w:r w:rsidRPr="008F704F">
              <w:rPr>
                <w:sz w:val="16"/>
                <w:szCs w:val="16"/>
              </w:rPr>
              <w:t>Серия и номер документа, удостоверяющего личность (для физического лица)</w:t>
            </w:r>
          </w:p>
        </w:tc>
        <w:tc>
          <w:tcPr>
            <w:tcW w:w="1222" w:type="dxa"/>
          </w:tcPr>
          <w:p w:rsidR="00714027" w:rsidRPr="008F704F" w:rsidRDefault="00714027" w:rsidP="00714027">
            <w:pPr>
              <w:keepNext/>
              <w:jc w:val="center"/>
              <w:rPr>
                <w:sz w:val="16"/>
                <w:szCs w:val="16"/>
              </w:rPr>
            </w:pPr>
            <w:r w:rsidRPr="008F704F">
              <w:rPr>
                <w:sz w:val="16"/>
                <w:szCs w:val="16"/>
              </w:rPr>
              <w:t>Руководитель</w:t>
            </w:r>
            <w:r>
              <w:rPr>
                <w:sz w:val="16"/>
                <w:szCs w:val="16"/>
              </w:rPr>
              <w:t> / </w:t>
            </w:r>
            <w:r w:rsidRPr="008F704F">
              <w:rPr>
                <w:sz w:val="16"/>
                <w:szCs w:val="16"/>
              </w:rPr>
              <w:t>участник</w:t>
            </w:r>
            <w:r>
              <w:rPr>
                <w:sz w:val="16"/>
                <w:szCs w:val="16"/>
              </w:rPr>
              <w:t> / </w:t>
            </w:r>
            <w:r w:rsidRPr="008F704F">
              <w:rPr>
                <w:sz w:val="16"/>
                <w:szCs w:val="16"/>
              </w:rPr>
              <w:t>акционер</w:t>
            </w:r>
            <w:r>
              <w:rPr>
                <w:sz w:val="16"/>
                <w:szCs w:val="16"/>
              </w:rPr>
              <w:t> / </w:t>
            </w:r>
            <w:r w:rsidRPr="008F704F">
              <w:rPr>
                <w:sz w:val="16"/>
                <w:szCs w:val="16"/>
              </w:rPr>
              <w:t>бенефициар и его доля (%) в уставном капитале</w:t>
            </w:r>
          </w:p>
        </w:tc>
        <w:tc>
          <w:tcPr>
            <w:tcW w:w="1518" w:type="dxa"/>
          </w:tcPr>
          <w:p w:rsidR="00714027" w:rsidRPr="008F704F" w:rsidRDefault="00714027" w:rsidP="00714027">
            <w:pPr>
              <w:keepNext/>
              <w:jc w:val="center"/>
              <w:rPr>
                <w:sz w:val="16"/>
                <w:szCs w:val="16"/>
              </w:rPr>
            </w:pPr>
            <w:r w:rsidRPr="008F704F">
              <w:rPr>
                <w:sz w:val="16"/>
                <w:szCs w:val="16"/>
              </w:rPr>
              <w:t>И</w:t>
            </w:r>
            <w:r>
              <w:rPr>
                <w:sz w:val="16"/>
                <w:szCs w:val="16"/>
              </w:rPr>
              <w:t>нформация о подтверждающих</w:t>
            </w:r>
            <w:r w:rsidRPr="008F704F">
              <w:rPr>
                <w:sz w:val="16"/>
                <w:szCs w:val="16"/>
              </w:rPr>
              <w:t xml:space="preserve"> </w:t>
            </w:r>
            <w:proofErr w:type="gramStart"/>
            <w:r w:rsidRPr="008F704F">
              <w:rPr>
                <w:sz w:val="16"/>
                <w:szCs w:val="16"/>
              </w:rPr>
              <w:t>документах</w:t>
            </w:r>
            <w:r w:rsidRPr="008F704F">
              <w:rPr>
                <w:sz w:val="16"/>
                <w:szCs w:val="16"/>
              </w:rPr>
              <w:br/>
              <w:t>(</w:t>
            </w:r>
            <w:proofErr w:type="gramEnd"/>
            <w:r w:rsidRPr="008F704F">
              <w:rPr>
                <w:sz w:val="16"/>
                <w:szCs w:val="16"/>
              </w:rPr>
              <w:t>наименование, реквизиты и т.д.)</w:t>
            </w:r>
          </w:p>
        </w:tc>
      </w:tr>
      <w:tr w:rsidR="00714027" w:rsidRPr="008F704F" w:rsidTr="00714027">
        <w:tc>
          <w:tcPr>
            <w:tcW w:w="446" w:type="dxa"/>
          </w:tcPr>
          <w:p w:rsidR="00714027" w:rsidRPr="008F704F" w:rsidRDefault="00714027" w:rsidP="00714027">
            <w:pPr>
              <w:keepNext/>
              <w:jc w:val="center"/>
              <w:rPr>
                <w:sz w:val="16"/>
                <w:szCs w:val="16"/>
              </w:rPr>
            </w:pPr>
            <w:r w:rsidRPr="008F704F">
              <w:rPr>
                <w:sz w:val="16"/>
                <w:szCs w:val="16"/>
              </w:rPr>
              <w:t>1</w:t>
            </w:r>
          </w:p>
        </w:tc>
        <w:tc>
          <w:tcPr>
            <w:tcW w:w="586" w:type="dxa"/>
          </w:tcPr>
          <w:p w:rsidR="00714027" w:rsidRPr="008F704F" w:rsidRDefault="00714027" w:rsidP="00714027">
            <w:pPr>
              <w:keepNext/>
              <w:jc w:val="center"/>
              <w:rPr>
                <w:sz w:val="16"/>
                <w:szCs w:val="16"/>
              </w:rPr>
            </w:pPr>
            <w:r w:rsidRPr="008F704F">
              <w:rPr>
                <w:sz w:val="16"/>
                <w:szCs w:val="16"/>
              </w:rPr>
              <w:t>2</w:t>
            </w:r>
          </w:p>
        </w:tc>
        <w:tc>
          <w:tcPr>
            <w:tcW w:w="656" w:type="dxa"/>
          </w:tcPr>
          <w:p w:rsidR="00714027" w:rsidRPr="008F704F" w:rsidRDefault="00714027" w:rsidP="00714027">
            <w:pPr>
              <w:keepNext/>
              <w:jc w:val="center"/>
              <w:rPr>
                <w:sz w:val="16"/>
                <w:szCs w:val="16"/>
              </w:rPr>
            </w:pPr>
            <w:r w:rsidRPr="008F704F">
              <w:rPr>
                <w:sz w:val="16"/>
                <w:szCs w:val="16"/>
              </w:rPr>
              <w:t>3</w:t>
            </w:r>
          </w:p>
        </w:tc>
        <w:tc>
          <w:tcPr>
            <w:tcW w:w="1282" w:type="dxa"/>
          </w:tcPr>
          <w:p w:rsidR="00714027" w:rsidRPr="008F704F" w:rsidRDefault="00714027" w:rsidP="00714027">
            <w:pPr>
              <w:keepNext/>
              <w:jc w:val="center"/>
              <w:rPr>
                <w:sz w:val="16"/>
                <w:szCs w:val="16"/>
              </w:rPr>
            </w:pPr>
            <w:r w:rsidRPr="008F704F">
              <w:rPr>
                <w:sz w:val="16"/>
                <w:szCs w:val="16"/>
              </w:rPr>
              <w:t>4</w:t>
            </w:r>
          </w:p>
        </w:tc>
        <w:tc>
          <w:tcPr>
            <w:tcW w:w="796" w:type="dxa"/>
          </w:tcPr>
          <w:p w:rsidR="00714027" w:rsidRPr="008F704F" w:rsidRDefault="00714027" w:rsidP="00714027">
            <w:pPr>
              <w:keepNext/>
              <w:jc w:val="center"/>
              <w:rPr>
                <w:sz w:val="16"/>
                <w:szCs w:val="16"/>
              </w:rPr>
            </w:pPr>
            <w:r w:rsidRPr="008F704F">
              <w:rPr>
                <w:sz w:val="16"/>
                <w:szCs w:val="16"/>
              </w:rPr>
              <w:t>5</w:t>
            </w:r>
          </w:p>
        </w:tc>
        <w:tc>
          <w:tcPr>
            <w:tcW w:w="1213" w:type="dxa"/>
          </w:tcPr>
          <w:p w:rsidR="00714027" w:rsidRPr="008F704F" w:rsidRDefault="00714027" w:rsidP="00714027">
            <w:pPr>
              <w:keepNext/>
              <w:jc w:val="center"/>
              <w:rPr>
                <w:sz w:val="16"/>
                <w:szCs w:val="16"/>
              </w:rPr>
            </w:pPr>
            <w:r w:rsidRPr="008F704F">
              <w:rPr>
                <w:sz w:val="16"/>
                <w:szCs w:val="16"/>
              </w:rPr>
              <w:t>6</w:t>
            </w:r>
          </w:p>
        </w:tc>
        <w:tc>
          <w:tcPr>
            <w:tcW w:w="1520" w:type="dxa"/>
          </w:tcPr>
          <w:p w:rsidR="00714027" w:rsidRPr="008F704F" w:rsidRDefault="00714027" w:rsidP="00714027">
            <w:pPr>
              <w:keepNext/>
              <w:jc w:val="center"/>
              <w:rPr>
                <w:sz w:val="16"/>
                <w:szCs w:val="16"/>
              </w:rPr>
            </w:pPr>
            <w:r w:rsidRPr="008F704F">
              <w:rPr>
                <w:sz w:val="16"/>
                <w:szCs w:val="16"/>
              </w:rPr>
              <w:t>7</w:t>
            </w:r>
          </w:p>
        </w:tc>
        <w:tc>
          <w:tcPr>
            <w:tcW w:w="379" w:type="dxa"/>
          </w:tcPr>
          <w:p w:rsidR="00714027" w:rsidRPr="008F704F" w:rsidRDefault="00714027" w:rsidP="00714027">
            <w:pPr>
              <w:keepNext/>
              <w:jc w:val="center"/>
              <w:rPr>
                <w:sz w:val="16"/>
                <w:szCs w:val="16"/>
              </w:rPr>
            </w:pPr>
            <w:r w:rsidRPr="008F704F">
              <w:rPr>
                <w:sz w:val="16"/>
                <w:szCs w:val="16"/>
              </w:rPr>
              <w:t>8</w:t>
            </w:r>
          </w:p>
        </w:tc>
        <w:tc>
          <w:tcPr>
            <w:tcW w:w="586" w:type="dxa"/>
          </w:tcPr>
          <w:p w:rsidR="00714027" w:rsidRPr="008F704F" w:rsidRDefault="00714027" w:rsidP="00714027">
            <w:pPr>
              <w:keepNext/>
              <w:jc w:val="center"/>
              <w:rPr>
                <w:sz w:val="16"/>
                <w:szCs w:val="16"/>
              </w:rPr>
            </w:pPr>
            <w:r w:rsidRPr="008F704F">
              <w:rPr>
                <w:sz w:val="16"/>
                <w:szCs w:val="16"/>
              </w:rPr>
              <w:t>9</w:t>
            </w:r>
          </w:p>
        </w:tc>
        <w:tc>
          <w:tcPr>
            <w:tcW w:w="656" w:type="dxa"/>
          </w:tcPr>
          <w:p w:rsidR="00714027" w:rsidRPr="008F704F" w:rsidRDefault="00714027" w:rsidP="00714027">
            <w:pPr>
              <w:keepNext/>
              <w:jc w:val="center"/>
              <w:rPr>
                <w:sz w:val="16"/>
                <w:szCs w:val="16"/>
              </w:rPr>
            </w:pPr>
            <w:r w:rsidRPr="008F704F">
              <w:rPr>
                <w:sz w:val="16"/>
                <w:szCs w:val="16"/>
              </w:rPr>
              <w:t>10</w:t>
            </w:r>
          </w:p>
        </w:tc>
        <w:tc>
          <w:tcPr>
            <w:tcW w:w="1282" w:type="dxa"/>
          </w:tcPr>
          <w:p w:rsidR="00714027" w:rsidRPr="008F704F" w:rsidRDefault="00714027" w:rsidP="00714027">
            <w:pPr>
              <w:keepNext/>
              <w:jc w:val="center"/>
              <w:rPr>
                <w:sz w:val="16"/>
                <w:szCs w:val="16"/>
              </w:rPr>
            </w:pPr>
            <w:r w:rsidRPr="008F704F">
              <w:rPr>
                <w:sz w:val="16"/>
                <w:szCs w:val="16"/>
              </w:rPr>
              <w:t>11</w:t>
            </w:r>
          </w:p>
        </w:tc>
        <w:tc>
          <w:tcPr>
            <w:tcW w:w="1124" w:type="dxa"/>
          </w:tcPr>
          <w:p w:rsidR="00714027" w:rsidRPr="008F704F" w:rsidRDefault="00714027" w:rsidP="00714027">
            <w:pPr>
              <w:keepNext/>
              <w:jc w:val="center"/>
              <w:rPr>
                <w:sz w:val="16"/>
                <w:szCs w:val="16"/>
              </w:rPr>
            </w:pPr>
            <w:r w:rsidRPr="008F704F">
              <w:rPr>
                <w:sz w:val="16"/>
                <w:szCs w:val="16"/>
              </w:rPr>
              <w:t>12</w:t>
            </w:r>
          </w:p>
        </w:tc>
        <w:tc>
          <w:tcPr>
            <w:tcW w:w="1520" w:type="dxa"/>
          </w:tcPr>
          <w:p w:rsidR="00714027" w:rsidRPr="008F704F" w:rsidRDefault="00714027" w:rsidP="00714027">
            <w:pPr>
              <w:keepNext/>
              <w:jc w:val="center"/>
              <w:rPr>
                <w:sz w:val="16"/>
                <w:szCs w:val="16"/>
              </w:rPr>
            </w:pPr>
            <w:r w:rsidRPr="008F704F">
              <w:rPr>
                <w:sz w:val="16"/>
                <w:szCs w:val="16"/>
              </w:rPr>
              <w:t>13</w:t>
            </w:r>
          </w:p>
        </w:tc>
        <w:tc>
          <w:tcPr>
            <w:tcW w:w="1222" w:type="dxa"/>
          </w:tcPr>
          <w:p w:rsidR="00714027" w:rsidRPr="008F704F" w:rsidRDefault="00714027" w:rsidP="00714027">
            <w:pPr>
              <w:keepNext/>
              <w:jc w:val="center"/>
              <w:rPr>
                <w:sz w:val="16"/>
                <w:szCs w:val="16"/>
              </w:rPr>
            </w:pPr>
            <w:r w:rsidRPr="008F704F">
              <w:rPr>
                <w:sz w:val="16"/>
                <w:szCs w:val="16"/>
              </w:rPr>
              <w:t>14</w:t>
            </w:r>
          </w:p>
        </w:tc>
        <w:tc>
          <w:tcPr>
            <w:tcW w:w="1518" w:type="dxa"/>
          </w:tcPr>
          <w:p w:rsidR="00714027" w:rsidRPr="008F704F" w:rsidRDefault="00714027" w:rsidP="00714027">
            <w:pPr>
              <w:keepNext/>
              <w:jc w:val="center"/>
              <w:rPr>
                <w:sz w:val="16"/>
                <w:szCs w:val="16"/>
              </w:rPr>
            </w:pPr>
            <w:r w:rsidRPr="008F704F">
              <w:rPr>
                <w:sz w:val="16"/>
                <w:szCs w:val="16"/>
              </w:rPr>
              <w:t>15</w:t>
            </w:r>
          </w:p>
        </w:tc>
      </w:tr>
      <w:tr w:rsidR="00714027" w:rsidRPr="008F704F" w:rsidTr="00714027">
        <w:tc>
          <w:tcPr>
            <w:tcW w:w="446"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796" w:type="dxa"/>
          </w:tcPr>
          <w:p w:rsidR="00714027" w:rsidRPr="008F704F" w:rsidRDefault="00714027" w:rsidP="00714027">
            <w:pPr>
              <w:jc w:val="center"/>
              <w:rPr>
                <w:sz w:val="16"/>
                <w:szCs w:val="16"/>
              </w:rPr>
            </w:pPr>
          </w:p>
        </w:tc>
        <w:tc>
          <w:tcPr>
            <w:tcW w:w="1213"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379"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1124"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1222" w:type="dxa"/>
          </w:tcPr>
          <w:p w:rsidR="00714027" w:rsidRPr="008F704F" w:rsidRDefault="00714027" w:rsidP="00714027">
            <w:pPr>
              <w:jc w:val="center"/>
              <w:rPr>
                <w:sz w:val="16"/>
                <w:szCs w:val="16"/>
              </w:rPr>
            </w:pPr>
          </w:p>
        </w:tc>
        <w:tc>
          <w:tcPr>
            <w:tcW w:w="1518" w:type="dxa"/>
          </w:tcPr>
          <w:p w:rsidR="00714027" w:rsidRPr="008F704F" w:rsidRDefault="00714027" w:rsidP="00714027">
            <w:pPr>
              <w:jc w:val="center"/>
              <w:rPr>
                <w:sz w:val="16"/>
                <w:szCs w:val="16"/>
              </w:rPr>
            </w:pPr>
          </w:p>
        </w:tc>
      </w:tr>
      <w:tr w:rsidR="00714027" w:rsidRPr="008F704F" w:rsidTr="00714027">
        <w:tc>
          <w:tcPr>
            <w:tcW w:w="446"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796" w:type="dxa"/>
          </w:tcPr>
          <w:p w:rsidR="00714027" w:rsidRPr="008F704F" w:rsidRDefault="00714027" w:rsidP="00714027">
            <w:pPr>
              <w:jc w:val="center"/>
              <w:rPr>
                <w:sz w:val="16"/>
                <w:szCs w:val="16"/>
              </w:rPr>
            </w:pPr>
          </w:p>
        </w:tc>
        <w:tc>
          <w:tcPr>
            <w:tcW w:w="1213"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379"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1124"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1222" w:type="dxa"/>
          </w:tcPr>
          <w:p w:rsidR="00714027" w:rsidRPr="008F704F" w:rsidRDefault="00714027" w:rsidP="00714027">
            <w:pPr>
              <w:jc w:val="center"/>
              <w:rPr>
                <w:sz w:val="16"/>
                <w:szCs w:val="16"/>
              </w:rPr>
            </w:pPr>
          </w:p>
        </w:tc>
        <w:tc>
          <w:tcPr>
            <w:tcW w:w="1518" w:type="dxa"/>
          </w:tcPr>
          <w:p w:rsidR="00714027" w:rsidRPr="008F704F" w:rsidRDefault="00714027" w:rsidP="00714027">
            <w:pPr>
              <w:jc w:val="center"/>
              <w:rPr>
                <w:sz w:val="16"/>
                <w:szCs w:val="16"/>
              </w:rPr>
            </w:pPr>
          </w:p>
        </w:tc>
      </w:tr>
      <w:tr w:rsidR="00714027" w:rsidRPr="008F704F" w:rsidTr="00714027">
        <w:tc>
          <w:tcPr>
            <w:tcW w:w="446"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796" w:type="dxa"/>
          </w:tcPr>
          <w:p w:rsidR="00714027" w:rsidRPr="008F704F" w:rsidRDefault="00714027" w:rsidP="00714027">
            <w:pPr>
              <w:jc w:val="center"/>
              <w:rPr>
                <w:sz w:val="16"/>
                <w:szCs w:val="16"/>
              </w:rPr>
            </w:pPr>
          </w:p>
        </w:tc>
        <w:tc>
          <w:tcPr>
            <w:tcW w:w="1213"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379"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1124"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1222" w:type="dxa"/>
          </w:tcPr>
          <w:p w:rsidR="00714027" w:rsidRPr="008F704F" w:rsidRDefault="00714027" w:rsidP="00714027">
            <w:pPr>
              <w:jc w:val="center"/>
              <w:rPr>
                <w:sz w:val="16"/>
                <w:szCs w:val="16"/>
              </w:rPr>
            </w:pPr>
          </w:p>
        </w:tc>
        <w:tc>
          <w:tcPr>
            <w:tcW w:w="1518" w:type="dxa"/>
          </w:tcPr>
          <w:p w:rsidR="00714027" w:rsidRPr="008F704F" w:rsidRDefault="00714027" w:rsidP="00714027">
            <w:pPr>
              <w:jc w:val="center"/>
              <w:rPr>
                <w:sz w:val="16"/>
                <w:szCs w:val="16"/>
              </w:rPr>
            </w:pPr>
          </w:p>
        </w:tc>
      </w:tr>
    </w:tbl>
    <w:p w:rsidR="00714027" w:rsidRDefault="00714027" w:rsidP="00714027">
      <w:r w:rsidRPr="008F704F">
        <w:t>В случае, если в представленные нами сведения о цепочке собственников</w:t>
      </w:r>
      <w:r>
        <w:t>, включая бенефициаров (в том числе конечных),</w:t>
      </w:r>
      <w:r w:rsidRPr="008F704F">
        <w:t xml:space="preserve"> будут внесены изменения, обязуемся, в случае признания нас победителями</w:t>
      </w:r>
      <w:r>
        <w:t xml:space="preserve"> закупки, представить обновле</w:t>
      </w:r>
      <w:r w:rsidRPr="008F704F">
        <w:t>нную таблицу сведений о цепочке собственников, включая бенефициаров (в том числе конечных)</w:t>
      </w:r>
      <w:r>
        <w:t>,</w:t>
      </w:r>
      <w:r w:rsidRPr="008F704F">
        <w:t xml:space="preserve"> либо справку об отсутствии изменений. Дата подписания справки, подтверждающей актуальность информации – не позднее 5</w:t>
      </w:r>
      <w:r>
        <w:t> </w:t>
      </w:r>
      <w:r w:rsidRPr="008F704F">
        <w:t>(пяти) дней до заключения договора (с двух сторон).</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rsidR="006D1B0C" w:rsidRPr="005F1C12" w:rsidRDefault="00714027" w:rsidP="006D1B0C">
      <w:pPr>
        <w:tabs>
          <w:tab w:val="center" w:pos="1985"/>
        </w:tabs>
        <w:spacing w:before="0"/>
        <w:rPr>
          <w:sz w:val="20"/>
          <w:szCs w:val="20"/>
        </w:rPr>
      </w:pPr>
      <w:r>
        <w:rPr>
          <w:sz w:val="20"/>
          <w:szCs w:val="20"/>
        </w:rPr>
        <w:tab/>
      </w:r>
      <w:r w:rsidRPr="005F1C12">
        <w:rPr>
          <w:sz w:val="20"/>
          <w:szCs w:val="20"/>
        </w:rPr>
        <w:t>М.П.</w:t>
      </w:r>
      <w:r w:rsidR="006D1B0C" w:rsidRPr="006D1B0C">
        <w:rPr>
          <w:sz w:val="20"/>
          <w:szCs w:val="20"/>
        </w:rPr>
        <w:t xml:space="preserve"> </w:t>
      </w:r>
    </w:p>
    <w:p w:rsidR="00714027" w:rsidRPr="005F1C12" w:rsidRDefault="00714027" w:rsidP="00714027">
      <w:pPr>
        <w:tabs>
          <w:tab w:val="center" w:pos="1985"/>
        </w:tabs>
        <w:spacing w:before="0"/>
        <w:rPr>
          <w:sz w:val="20"/>
          <w:szCs w:val="20"/>
        </w:rPr>
      </w:pPr>
    </w:p>
    <w:p w:rsidR="00714027" w:rsidRDefault="00714027" w:rsidP="00714027"/>
    <w:p w:rsidR="006D1B0C" w:rsidRDefault="006D1B0C" w:rsidP="00714027"/>
    <w:p w:rsidR="00210497" w:rsidRDefault="00210497" w:rsidP="006D1B0C">
      <w:pPr>
        <w:keepNext/>
        <w:ind w:left="11340"/>
        <w:jc w:val="left"/>
        <w:outlineLvl w:val="4"/>
        <w:rPr>
          <w:b/>
        </w:rPr>
      </w:pPr>
    </w:p>
    <w:p w:rsidR="006D1B0C" w:rsidRDefault="006D1B0C" w:rsidP="006D1B0C">
      <w:pPr>
        <w:keepNext/>
        <w:ind w:left="11340"/>
        <w:jc w:val="left"/>
        <w:outlineLvl w:val="4"/>
      </w:pPr>
      <w:r w:rsidRPr="008F704F">
        <w:rPr>
          <w:b/>
        </w:rPr>
        <w:t>Приложение </w:t>
      </w:r>
      <w:r>
        <w:rPr>
          <w:b/>
        </w:rPr>
        <w:t>2</w:t>
      </w:r>
      <w:r>
        <w:br/>
        <w:t>к Анкете участника</w:t>
      </w:r>
    </w:p>
    <w:p w:rsidR="006D1B0C" w:rsidRDefault="006D1B0C" w:rsidP="006D1B0C">
      <w:pPr>
        <w:jc w:val="right"/>
        <w:rPr>
          <w:bCs/>
          <w:szCs w:val="24"/>
        </w:rPr>
      </w:pPr>
    </w:p>
    <w:p w:rsidR="006D1B0C" w:rsidRDefault="006D1B0C" w:rsidP="006D1B0C">
      <w:pPr>
        <w:jc w:val="right"/>
        <w:rPr>
          <w:bCs/>
          <w:szCs w:val="24"/>
        </w:rPr>
      </w:pPr>
    </w:p>
    <w:p w:rsidR="006D1B0C" w:rsidRPr="00D62BF4" w:rsidRDefault="006D1B0C" w:rsidP="006D1B0C">
      <w:pPr>
        <w:keepNext/>
        <w:spacing w:before="240" w:after="240"/>
        <w:jc w:val="center"/>
        <w:rPr>
          <w:b/>
          <w:caps/>
          <w:spacing w:val="40"/>
        </w:rPr>
      </w:pPr>
      <w:r>
        <w:rPr>
          <w:b/>
          <w:caps/>
          <w:spacing w:val="40"/>
        </w:rPr>
        <w:t>Справка о кредитных обязательствах</w:t>
      </w:r>
    </w:p>
    <w:p w:rsidR="006D1B0C" w:rsidRDefault="006D1B0C" w:rsidP="006D1B0C">
      <w:pPr>
        <w:keepNext/>
        <w:tabs>
          <w:tab w:val="right" w:pos="10205"/>
        </w:tabs>
      </w:pPr>
    </w:p>
    <w:p w:rsidR="006D1B0C" w:rsidRDefault="006D1B0C" w:rsidP="006D1B0C">
      <w:pPr>
        <w:keepNext/>
        <w:tabs>
          <w:tab w:val="right" w:pos="10205"/>
        </w:tabs>
      </w:pPr>
    </w:p>
    <w:tbl>
      <w:tblPr>
        <w:tblStyle w:val="af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231"/>
        <w:gridCol w:w="7339"/>
      </w:tblGrid>
      <w:tr w:rsidR="006D1B0C" w:rsidTr="003E5B32">
        <w:tc>
          <w:tcPr>
            <w:tcW w:w="7393" w:type="dxa"/>
          </w:tcPr>
          <w:p w:rsidR="006D1B0C" w:rsidRDefault="006D1B0C" w:rsidP="003E5B32">
            <w:r>
              <w:t>Наименование процедуры закупки:</w:t>
            </w:r>
          </w:p>
        </w:tc>
        <w:tc>
          <w:tcPr>
            <w:tcW w:w="7393" w:type="dxa"/>
          </w:tcPr>
          <w:p w:rsidR="006D1B0C" w:rsidRDefault="006D1B0C" w:rsidP="003E5B32">
            <w:pPr>
              <w:keepNext/>
              <w:tabs>
                <w:tab w:val="right" w:pos="10205"/>
              </w:tabs>
            </w:pPr>
            <w:r>
              <w:t>_________________________________________</w:t>
            </w:r>
          </w:p>
        </w:tc>
      </w:tr>
      <w:tr w:rsidR="006D1B0C" w:rsidTr="003E5B32">
        <w:tc>
          <w:tcPr>
            <w:tcW w:w="7393" w:type="dxa"/>
          </w:tcPr>
          <w:p w:rsidR="006D1B0C" w:rsidRDefault="006D1B0C" w:rsidP="003E5B32">
            <w:pPr>
              <w:keepNext/>
              <w:tabs>
                <w:tab w:val="right" w:pos="10205"/>
              </w:tabs>
            </w:pPr>
            <w:r>
              <w:t>Номер извещения, присвоенный ЕИС (при наличии</w:t>
            </w:r>
            <w:proofErr w:type="gramStart"/>
            <w:r>
              <w:t xml:space="preserve">):   </w:t>
            </w:r>
            <w:proofErr w:type="gramEnd"/>
            <w:r>
              <w:t xml:space="preserve">    </w:t>
            </w:r>
          </w:p>
        </w:tc>
        <w:tc>
          <w:tcPr>
            <w:tcW w:w="7393" w:type="dxa"/>
          </w:tcPr>
          <w:p w:rsidR="006D1B0C" w:rsidRDefault="006D1B0C" w:rsidP="003E5B32">
            <w:pPr>
              <w:keepNext/>
              <w:tabs>
                <w:tab w:val="right" w:pos="10205"/>
              </w:tabs>
            </w:pPr>
            <w:r>
              <w:t>_________________________________________</w:t>
            </w:r>
          </w:p>
        </w:tc>
      </w:tr>
      <w:tr w:rsidR="006D1B0C" w:rsidTr="003E5B32">
        <w:tc>
          <w:tcPr>
            <w:tcW w:w="7393" w:type="dxa"/>
          </w:tcPr>
          <w:p w:rsidR="006D1B0C" w:rsidRDefault="006D1B0C" w:rsidP="003E5B32">
            <w:pPr>
              <w:keepNext/>
              <w:tabs>
                <w:tab w:val="right" w:pos="10205"/>
              </w:tabs>
            </w:pPr>
            <w:r>
              <w:t xml:space="preserve">Наименование </w:t>
            </w:r>
            <w:proofErr w:type="gramStart"/>
            <w:r>
              <w:t xml:space="preserve">участника:   </w:t>
            </w:r>
            <w:proofErr w:type="gramEnd"/>
            <w:r>
              <w:t xml:space="preserve">                                                      </w:t>
            </w:r>
          </w:p>
        </w:tc>
        <w:tc>
          <w:tcPr>
            <w:tcW w:w="7393" w:type="dxa"/>
          </w:tcPr>
          <w:p w:rsidR="006D1B0C" w:rsidRDefault="006D1B0C" w:rsidP="003E5B32">
            <w:pPr>
              <w:keepNext/>
              <w:tabs>
                <w:tab w:val="right" w:pos="10205"/>
              </w:tabs>
            </w:pPr>
            <w:r>
              <w:t>_________________________________________</w:t>
            </w:r>
          </w:p>
        </w:tc>
      </w:tr>
      <w:tr w:rsidR="006D1B0C" w:rsidTr="003E5B32">
        <w:tc>
          <w:tcPr>
            <w:tcW w:w="7393" w:type="dxa"/>
          </w:tcPr>
          <w:p w:rsidR="006D1B0C" w:rsidRDefault="006D1B0C" w:rsidP="003E5B32">
            <w:pPr>
              <w:keepNext/>
              <w:tabs>
                <w:tab w:val="right" w:pos="10205"/>
              </w:tabs>
            </w:pPr>
            <w:r>
              <w:t>Адрес места нахождения участника:</w:t>
            </w:r>
          </w:p>
        </w:tc>
        <w:tc>
          <w:tcPr>
            <w:tcW w:w="7393" w:type="dxa"/>
          </w:tcPr>
          <w:p w:rsidR="006D1B0C" w:rsidRDefault="006D1B0C" w:rsidP="003E5B32">
            <w:pPr>
              <w:keepNext/>
              <w:tabs>
                <w:tab w:val="right" w:pos="10205"/>
              </w:tabs>
            </w:pPr>
            <w:r>
              <w:t>_________________________________________</w:t>
            </w:r>
          </w:p>
        </w:tc>
      </w:tr>
    </w:tbl>
    <w:p w:rsidR="006D1B0C" w:rsidRDefault="006D1B0C" w:rsidP="006D1B0C">
      <w:pPr>
        <w:keepNext/>
        <w:tabs>
          <w:tab w:val="right" w:pos="10205"/>
        </w:tabs>
      </w:pPr>
    </w:p>
    <w:p w:rsidR="006D1B0C" w:rsidRDefault="006D1B0C" w:rsidP="006D1B0C">
      <w:pPr>
        <w:keepNext/>
        <w:tabs>
          <w:tab w:val="right" w:pos="10205"/>
        </w:tabs>
        <w:spacing w:after="240"/>
      </w:pPr>
    </w:p>
    <w:tbl>
      <w:tblPr>
        <w:tblW w:w="14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3"/>
        <w:gridCol w:w="2339"/>
        <w:gridCol w:w="2340"/>
        <w:gridCol w:w="2340"/>
        <w:gridCol w:w="2340"/>
        <w:gridCol w:w="2340"/>
        <w:gridCol w:w="2340"/>
      </w:tblGrid>
      <w:tr w:rsidR="006D1B0C" w:rsidRPr="00572767" w:rsidTr="003E5B32">
        <w:trPr>
          <w:cantSplit/>
        </w:trPr>
        <w:tc>
          <w:tcPr>
            <w:tcW w:w="753" w:type="dxa"/>
            <w:shd w:val="clear" w:color="auto" w:fill="auto"/>
          </w:tcPr>
          <w:p w:rsidR="006D1B0C" w:rsidRPr="004F7CBE" w:rsidRDefault="006D1B0C" w:rsidP="003E5B32">
            <w:pPr>
              <w:keepNext/>
              <w:jc w:val="center"/>
              <w:rPr>
                <w:sz w:val="20"/>
                <w:szCs w:val="20"/>
              </w:rPr>
            </w:pPr>
            <w:r w:rsidRPr="004F7CBE">
              <w:rPr>
                <w:sz w:val="20"/>
                <w:szCs w:val="20"/>
              </w:rPr>
              <w:t>№</w:t>
            </w:r>
            <w:r w:rsidRPr="004F7CBE">
              <w:rPr>
                <w:sz w:val="20"/>
                <w:szCs w:val="20"/>
              </w:rPr>
              <w:br/>
              <w:t>п/п</w:t>
            </w:r>
          </w:p>
        </w:tc>
        <w:tc>
          <w:tcPr>
            <w:tcW w:w="2339" w:type="dxa"/>
            <w:shd w:val="clear" w:color="auto" w:fill="auto"/>
          </w:tcPr>
          <w:p w:rsidR="006D1B0C" w:rsidRPr="004F7CBE" w:rsidRDefault="006D1B0C" w:rsidP="003E5B32">
            <w:pPr>
              <w:keepNext/>
              <w:jc w:val="center"/>
              <w:rPr>
                <w:sz w:val="20"/>
                <w:szCs w:val="20"/>
              </w:rPr>
            </w:pPr>
            <w:r>
              <w:rPr>
                <w:sz w:val="20"/>
                <w:szCs w:val="20"/>
              </w:rPr>
              <w:t>Номер счета</w:t>
            </w:r>
          </w:p>
        </w:tc>
        <w:tc>
          <w:tcPr>
            <w:tcW w:w="2340" w:type="dxa"/>
            <w:shd w:val="clear" w:color="auto" w:fill="auto"/>
          </w:tcPr>
          <w:p w:rsidR="006D1B0C" w:rsidRPr="004F7CBE" w:rsidRDefault="006D1B0C" w:rsidP="003E5B32">
            <w:pPr>
              <w:keepNext/>
              <w:jc w:val="center"/>
              <w:rPr>
                <w:sz w:val="20"/>
                <w:szCs w:val="20"/>
              </w:rPr>
            </w:pPr>
            <w:r>
              <w:rPr>
                <w:sz w:val="20"/>
                <w:szCs w:val="20"/>
              </w:rPr>
              <w:t>Дата открытия</w:t>
            </w:r>
          </w:p>
        </w:tc>
        <w:tc>
          <w:tcPr>
            <w:tcW w:w="2340" w:type="dxa"/>
            <w:shd w:val="clear" w:color="auto" w:fill="auto"/>
          </w:tcPr>
          <w:p w:rsidR="006D1B0C" w:rsidRPr="004F7CBE" w:rsidRDefault="006D1B0C" w:rsidP="003E5B32">
            <w:pPr>
              <w:keepNext/>
              <w:jc w:val="center"/>
              <w:rPr>
                <w:sz w:val="20"/>
                <w:szCs w:val="20"/>
              </w:rPr>
            </w:pPr>
            <w:r>
              <w:rPr>
                <w:sz w:val="20"/>
                <w:szCs w:val="20"/>
              </w:rPr>
              <w:t>Банк – кредитор (наименование, БИК, адрес отделения)</w:t>
            </w:r>
          </w:p>
        </w:tc>
        <w:tc>
          <w:tcPr>
            <w:tcW w:w="2340" w:type="dxa"/>
            <w:shd w:val="clear" w:color="auto" w:fill="auto"/>
          </w:tcPr>
          <w:p w:rsidR="006D1B0C" w:rsidRPr="004F7CBE" w:rsidRDefault="006D1B0C" w:rsidP="003E5B32">
            <w:pPr>
              <w:keepNext/>
              <w:jc w:val="center"/>
              <w:rPr>
                <w:sz w:val="20"/>
                <w:szCs w:val="20"/>
              </w:rPr>
            </w:pPr>
            <w:r>
              <w:rPr>
                <w:sz w:val="20"/>
                <w:szCs w:val="20"/>
              </w:rPr>
              <w:t>Сумма кредита (валюта)</w:t>
            </w:r>
          </w:p>
        </w:tc>
        <w:tc>
          <w:tcPr>
            <w:tcW w:w="2340" w:type="dxa"/>
            <w:shd w:val="clear" w:color="auto" w:fill="auto"/>
          </w:tcPr>
          <w:p w:rsidR="006D1B0C" w:rsidRPr="004F7CBE" w:rsidRDefault="006D1B0C" w:rsidP="003E5B32">
            <w:pPr>
              <w:keepNext/>
              <w:jc w:val="center"/>
              <w:rPr>
                <w:sz w:val="20"/>
                <w:szCs w:val="20"/>
              </w:rPr>
            </w:pPr>
            <w:r>
              <w:rPr>
                <w:sz w:val="20"/>
                <w:szCs w:val="20"/>
              </w:rPr>
              <w:t>Срок погашения кредита</w:t>
            </w:r>
          </w:p>
        </w:tc>
        <w:tc>
          <w:tcPr>
            <w:tcW w:w="2340" w:type="dxa"/>
            <w:shd w:val="clear" w:color="auto" w:fill="auto"/>
          </w:tcPr>
          <w:p w:rsidR="006D1B0C" w:rsidRPr="004F7CBE" w:rsidRDefault="006D1B0C" w:rsidP="003E5B32">
            <w:pPr>
              <w:keepNext/>
              <w:jc w:val="center"/>
              <w:rPr>
                <w:sz w:val="20"/>
                <w:szCs w:val="20"/>
              </w:rPr>
            </w:pPr>
            <w:r>
              <w:rPr>
                <w:sz w:val="20"/>
                <w:szCs w:val="20"/>
              </w:rPr>
              <w:t xml:space="preserve">Обеспечение </w:t>
            </w:r>
          </w:p>
        </w:tc>
      </w:tr>
      <w:tr w:rsidR="006D1B0C" w:rsidRPr="00572767" w:rsidTr="003E5B32">
        <w:trPr>
          <w:cantSplit/>
        </w:trPr>
        <w:tc>
          <w:tcPr>
            <w:tcW w:w="753" w:type="dxa"/>
            <w:shd w:val="clear" w:color="auto" w:fill="auto"/>
          </w:tcPr>
          <w:p w:rsidR="006D1B0C" w:rsidRPr="00034D5B" w:rsidRDefault="006D1B0C" w:rsidP="00AC043B">
            <w:pPr>
              <w:pStyle w:val="ae"/>
              <w:numPr>
                <w:ilvl w:val="0"/>
                <w:numId w:val="9"/>
              </w:numPr>
              <w:spacing w:before="0"/>
              <w:ind w:left="0" w:firstLine="0"/>
              <w:jc w:val="center"/>
            </w:pPr>
          </w:p>
        </w:tc>
        <w:tc>
          <w:tcPr>
            <w:tcW w:w="2339"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r>
      <w:tr w:rsidR="006D1B0C" w:rsidRPr="00572767" w:rsidTr="003E5B32">
        <w:trPr>
          <w:cantSplit/>
        </w:trPr>
        <w:tc>
          <w:tcPr>
            <w:tcW w:w="753" w:type="dxa"/>
            <w:shd w:val="clear" w:color="auto" w:fill="auto"/>
          </w:tcPr>
          <w:p w:rsidR="006D1B0C" w:rsidRPr="00034D5B" w:rsidRDefault="006D1B0C" w:rsidP="00AC043B">
            <w:pPr>
              <w:pStyle w:val="ae"/>
              <w:numPr>
                <w:ilvl w:val="0"/>
                <w:numId w:val="9"/>
              </w:numPr>
              <w:spacing w:before="0"/>
              <w:ind w:left="0" w:firstLine="0"/>
              <w:jc w:val="center"/>
            </w:pPr>
          </w:p>
        </w:tc>
        <w:tc>
          <w:tcPr>
            <w:tcW w:w="2339"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r>
      <w:tr w:rsidR="006D1B0C" w:rsidRPr="00572767" w:rsidTr="003E5B32">
        <w:trPr>
          <w:cantSplit/>
        </w:trPr>
        <w:tc>
          <w:tcPr>
            <w:tcW w:w="753" w:type="dxa"/>
            <w:shd w:val="clear" w:color="auto" w:fill="auto"/>
          </w:tcPr>
          <w:p w:rsidR="006D1B0C" w:rsidRPr="004F7CBE" w:rsidRDefault="006D1B0C" w:rsidP="003E5B32">
            <w:pPr>
              <w:jc w:val="center"/>
              <w:rPr>
                <w:sz w:val="20"/>
                <w:szCs w:val="20"/>
              </w:rPr>
            </w:pPr>
            <w:r w:rsidRPr="004F7CBE">
              <w:rPr>
                <w:sz w:val="20"/>
                <w:szCs w:val="20"/>
              </w:rPr>
              <w:t>…</w:t>
            </w:r>
          </w:p>
        </w:tc>
        <w:tc>
          <w:tcPr>
            <w:tcW w:w="2339"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r>
    </w:tbl>
    <w:p w:rsidR="006D1B0C" w:rsidRPr="005F1C12" w:rsidRDefault="006D1B0C" w:rsidP="006D1B0C">
      <w:pPr>
        <w:tabs>
          <w:tab w:val="center" w:pos="1985"/>
        </w:tabs>
        <w:spacing w:before="0"/>
        <w:rPr>
          <w:sz w:val="20"/>
          <w:szCs w:val="20"/>
        </w:rPr>
      </w:pPr>
    </w:p>
    <w:p w:rsidR="006D1B0C" w:rsidRDefault="006D1B0C" w:rsidP="006D1B0C">
      <w:pPr>
        <w:keepNext/>
        <w:tabs>
          <w:tab w:val="right" w:pos="10205"/>
        </w:tabs>
        <w:spacing w:before="240"/>
        <w:jc w:val="left"/>
      </w:pPr>
      <w:r>
        <w:t>_________________</w:t>
      </w:r>
      <w:r>
        <w:tab/>
        <w:t>___________________________</w:t>
      </w:r>
    </w:p>
    <w:p w:rsidR="006D1B0C" w:rsidRPr="005F1C12" w:rsidRDefault="006D1B0C" w:rsidP="006D1B0C">
      <w:pPr>
        <w:keepNext/>
        <w:tabs>
          <w:tab w:val="right" w:pos="10205"/>
        </w:tabs>
        <w:spacing w:before="0"/>
        <w:rPr>
          <w:sz w:val="16"/>
          <w:szCs w:val="16"/>
        </w:rPr>
      </w:pPr>
      <w:r w:rsidRPr="005F1C12">
        <w:rPr>
          <w:sz w:val="16"/>
          <w:szCs w:val="16"/>
        </w:rPr>
        <w:t xml:space="preserve">(подпись уполномоченного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rsidR="006D1B0C" w:rsidRPr="005F1C12" w:rsidRDefault="006D1B0C" w:rsidP="006D1B0C">
      <w:pPr>
        <w:tabs>
          <w:tab w:val="center" w:pos="1985"/>
        </w:tabs>
        <w:spacing w:before="0"/>
        <w:rPr>
          <w:sz w:val="20"/>
          <w:szCs w:val="20"/>
        </w:rPr>
      </w:pPr>
      <w:r>
        <w:rPr>
          <w:sz w:val="20"/>
          <w:szCs w:val="20"/>
        </w:rPr>
        <w:tab/>
      </w:r>
      <w:r w:rsidRPr="005F1C12">
        <w:rPr>
          <w:sz w:val="20"/>
          <w:szCs w:val="20"/>
        </w:rPr>
        <w:t>М.П.</w:t>
      </w:r>
    </w:p>
    <w:p w:rsidR="006D1B0C" w:rsidRDefault="006D1B0C" w:rsidP="00714027">
      <w:pPr>
        <w:sectPr w:rsidR="006D1B0C" w:rsidSect="00714027">
          <w:pgSz w:w="16838" w:h="11906" w:orient="landscape"/>
          <w:pgMar w:top="1134" w:right="1134" w:bottom="567" w:left="1134" w:header="709" w:footer="709" w:gutter="0"/>
          <w:cols w:space="708"/>
          <w:docGrid w:linePitch="360"/>
        </w:sectPr>
      </w:pPr>
    </w:p>
    <w:p w:rsidR="00714027" w:rsidRDefault="00714027" w:rsidP="00714027">
      <w:pPr>
        <w:keepNext/>
        <w:ind w:left="6804"/>
        <w:jc w:val="left"/>
        <w:outlineLvl w:val="4"/>
      </w:pPr>
      <w:r w:rsidRPr="008F704F">
        <w:rPr>
          <w:b/>
        </w:rPr>
        <w:lastRenderedPageBreak/>
        <w:t>Приложение </w:t>
      </w:r>
      <w:r w:rsidR="006D1B0C">
        <w:rPr>
          <w:b/>
        </w:rPr>
        <w:t>3</w:t>
      </w:r>
      <w:r w:rsidRPr="008F704F">
        <w:rPr>
          <w:b/>
        </w:rPr>
        <w:br/>
      </w:r>
      <w:r>
        <w:t>к Анкете участника</w:t>
      </w:r>
    </w:p>
    <w:p w:rsidR="00714027" w:rsidRPr="008F704F" w:rsidRDefault="00714027" w:rsidP="00714027">
      <w:pPr>
        <w:spacing w:before="240" w:after="240"/>
        <w:jc w:val="center"/>
        <w:rPr>
          <w:b/>
          <w:caps/>
          <w:spacing w:val="40"/>
        </w:rPr>
      </w:pPr>
      <w:r w:rsidRPr="008F704F">
        <w:rPr>
          <w:b/>
          <w:caps/>
          <w:spacing w:val="40"/>
        </w:rPr>
        <w:t xml:space="preserve">Согласие на передачу </w:t>
      </w:r>
      <w:r>
        <w:rPr>
          <w:b/>
          <w:caps/>
          <w:spacing w:val="40"/>
        </w:rPr>
        <w:t>персональных</w:t>
      </w:r>
      <w:r>
        <w:rPr>
          <w:b/>
          <w:caps/>
          <w:spacing w:val="40"/>
        </w:rPr>
        <w:br/>
      </w:r>
      <w:r w:rsidRPr="008F704F">
        <w:rPr>
          <w:b/>
          <w:caps/>
          <w:spacing w:val="40"/>
        </w:rPr>
        <w:t>и иных охраняемых законом данных</w:t>
      </w:r>
      <w:r>
        <w:rPr>
          <w:b/>
          <w:caps/>
          <w:spacing w:val="40"/>
        </w:rPr>
        <w:br/>
        <w:t>(форма)</w:t>
      </w:r>
    </w:p>
    <w:p w:rsidR="00714027" w:rsidRDefault="00714027" w:rsidP="00714027">
      <w:pPr>
        <w:keepNext/>
      </w:pPr>
      <w:r>
        <w:t>Я, 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(полностью фамилия, имя, отчество)</w:t>
      </w:r>
    </w:p>
    <w:p w:rsidR="00714027" w:rsidRDefault="00714027" w:rsidP="00714027">
      <w:pPr>
        <w:keepNext/>
      </w:pPr>
      <w:r>
        <w:t>_____________________________________________________________________________,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(дата, месяц, год и место рождения)</w:t>
      </w:r>
    </w:p>
    <w:p w:rsidR="00714027" w:rsidRDefault="00714027" w:rsidP="00714027">
      <w:pPr>
        <w:keepNext/>
      </w:pPr>
      <w:r>
        <w:t>_____________________________________________________________________________,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(идентификационный номер налогоплательщика (ИНН))</w:t>
      </w:r>
    </w:p>
    <w:p w:rsidR="00714027" w:rsidRDefault="00714027" w:rsidP="00714027">
      <w:pPr>
        <w:keepNext/>
      </w:pPr>
      <w:r>
        <w:t>_____________________________________________________________________________,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(основной документ, удостоверяющий личность, с указанием серии, номера, даты выдачи, выдавшего органа, кода подразделения)</w:t>
      </w:r>
    </w:p>
    <w:p w:rsidR="00714027" w:rsidRDefault="00714027" w:rsidP="00714027">
      <w:pPr>
        <w:keepNext/>
      </w:pPr>
      <w:r>
        <w:t>_____________________________________________________________________________,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(зарегистрированный по адресу)</w:t>
      </w:r>
    </w:p>
    <w:p w:rsidR="00714027" w:rsidRDefault="00714027" w:rsidP="00714027">
      <w:r>
        <w:t xml:space="preserve">в соответствии с законодательством Российской Федерации, в том числе Федеральным законом от 27.07.2006 № 152-ФЗ «О персональных данных», даю согласие на передачу </w:t>
      </w:r>
      <w:r w:rsidR="00E43D93" w:rsidRPr="00E43D93">
        <w:t>автономной некоммерческой дошкольной образовательной организации «</w:t>
      </w:r>
      <w:proofErr w:type="spellStart"/>
      <w:r w:rsidR="00E43D93" w:rsidRPr="00E43D93">
        <w:t>Алмазик</w:t>
      </w:r>
      <w:proofErr w:type="spellEnd"/>
      <w:r w:rsidR="00E43D93" w:rsidRPr="00E43D93">
        <w:t>» (сокращенное наименование: АН ДОО «</w:t>
      </w:r>
      <w:proofErr w:type="spellStart"/>
      <w:r w:rsidR="00E43D93" w:rsidRPr="00E43D93">
        <w:t>Алмазик</w:t>
      </w:r>
      <w:proofErr w:type="spellEnd"/>
      <w:r w:rsidR="00E43D93" w:rsidRPr="00E43D93">
        <w:t>», место нахождения: г. Мирный, ул. Ленина, 14 «А») следующих своих данных:</w:t>
      </w:r>
    </w:p>
    <w:p w:rsidR="00714027" w:rsidRDefault="00714027" w:rsidP="00AC043B">
      <w:pPr>
        <w:pStyle w:val="ae"/>
        <w:numPr>
          <w:ilvl w:val="5"/>
          <w:numId w:val="2"/>
        </w:numPr>
        <w:ind w:left="567"/>
      </w:pPr>
      <w:r>
        <w:t>персональные данные: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r w:rsidR="00764D0E">
        <w:t>,</w:t>
      </w:r>
      <w:r w:rsidR="00764D0E" w:rsidRPr="00764D0E">
        <w:t xml:space="preserve"> </w:t>
      </w:r>
      <w:r w:rsidR="00764D0E">
        <w:t>в том числе проверка кредитной истории</w:t>
      </w:r>
      <w:r>
        <w:t>;</w:t>
      </w:r>
    </w:p>
    <w:p w:rsidR="00714027" w:rsidRDefault="00714027" w:rsidP="00AC043B">
      <w:pPr>
        <w:pStyle w:val="ae"/>
        <w:numPr>
          <w:ilvl w:val="5"/>
          <w:numId w:val="2"/>
        </w:numPr>
        <w:ind w:left="567"/>
      </w:pPr>
      <w:r>
        <w:t>иных охраняемых законом данных: ________________.</w:t>
      </w:r>
    </w:p>
    <w:p w:rsidR="00714027" w:rsidRPr="008F704F" w:rsidRDefault="00714027" w:rsidP="00714027">
      <w:pPr>
        <w:tabs>
          <w:tab w:val="left" w:pos="5103"/>
        </w:tabs>
        <w:spacing w:before="0"/>
        <w:jc w:val="left"/>
        <w:rPr>
          <w:sz w:val="16"/>
          <w:szCs w:val="16"/>
        </w:rPr>
      </w:pPr>
      <w:r>
        <w:rPr>
          <w:sz w:val="16"/>
          <w:szCs w:val="16"/>
        </w:rPr>
        <w:tab/>
      </w:r>
      <w:r w:rsidRPr="008F704F">
        <w:rPr>
          <w:sz w:val="16"/>
          <w:szCs w:val="16"/>
        </w:rPr>
        <w:t>(указать каких)</w:t>
      </w:r>
    </w:p>
    <w:p w:rsidR="00714027" w:rsidRDefault="00714027" w:rsidP="00714027">
      <w:r>
        <w:t xml:space="preserve">На сведения о персональных и иных охраняемых законом данных, поступивших в </w:t>
      </w:r>
      <w:r w:rsidR="004E5F29" w:rsidRPr="0051240D">
        <w:t>А</w:t>
      </w:r>
      <w:r w:rsidR="00E43D93">
        <w:t>Н ДОО «</w:t>
      </w:r>
      <w:proofErr w:type="spellStart"/>
      <w:r w:rsidR="00E43D93">
        <w:t>Алмазик</w:t>
      </w:r>
      <w:proofErr w:type="spellEnd"/>
      <w:r w:rsidR="00E43D93">
        <w:t xml:space="preserve">», </w:t>
      </w:r>
      <w:r>
        <w:t>распространяются:</w:t>
      </w:r>
    </w:p>
    <w:p w:rsidR="00714027" w:rsidRDefault="00714027" w:rsidP="00AC043B">
      <w:pPr>
        <w:pStyle w:val="ae"/>
        <w:numPr>
          <w:ilvl w:val="5"/>
          <w:numId w:val="2"/>
        </w:numPr>
        <w:ind w:left="567"/>
      </w:pPr>
      <w:r>
        <w:t>запрет на разглашение указанных сведений;</w:t>
      </w:r>
    </w:p>
    <w:p w:rsidR="00714027" w:rsidRDefault="00714027" w:rsidP="00AC043B">
      <w:pPr>
        <w:pStyle w:val="ae"/>
        <w:numPr>
          <w:ilvl w:val="5"/>
          <w:numId w:val="2"/>
        </w:numPr>
        <w:ind w:left="567"/>
      </w:pPr>
      <w:r>
        <w:t>требования к специальному режиму хранения указанных сведений и доступа к ним;</w:t>
      </w:r>
    </w:p>
    <w:p w:rsidR="00714027" w:rsidRDefault="00714027" w:rsidP="00AC043B">
      <w:pPr>
        <w:pStyle w:val="ae"/>
        <w:numPr>
          <w:ilvl w:val="5"/>
          <w:numId w:val="2"/>
        </w:numPr>
        <w:ind w:left="567"/>
      </w:pPr>
      <w:r>
        <w:t>ответственность за утрату документов, содержащих указанные сведения, или за разглашение таких сведений.</w:t>
      </w:r>
    </w:p>
    <w:p w:rsidR="00714027" w:rsidRDefault="00714027" w:rsidP="00714027">
      <w:r>
        <w:t>Доступ к персональным и иным охраняемым законом данным в органе, в который такие данные поступили от ________________________________________________, имеют должностные лица, определяемые руководителем этого органа и обеспечивающие сохранность указанных сведений.</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1906" w:h="16838"/>
          <w:pgMar w:top="1134" w:right="567" w:bottom="1134" w:left="1134" w:header="709" w:footer="709" w:gutter="0"/>
          <w:cols w:space="708"/>
          <w:docGrid w:linePitch="360"/>
        </w:sectPr>
      </w:pPr>
      <w:r>
        <w:t>окончание формы</w:t>
      </w:r>
    </w:p>
    <w:p w:rsidR="00714027" w:rsidRDefault="004E5F29" w:rsidP="00714027">
      <w:pPr>
        <w:pStyle w:val="11"/>
      </w:pPr>
      <w:bookmarkStart w:id="267" w:name="_Toc58321145"/>
      <w:bookmarkStart w:id="268" w:name="_Ref445993705"/>
      <w:bookmarkStart w:id="269" w:name="_Toc467849814"/>
      <w:bookmarkStart w:id="270" w:name="_Ref445995249"/>
      <w:r>
        <w:lastRenderedPageBreak/>
        <w:t xml:space="preserve">Форма Декларации </w:t>
      </w:r>
      <w:r w:rsidR="00714027">
        <w:t>о соответствии критериям отнесения к субъектам малого и среднего предпринимательства</w:t>
      </w:r>
      <w:bookmarkEnd w:id="267"/>
      <w:r w:rsidR="00714027">
        <w:t xml:space="preserve"> </w:t>
      </w:r>
      <w:r>
        <w:t xml:space="preserve"> </w:t>
      </w:r>
      <w:bookmarkEnd w:id="268"/>
      <w:bookmarkEnd w:id="269"/>
    </w:p>
    <w:p w:rsidR="00EC0483" w:rsidRDefault="00EC0483" w:rsidP="00EC0483">
      <w:pPr>
        <w:spacing w:after="120"/>
      </w:pPr>
      <w:r w:rsidRPr="00192AF6">
        <w:t>[</w:t>
      </w:r>
      <w:r w:rsidRPr="009E65D2">
        <w:rPr>
          <w:i/>
          <w:highlight w:val="lightGray"/>
        </w:rPr>
        <w:t>Декларация предоставляется участником, который является вновь зарегистрированным индивидуальным предпринимателем или вновь созданным юридическим лицом в соответствии с ч. 3 ст. 4 Федерального закона от 24.07.2008 № 159-ФЗ «О развитии малого и среднего предпринимательства в Российской Федерации», в случае отсутствия сведений о нем в едином реестре субъектов малого и среднего предпринимательства. В случае, если информация об участнике содержится в едином реестре субъектов малого и среднего предпринимательства, то декларация не предоставляется и вместо нее предоставляется выписка из реестра субъектов малого и среднего предпринимательства.</w:t>
      </w:r>
      <w:r w:rsidRPr="00192AF6">
        <w:t>]</w:t>
      </w:r>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4E5F29">
        <w:t>4</w:t>
      </w:r>
      <w:r w:rsidR="004E5F29">
        <w:rPr>
          <w:noProof/>
        </w:rPr>
        <w:t xml:space="preserve"> </w:t>
      </w:r>
      <w:r w:rsidRPr="00D44BEF">
        <w:rPr>
          <w:noProof/>
        </w:rPr>
        <w:t>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Default="00714027" w:rsidP="00714027">
      <w:pPr>
        <w:keepNext/>
        <w:spacing w:before="240" w:after="240"/>
        <w:jc w:val="center"/>
      </w:pPr>
      <w:r>
        <w:rPr>
          <w:b/>
          <w:caps/>
          <w:spacing w:val="40"/>
        </w:rPr>
        <w:t>Декларация о соответствии критериям отнесения</w:t>
      </w:r>
      <w:r>
        <w:rPr>
          <w:b/>
          <w:caps/>
          <w:spacing w:val="40"/>
        </w:rPr>
        <w:br/>
        <w:t>к субъектам малого и среднего предпринимательства</w:t>
      </w:r>
    </w:p>
    <w:p w:rsidR="00714027" w:rsidRDefault="00714027" w:rsidP="00714027">
      <w:pPr>
        <w:keepNext/>
        <w:tabs>
          <w:tab w:val="right" w:pos="10205"/>
        </w:tabs>
        <w:spacing w:before="360"/>
      </w:pPr>
      <w:r>
        <w:t>Подтверждаем, что</w:t>
      </w:r>
      <w:r>
        <w:tab/>
        <w:t>____________________________________________________________,</w:t>
      </w:r>
    </w:p>
    <w:p w:rsidR="00714027" w:rsidRPr="00003464" w:rsidRDefault="00714027" w:rsidP="00714027">
      <w:pPr>
        <w:spacing w:before="0"/>
        <w:jc w:val="center"/>
        <w:rPr>
          <w:sz w:val="16"/>
          <w:szCs w:val="16"/>
        </w:rPr>
      </w:pPr>
      <w:r w:rsidRPr="00003464">
        <w:rPr>
          <w:sz w:val="16"/>
          <w:szCs w:val="16"/>
        </w:rPr>
        <w:t>(</w:t>
      </w:r>
      <w:r>
        <w:rPr>
          <w:sz w:val="16"/>
          <w:szCs w:val="16"/>
        </w:rPr>
        <w:t xml:space="preserve">указывается </w:t>
      </w:r>
      <w:r w:rsidRPr="00003464">
        <w:rPr>
          <w:sz w:val="16"/>
          <w:szCs w:val="16"/>
        </w:rPr>
        <w:t xml:space="preserve">наименование </w:t>
      </w:r>
      <w:r>
        <w:rPr>
          <w:sz w:val="16"/>
          <w:szCs w:val="16"/>
        </w:rPr>
        <w:t>участника закупки</w:t>
      </w:r>
      <w:r w:rsidRPr="00003464">
        <w:rPr>
          <w:sz w:val="16"/>
          <w:szCs w:val="16"/>
        </w:rPr>
        <w:t>)</w:t>
      </w:r>
    </w:p>
    <w:p w:rsidR="00714027" w:rsidRDefault="00714027" w:rsidP="00714027">
      <w:r>
        <w:t>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w:t>
      </w:r>
    </w:p>
    <w:p w:rsidR="00714027" w:rsidRDefault="00714027" w:rsidP="00714027">
      <w:pPr>
        <w:keepNext/>
      </w:pPr>
      <w:r>
        <w:t>______________________________________________________________________________</w:t>
      </w:r>
    </w:p>
    <w:p w:rsidR="00714027" w:rsidRPr="00003464" w:rsidRDefault="00714027" w:rsidP="00714027">
      <w:pPr>
        <w:spacing w:before="0"/>
        <w:jc w:val="center"/>
        <w:rPr>
          <w:sz w:val="16"/>
          <w:szCs w:val="16"/>
        </w:rPr>
      </w:pPr>
      <w:r w:rsidRPr="00003464">
        <w:rPr>
          <w:sz w:val="16"/>
          <w:szCs w:val="16"/>
        </w:rPr>
        <w:t>(указывается субъект малого или среднего предпринимательства в зависимости от критериев отнесения)</w:t>
      </w:r>
    </w:p>
    <w:p w:rsidR="00714027" w:rsidRDefault="00714027" w:rsidP="00714027">
      <w:pPr>
        <w:keepNext/>
      </w:pPr>
      <w:r>
        <w:t>предпринимательства, и сообщаем следующую информацию:</w:t>
      </w:r>
    </w:p>
    <w:p w:rsidR="00714027" w:rsidRDefault="00714027" w:rsidP="00AC043B">
      <w:pPr>
        <w:pStyle w:val="ae"/>
        <w:numPr>
          <w:ilvl w:val="0"/>
          <w:numId w:val="21"/>
        </w:numPr>
        <w:tabs>
          <w:tab w:val="right" w:pos="10205"/>
        </w:tabs>
        <w:contextualSpacing/>
      </w:pPr>
      <w:r>
        <w:t>Адрес места нахождения (юридический адрес</w:t>
      </w:r>
      <w:proofErr w:type="gramStart"/>
      <w:r>
        <w:t>):</w:t>
      </w:r>
      <w:r>
        <w:tab/>
      </w:r>
      <w:proofErr w:type="gramEnd"/>
      <w:r>
        <w:t>________________________________;</w:t>
      </w:r>
    </w:p>
    <w:p w:rsidR="00714027" w:rsidRDefault="00714027" w:rsidP="00AC043B">
      <w:pPr>
        <w:pStyle w:val="ae"/>
        <w:numPr>
          <w:ilvl w:val="0"/>
          <w:numId w:val="21"/>
        </w:numPr>
        <w:tabs>
          <w:tab w:val="right" w:pos="10205"/>
        </w:tabs>
        <w:contextualSpacing/>
      </w:pPr>
      <w:r>
        <w:t xml:space="preserve">ИНН/КПП: </w:t>
      </w:r>
      <w:r>
        <w:tab/>
        <w:t>___________________________________________________________________;</w:t>
      </w:r>
    </w:p>
    <w:p w:rsidR="00714027" w:rsidRPr="00003464" w:rsidRDefault="00714027" w:rsidP="00714027">
      <w:pPr>
        <w:spacing w:before="0"/>
        <w:jc w:val="center"/>
        <w:rPr>
          <w:sz w:val="16"/>
          <w:szCs w:val="16"/>
        </w:rPr>
      </w:pPr>
      <w:r w:rsidRPr="00003464">
        <w:rPr>
          <w:sz w:val="16"/>
          <w:szCs w:val="16"/>
        </w:rPr>
        <w:t>(</w:t>
      </w:r>
      <w:r>
        <w:rPr>
          <w:sz w:val="16"/>
          <w:szCs w:val="16"/>
        </w:rPr>
        <w:t>№, сведения о даты выдачи документа и выдавшем его органе</w:t>
      </w:r>
      <w:r w:rsidRPr="00003464">
        <w:rPr>
          <w:sz w:val="16"/>
          <w:szCs w:val="16"/>
        </w:rPr>
        <w:t>)</w:t>
      </w:r>
    </w:p>
    <w:p w:rsidR="00714027" w:rsidRDefault="00714027" w:rsidP="00AC043B">
      <w:pPr>
        <w:pStyle w:val="ae"/>
        <w:numPr>
          <w:ilvl w:val="0"/>
          <w:numId w:val="21"/>
        </w:numPr>
        <w:tabs>
          <w:tab w:val="right" w:pos="10205"/>
        </w:tabs>
        <w:contextualSpacing/>
      </w:pPr>
      <w:r>
        <w:t>ОГРН: ___________________________________________________________________;</w:t>
      </w:r>
    </w:p>
    <w:p w:rsidR="00714027" w:rsidRDefault="00714027" w:rsidP="00AC043B">
      <w:pPr>
        <w:pStyle w:val="ae"/>
        <w:numPr>
          <w:ilvl w:val="0"/>
          <w:numId w:val="21"/>
        </w:numPr>
        <w:tabs>
          <w:tab w:val="right" w:pos="10205"/>
        </w:tabs>
        <w:contextualSpacing/>
      </w:pPr>
      <w: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Pr>
          <w:rStyle w:val="aff"/>
        </w:rPr>
        <w:footnoteReference w:id="1"/>
      </w:r>
      <w:r>
        <w:t>:</w:t>
      </w:r>
    </w:p>
    <w:p w:rsidR="00714027" w:rsidRDefault="00714027" w:rsidP="00714027">
      <w:pPr>
        <w:pStyle w:val="ae"/>
        <w:tabs>
          <w:tab w:val="right" w:pos="10205"/>
        </w:tabs>
        <w:ind w:left="36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714027" w:rsidRPr="00337B95" w:rsidTr="00714027">
        <w:trPr>
          <w:cantSplit/>
          <w:tblHeader/>
        </w:trPr>
        <w:tc>
          <w:tcPr>
            <w:tcW w:w="567"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lastRenderedPageBreak/>
              <w:t>№ п/п</w:t>
            </w:r>
          </w:p>
        </w:tc>
        <w:tc>
          <w:tcPr>
            <w:tcW w:w="4649"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Наименование сведений</w:t>
            </w:r>
          </w:p>
        </w:tc>
        <w:tc>
          <w:tcPr>
            <w:tcW w:w="1588"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Малые предприятия</w:t>
            </w:r>
          </w:p>
        </w:tc>
        <w:tc>
          <w:tcPr>
            <w:tcW w:w="1588"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Средние предприятия</w:t>
            </w:r>
          </w:p>
        </w:tc>
        <w:tc>
          <w:tcPr>
            <w:tcW w:w="1588"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Показатель</w:t>
            </w:r>
          </w:p>
        </w:tc>
      </w:tr>
      <w:tr w:rsidR="00714027" w:rsidRPr="00337B95" w:rsidTr="00714027">
        <w:trPr>
          <w:cantSplit/>
          <w:tblHeader/>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w:t>
            </w:r>
            <w:r>
              <w:rPr>
                <w:rStyle w:val="aff"/>
                <w:rFonts w:eastAsiaTheme="minorEastAsia"/>
              </w:rPr>
              <w:footnoteReference w:id="2"/>
            </w:r>
          </w:p>
        </w:tc>
        <w:tc>
          <w:tcPr>
            <w:tcW w:w="4649"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2</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3</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4</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5</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не более 25</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sym w:font="Symbol" w:char="F02D"/>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2</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w:t>
            </w:r>
            <w:r w:rsidRPr="00337B95">
              <w:rPr>
                <w:rFonts w:eastAsiaTheme="minorEastAsia"/>
                <w:lang w:eastAsia="ru-RU"/>
              </w:rPr>
              <w:t>с ограниченной ответственность</w:t>
            </w:r>
            <w:r>
              <w:rPr>
                <w:rFonts w:eastAsiaTheme="minorEastAsia"/>
                <w:lang w:eastAsia="ru-RU"/>
              </w:rPr>
              <w:t>ю</w:t>
            </w:r>
            <w:r>
              <w:rPr>
                <w:rStyle w:val="aff"/>
                <w:rFonts w:eastAsiaTheme="minorEastAsia"/>
              </w:rPr>
              <w:footnoteReference w:id="3"/>
            </w:r>
            <w:r w:rsidRPr="00192AF6">
              <w:rPr>
                <w:rFonts w:eastAsiaTheme="minorEastAsia"/>
                <w:lang w:eastAsia="ru-RU"/>
              </w:rPr>
              <w:t>, процентов</w:t>
            </w:r>
          </w:p>
        </w:tc>
        <w:tc>
          <w:tcPr>
            <w:tcW w:w="3176" w:type="dxa"/>
            <w:gridSpan w:val="2"/>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не более 49</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sym w:font="Symbol" w:char="F02D"/>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3</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lastRenderedPageBreak/>
              <w:t>4</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5</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192AF6">
              <w:rPr>
                <w:rFonts w:eastAsiaTheme="minorEastAsia"/>
                <w:lang w:eastAsia="ru-RU"/>
              </w:rPr>
              <w:t>Сколково</w:t>
            </w:r>
            <w:proofErr w:type="spellEnd"/>
            <w:r w:rsidRPr="00192AF6">
              <w:rPr>
                <w:rFonts w:eastAsiaTheme="minorEastAsia"/>
                <w:lang w:eastAsia="ru-RU"/>
              </w:rPr>
              <w:t>”</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6</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Height w:val="654"/>
        </w:trPr>
        <w:tc>
          <w:tcPr>
            <w:tcW w:w="567"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7</w:t>
            </w:r>
          </w:p>
        </w:tc>
        <w:tc>
          <w:tcPr>
            <w:tcW w:w="4649" w:type="dxa"/>
            <w:vMerge w:val="restart"/>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Среднесписочная численность работников за предшествующий календарный год, человек</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до 100 включительно</w:t>
            </w:r>
          </w:p>
        </w:tc>
        <w:tc>
          <w:tcPr>
            <w:tcW w:w="1588"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от 101 до 250 включительно</w:t>
            </w:r>
          </w:p>
        </w:tc>
        <w:tc>
          <w:tcPr>
            <w:tcW w:w="1588"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w:t>
            </w:r>
            <w:r w:rsidRPr="00192AF6">
              <w:rPr>
                <w:i/>
                <w:highlight w:val="lightGray"/>
              </w:rPr>
              <w:t xml:space="preserve">указывается количество </w:t>
            </w:r>
            <w:proofErr w:type="gramStart"/>
            <w:r w:rsidRPr="00192AF6">
              <w:rPr>
                <w:i/>
                <w:highlight w:val="lightGray"/>
              </w:rPr>
              <w:t>человек</w:t>
            </w:r>
            <w:r w:rsidRPr="00192AF6">
              <w:rPr>
                <w:i/>
                <w:highlight w:val="lightGray"/>
              </w:rPr>
              <w:br/>
            </w:r>
            <w:r w:rsidRPr="00192AF6">
              <w:rPr>
                <w:i/>
                <w:highlight w:val="lightGray"/>
              </w:rPr>
              <w:lastRenderedPageBreak/>
              <w:t>(</w:t>
            </w:r>
            <w:proofErr w:type="gramEnd"/>
            <w:r w:rsidRPr="00192AF6">
              <w:rPr>
                <w:i/>
                <w:highlight w:val="lightGray"/>
              </w:rPr>
              <w:t>за предшест</w:t>
            </w:r>
            <w:r w:rsidRPr="00192AF6">
              <w:rPr>
                <w:i/>
                <w:highlight w:val="lightGray"/>
              </w:rPr>
              <w:softHyphen/>
              <w:t>вующий календарный год)</w:t>
            </w:r>
            <w:r w:rsidRPr="00192AF6">
              <w:rPr>
                <w:rFonts w:eastAsiaTheme="minorEastAsia"/>
                <w:lang w:eastAsia="ru-RU"/>
              </w:rPr>
              <w:t>]</w:t>
            </w:r>
          </w:p>
        </w:tc>
      </w:tr>
      <w:tr w:rsidR="00714027" w:rsidRPr="00337B95" w:rsidTr="00714027">
        <w:trPr>
          <w:cantSplit/>
        </w:trPr>
        <w:tc>
          <w:tcPr>
            <w:tcW w:w="567" w:type="dxa"/>
            <w:vMerge/>
          </w:tcPr>
          <w:p w:rsidR="00714027" w:rsidRPr="00192AF6" w:rsidRDefault="00714027" w:rsidP="00714027">
            <w:pPr>
              <w:autoSpaceDE w:val="0"/>
              <w:autoSpaceDN w:val="0"/>
              <w:spacing w:before="0"/>
              <w:jc w:val="center"/>
              <w:rPr>
                <w:rFonts w:eastAsiaTheme="minorEastAsia"/>
                <w:lang w:eastAsia="ru-RU"/>
              </w:rPr>
            </w:pPr>
          </w:p>
        </w:tc>
        <w:tc>
          <w:tcPr>
            <w:tcW w:w="4649" w:type="dxa"/>
            <w:vMerge/>
          </w:tcPr>
          <w:p w:rsidR="00714027" w:rsidRPr="00192AF6" w:rsidRDefault="00714027" w:rsidP="00714027">
            <w:pPr>
              <w:autoSpaceDE w:val="0"/>
              <w:autoSpaceDN w:val="0"/>
              <w:spacing w:before="0"/>
              <w:ind w:left="57"/>
              <w:jc w:val="left"/>
              <w:rPr>
                <w:rFonts w:eastAsiaTheme="minorEastAsia"/>
                <w:lang w:eastAsia="ru-RU"/>
              </w:rPr>
            </w:pP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 xml:space="preserve">до 15 – </w:t>
            </w:r>
            <w:proofErr w:type="spellStart"/>
            <w:r w:rsidRPr="00192AF6">
              <w:rPr>
                <w:rFonts w:eastAsiaTheme="minorEastAsia"/>
                <w:lang w:eastAsia="ru-RU"/>
              </w:rPr>
              <w:t>микропред</w:t>
            </w:r>
            <w:r w:rsidRPr="00192AF6">
              <w:rPr>
                <w:rFonts w:eastAsiaTheme="minorEastAsia"/>
                <w:lang w:eastAsia="ru-RU"/>
              </w:rPr>
              <w:softHyphen/>
              <w:t>приятие</w:t>
            </w:r>
            <w:proofErr w:type="spellEnd"/>
          </w:p>
        </w:tc>
        <w:tc>
          <w:tcPr>
            <w:tcW w:w="1588" w:type="dxa"/>
            <w:vMerge/>
          </w:tcPr>
          <w:p w:rsidR="00714027" w:rsidRPr="00192AF6" w:rsidRDefault="00714027" w:rsidP="00714027">
            <w:pPr>
              <w:autoSpaceDE w:val="0"/>
              <w:autoSpaceDN w:val="0"/>
              <w:spacing w:before="0"/>
              <w:jc w:val="left"/>
              <w:rPr>
                <w:rFonts w:eastAsiaTheme="minorEastAsia"/>
                <w:lang w:eastAsia="ru-RU"/>
              </w:rPr>
            </w:pPr>
          </w:p>
        </w:tc>
        <w:tc>
          <w:tcPr>
            <w:tcW w:w="1588" w:type="dxa"/>
            <w:vMerge/>
          </w:tcPr>
          <w:p w:rsidR="00714027" w:rsidRPr="00192AF6" w:rsidRDefault="00714027" w:rsidP="00714027">
            <w:pPr>
              <w:autoSpaceDE w:val="0"/>
              <w:autoSpaceDN w:val="0"/>
              <w:spacing w:before="0"/>
              <w:ind w:left="57"/>
              <w:jc w:val="left"/>
              <w:rPr>
                <w:rFonts w:eastAsiaTheme="minorEastAsia"/>
                <w:lang w:eastAsia="ru-RU"/>
              </w:rPr>
            </w:pPr>
          </w:p>
        </w:tc>
      </w:tr>
      <w:tr w:rsidR="00714027" w:rsidRPr="00337B95" w:rsidTr="00714027">
        <w:trPr>
          <w:cantSplit/>
          <w:trHeight w:val="425"/>
        </w:trPr>
        <w:tc>
          <w:tcPr>
            <w:tcW w:w="567"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8</w:t>
            </w:r>
          </w:p>
        </w:tc>
        <w:tc>
          <w:tcPr>
            <w:tcW w:w="4649" w:type="dxa"/>
            <w:vMerge w:val="restart"/>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800</w:t>
            </w:r>
          </w:p>
        </w:tc>
        <w:tc>
          <w:tcPr>
            <w:tcW w:w="1588"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2000</w:t>
            </w:r>
          </w:p>
        </w:tc>
        <w:tc>
          <w:tcPr>
            <w:tcW w:w="1588"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w:t>
            </w:r>
            <w:r w:rsidRPr="00192AF6">
              <w:rPr>
                <w:i/>
                <w:highlight w:val="lightGray"/>
              </w:rPr>
              <w:t xml:space="preserve">указывается в млн. </w:t>
            </w:r>
            <w:proofErr w:type="gramStart"/>
            <w:r w:rsidRPr="00192AF6">
              <w:rPr>
                <w:i/>
                <w:highlight w:val="lightGray"/>
              </w:rPr>
              <w:t>рублей</w:t>
            </w:r>
            <w:r w:rsidRPr="00192AF6">
              <w:rPr>
                <w:i/>
                <w:highlight w:val="lightGray"/>
              </w:rPr>
              <w:br/>
              <w:t>(</w:t>
            </w:r>
            <w:proofErr w:type="gramEnd"/>
            <w:r w:rsidRPr="00192AF6">
              <w:rPr>
                <w:i/>
                <w:highlight w:val="lightGray"/>
              </w:rPr>
              <w:t>за предшест</w:t>
            </w:r>
            <w:r w:rsidRPr="00192AF6">
              <w:rPr>
                <w:i/>
                <w:highlight w:val="lightGray"/>
              </w:rPr>
              <w:softHyphen/>
              <w:t>вующий календарный год)</w:t>
            </w:r>
            <w:r w:rsidRPr="00192AF6">
              <w:rPr>
                <w:rFonts w:eastAsiaTheme="minorEastAsia"/>
                <w:lang w:eastAsia="ru-RU"/>
              </w:rPr>
              <w:t>]</w:t>
            </w:r>
          </w:p>
        </w:tc>
      </w:tr>
      <w:tr w:rsidR="00714027" w:rsidRPr="00337B95" w:rsidTr="00714027">
        <w:trPr>
          <w:cantSplit/>
        </w:trPr>
        <w:tc>
          <w:tcPr>
            <w:tcW w:w="567" w:type="dxa"/>
            <w:vMerge/>
          </w:tcPr>
          <w:p w:rsidR="00714027" w:rsidRPr="00192AF6" w:rsidRDefault="00714027" w:rsidP="00714027">
            <w:pPr>
              <w:autoSpaceDE w:val="0"/>
              <w:autoSpaceDN w:val="0"/>
              <w:spacing w:before="0"/>
              <w:jc w:val="center"/>
              <w:rPr>
                <w:rFonts w:eastAsiaTheme="minorEastAsia"/>
                <w:lang w:eastAsia="ru-RU"/>
              </w:rPr>
            </w:pPr>
          </w:p>
        </w:tc>
        <w:tc>
          <w:tcPr>
            <w:tcW w:w="4649" w:type="dxa"/>
            <w:vMerge/>
          </w:tcPr>
          <w:p w:rsidR="00714027" w:rsidRPr="00192AF6" w:rsidRDefault="00714027" w:rsidP="00714027">
            <w:pPr>
              <w:autoSpaceDE w:val="0"/>
              <w:autoSpaceDN w:val="0"/>
              <w:spacing w:before="0"/>
              <w:jc w:val="left"/>
              <w:rPr>
                <w:rFonts w:eastAsiaTheme="minorEastAsia"/>
                <w:lang w:eastAsia="ru-RU"/>
              </w:rPr>
            </w:pP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 xml:space="preserve">120 в год – </w:t>
            </w:r>
            <w:proofErr w:type="spellStart"/>
            <w:r w:rsidRPr="00192AF6">
              <w:rPr>
                <w:rFonts w:eastAsiaTheme="minorEastAsia"/>
                <w:lang w:eastAsia="ru-RU"/>
              </w:rPr>
              <w:t>микро</w:t>
            </w:r>
            <w:r w:rsidRPr="00192AF6">
              <w:rPr>
                <w:rFonts w:eastAsiaTheme="minorEastAsia"/>
                <w:lang w:eastAsia="ru-RU"/>
              </w:rPr>
              <w:softHyphen/>
              <w:t>предприятие</w:t>
            </w:r>
            <w:proofErr w:type="spellEnd"/>
          </w:p>
        </w:tc>
        <w:tc>
          <w:tcPr>
            <w:tcW w:w="1588" w:type="dxa"/>
            <w:vMerge/>
          </w:tcPr>
          <w:p w:rsidR="00714027" w:rsidRPr="00192AF6" w:rsidRDefault="00714027" w:rsidP="00714027">
            <w:pPr>
              <w:autoSpaceDE w:val="0"/>
              <w:autoSpaceDN w:val="0"/>
              <w:spacing w:before="0"/>
              <w:jc w:val="left"/>
              <w:rPr>
                <w:rFonts w:eastAsiaTheme="minorEastAsia"/>
                <w:lang w:eastAsia="ru-RU"/>
              </w:rPr>
            </w:pPr>
          </w:p>
        </w:tc>
        <w:tc>
          <w:tcPr>
            <w:tcW w:w="1588" w:type="dxa"/>
            <w:vMerge/>
          </w:tcPr>
          <w:p w:rsidR="00714027" w:rsidRPr="00192AF6" w:rsidRDefault="00714027" w:rsidP="00714027">
            <w:pPr>
              <w:autoSpaceDE w:val="0"/>
              <w:autoSpaceDN w:val="0"/>
              <w:spacing w:before="0"/>
              <w:ind w:left="57"/>
              <w:jc w:val="left"/>
              <w:rPr>
                <w:rFonts w:eastAsiaTheme="minorEastAsia"/>
                <w:lang w:eastAsia="ru-RU"/>
              </w:rPr>
            </w:pP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9</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714027" w:rsidRPr="00192AF6" w:rsidRDefault="00714027" w:rsidP="00714027">
            <w:pPr>
              <w:autoSpaceDE w:val="0"/>
              <w:autoSpaceDN w:val="0"/>
              <w:spacing w:before="0"/>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10</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714027" w:rsidRPr="00192AF6" w:rsidRDefault="00714027" w:rsidP="00714027">
            <w:pPr>
              <w:autoSpaceDE w:val="0"/>
              <w:autoSpaceDN w:val="0"/>
              <w:spacing w:before="0"/>
              <w:ind w:left="57"/>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11</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714027" w:rsidRPr="00192AF6" w:rsidRDefault="00714027" w:rsidP="00714027">
            <w:pPr>
              <w:autoSpaceDE w:val="0"/>
              <w:autoSpaceDN w:val="0"/>
              <w:spacing w:before="0"/>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12</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13</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roofErr w:type="gramStart"/>
            <w:r w:rsidRPr="00192AF6">
              <w:rPr>
                <w:rFonts w:eastAsiaTheme="minorEastAsia"/>
                <w:lang w:eastAsia="ru-RU"/>
              </w:rPr>
              <w:t>)</w:t>
            </w:r>
            <w:r w:rsidRPr="00192AF6">
              <w:rPr>
                <w:rFonts w:eastAsiaTheme="minorEastAsia"/>
                <w:lang w:eastAsia="ru-RU"/>
              </w:rPr>
              <w:br/>
              <w:t>(</w:t>
            </w:r>
            <w:proofErr w:type="gramEnd"/>
            <w:r w:rsidRPr="00192AF6">
              <w:rPr>
                <w:rFonts w:eastAsiaTheme="minorEastAsia"/>
                <w:lang w:eastAsia="ru-RU"/>
              </w:rPr>
              <w:t xml:space="preserve">в случае участия </w:t>
            </w:r>
            <w:r w:rsidRPr="00192AF6">
              <w:rPr>
                <w:rFonts w:eastAsiaTheme="minorEastAsia"/>
                <w:lang w:eastAsia="ru-RU"/>
              </w:rPr>
              <w:sym w:font="Symbol" w:char="F02D"/>
            </w:r>
            <w:r w:rsidRPr="00192AF6">
              <w:rPr>
                <w:rFonts w:eastAsiaTheme="minorEastAsia"/>
                <w:lang w:eastAsia="ru-RU"/>
              </w:rPr>
              <w:t xml:space="preserve"> наименование заказчика, реализующего программу партнерства)</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lastRenderedPageBreak/>
              <w:t>14</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roofErr w:type="gramStart"/>
            <w:r w:rsidRPr="00192AF6">
              <w:rPr>
                <w:rFonts w:eastAsiaTheme="minorEastAsia"/>
                <w:lang w:eastAsia="ru-RU"/>
              </w:rPr>
              <w:t>)</w:t>
            </w:r>
            <w:r w:rsidRPr="00192AF6">
              <w:rPr>
                <w:rFonts w:eastAsiaTheme="minorEastAsia"/>
                <w:lang w:eastAsia="ru-RU"/>
              </w:rPr>
              <w:br/>
              <w:t>(</w:t>
            </w:r>
            <w:proofErr w:type="gramEnd"/>
            <w:r w:rsidRPr="00192AF6">
              <w:rPr>
                <w:rFonts w:eastAsiaTheme="minorEastAsia"/>
                <w:lang w:eastAsia="ru-RU"/>
              </w:rPr>
              <w:t xml:space="preserve">при наличии </w:t>
            </w:r>
            <w:r w:rsidRPr="00192AF6">
              <w:rPr>
                <w:rFonts w:eastAsiaTheme="minorEastAsia"/>
                <w:lang w:eastAsia="ru-RU"/>
              </w:rPr>
              <w:sym w:font="Symbol" w:char="F02D"/>
            </w:r>
            <w:r w:rsidRPr="00192AF6">
              <w:rPr>
                <w:rFonts w:eastAsiaTheme="minorEastAsia"/>
                <w:lang w:eastAsia="ru-RU"/>
              </w:rPr>
              <w:t xml:space="preserve"> количество исполненных контрактов или договоров и общая сумма)</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15</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16</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bl>
    <w:p w:rsidR="00714027" w:rsidRDefault="00714027" w:rsidP="00714027">
      <w:pPr>
        <w:keepNext/>
        <w:tabs>
          <w:tab w:val="right" w:pos="10205"/>
        </w:tabs>
        <w:spacing w:before="240"/>
        <w:jc w:val="left"/>
      </w:pPr>
      <w:r>
        <w:rPr>
          <w:rFonts w:eastAsiaTheme="minorEastAsia"/>
          <w:sz w:val="24"/>
          <w:szCs w:val="24"/>
          <w:lang w:eastAsia="ru-RU"/>
        </w:rPr>
        <w:tab/>
      </w:r>
      <w:r>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pPr>
      <w:r>
        <w:t>окончание формы</w:t>
      </w:r>
    </w:p>
    <w:p w:rsidR="004E5F29" w:rsidRDefault="004E5F29" w:rsidP="00714027">
      <w:pPr>
        <w:pBdr>
          <w:bottom w:val="single" w:sz="4" w:space="1" w:color="auto"/>
        </w:pBdr>
        <w:shd w:val="clear" w:color="auto" w:fill="D9D9D9" w:themeFill="background1" w:themeFillShade="D9"/>
        <w:spacing w:after="120"/>
        <w:jc w:val="center"/>
        <w:sectPr w:rsidR="004E5F29" w:rsidSect="00714027">
          <w:pgSz w:w="11906" w:h="16838"/>
          <w:pgMar w:top="1134" w:right="567" w:bottom="1134" w:left="1134" w:header="709" w:footer="709" w:gutter="0"/>
          <w:cols w:space="708"/>
          <w:docGrid w:linePitch="360"/>
        </w:sectPr>
      </w:pPr>
    </w:p>
    <w:p w:rsidR="004E5F29" w:rsidRDefault="004E5F29" w:rsidP="004E5F29">
      <w:pPr>
        <w:pStyle w:val="11"/>
      </w:pPr>
      <w:bookmarkStart w:id="271" w:name="_Toc58321146"/>
      <w:bookmarkStart w:id="272" w:name="_Ref465218701"/>
      <w:bookmarkStart w:id="273" w:name="_Toc467849815"/>
      <w:r>
        <w:lastRenderedPageBreak/>
        <w:t>Форма Плана распределения объемов по договору внутри коллективного участника</w:t>
      </w:r>
      <w:bookmarkEnd w:id="271"/>
      <w:r>
        <w:t xml:space="preserve"> </w:t>
      </w:r>
    </w:p>
    <w:p w:rsidR="004E5F29" w:rsidRDefault="004E5F29" w:rsidP="004E5F29">
      <w:pPr>
        <w:keepNext/>
        <w:pBdr>
          <w:top w:val="single" w:sz="4" w:space="1" w:color="auto"/>
        </w:pBdr>
        <w:shd w:val="clear" w:color="auto" w:fill="D9D9D9" w:themeFill="background1" w:themeFillShade="D9"/>
        <w:spacing w:after="120"/>
        <w:jc w:val="center"/>
      </w:pPr>
      <w:r w:rsidDel="006A2D09">
        <w:t xml:space="preserve"> </w:t>
      </w:r>
      <w:r>
        <w:t>начало формы</w:t>
      </w:r>
    </w:p>
    <w:p w:rsidR="004E5F29" w:rsidRPr="003A69DA" w:rsidRDefault="004E5F29" w:rsidP="004E5F29">
      <w:pPr>
        <w:pStyle w:val="a9"/>
        <w:keepNext/>
        <w:rPr>
          <w:b/>
        </w:rPr>
      </w:pPr>
      <w:r w:rsidRPr="00484CBD">
        <w:rPr>
          <w:b/>
        </w:rPr>
        <w:t xml:space="preserve">Приложение </w:t>
      </w:r>
      <w:r>
        <w:rPr>
          <w:b/>
        </w:rPr>
        <w:t xml:space="preserve">5 </w:t>
      </w:r>
      <w:r w:rsidRPr="00484CBD">
        <w:rPr>
          <w:b/>
          <w:noProof/>
        </w:rPr>
        <w:t>к заявке</w:t>
      </w:r>
    </w:p>
    <w:p w:rsidR="004E5F29" w:rsidRDefault="004E5F29" w:rsidP="004E5F29">
      <w:pPr>
        <w:keepNext/>
      </w:pPr>
      <w:r>
        <w:t>от «____» ______________ 20____ года</w:t>
      </w:r>
    </w:p>
    <w:p w:rsidR="004E5F29" w:rsidRDefault="004E5F29" w:rsidP="004E5F29">
      <w:pPr>
        <w:keepNext/>
      </w:pPr>
      <w:r>
        <w:t>№ _______________________________</w:t>
      </w:r>
    </w:p>
    <w:p w:rsidR="004E5F29" w:rsidRPr="00D62BF4" w:rsidRDefault="004E5F29" w:rsidP="004E5F29">
      <w:pPr>
        <w:keepNext/>
        <w:spacing w:before="240" w:after="240"/>
        <w:jc w:val="center"/>
        <w:rPr>
          <w:b/>
          <w:caps/>
          <w:spacing w:val="40"/>
        </w:rPr>
      </w:pPr>
      <w:r>
        <w:rPr>
          <w:b/>
          <w:caps/>
          <w:spacing w:val="40"/>
        </w:rPr>
        <w:t>План распределения объемов по договору</w:t>
      </w:r>
      <w:r>
        <w:rPr>
          <w:b/>
          <w:caps/>
          <w:spacing w:val="40"/>
        </w:rPr>
        <w:br/>
        <w:t>внутри коллективного участника</w:t>
      </w:r>
    </w:p>
    <w:p w:rsidR="004E5F29" w:rsidRDefault="004E5F29" w:rsidP="004E5F29">
      <w:pPr>
        <w:keepNext/>
        <w:tabs>
          <w:tab w:val="right" w:pos="10205"/>
        </w:tabs>
      </w:pPr>
      <w:r>
        <w:t xml:space="preserve">Наименование процедуры </w:t>
      </w:r>
      <w:proofErr w:type="gramStart"/>
      <w:r>
        <w:t>закупки:</w:t>
      </w:r>
      <w:r>
        <w:tab/>
      </w:r>
      <w:proofErr w:type="gramEnd"/>
      <w:r>
        <w:t>____________________________________________</w:t>
      </w:r>
    </w:p>
    <w:p w:rsidR="004E5F29" w:rsidRDefault="004E5F29" w:rsidP="004E5F29">
      <w:pPr>
        <w:keepNext/>
        <w:tabs>
          <w:tab w:val="right" w:pos="10205"/>
        </w:tabs>
      </w:pPr>
      <w:r>
        <w:t>Номер извещения, присвоенный ЕИС (при наличии</w:t>
      </w:r>
      <w:proofErr w:type="gramStart"/>
      <w:r>
        <w:t>):</w:t>
      </w:r>
      <w:r>
        <w:tab/>
      </w:r>
      <w:proofErr w:type="gramEnd"/>
      <w:r>
        <w:t>____________</w:t>
      </w:r>
    </w:p>
    <w:p w:rsidR="004E5F29" w:rsidRDefault="004E5F29" w:rsidP="004E5F29">
      <w:pPr>
        <w:keepNext/>
        <w:tabs>
          <w:tab w:val="right" w:pos="10205"/>
        </w:tabs>
      </w:pPr>
      <w:r>
        <w:t xml:space="preserve">Наименование </w:t>
      </w:r>
      <w:proofErr w:type="gramStart"/>
      <w:r>
        <w:t>участника:</w:t>
      </w:r>
      <w:r>
        <w:tab/>
      </w:r>
      <w:proofErr w:type="gramEnd"/>
      <w:r>
        <w:t>____________________________________________________</w:t>
      </w:r>
    </w:p>
    <w:p w:rsidR="004E5F29" w:rsidRDefault="004E5F29" w:rsidP="004E5F29">
      <w:pPr>
        <w:keepNext/>
        <w:tabs>
          <w:tab w:val="right" w:pos="10205"/>
        </w:tabs>
        <w:spacing w:after="240"/>
      </w:pPr>
      <w:r>
        <w:t xml:space="preserve">Адрес места нахождения </w:t>
      </w:r>
      <w:proofErr w:type="gramStart"/>
      <w:r>
        <w:t>участника:</w:t>
      </w:r>
      <w:r>
        <w:tab/>
      </w:r>
      <w:proofErr w:type="gramEnd"/>
      <w:r>
        <w:t>___________________________________________</w:t>
      </w:r>
    </w:p>
    <w:tbl>
      <w:tblPr>
        <w:tblStyle w:val="af9"/>
        <w:tblW w:w="0" w:type="auto"/>
        <w:tblLook w:val="04A0" w:firstRow="1" w:lastRow="0" w:firstColumn="1" w:lastColumn="0" w:noHBand="0" w:noVBand="1"/>
      </w:tblPr>
      <w:tblGrid>
        <w:gridCol w:w="801"/>
        <w:gridCol w:w="2098"/>
        <w:gridCol w:w="3185"/>
        <w:gridCol w:w="1409"/>
        <w:gridCol w:w="1545"/>
        <w:gridCol w:w="3321"/>
        <w:gridCol w:w="2201"/>
      </w:tblGrid>
      <w:tr w:rsidR="004E5F29" w:rsidRPr="007A0E24" w:rsidTr="00952E91">
        <w:tc>
          <w:tcPr>
            <w:tcW w:w="816" w:type="dxa"/>
            <w:vMerge w:val="restart"/>
          </w:tcPr>
          <w:p w:rsidR="004E5F29" w:rsidRPr="007A0E24" w:rsidRDefault="004E5F29" w:rsidP="00952E91">
            <w:pPr>
              <w:keepNext/>
              <w:jc w:val="center"/>
              <w:rPr>
                <w:sz w:val="20"/>
                <w:szCs w:val="20"/>
              </w:rPr>
            </w:pPr>
            <w:r w:rsidRPr="007A0E24">
              <w:rPr>
                <w:sz w:val="20"/>
                <w:szCs w:val="20"/>
              </w:rPr>
              <w:t>№</w:t>
            </w:r>
            <w:r w:rsidRPr="007A0E24">
              <w:rPr>
                <w:sz w:val="20"/>
                <w:szCs w:val="20"/>
              </w:rPr>
              <w:br/>
              <w:t>п/п</w:t>
            </w:r>
          </w:p>
        </w:tc>
        <w:tc>
          <w:tcPr>
            <w:tcW w:w="2127" w:type="dxa"/>
            <w:vMerge w:val="restart"/>
          </w:tcPr>
          <w:p w:rsidR="004E5F29" w:rsidRPr="007A0E24" w:rsidRDefault="004E5F29" w:rsidP="00952E91">
            <w:pPr>
              <w:keepNext/>
              <w:jc w:val="center"/>
              <w:rPr>
                <w:sz w:val="20"/>
                <w:szCs w:val="20"/>
              </w:rPr>
            </w:pPr>
            <w:r>
              <w:rPr>
                <w:sz w:val="20"/>
                <w:szCs w:val="20"/>
              </w:rPr>
              <w:t>Наименование объема договора (части / этапа договора)</w:t>
            </w:r>
          </w:p>
        </w:tc>
        <w:tc>
          <w:tcPr>
            <w:tcW w:w="3261" w:type="dxa"/>
            <w:vMerge w:val="restart"/>
          </w:tcPr>
          <w:p w:rsidR="004E5F29" w:rsidRPr="007A0E24" w:rsidRDefault="004E5F29" w:rsidP="00952E91">
            <w:pPr>
              <w:keepNext/>
              <w:jc w:val="center"/>
              <w:rPr>
                <w:sz w:val="20"/>
                <w:szCs w:val="20"/>
              </w:rPr>
            </w:pPr>
            <w:r>
              <w:rPr>
                <w:sz w:val="20"/>
                <w:szCs w:val="20"/>
              </w:rPr>
              <w:t>Наименование члена коллективного участника (для юридического лица) / Ф.И.О. (для физического лица), ответственного за исполнение договора в части указанного объема</w:t>
            </w:r>
          </w:p>
        </w:tc>
        <w:tc>
          <w:tcPr>
            <w:tcW w:w="2976" w:type="dxa"/>
            <w:gridSpan w:val="2"/>
          </w:tcPr>
          <w:p w:rsidR="004E5F29" w:rsidRPr="007A0E24" w:rsidRDefault="004E5F29" w:rsidP="00952E91">
            <w:pPr>
              <w:keepNext/>
              <w:jc w:val="center"/>
              <w:rPr>
                <w:sz w:val="20"/>
                <w:szCs w:val="20"/>
              </w:rPr>
            </w:pPr>
            <w:r>
              <w:rPr>
                <w:sz w:val="20"/>
                <w:szCs w:val="20"/>
              </w:rPr>
              <w:t>Объем договора</w:t>
            </w:r>
          </w:p>
        </w:tc>
        <w:tc>
          <w:tcPr>
            <w:tcW w:w="3402" w:type="dxa"/>
            <w:vMerge w:val="restart"/>
          </w:tcPr>
          <w:p w:rsidR="004E5F29" w:rsidRPr="007A0E24" w:rsidRDefault="004E5F29" w:rsidP="00952E91">
            <w:pPr>
              <w:keepNext/>
              <w:jc w:val="center"/>
              <w:rPr>
                <w:sz w:val="20"/>
                <w:szCs w:val="20"/>
              </w:rPr>
            </w:pPr>
            <w:r w:rsidRPr="00572767">
              <w:rPr>
                <w:sz w:val="20"/>
                <w:szCs w:val="20"/>
              </w:rPr>
              <w:t xml:space="preserve">Сроки исполнения </w:t>
            </w:r>
            <w:r>
              <w:rPr>
                <w:sz w:val="20"/>
                <w:szCs w:val="20"/>
              </w:rPr>
              <w:t xml:space="preserve">объема </w:t>
            </w:r>
            <w:proofErr w:type="gramStart"/>
            <w:r>
              <w:rPr>
                <w:sz w:val="20"/>
                <w:szCs w:val="20"/>
              </w:rPr>
              <w:t>договора</w:t>
            </w:r>
            <w:r w:rsidRPr="00572767">
              <w:rPr>
                <w:sz w:val="20"/>
                <w:szCs w:val="20"/>
              </w:rPr>
              <w:br/>
              <w:t>(</w:t>
            </w:r>
            <w:proofErr w:type="gramEnd"/>
            <w:r w:rsidRPr="00572767">
              <w:rPr>
                <w:sz w:val="20"/>
                <w:szCs w:val="20"/>
              </w:rPr>
              <w:t>месяц и год начала, месяц и год окончания (фактического или планируемого))</w:t>
            </w:r>
          </w:p>
        </w:tc>
        <w:tc>
          <w:tcPr>
            <w:tcW w:w="2204" w:type="dxa"/>
            <w:vMerge w:val="restart"/>
          </w:tcPr>
          <w:p w:rsidR="004E5F29" w:rsidRPr="007A0E24" w:rsidRDefault="004E5F29" w:rsidP="00952E91">
            <w:pPr>
              <w:keepNext/>
              <w:jc w:val="center"/>
              <w:rPr>
                <w:sz w:val="20"/>
                <w:szCs w:val="20"/>
              </w:rPr>
            </w:pPr>
            <w:r w:rsidRPr="007A0E24">
              <w:rPr>
                <w:sz w:val="20"/>
                <w:szCs w:val="20"/>
              </w:rPr>
              <w:t xml:space="preserve">Принадлежность к субъектам малого и среднего </w:t>
            </w:r>
            <w:proofErr w:type="gramStart"/>
            <w:r w:rsidRPr="007A0E24">
              <w:rPr>
                <w:sz w:val="20"/>
                <w:szCs w:val="20"/>
              </w:rPr>
              <w:t>предпринимательства</w:t>
            </w:r>
            <w:r>
              <w:rPr>
                <w:sz w:val="20"/>
                <w:szCs w:val="20"/>
              </w:rPr>
              <w:t>,</w:t>
            </w:r>
            <w:r>
              <w:rPr>
                <w:sz w:val="20"/>
                <w:szCs w:val="20"/>
              </w:rPr>
              <w:br/>
            </w:r>
            <w:r w:rsidRPr="007A0E24">
              <w:rPr>
                <w:sz w:val="20"/>
                <w:szCs w:val="20"/>
              </w:rPr>
              <w:t>(</w:t>
            </w:r>
            <w:proofErr w:type="gramEnd"/>
            <w:r w:rsidRPr="007A0E24">
              <w:rPr>
                <w:sz w:val="20"/>
                <w:szCs w:val="20"/>
              </w:rPr>
              <w:t>да/ нет)</w:t>
            </w:r>
          </w:p>
        </w:tc>
      </w:tr>
      <w:tr w:rsidR="004E5F29" w:rsidRPr="007A0E24" w:rsidTr="00952E91">
        <w:tc>
          <w:tcPr>
            <w:tcW w:w="816" w:type="dxa"/>
            <w:vMerge/>
          </w:tcPr>
          <w:p w:rsidR="004E5F29" w:rsidRPr="007A0E24" w:rsidRDefault="004E5F29" w:rsidP="00AC043B">
            <w:pPr>
              <w:pStyle w:val="ae"/>
              <w:keepNext/>
              <w:numPr>
                <w:ilvl w:val="0"/>
                <w:numId w:val="18"/>
              </w:numPr>
              <w:spacing w:before="0"/>
              <w:ind w:left="0"/>
              <w:jc w:val="center"/>
              <w:rPr>
                <w:sz w:val="20"/>
                <w:szCs w:val="20"/>
              </w:rPr>
            </w:pPr>
          </w:p>
        </w:tc>
        <w:tc>
          <w:tcPr>
            <w:tcW w:w="2127" w:type="dxa"/>
            <w:vMerge/>
          </w:tcPr>
          <w:p w:rsidR="004E5F29" w:rsidRPr="007A0E24" w:rsidRDefault="004E5F29" w:rsidP="00952E91">
            <w:pPr>
              <w:keepNext/>
              <w:jc w:val="center"/>
              <w:rPr>
                <w:sz w:val="20"/>
                <w:szCs w:val="20"/>
              </w:rPr>
            </w:pPr>
          </w:p>
        </w:tc>
        <w:tc>
          <w:tcPr>
            <w:tcW w:w="3261" w:type="dxa"/>
            <w:vMerge/>
          </w:tcPr>
          <w:p w:rsidR="004E5F29" w:rsidRPr="007A0E24" w:rsidRDefault="004E5F29" w:rsidP="00952E91">
            <w:pPr>
              <w:keepNext/>
              <w:jc w:val="center"/>
              <w:rPr>
                <w:sz w:val="20"/>
                <w:szCs w:val="20"/>
              </w:rPr>
            </w:pPr>
          </w:p>
        </w:tc>
        <w:tc>
          <w:tcPr>
            <w:tcW w:w="1417" w:type="dxa"/>
          </w:tcPr>
          <w:p w:rsidR="004E5F29" w:rsidRPr="007A0E24" w:rsidRDefault="004E5F29" w:rsidP="00952E91">
            <w:pPr>
              <w:keepNext/>
              <w:jc w:val="center"/>
              <w:rPr>
                <w:sz w:val="20"/>
                <w:szCs w:val="20"/>
              </w:rPr>
            </w:pPr>
            <w:r>
              <w:rPr>
                <w:sz w:val="20"/>
                <w:szCs w:val="20"/>
              </w:rPr>
              <w:t>в денежном выражении, руб. с НДС</w:t>
            </w:r>
          </w:p>
        </w:tc>
        <w:tc>
          <w:tcPr>
            <w:tcW w:w="1559" w:type="dxa"/>
          </w:tcPr>
          <w:p w:rsidR="004E5F29" w:rsidRPr="007A0E24" w:rsidRDefault="004E5F29" w:rsidP="00952E91">
            <w:pPr>
              <w:keepNext/>
              <w:jc w:val="center"/>
              <w:rPr>
                <w:sz w:val="20"/>
                <w:szCs w:val="20"/>
              </w:rPr>
            </w:pPr>
            <w:r>
              <w:rPr>
                <w:sz w:val="20"/>
                <w:szCs w:val="20"/>
              </w:rPr>
              <w:t>в процентном выражении от цены договора, руб. с НДС</w:t>
            </w:r>
          </w:p>
        </w:tc>
        <w:tc>
          <w:tcPr>
            <w:tcW w:w="3402" w:type="dxa"/>
            <w:vMerge/>
          </w:tcPr>
          <w:p w:rsidR="004E5F29" w:rsidRPr="007A0E24" w:rsidRDefault="004E5F29" w:rsidP="00952E91">
            <w:pPr>
              <w:keepNext/>
              <w:jc w:val="center"/>
              <w:rPr>
                <w:sz w:val="20"/>
                <w:szCs w:val="20"/>
              </w:rPr>
            </w:pPr>
          </w:p>
        </w:tc>
        <w:tc>
          <w:tcPr>
            <w:tcW w:w="2204" w:type="dxa"/>
            <w:vMerge/>
          </w:tcPr>
          <w:p w:rsidR="004E5F29" w:rsidRPr="007A0E24" w:rsidRDefault="004E5F29" w:rsidP="00952E91">
            <w:pPr>
              <w:keepNext/>
              <w:jc w:val="center"/>
              <w:rPr>
                <w:sz w:val="20"/>
                <w:szCs w:val="20"/>
              </w:rPr>
            </w:pPr>
          </w:p>
        </w:tc>
      </w:tr>
      <w:tr w:rsidR="004E5F29" w:rsidRPr="007A0E24" w:rsidTr="00952E91">
        <w:tc>
          <w:tcPr>
            <w:tcW w:w="816" w:type="dxa"/>
          </w:tcPr>
          <w:p w:rsidR="004E5F29" w:rsidRPr="007A0E24" w:rsidRDefault="004E5F29" w:rsidP="00AC043B">
            <w:pPr>
              <w:pStyle w:val="ae"/>
              <w:numPr>
                <w:ilvl w:val="0"/>
                <w:numId w:val="14"/>
              </w:numPr>
              <w:spacing w:before="0"/>
              <w:ind w:left="0" w:firstLine="0"/>
              <w:jc w:val="center"/>
              <w:rPr>
                <w:sz w:val="20"/>
                <w:szCs w:val="20"/>
              </w:rPr>
            </w:pPr>
          </w:p>
        </w:tc>
        <w:tc>
          <w:tcPr>
            <w:tcW w:w="2127" w:type="dxa"/>
          </w:tcPr>
          <w:p w:rsidR="004E5F29" w:rsidRPr="007A0E24" w:rsidRDefault="004E5F29" w:rsidP="00952E91">
            <w:pPr>
              <w:rPr>
                <w:sz w:val="20"/>
                <w:szCs w:val="20"/>
              </w:rPr>
            </w:pPr>
          </w:p>
        </w:tc>
        <w:tc>
          <w:tcPr>
            <w:tcW w:w="3261" w:type="dxa"/>
          </w:tcPr>
          <w:p w:rsidR="004E5F29" w:rsidRPr="007A0E24" w:rsidRDefault="004E5F29" w:rsidP="00952E91">
            <w:pPr>
              <w:rPr>
                <w:sz w:val="20"/>
                <w:szCs w:val="20"/>
              </w:rPr>
            </w:pPr>
          </w:p>
        </w:tc>
        <w:tc>
          <w:tcPr>
            <w:tcW w:w="1417" w:type="dxa"/>
          </w:tcPr>
          <w:p w:rsidR="004E5F29" w:rsidRDefault="004E5F29" w:rsidP="00952E91">
            <w:pPr>
              <w:rPr>
                <w:sz w:val="20"/>
                <w:szCs w:val="20"/>
              </w:rPr>
            </w:pPr>
          </w:p>
        </w:tc>
        <w:tc>
          <w:tcPr>
            <w:tcW w:w="1559" w:type="dxa"/>
          </w:tcPr>
          <w:p w:rsidR="004E5F29" w:rsidRDefault="004E5F29" w:rsidP="00952E91">
            <w:pPr>
              <w:rPr>
                <w:sz w:val="20"/>
                <w:szCs w:val="20"/>
              </w:rPr>
            </w:pPr>
          </w:p>
        </w:tc>
        <w:tc>
          <w:tcPr>
            <w:tcW w:w="3402" w:type="dxa"/>
          </w:tcPr>
          <w:p w:rsidR="004E5F29" w:rsidRPr="007A0E24" w:rsidRDefault="004E5F29" w:rsidP="00952E91">
            <w:pPr>
              <w:rPr>
                <w:sz w:val="20"/>
                <w:szCs w:val="20"/>
              </w:rPr>
            </w:pPr>
          </w:p>
        </w:tc>
        <w:tc>
          <w:tcPr>
            <w:tcW w:w="2204" w:type="dxa"/>
          </w:tcPr>
          <w:p w:rsidR="004E5F29" w:rsidRPr="007A0E24" w:rsidRDefault="004E5F29" w:rsidP="00952E91">
            <w:pPr>
              <w:rPr>
                <w:sz w:val="20"/>
                <w:szCs w:val="20"/>
              </w:rPr>
            </w:pPr>
          </w:p>
        </w:tc>
      </w:tr>
      <w:tr w:rsidR="004E5F29" w:rsidRPr="007A0E24" w:rsidTr="00952E91">
        <w:tc>
          <w:tcPr>
            <w:tcW w:w="816" w:type="dxa"/>
          </w:tcPr>
          <w:p w:rsidR="004E5F29" w:rsidRPr="007A0E24" w:rsidRDefault="004E5F29" w:rsidP="00AC043B">
            <w:pPr>
              <w:pStyle w:val="ae"/>
              <w:numPr>
                <w:ilvl w:val="0"/>
                <w:numId w:val="14"/>
              </w:numPr>
              <w:spacing w:before="0"/>
              <w:ind w:left="0" w:firstLine="0"/>
              <w:jc w:val="center"/>
              <w:rPr>
                <w:sz w:val="20"/>
                <w:szCs w:val="20"/>
              </w:rPr>
            </w:pPr>
          </w:p>
        </w:tc>
        <w:tc>
          <w:tcPr>
            <w:tcW w:w="2127" w:type="dxa"/>
          </w:tcPr>
          <w:p w:rsidR="004E5F29" w:rsidRPr="007A0E24" w:rsidRDefault="004E5F29" w:rsidP="00952E91">
            <w:pPr>
              <w:rPr>
                <w:sz w:val="20"/>
                <w:szCs w:val="20"/>
              </w:rPr>
            </w:pPr>
          </w:p>
        </w:tc>
        <w:tc>
          <w:tcPr>
            <w:tcW w:w="3261" w:type="dxa"/>
          </w:tcPr>
          <w:p w:rsidR="004E5F29" w:rsidRPr="007A0E24" w:rsidRDefault="004E5F29" w:rsidP="00952E91">
            <w:pPr>
              <w:rPr>
                <w:sz w:val="20"/>
                <w:szCs w:val="20"/>
              </w:rPr>
            </w:pPr>
          </w:p>
        </w:tc>
        <w:tc>
          <w:tcPr>
            <w:tcW w:w="1417" w:type="dxa"/>
          </w:tcPr>
          <w:p w:rsidR="004E5F29" w:rsidRPr="007A0E24" w:rsidRDefault="004E5F29" w:rsidP="00952E91">
            <w:pPr>
              <w:rPr>
                <w:sz w:val="20"/>
                <w:szCs w:val="20"/>
              </w:rPr>
            </w:pPr>
          </w:p>
        </w:tc>
        <w:tc>
          <w:tcPr>
            <w:tcW w:w="1559" w:type="dxa"/>
          </w:tcPr>
          <w:p w:rsidR="004E5F29" w:rsidRPr="007A0E24" w:rsidRDefault="004E5F29" w:rsidP="00952E91">
            <w:pPr>
              <w:rPr>
                <w:sz w:val="20"/>
                <w:szCs w:val="20"/>
              </w:rPr>
            </w:pPr>
          </w:p>
        </w:tc>
        <w:tc>
          <w:tcPr>
            <w:tcW w:w="3402" w:type="dxa"/>
          </w:tcPr>
          <w:p w:rsidR="004E5F29" w:rsidRPr="007A0E24" w:rsidRDefault="004E5F29" w:rsidP="00952E91">
            <w:pPr>
              <w:rPr>
                <w:sz w:val="20"/>
                <w:szCs w:val="20"/>
              </w:rPr>
            </w:pPr>
          </w:p>
        </w:tc>
        <w:tc>
          <w:tcPr>
            <w:tcW w:w="2204" w:type="dxa"/>
          </w:tcPr>
          <w:p w:rsidR="004E5F29" w:rsidRPr="007A0E24" w:rsidRDefault="004E5F29" w:rsidP="00952E91">
            <w:pPr>
              <w:rPr>
                <w:sz w:val="20"/>
                <w:szCs w:val="20"/>
              </w:rPr>
            </w:pPr>
          </w:p>
        </w:tc>
      </w:tr>
      <w:tr w:rsidR="004E5F29" w:rsidRPr="007A0E24" w:rsidTr="00952E91">
        <w:tc>
          <w:tcPr>
            <w:tcW w:w="816" w:type="dxa"/>
          </w:tcPr>
          <w:p w:rsidR="004E5F29" w:rsidRPr="007A0E24" w:rsidRDefault="004E5F29" w:rsidP="00952E91">
            <w:pPr>
              <w:jc w:val="center"/>
              <w:rPr>
                <w:sz w:val="20"/>
                <w:szCs w:val="20"/>
              </w:rPr>
            </w:pPr>
            <w:r>
              <w:rPr>
                <w:sz w:val="20"/>
                <w:szCs w:val="20"/>
              </w:rPr>
              <w:t>…</w:t>
            </w:r>
          </w:p>
        </w:tc>
        <w:tc>
          <w:tcPr>
            <w:tcW w:w="2127" w:type="dxa"/>
          </w:tcPr>
          <w:p w:rsidR="004E5F29" w:rsidRPr="007A0E24" w:rsidRDefault="004E5F29" w:rsidP="00952E91">
            <w:pPr>
              <w:rPr>
                <w:sz w:val="20"/>
                <w:szCs w:val="20"/>
              </w:rPr>
            </w:pPr>
          </w:p>
        </w:tc>
        <w:tc>
          <w:tcPr>
            <w:tcW w:w="3261" w:type="dxa"/>
          </w:tcPr>
          <w:p w:rsidR="004E5F29" w:rsidRPr="007A0E24" w:rsidRDefault="004E5F29" w:rsidP="00952E91">
            <w:pPr>
              <w:rPr>
                <w:sz w:val="20"/>
                <w:szCs w:val="20"/>
              </w:rPr>
            </w:pPr>
          </w:p>
        </w:tc>
        <w:tc>
          <w:tcPr>
            <w:tcW w:w="1417" w:type="dxa"/>
          </w:tcPr>
          <w:p w:rsidR="004E5F29" w:rsidRPr="007A0E24" w:rsidRDefault="004E5F29" w:rsidP="00952E91">
            <w:pPr>
              <w:rPr>
                <w:sz w:val="20"/>
                <w:szCs w:val="20"/>
              </w:rPr>
            </w:pPr>
          </w:p>
        </w:tc>
        <w:tc>
          <w:tcPr>
            <w:tcW w:w="1559" w:type="dxa"/>
          </w:tcPr>
          <w:p w:rsidR="004E5F29" w:rsidRPr="007A0E24" w:rsidRDefault="004E5F29" w:rsidP="00952E91">
            <w:pPr>
              <w:rPr>
                <w:sz w:val="20"/>
                <w:szCs w:val="20"/>
              </w:rPr>
            </w:pPr>
          </w:p>
        </w:tc>
        <w:tc>
          <w:tcPr>
            <w:tcW w:w="3402" w:type="dxa"/>
          </w:tcPr>
          <w:p w:rsidR="004E5F29" w:rsidRPr="007A0E24" w:rsidRDefault="004E5F29" w:rsidP="00952E91">
            <w:pPr>
              <w:rPr>
                <w:sz w:val="20"/>
                <w:szCs w:val="20"/>
              </w:rPr>
            </w:pPr>
          </w:p>
        </w:tc>
        <w:tc>
          <w:tcPr>
            <w:tcW w:w="2204" w:type="dxa"/>
          </w:tcPr>
          <w:p w:rsidR="004E5F29" w:rsidRPr="007A0E24" w:rsidRDefault="004E5F29" w:rsidP="00952E91">
            <w:pPr>
              <w:rPr>
                <w:sz w:val="20"/>
                <w:szCs w:val="20"/>
              </w:rPr>
            </w:pPr>
          </w:p>
        </w:tc>
      </w:tr>
    </w:tbl>
    <w:p w:rsidR="004E5F29" w:rsidRDefault="004E5F29" w:rsidP="004E5F29">
      <w:pPr>
        <w:keepNext/>
        <w:tabs>
          <w:tab w:val="right" w:pos="10205"/>
        </w:tabs>
        <w:spacing w:before="240"/>
        <w:jc w:val="left"/>
      </w:pPr>
      <w:r>
        <w:t>_________________</w:t>
      </w:r>
      <w:r>
        <w:tab/>
        <w:t>___________________________</w:t>
      </w:r>
    </w:p>
    <w:p w:rsidR="004E5F29" w:rsidRPr="005F1C12" w:rsidRDefault="004E5F29" w:rsidP="004E5F29">
      <w:pPr>
        <w:keepNext/>
        <w:tabs>
          <w:tab w:val="right" w:pos="10205"/>
        </w:tabs>
        <w:spacing w:before="0"/>
        <w:rPr>
          <w:sz w:val="16"/>
          <w:szCs w:val="16"/>
        </w:rPr>
      </w:pPr>
      <w:r w:rsidRPr="005F1C12">
        <w:rPr>
          <w:sz w:val="16"/>
          <w:szCs w:val="16"/>
        </w:rPr>
        <w:t xml:space="preserve">(подпись уполномоченного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rsidR="004E5F29" w:rsidRPr="005F1C12" w:rsidRDefault="004E5F29" w:rsidP="004E5F29">
      <w:pPr>
        <w:tabs>
          <w:tab w:val="center" w:pos="1985"/>
        </w:tabs>
        <w:spacing w:before="0"/>
        <w:rPr>
          <w:sz w:val="20"/>
          <w:szCs w:val="20"/>
        </w:rPr>
      </w:pPr>
      <w:r>
        <w:rPr>
          <w:sz w:val="20"/>
          <w:szCs w:val="20"/>
        </w:rPr>
        <w:tab/>
      </w:r>
      <w:r w:rsidRPr="005F1C12">
        <w:rPr>
          <w:sz w:val="20"/>
          <w:szCs w:val="20"/>
        </w:rPr>
        <w:t>М.П.</w:t>
      </w:r>
    </w:p>
    <w:p w:rsidR="004E5F29" w:rsidRDefault="004E5F29" w:rsidP="004E5F29">
      <w:pPr>
        <w:pBdr>
          <w:bottom w:val="single" w:sz="4" w:space="1" w:color="auto"/>
        </w:pBdr>
        <w:shd w:val="clear" w:color="auto" w:fill="D9D9D9" w:themeFill="background1" w:themeFillShade="D9"/>
        <w:spacing w:after="120"/>
        <w:jc w:val="center"/>
      </w:pPr>
      <w:r>
        <w:t>окончание формы</w:t>
      </w:r>
    </w:p>
    <w:p w:rsidR="00B609B3" w:rsidRPr="00C43B3C" w:rsidRDefault="00B609B3" w:rsidP="00B609B3">
      <w:pPr>
        <w:pStyle w:val="11"/>
        <w:numPr>
          <w:ilvl w:val="0"/>
          <w:numId w:val="0"/>
        </w:numPr>
        <w:ind w:left="284"/>
        <w:rPr>
          <w:b w:val="0"/>
          <w:i/>
        </w:rPr>
      </w:pPr>
      <w:bookmarkStart w:id="274" w:name="_Toc58321147"/>
      <w:r w:rsidRPr="00C43B3C">
        <w:rPr>
          <w:b w:val="0"/>
          <w:i/>
          <w:highlight w:val="yellow"/>
        </w:rPr>
        <w:lastRenderedPageBreak/>
        <w:t>[Приложенные образцы дополнительных документов (8.8. – 8.1</w:t>
      </w:r>
      <w:r w:rsidR="00394A40">
        <w:rPr>
          <w:b w:val="0"/>
          <w:i/>
          <w:highlight w:val="yellow"/>
        </w:rPr>
        <w:t>5</w:t>
      </w:r>
      <w:r w:rsidRPr="00C43B3C">
        <w:rPr>
          <w:b w:val="0"/>
          <w:i/>
          <w:highlight w:val="yellow"/>
        </w:rPr>
        <w:t>) заполняются в случае наличия их в перечне документов Информационной карты (п.1.2.29)].</w:t>
      </w:r>
      <w:bookmarkEnd w:id="274"/>
    </w:p>
    <w:p w:rsidR="00B609B3" w:rsidRPr="0051240D" w:rsidRDefault="00B609B3" w:rsidP="00B609B3">
      <w:pPr>
        <w:pStyle w:val="11"/>
        <w:rPr>
          <w:b w:val="0"/>
        </w:rPr>
      </w:pPr>
      <w:bookmarkStart w:id="275" w:name="_Toc58321148"/>
      <w:r>
        <w:t>Форма Графика исполнения договора</w:t>
      </w:r>
      <w:r>
        <w:rPr>
          <w:b w:val="0"/>
        </w:rPr>
        <w:t>.</w:t>
      </w:r>
      <w:bookmarkEnd w:id="275"/>
    </w:p>
    <w:p w:rsidR="00B609B3" w:rsidRDefault="00B609B3" w:rsidP="00B609B3">
      <w:pPr>
        <w:pStyle w:val="11"/>
        <w:numPr>
          <w:ilvl w:val="0"/>
          <w:numId w:val="0"/>
        </w:numPr>
        <w:ind w:left="1134"/>
      </w:pPr>
    </w:p>
    <w:p w:rsidR="00B609B3" w:rsidRDefault="00B609B3" w:rsidP="00B609B3">
      <w:pPr>
        <w:keepNext/>
        <w:pBdr>
          <w:top w:val="single" w:sz="4" w:space="1" w:color="auto"/>
        </w:pBdr>
        <w:shd w:val="clear" w:color="auto" w:fill="D9D9D9" w:themeFill="background1" w:themeFillShade="D9"/>
        <w:spacing w:after="120"/>
        <w:jc w:val="center"/>
      </w:pPr>
      <w:r>
        <w:t>начало формы</w:t>
      </w:r>
    </w:p>
    <w:p w:rsidR="00B609B3" w:rsidRPr="003A69DA" w:rsidRDefault="00B609B3" w:rsidP="00B609B3">
      <w:pPr>
        <w:pStyle w:val="a9"/>
        <w:keepNext/>
        <w:rPr>
          <w:b/>
        </w:rPr>
      </w:pPr>
      <w:r w:rsidRPr="00484CBD">
        <w:rPr>
          <w:b/>
        </w:rPr>
        <w:t xml:space="preserve">Приложение </w:t>
      </w:r>
      <w:r w:rsidR="001A7A11">
        <w:rPr>
          <w:b/>
        </w:rPr>
        <w:t>6</w:t>
      </w:r>
      <w:r>
        <w:rPr>
          <w:b/>
        </w:rPr>
        <w:t xml:space="preserve"> </w:t>
      </w:r>
      <w:r w:rsidRPr="00484CBD">
        <w:rPr>
          <w:b/>
          <w:noProof/>
        </w:rPr>
        <w:t>к заявке</w:t>
      </w:r>
    </w:p>
    <w:p w:rsidR="00B609B3" w:rsidRDefault="00B609B3" w:rsidP="00B609B3">
      <w:pPr>
        <w:keepNext/>
      </w:pPr>
      <w:r>
        <w:t>от «____» ______________ 20____ года</w:t>
      </w:r>
    </w:p>
    <w:p w:rsidR="00B609B3" w:rsidRDefault="00B609B3" w:rsidP="00B609B3">
      <w:pPr>
        <w:keepNext/>
      </w:pPr>
      <w:r>
        <w:t>№ _______________________________</w:t>
      </w:r>
    </w:p>
    <w:p w:rsidR="00B609B3" w:rsidRPr="00D62BF4" w:rsidRDefault="00B609B3" w:rsidP="00B609B3">
      <w:pPr>
        <w:keepNext/>
        <w:spacing w:before="240" w:after="240"/>
        <w:jc w:val="center"/>
        <w:rPr>
          <w:b/>
          <w:caps/>
          <w:spacing w:val="40"/>
        </w:rPr>
      </w:pPr>
      <w:r>
        <w:rPr>
          <w:b/>
          <w:caps/>
          <w:spacing w:val="40"/>
        </w:rPr>
        <w:t>График исполнения договора</w:t>
      </w:r>
    </w:p>
    <w:p w:rsidR="00B609B3" w:rsidRDefault="00B609B3" w:rsidP="00B609B3">
      <w:pPr>
        <w:keepNext/>
        <w:tabs>
          <w:tab w:val="right" w:pos="10205"/>
        </w:tabs>
      </w:pPr>
      <w:r>
        <w:t xml:space="preserve">Наименование процедуры </w:t>
      </w:r>
      <w:proofErr w:type="gramStart"/>
      <w:r>
        <w:t>закупки:</w:t>
      </w:r>
      <w:r>
        <w:tab/>
      </w:r>
      <w:proofErr w:type="gramEnd"/>
      <w:r>
        <w:t>____________________________________________</w:t>
      </w:r>
    </w:p>
    <w:p w:rsidR="00B609B3" w:rsidRDefault="00B609B3" w:rsidP="00B609B3">
      <w:pPr>
        <w:keepNext/>
        <w:tabs>
          <w:tab w:val="right" w:pos="10205"/>
        </w:tabs>
      </w:pPr>
      <w:r>
        <w:t>Номер извещения, присвоенный ЕИС (при наличии</w:t>
      </w:r>
      <w:proofErr w:type="gramStart"/>
      <w:r>
        <w:t>):</w:t>
      </w:r>
      <w:r>
        <w:tab/>
      </w:r>
      <w:proofErr w:type="gramEnd"/>
      <w:r>
        <w:t>____________</w:t>
      </w:r>
    </w:p>
    <w:p w:rsidR="00B609B3" w:rsidRDefault="00B609B3" w:rsidP="00B609B3">
      <w:pPr>
        <w:keepNext/>
        <w:tabs>
          <w:tab w:val="right" w:pos="10205"/>
        </w:tabs>
      </w:pPr>
      <w:r>
        <w:t xml:space="preserve">Наименование </w:t>
      </w:r>
      <w:proofErr w:type="gramStart"/>
      <w:r>
        <w:t>участника:</w:t>
      </w:r>
      <w:r>
        <w:tab/>
      </w:r>
      <w:proofErr w:type="gramEnd"/>
      <w:r>
        <w:t>____________________________________________________</w:t>
      </w:r>
    </w:p>
    <w:p w:rsidR="00B609B3" w:rsidRDefault="00B609B3" w:rsidP="00B609B3">
      <w:pPr>
        <w:keepNext/>
        <w:tabs>
          <w:tab w:val="right" w:pos="10205"/>
        </w:tabs>
        <w:spacing w:after="240"/>
      </w:pPr>
      <w:r>
        <w:t xml:space="preserve">Адрес места нахождения </w:t>
      </w:r>
      <w:proofErr w:type="gramStart"/>
      <w:r>
        <w:t>участника:</w:t>
      </w:r>
      <w:r>
        <w:tab/>
      </w:r>
      <w:proofErr w:type="gramEnd"/>
      <w:r>
        <w:t>___________________________________________</w:t>
      </w:r>
    </w:p>
    <w:p w:rsidR="00B609B3" w:rsidRDefault="00B609B3" w:rsidP="00B609B3">
      <w:r w:rsidRPr="0051240D">
        <w:rPr>
          <w:i/>
          <w:highlight w:val="lightGray"/>
        </w:rPr>
        <w:t>[</w:t>
      </w:r>
      <w:r w:rsidRPr="00192AF6">
        <w:rPr>
          <w:i/>
          <w:highlight w:val="lightGray"/>
        </w:rPr>
        <w:t xml:space="preserve">Участник </w:t>
      </w:r>
      <w:r>
        <w:rPr>
          <w:i/>
          <w:highlight w:val="lightGray"/>
        </w:rPr>
        <w:t>формирует</w:t>
      </w:r>
      <w:r w:rsidRPr="00192AF6">
        <w:rPr>
          <w:i/>
          <w:highlight w:val="lightGray"/>
        </w:rPr>
        <w:t xml:space="preserve"> свои предложения по графику исполнения договора в соответствии с проектом договора, а также с учетом требований, указанным в информационной карте</w:t>
      </w:r>
      <w:r>
        <w:rPr>
          <w:i/>
          <w:highlight w:val="lightGray"/>
        </w:rPr>
        <w:t xml:space="preserve"> </w:t>
      </w:r>
      <w:r w:rsidRPr="0051240D">
        <w:rPr>
          <w:i/>
          <w:highlight w:val="lightGray"/>
        </w:rPr>
        <w:t>(раздел 1.2)]</w:t>
      </w:r>
    </w:p>
    <w:p w:rsidR="00B609B3" w:rsidRDefault="00B609B3" w:rsidP="00B609B3">
      <w:pPr>
        <w:keepNext/>
        <w:tabs>
          <w:tab w:val="right" w:pos="10205"/>
        </w:tabs>
        <w:spacing w:before="240"/>
        <w:jc w:val="left"/>
      </w:pPr>
      <w:r>
        <w:t>_________________</w:t>
      </w:r>
      <w:r>
        <w:tab/>
        <w:t>___________________________</w:t>
      </w:r>
    </w:p>
    <w:p w:rsidR="00B609B3" w:rsidRPr="005F1C12" w:rsidRDefault="00B609B3" w:rsidP="00B609B3">
      <w:pPr>
        <w:keepNext/>
        <w:tabs>
          <w:tab w:val="right" w:pos="10205"/>
        </w:tabs>
        <w:spacing w:before="0"/>
        <w:rPr>
          <w:sz w:val="16"/>
          <w:szCs w:val="16"/>
        </w:rPr>
      </w:pPr>
      <w:r w:rsidRPr="005F1C12">
        <w:rPr>
          <w:sz w:val="16"/>
          <w:szCs w:val="16"/>
        </w:rPr>
        <w:t xml:space="preserve">(подпись уполномоченного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rsidR="00B609B3" w:rsidRDefault="00B609B3" w:rsidP="00B609B3">
      <w:pPr>
        <w:tabs>
          <w:tab w:val="center" w:pos="1985"/>
        </w:tabs>
        <w:spacing w:before="0"/>
        <w:rPr>
          <w:sz w:val="20"/>
          <w:szCs w:val="20"/>
        </w:rPr>
      </w:pPr>
      <w:r>
        <w:rPr>
          <w:sz w:val="20"/>
          <w:szCs w:val="20"/>
        </w:rPr>
        <w:tab/>
      </w:r>
      <w:r w:rsidRPr="005F1C12">
        <w:rPr>
          <w:sz w:val="20"/>
          <w:szCs w:val="20"/>
        </w:rPr>
        <w:t>М.П.</w:t>
      </w:r>
    </w:p>
    <w:p w:rsidR="00B609B3" w:rsidRDefault="00B609B3" w:rsidP="00B609B3">
      <w:pPr>
        <w:tabs>
          <w:tab w:val="center" w:pos="1985"/>
        </w:tabs>
        <w:spacing w:before="0"/>
        <w:rPr>
          <w:sz w:val="20"/>
          <w:szCs w:val="20"/>
        </w:rPr>
      </w:pPr>
    </w:p>
    <w:p w:rsidR="00B609B3" w:rsidRPr="005F1C12" w:rsidRDefault="00B609B3" w:rsidP="00B609B3">
      <w:pPr>
        <w:tabs>
          <w:tab w:val="center" w:pos="1985"/>
        </w:tabs>
        <w:spacing w:before="0"/>
        <w:rPr>
          <w:sz w:val="20"/>
          <w:szCs w:val="20"/>
        </w:rPr>
      </w:pPr>
    </w:p>
    <w:p w:rsidR="00B609B3" w:rsidRDefault="00B609B3" w:rsidP="00B609B3">
      <w:pPr>
        <w:pBdr>
          <w:bottom w:val="single" w:sz="4" w:space="1" w:color="auto"/>
        </w:pBdr>
        <w:shd w:val="clear" w:color="auto" w:fill="D9D9D9" w:themeFill="background1" w:themeFillShade="D9"/>
        <w:spacing w:after="120"/>
        <w:jc w:val="center"/>
        <w:rPr>
          <w:b/>
        </w:rPr>
      </w:pPr>
      <w:r>
        <w:t>окончание формы</w:t>
      </w:r>
      <w:r>
        <w:br w:type="page"/>
      </w:r>
    </w:p>
    <w:p w:rsidR="00B609B3" w:rsidRDefault="00B609B3" w:rsidP="00B609B3">
      <w:pPr>
        <w:pStyle w:val="11"/>
      </w:pPr>
      <w:bookmarkStart w:id="276" w:name="_Toc58321149"/>
      <w:r>
        <w:lastRenderedPageBreak/>
        <w:t>Форма Протокола разногласий к проекту договора</w:t>
      </w:r>
      <w:bookmarkEnd w:id="276"/>
      <w:r>
        <w:t xml:space="preserve"> </w:t>
      </w:r>
    </w:p>
    <w:p w:rsidR="00B609B3" w:rsidRDefault="00B609B3" w:rsidP="00B609B3">
      <w:pPr>
        <w:keepNext/>
        <w:pBdr>
          <w:top w:val="single" w:sz="4" w:space="1" w:color="auto"/>
        </w:pBdr>
        <w:shd w:val="clear" w:color="auto" w:fill="D9D9D9" w:themeFill="background1" w:themeFillShade="D9"/>
        <w:spacing w:after="120"/>
        <w:jc w:val="center"/>
      </w:pPr>
      <w:r>
        <w:t>начало формы</w:t>
      </w:r>
    </w:p>
    <w:p w:rsidR="00CA395F" w:rsidRDefault="00B609B3" w:rsidP="0073033C">
      <w:pPr>
        <w:pStyle w:val="a9"/>
        <w:keepNext/>
        <w:spacing w:before="0" w:beforeAutospacing="0" w:after="0" w:afterAutospacing="0"/>
        <w:rPr>
          <w:noProof/>
        </w:rPr>
      </w:pPr>
      <w:r w:rsidRPr="00D44BEF">
        <w:t>Приложение</w:t>
      </w:r>
      <w:r>
        <w:t> </w:t>
      </w:r>
      <w:r w:rsidR="001A7A11">
        <w:t>7</w:t>
      </w:r>
      <w:r w:rsidRPr="00D44BEF">
        <w:rPr>
          <w:noProof/>
        </w:rPr>
        <w:t xml:space="preserve"> к заявке</w:t>
      </w:r>
    </w:p>
    <w:p w:rsidR="00B609B3" w:rsidRDefault="00B609B3" w:rsidP="0073033C">
      <w:pPr>
        <w:pStyle w:val="a9"/>
        <w:keepNext/>
        <w:spacing w:before="0" w:beforeAutospacing="0" w:after="0" w:afterAutospacing="0"/>
      </w:pPr>
      <w:r>
        <w:t>от «____» ______________ 20____ года</w:t>
      </w:r>
    </w:p>
    <w:p w:rsidR="00B609B3" w:rsidRDefault="00B609B3" w:rsidP="0073033C">
      <w:pPr>
        <w:keepNext/>
        <w:spacing w:before="0"/>
      </w:pPr>
      <w:r>
        <w:t>№ _______________________________</w:t>
      </w:r>
    </w:p>
    <w:p w:rsidR="00B609B3" w:rsidRPr="00D62BF4" w:rsidRDefault="00B609B3" w:rsidP="0073033C">
      <w:pPr>
        <w:keepNext/>
        <w:spacing w:before="0"/>
        <w:jc w:val="center"/>
        <w:rPr>
          <w:b/>
          <w:caps/>
          <w:spacing w:val="40"/>
        </w:rPr>
      </w:pPr>
      <w:r>
        <w:rPr>
          <w:b/>
          <w:caps/>
          <w:spacing w:val="40"/>
        </w:rPr>
        <w:t>Протокол разногласий к проекту договора</w:t>
      </w:r>
    </w:p>
    <w:p w:rsidR="00B609B3" w:rsidRDefault="00B609B3" w:rsidP="00B609B3">
      <w:pPr>
        <w:keepNext/>
        <w:tabs>
          <w:tab w:val="right" w:pos="10205"/>
        </w:tabs>
      </w:pPr>
      <w:r>
        <w:t xml:space="preserve">Наименование процедуры </w:t>
      </w:r>
      <w:proofErr w:type="gramStart"/>
      <w:r>
        <w:t>закупки:</w:t>
      </w:r>
      <w:r>
        <w:tab/>
      </w:r>
      <w:proofErr w:type="gramEnd"/>
      <w:r>
        <w:t>____________________________________________</w:t>
      </w:r>
    </w:p>
    <w:p w:rsidR="00B609B3" w:rsidRDefault="00B609B3" w:rsidP="00B609B3">
      <w:pPr>
        <w:keepNext/>
        <w:tabs>
          <w:tab w:val="right" w:pos="10205"/>
        </w:tabs>
      </w:pPr>
      <w:r>
        <w:t>Номер извещения, присвоенный ЕИС (при наличии</w:t>
      </w:r>
      <w:proofErr w:type="gramStart"/>
      <w:r>
        <w:t>):</w:t>
      </w:r>
      <w:r>
        <w:tab/>
      </w:r>
      <w:proofErr w:type="gramEnd"/>
      <w:r>
        <w:t>____________</w:t>
      </w:r>
    </w:p>
    <w:p w:rsidR="00B609B3" w:rsidRDefault="00B609B3" w:rsidP="00B609B3">
      <w:pPr>
        <w:keepNext/>
        <w:tabs>
          <w:tab w:val="right" w:pos="10205"/>
        </w:tabs>
      </w:pPr>
      <w:r>
        <w:t xml:space="preserve">Наименование </w:t>
      </w:r>
      <w:proofErr w:type="gramStart"/>
      <w:r>
        <w:t>участника:</w:t>
      </w:r>
      <w:r>
        <w:tab/>
      </w:r>
      <w:proofErr w:type="gramEnd"/>
      <w:r>
        <w:t>____________________________________________________</w:t>
      </w:r>
    </w:p>
    <w:p w:rsidR="00B609B3" w:rsidRDefault="00B609B3" w:rsidP="00B609B3">
      <w:pPr>
        <w:keepNext/>
        <w:tabs>
          <w:tab w:val="right" w:pos="10205"/>
        </w:tabs>
        <w:spacing w:after="240"/>
      </w:pPr>
      <w:r>
        <w:t xml:space="preserve">Адрес места нахождения </w:t>
      </w:r>
      <w:proofErr w:type="gramStart"/>
      <w:r>
        <w:t>участника:</w:t>
      </w:r>
      <w:r>
        <w:tab/>
      </w:r>
      <w:proofErr w:type="gramEnd"/>
      <w:r>
        <w:t>___________________________________________</w:t>
      </w:r>
    </w:p>
    <w:p w:rsidR="00B609B3" w:rsidRDefault="00B609B3" w:rsidP="00B609B3">
      <w:pPr>
        <w:spacing w:after="120"/>
        <w:rPr>
          <w:i/>
          <w:highlight w:val="yellow"/>
        </w:rPr>
      </w:pPr>
      <w:r w:rsidRPr="00192AF6">
        <w:t>[</w:t>
      </w:r>
      <w:r w:rsidRPr="00604BC3">
        <w:rPr>
          <w:i/>
          <w:highlight w:val="lightGray"/>
        </w:rPr>
        <w:t>У</w:t>
      </w:r>
      <w:r w:rsidRPr="00192AF6">
        <w:rPr>
          <w:i/>
          <w:highlight w:val="lightGray"/>
        </w:rPr>
        <w:t>частник вправе предложить изменения в проект договора, если это допускается п. </w:t>
      </w:r>
      <w:r w:rsidRPr="00192AF6">
        <w:rPr>
          <w:i/>
          <w:highlight w:val="lightGray"/>
        </w:rPr>
        <w:fldChar w:fldCharType="begin"/>
      </w:r>
      <w:r w:rsidRPr="00192AF6">
        <w:rPr>
          <w:i/>
          <w:highlight w:val="lightGray"/>
        </w:rPr>
        <w:instrText xml:space="preserve"> REF _Ref446070173 \r \h  \* MERGEFORMAT </w:instrText>
      </w:r>
      <w:r w:rsidRPr="00192AF6">
        <w:rPr>
          <w:i/>
          <w:highlight w:val="lightGray"/>
        </w:rPr>
      </w:r>
      <w:r w:rsidRPr="00192AF6">
        <w:rPr>
          <w:i/>
          <w:highlight w:val="lightGray"/>
        </w:rPr>
        <w:fldChar w:fldCharType="separate"/>
      </w:r>
      <w:r w:rsidR="002242F7">
        <w:rPr>
          <w:i/>
          <w:highlight w:val="lightGray"/>
        </w:rPr>
        <w:t>1.2.32</w:t>
      </w:r>
      <w:r w:rsidRPr="00192AF6">
        <w:rPr>
          <w:i/>
          <w:highlight w:val="lightGray"/>
        </w:rPr>
        <w:fldChar w:fldCharType="end"/>
      </w:r>
      <w:r w:rsidRPr="00192AF6">
        <w:rPr>
          <w:i/>
          <w:highlight w:val="lightGray"/>
        </w:rPr>
        <w:t xml:space="preserve"> информационной карты, в случае отклонения предложенных участником изменений в проект договора и признания такого участника лицом, с которым заключается договор по итогам закупки (п. </w:t>
      </w:r>
      <w:r w:rsidRPr="00192AF6">
        <w:rPr>
          <w:i/>
          <w:highlight w:val="lightGray"/>
        </w:rPr>
        <w:fldChar w:fldCharType="begin"/>
      </w:r>
      <w:r w:rsidRPr="00192AF6">
        <w:rPr>
          <w:i/>
          <w:highlight w:val="lightGray"/>
        </w:rPr>
        <w:instrText xml:space="preserve"> REF _Ref447879106 \r \h </w:instrText>
      </w:r>
      <w:r>
        <w:rPr>
          <w:i/>
          <w:highlight w:val="lightGray"/>
        </w:rPr>
        <w:instrText xml:space="preserve"> \* MERGEFORMAT </w:instrText>
      </w:r>
      <w:r w:rsidRPr="00192AF6">
        <w:rPr>
          <w:i/>
          <w:highlight w:val="lightGray"/>
        </w:rPr>
      </w:r>
      <w:r w:rsidRPr="00192AF6">
        <w:rPr>
          <w:i/>
          <w:highlight w:val="lightGray"/>
        </w:rPr>
        <w:fldChar w:fldCharType="separate"/>
      </w:r>
      <w:r w:rsidR="002242F7">
        <w:rPr>
          <w:i/>
          <w:highlight w:val="lightGray"/>
        </w:rPr>
        <w:t>4.3.2</w:t>
      </w:r>
      <w:r w:rsidRPr="00192AF6">
        <w:rPr>
          <w:i/>
          <w:highlight w:val="lightGray"/>
        </w:rPr>
        <w:fldChar w:fldCharType="end"/>
      </w:r>
      <w:r w:rsidRPr="00192AF6">
        <w:rPr>
          <w:i/>
          <w:highlight w:val="lightGray"/>
        </w:rPr>
        <w:t>), такой участник не вправе настаивать на включение в редакцию проекта договора для его заключения (п. </w:t>
      </w:r>
      <w:r w:rsidRPr="00192AF6">
        <w:rPr>
          <w:i/>
          <w:highlight w:val="lightGray"/>
        </w:rPr>
        <w:fldChar w:fldCharType="begin"/>
      </w:r>
      <w:r w:rsidRPr="00192AF6">
        <w:rPr>
          <w:i/>
          <w:highlight w:val="lightGray"/>
        </w:rPr>
        <w:instrText xml:space="preserve"> REF _Ref464565658 \r \h </w:instrText>
      </w:r>
      <w:r>
        <w:rPr>
          <w:i/>
          <w:highlight w:val="lightGray"/>
        </w:rPr>
        <w:instrText xml:space="preserve"> \* MERGEFORMAT </w:instrText>
      </w:r>
      <w:r w:rsidRPr="00192AF6">
        <w:rPr>
          <w:i/>
          <w:highlight w:val="lightGray"/>
        </w:rPr>
      </w:r>
      <w:r w:rsidRPr="00192AF6">
        <w:rPr>
          <w:i/>
          <w:highlight w:val="lightGray"/>
        </w:rPr>
        <w:fldChar w:fldCharType="separate"/>
      </w:r>
      <w:r w:rsidR="002242F7">
        <w:rPr>
          <w:i/>
          <w:highlight w:val="lightGray"/>
        </w:rPr>
        <w:t>4.3.10</w:t>
      </w:r>
      <w:r w:rsidRPr="00192AF6">
        <w:rPr>
          <w:i/>
          <w:highlight w:val="lightGray"/>
        </w:rPr>
        <w:fldChar w:fldCharType="end"/>
      </w:r>
      <w:r w:rsidRPr="00192AF6">
        <w:rPr>
          <w:i/>
          <w:highlight w:val="lightGray"/>
        </w:rPr>
        <w:t>) отклоненных изменений</w:t>
      </w:r>
      <w:r w:rsidRPr="00192AF6">
        <w:t>]</w:t>
      </w:r>
    </w:p>
    <w:tbl>
      <w:tblPr>
        <w:tblStyle w:val="af9"/>
        <w:tblW w:w="0" w:type="auto"/>
        <w:tblLook w:val="04A0" w:firstRow="1" w:lastRow="0" w:firstColumn="1" w:lastColumn="0" w:noHBand="0" w:noVBand="1"/>
      </w:tblPr>
      <w:tblGrid>
        <w:gridCol w:w="674"/>
        <w:gridCol w:w="1929"/>
        <w:gridCol w:w="3119"/>
        <w:gridCol w:w="2672"/>
        <w:gridCol w:w="3637"/>
        <w:gridCol w:w="2529"/>
      </w:tblGrid>
      <w:tr w:rsidR="00B609B3" w:rsidTr="00C43B3C">
        <w:tc>
          <w:tcPr>
            <w:tcW w:w="677" w:type="dxa"/>
          </w:tcPr>
          <w:p w:rsidR="00B609B3" w:rsidRDefault="00B609B3" w:rsidP="00952E91">
            <w:pPr>
              <w:keepNext/>
              <w:jc w:val="center"/>
            </w:pPr>
            <w:r>
              <w:t>№</w:t>
            </w:r>
            <w:r>
              <w:br/>
              <w:t>п/п</w:t>
            </w:r>
          </w:p>
        </w:tc>
        <w:tc>
          <w:tcPr>
            <w:tcW w:w="1948" w:type="dxa"/>
          </w:tcPr>
          <w:p w:rsidR="00B609B3" w:rsidRDefault="00B609B3" w:rsidP="00952E91">
            <w:pPr>
              <w:keepNext/>
              <w:jc w:val="center"/>
            </w:pPr>
            <w:r>
              <w:t>Ссылка на норму проекта договора</w:t>
            </w:r>
          </w:p>
        </w:tc>
        <w:tc>
          <w:tcPr>
            <w:tcW w:w="3153" w:type="dxa"/>
          </w:tcPr>
          <w:p w:rsidR="00B609B3" w:rsidRDefault="00B609B3" w:rsidP="00952E91">
            <w:pPr>
              <w:keepNext/>
              <w:jc w:val="center"/>
            </w:pPr>
            <w:r>
              <w:t>Исходная формулировка нормы проекта договора</w:t>
            </w:r>
          </w:p>
        </w:tc>
        <w:tc>
          <w:tcPr>
            <w:tcW w:w="2694" w:type="dxa"/>
          </w:tcPr>
          <w:p w:rsidR="00B609B3" w:rsidRDefault="00B609B3" w:rsidP="00952E91">
            <w:pPr>
              <w:keepNext/>
              <w:jc w:val="center"/>
            </w:pPr>
            <w:r>
              <w:t>Предлагаемая формулировка нормы проекта договора</w:t>
            </w:r>
          </w:p>
        </w:tc>
        <w:tc>
          <w:tcPr>
            <w:tcW w:w="3685" w:type="dxa"/>
          </w:tcPr>
          <w:p w:rsidR="00B609B3" w:rsidRDefault="00B609B3" w:rsidP="00952E91">
            <w:pPr>
              <w:keepNext/>
              <w:jc w:val="center"/>
            </w:pPr>
            <w:r>
              <w:t xml:space="preserve">Статус предлагаемого изменения в проект </w:t>
            </w:r>
            <w:proofErr w:type="gramStart"/>
            <w:r>
              <w:t>договора</w:t>
            </w:r>
            <w:r>
              <w:br/>
              <w:t>(</w:t>
            </w:r>
            <w:proofErr w:type="gramEnd"/>
            <w:r>
              <w:t>обязательное / желательное)</w:t>
            </w:r>
          </w:p>
        </w:tc>
        <w:tc>
          <w:tcPr>
            <w:tcW w:w="2552" w:type="dxa"/>
          </w:tcPr>
          <w:p w:rsidR="00B609B3" w:rsidRDefault="00B609B3" w:rsidP="00952E91">
            <w:pPr>
              <w:keepNext/>
              <w:jc w:val="center"/>
            </w:pPr>
            <w:r>
              <w:t xml:space="preserve">Примечание, </w:t>
            </w:r>
          </w:p>
          <w:p w:rsidR="00B609B3" w:rsidRDefault="00B609B3" w:rsidP="00952E91">
            <w:pPr>
              <w:keepNext/>
              <w:jc w:val="center"/>
            </w:pPr>
            <w:r>
              <w:t>обоснование</w:t>
            </w:r>
          </w:p>
        </w:tc>
      </w:tr>
      <w:tr w:rsidR="00B609B3" w:rsidTr="00C43B3C">
        <w:tc>
          <w:tcPr>
            <w:tcW w:w="677" w:type="dxa"/>
          </w:tcPr>
          <w:p w:rsidR="00B609B3" w:rsidRDefault="00B609B3" w:rsidP="00AC043B">
            <w:pPr>
              <w:pStyle w:val="ae"/>
              <w:numPr>
                <w:ilvl w:val="0"/>
                <w:numId w:val="6"/>
              </w:numPr>
              <w:spacing w:before="0"/>
              <w:ind w:left="0" w:firstLine="0"/>
              <w:jc w:val="center"/>
            </w:pPr>
          </w:p>
        </w:tc>
        <w:tc>
          <w:tcPr>
            <w:tcW w:w="1948" w:type="dxa"/>
          </w:tcPr>
          <w:p w:rsidR="00B609B3" w:rsidRDefault="00B609B3" w:rsidP="00952E91">
            <w:pPr>
              <w:jc w:val="left"/>
            </w:pPr>
          </w:p>
        </w:tc>
        <w:tc>
          <w:tcPr>
            <w:tcW w:w="3153" w:type="dxa"/>
          </w:tcPr>
          <w:p w:rsidR="00B609B3" w:rsidRDefault="00B609B3" w:rsidP="00952E91">
            <w:pPr>
              <w:jc w:val="left"/>
            </w:pPr>
          </w:p>
        </w:tc>
        <w:tc>
          <w:tcPr>
            <w:tcW w:w="2694" w:type="dxa"/>
          </w:tcPr>
          <w:p w:rsidR="00B609B3" w:rsidRDefault="00B609B3" w:rsidP="00952E91">
            <w:pPr>
              <w:jc w:val="left"/>
            </w:pPr>
          </w:p>
        </w:tc>
        <w:tc>
          <w:tcPr>
            <w:tcW w:w="3685" w:type="dxa"/>
          </w:tcPr>
          <w:p w:rsidR="00B609B3" w:rsidRDefault="00B609B3" w:rsidP="00952E91">
            <w:pPr>
              <w:jc w:val="left"/>
            </w:pPr>
          </w:p>
        </w:tc>
        <w:tc>
          <w:tcPr>
            <w:tcW w:w="2552" w:type="dxa"/>
          </w:tcPr>
          <w:p w:rsidR="00B609B3" w:rsidRDefault="00B609B3" w:rsidP="00952E91">
            <w:pPr>
              <w:jc w:val="left"/>
            </w:pPr>
          </w:p>
        </w:tc>
      </w:tr>
      <w:tr w:rsidR="00B609B3" w:rsidTr="00C43B3C">
        <w:tc>
          <w:tcPr>
            <w:tcW w:w="677" w:type="dxa"/>
          </w:tcPr>
          <w:p w:rsidR="00B609B3" w:rsidRDefault="00B609B3" w:rsidP="00AC043B">
            <w:pPr>
              <w:pStyle w:val="ae"/>
              <w:numPr>
                <w:ilvl w:val="0"/>
                <w:numId w:val="6"/>
              </w:numPr>
              <w:spacing w:before="0"/>
              <w:ind w:left="0" w:firstLine="0"/>
              <w:jc w:val="center"/>
            </w:pPr>
          </w:p>
        </w:tc>
        <w:tc>
          <w:tcPr>
            <w:tcW w:w="1948" w:type="dxa"/>
          </w:tcPr>
          <w:p w:rsidR="00B609B3" w:rsidRDefault="00B609B3" w:rsidP="00952E91">
            <w:pPr>
              <w:jc w:val="left"/>
            </w:pPr>
          </w:p>
        </w:tc>
        <w:tc>
          <w:tcPr>
            <w:tcW w:w="3153" w:type="dxa"/>
          </w:tcPr>
          <w:p w:rsidR="00B609B3" w:rsidRDefault="00B609B3" w:rsidP="00952E91">
            <w:pPr>
              <w:jc w:val="left"/>
            </w:pPr>
          </w:p>
        </w:tc>
        <w:tc>
          <w:tcPr>
            <w:tcW w:w="2694" w:type="dxa"/>
          </w:tcPr>
          <w:p w:rsidR="00B609B3" w:rsidRDefault="00B609B3" w:rsidP="00952E91">
            <w:pPr>
              <w:jc w:val="left"/>
            </w:pPr>
          </w:p>
        </w:tc>
        <w:tc>
          <w:tcPr>
            <w:tcW w:w="3685" w:type="dxa"/>
          </w:tcPr>
          <w:p w:rsidR="00B609B3" w:rsidRDefault="00B609B3" w:rsidP="00952E91">
            <w:pPr>
              <w:jc w:val="left"/>
            </w:pPr>
          </w:p>
        </w:tc>
        <w:tc>
          <w:tcPr>
            <w:tcW w:w="2552" w:type="dxa"/>
          </w:tcPr>
          <w:p w:rsidR="00B609B3" w:rsidRDefault="00B609B3" w:rsidP="00952E91">
            <w:pPr>
              <w:jc w:val="left"/>
            </w:pPr>
          </w:p>
        </w:tc>
      </w:tr>
      <w:tr w:rsidR="00B609B3" w:rsidTr="00C43B3C">
        <w:tc>
          <w:tcPr>
            <w:tcW w:w="677" w:type="dxa"/>
          </w:tcPr>
          <w:p w:rsidR="00B609B3" w:rsidRDefault="00B609B3" w:rsidP="00952E91">
            <w:pPr>
              <w:jc w:val="center"/>
            </w:pPr>
            <w:r>
              <w:t>…</w:t>
            </w:r>
          </w:p>
        </w:tc>
        <w:tc>
          <w:tcPr>
            <w:tcW w:w="1948" w:type="dxa"/>
          </w:tcPr>
          <w:p w:rsidR="00B609B3" w:rsidRDefault="00B609B3" w:rsidP="00952E91">
            <w:pPr>
              <w:jc w:val="left"/>
            </w:pPr>
          </w:p>
        </w:tc>
        <w:tc>
          <w:tcPr>
            <w:tcW w:w="3153" w:type="dxa"/>
          </w:tcPr>
          <w:p w:rsidR="00B609B3" w:rsidRDefault="00B609B3" w:rsidP="00952E91">
            <w:pPr>
              <w:jc w:val="left"/>
            </w:pPr>
          </w:p>
        </w:tc>
        <w:tc>
          <w:tcPr>
            <w:tcW w:w="2694" w:type="dxa"/>
          </w:tcPr>
          <w:p w:rsidR="00B609B3" w:rsidRDefault="00B609B3" w:rsidP="00952E91">
            <w:pPr>
              <w:jc w:val="left"/>
            </w:pPr>
          </w:p>
        </w:tc>
        <w:tc>
          <w:tcPr>
            <w:tcW w:w="3685" w:type="dxa"/>
          </w:tcPr>
          <w:p w:rsidR="00B609B3" w:rsidRDefault="00B609B3" w:rsidP="00952E91">
            <w:pPr>
              <w:jc w:val="left"/>
            </w:pPr>
          </w:p>
        </w:tc>
        <w:tc>
          <w:tcPr>
            <w:tcW w:w="2552" w:type="dxa"/>
          </w:tcPr>
          <w:p w:rsidR="00B609B3" w:rsidRDefault="00B609B3" w:rsidP="00952E91">
            <w:pPr>
              <w:jc w:val="left"/>
            </w:pPr>
          </w:p>
        </w:tc>
      </w:tr>
    </w:tbl>
    <w:p w:rsidR="00B609B3" w:rsidRDefault="00B609B3" w:rsidP="00B609B3">
      <w:pPr>
        <w:keepNext/>
        <w:tabs>
          <w:tab w:val="right" w:pos="10205"/>
        </w:tabs>
        <w:spacing w:before="240"/>
        <w:jc w:val="left"/>
      </w:pPr>
      <w:r>
        <w:t>_________________</w:t>
      </w:r>
      <w:r>
        <w:tab/>
        <w:t>___________________________</w:t>
      </w:r>
    </w:p>
    <w:p w:rsidR="00B609B3" w:rsidRPr="005F1C12" w:rsidRDefault="00B609B3" w:rsidP="00B609B3">
      <w:pPr>
        <w:keepNext/>
        <w:tabs>
          <w:tab w:val="right" w:pos="10205"/>
        </w:tabs>
        <w:spacing w:before="0"/>
        <w:rPr>
          <w:sz w:val="16"/>
          <w:szCs w:val="16"/>
        </w:rPr>
      </w:pPr>
      <w:r w:rsidRPr="005F1C12">
        <w:rPr>
          <w:sz w:val="16"/>
          <w:szCs w:val="16"/>
        </w:rPr>
        <w:t xml:space="preserve">(подпись уполномоченного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rsidR="00B609B3" w:rsidRPr="005F1C12" w:rsidRDefault="00B609B3" w:rsidP="00B609B3">
      <w:pPr>
        <w:tabs>
          <w:tab w:val="center" w:pos="1985"/>
        </w:tabs>
        <w:spacing w:before="0"/>
        <w:rPr>
          <w:sz w:val="20"/>
          <w:szCs w:val="20"/>
        </w:rPr>
      </w:pPr>
      <w:r>
        <w:rPr>
          <w:sz w:val="20"/>
          <w:szCs w:val="20"/>
        </w:rPr>
        <w:tab/>
      </w:r>
      <w:r w:rsidRPr="005F1C12">
        <w:rPr>
          <w:sz w:val="20"/>
          <w:szCs w:val="20"/>
        </w:rPr>
        <w:t>М.П.</w:t>
      </w:r>
    </w:p>
    <w:p w:rsidR="00B609B3" w:rsidRDefault="00B609B3" w:rsidP="00B609B3">
      <w:pPr>
        <w:pBdr>
          <w:bottom w:val="single" w:sz="4" w:space="1" w:color="auto"/>
        </w:pBdr>
        <w:shd w:val="clear" w:color="auto" w:fill="D9D9D9" w:themeFill="background1" w:themeFillShade="D9"/>
        <w:spacing w:after="120"/>
        <w:jc w:val="center"/>
      </w:pPr>
      <w:r>
        <w:t>окончание формы</w:t>
      </w:r>
    </w:p>
    <w:p w:rsidR="00714027" w:rsidRPr="00711557" w:rsidRDefault="00B609B3" w:rsidP="00711557">
      <w:pPr>
        <w:pStyle w:val="11"/>
      </w:pPr>
      <w:r>
        <w:br w:type="page"/>
      </w:r>
      <w:r w:rsidRPr="00711557">
        <w:lastRenderedPageBreak/>
        <w:t xml:space="preserve">Форма Справки </w:t>
      </w:r>
      <w:r w:rsidR="00714027" w:rsidRPr="00711557">
        <w:t xml:space="preserve">об опыте </w:t>
      </w:r>
      <w:bookmarkStart w:id="277" w:name="_Ref446086332"/>
      <w:bookmarkEnd w:id="270"/>
      <w:bookmarkEnd w:id="272"/>
      <w:bookmarkEnd w:id="273"/>
      <w:r w:rsidRPr="00711557" w:rsidDel="00B609B3">
        <w:t xml:space="preserve"> </w:t>
      </w:r>
      <w:bookmarkEnd w:id="277"/>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711557" w:rsidRDefault="00714027" w:rsidP="00711557">
      <w:pPr>
        <w:pStyle w:val="11"/>
        <w:numPr>
          <w:ilvl w:val="0"/>
          <w:numId w:val="0"/>
        </w:numPr>
        <w:rPr>
          <w:b w:val="0"/>
        </w:rPr>
      </w:pPr>
      <w:bookmarkStart w:id="278" w:name="_Toc58321150"/>
      <w:r w:rsidRPr="00711557">
        <w:rPr>
          <w:b w:val="0"/>
        </w:rPr>
        <w:t>Приложение </w:t>
      </w:r>
      <w:r w:rsidR="001A7A11" w:rsidRPr="00711557">
        <w:rPr>
          <w:b w:val="0"/>
        </w:rPr>
        <w:t>8</w:t>
      </w:r>
      <w:r w:rsidR="001A7A11" w:rsidRPr="00711557">
        <w:rPr>
          <w:b w:val="0"/>
          <w:noProof/>
        </w:rPr>
        <w:t xml:space="preserve"> </w:t>
      </w:r>
      <w:r w:rsidRPr="00711557">
        <w:rPr>
          <w:b w:val="0"/>
          <w:noProof/>
        </w:rPr>
        <w:t>к заявке</w:t>
      </w:r>
      <w:bookmarkEnd w:id="278"/>
    </w:p>
    <w:p w:rsidR="00714027" w:rsidRDefault="00714027" w:rsidP="00714027">
      <w:pPr>
        <w:keepNext/>
      </w:pPr>
      <w:r>
        <w:t>от «____» ______________ 20____ года</w:t>
      </w:r>
    </w:p>
    <w:p w:rsidR="00CA395F" w:rsidRDefault="00714027" w:rsidP="00C43B3C">
      <w:pPr>
        <w:keepNext/>
        <w:rPr>
          <w:b/>
          <w:caps/>
          <w:spacing w:val="40"/>
        </w:rPr>
      </w:pPr>
      <w:r>
        <w:t>№ _______________________________</w:t>
      </w:r>
    </w:p>
    <w:p w:rsidR="00714027" w:rsidRPr="00D62BF4" w:rsidRDefault="00714027" w:rsidP="00C43B3C">
      <w:pPr>
        <w:keepNext/>
        <w:jc w:val="center"/>
        <w:rPr>
          <w:b/>
          <w:caps/>
          <w:spacing w:val="40"/>
        </w:rPr>
      </w:pPr>
      <w:r>
        <w:rPr>
          <w:b/>
          <w:caps/>
          <w:spacing w:val="40"/>
        </w:rPr>
        <w:t>Справка об опыте</w:t>
      </w:r>
    </w:p>
    <w:p w:rsidR="00714027" w:rsidRDefault="00714027" w:rsidP="00714027">
      <w:pPr>
        <w:keepNext/>
        <w:tabs>
          <w:tab w:val="right" w:pos="10205"/>
        </w:tabs>
      </w:pPr>
      <w:r>
        <w:t xml:space="preserve">Наименование процедуры </w:t>
      </w:r>
      <w:proofErr w:type="gramStart"/>
      <w:r>
        <w:t>закупки:</w:t>
      </w:r>
      <w:r>
        <w:tab/>
      </w:r>
      <w:proofErr w:type="gramEnd"/>
      <w:r>
        <w:t>____________________________________________</w:t>
      </w:r>
    </w:p>
    <w:p w:rsidR="00714027" w:rsidRDefault="00714027" w:rsidP="00714027">
      <w:pPr>
        <w:keepNext/>
        <w:tabs>
          <w:tab w:val="right" w:pos="10205"/>
        </w:tabs>
      </w:pPr>
      <w:r>
        <w:t>Номер извещения, присвоенный ЕИС (при наличии</w:t>
      </w:r>
      <w:proofErr w:type="gramStart"/>
      <w:r>
        <w:t>):</w:t>
      </w:r>
      <w:r>
        <w:tab/>
      </w:r>
      <w:proofErr w:type="gramEnd"/>
      <w:r>
        <w:t>____________</w:t>
      </w:r>
    </w:p>
    <w:p w:rsidR="00714027" w:rsidRDefault="00714027" w:rsidP="00714027">
      <w:pPr>
        <w:keepNext/>
        <w:tabs>
          <w:tab w:val="right" w:pos="10205"/>
        </w:tabs>
      </w:pPr>
      <w:r>
        <w:t xml:space="preserve">Наименование </w:t>
      </w:r>
      <w:proofErr w:type="gramStart"/>
      <w:r>
        <w:t>участника:</w:t>
      </w:r>
      <w:r>
        <w:tab/>
      </w:r>
      <w:proofErr w:type="gramEnd"/>
      <w:r>
        <w:t>____________________________________________________</w:t>
      </w:r>
    </w:p>
    <w:p w:rsidR="00714027" w:rsidRDefault="00714027" w:rsidP="00714027">
      <w:pPr>
        <w:keepNext/>
        <w:tabs>
          <w:tab w:val="right" w:pos="10205"/>
        </w:tabs>
        <w:spacing w:after="240"/>
      </w:pPr>
      <w:r>
        <w:t xml:space="preserve">Адрес места нахождения </w:t>
      </w:r>
      <w:proofErr w:type="gramStart"/>
      <w:r>
        <w:t>участника:</w:t>
      </w:r>
      <w:r>
        <w:tab/>
      </w:r>
      <w:proofErr w:type="gramEnd"/>
      <w:r>
        <w:t>___________________________________________</w:t>
      </w:r>
    </w:p>
    <w:tbl>
      <w:tblPr>
        <w:tblStyle w:val="af9"/>
        <w:tblW w:w="0" w:type="auto"/>
        <w:tblLook w:val="04A0" w:firstRow="1" w:lastRow="0" w:firstColumn="1" w:lastColumn="0" w:noHBand="0" w:noVBand="1"/>
      </w:tblPr>
      <w:tblGrid>
        <w:gridCol w:w="704"/>
        <w:gridCol w:w="1153"/>
        <w:gridCol w:w="1996"/>
        <w:gridCol w:w="2019"/>
        <w:gridCol w:w="2019"/>
        <w:gridCol w:w="1597"/>
        <w:gridCol w:w="2029"/>
        <w:gridCol w:w="1597"/>
        <w:gridCol w:w="1446"/>
      </w:tblGrid>
      <w:tr w:rsidR="00714027" w:rsidRPr="00572767" w:rsidTr="00714027">
        <w:trPr>
          <w:cantSplit/>
        </w:trPr>
        <w:tc>
          <w:tcPr>
            <w:tcW w:w="786" w:type="dxa"/>
            <w:vMerge w:val="restart"/>
          </w:tcPr>
          <w:p w:rsidR="00714027" w:rsidRPr="00572767" w:rsidRDefault="00714027" w:rsidP="00714027">
            <w:pPr>
              <w:keepNext/>
              <w:jc w:val="center"/>
              <w:rPr>
                <w:sz w:val="20"/>
                <w:szCs w:val="20"/>
              </w:rPr>
            </w:pPr>
            <w:r w:rsidRPr="00572767">
              <w:rPr>
                <w:sz w:val="20"/>
                <w:szCs w:val="20"/>
              </w:rPr>
              <w:t>№</w:t>
            </w:r>
            <w:r w:rsidRPr="00572767">
              <w:rPr>
                <w:sz w:val="20"/>
                <w:szCs w:val="20"/>
              </w:rPr>
              <w:br/>
              <w:t>п/п</w:t>
            </w:r>
          </w:p>
        </w:tc>
        <w:tc>
          <w:tcPr>
            <w:tcW w:w="1165" w:type="dxa"/>
            <w:vMerge w:val="restart"/>
          </w:tcPr>
          <w:p w:rsidR="00714027" w:rsidRPr="00572767" w:rsidRDefault="00714027" w:rsidP="00714027">
            <w:pPr>
              <w:keepNext/>
              <w:jc w:val="center"/>
              <w:rPr>
                <w:sz w:val="20"/>
                <w:szCs w:val="20"/>
              </w:rPr>
            </w:pPr>
            <w:r>
              <w:rPr>
                <w:sz w:val="20"/>
                <w:szCs w:val="20"/>
              </w:rPr>
              <w:t xml:space="preserve">Реквизиты </w:t>
            </w:r>
            <w:proofErr w:type="gramStart"/>
            <w:r>
              <w:rPr>
                <w:sz w:val="20"/>
                <w:szCs w:val="20"/>
              </w:rPr>
              <w:t>договора</w:t>
            </w:r>
            <w:r>
              <w:rPr>
                <w:sz w:val="20"/>
                <w:szCs w:val="20"/>
              </w:rPr>
              <w:br/>
              <w:t>(</w:t>
            </w:r>
            <w:proofErr w:type="gramEnd"/>
            <w:r>
              <w:rPr>
                <w:sz w:val="20"/>
                <w:szCs w:val="20"/>
              </w:rPr>
              <w:t>номер,</w:t>
            </w:r>
            <w:r w:rsidRPr="00572767">
              <w:rPr>
                <w:sz w:val="20"/>
                <w:szCs w:val="20"/>
              </w:rPr>
              <w:t xml:space="preserve"> дата)</w:t>
            </w:r>
          </w:p>
        </w:tc>
        <w:tc>
          <w:tcPr>
            <w:tcW w:w="2173" w:type="dxa"/>
            <w:vMerge w:val="restart"/>
          </w:tcPr>
          <w:p w:rsidR="00714027" w:rsidRPr="00572767" w:rsidRDefault="00714027" w:rsidP="00714027">
            <w:pPr>
              <w:keepNext/>
              <w:jc w:val="center"/>
              <w:rPr>
                <w:sz w:val="20"/>
                <w:szCs w:val="20"/>
              </w:rPr>
            </w:pPr>
            <w:r w:rsidRPr="00572767">
              <w:rPr>
                <w:sz w:val="20"/>
                <w:szCs w:val="20"/>
              </w:rPr>
              <w:t>Наименование, фактический адрес, телефон контрагента по договору; должность, Ф.И.О. контактного лица контрагента</w:t>
            </w:r>
          </w:p>
        </w:tc>
        <w:tc>
          <w:tcPr>
            <w:tcW w:w="2174" w:type="dxa"/>
            <w:vMerge w:val="restart"/>
          </w:tcPr>
          <w:p w:rsidR="00714027" w:rsidRPr="00572767" w:rsidRDefault="00714027" w:rsidP="00714027">
            <w:pPr>
              <w:keepNext/>
              <w:jc w:val="center"/>
              <w:rPr>
                <w:sz w:val="20"/>
                <w:szCs w:val="20"/>
              </w:rPr>
            </w:pPr>
            <w:r w:rsidRPr="00572767">
              <w:rPr>
                <w:sz w:val="20"/>
                <w:szCs w:val="20"/>
              </w:rPr>
              <w:t>Предмет договора, краткое описание договора</w:t>
            </w:r>
            <w:r>
              <w:rPr>
                <w:sz w:val="20"/>
                <w:szCs w:val="20"/>
              </w:rPr>
              <w:t> / этапа</w:t>
            </w:r>
            <w:r w:rsidRPr="00572767">
              <w:rPr>
                <w:sz w:val="20"/>
                <w:szCs w:val="20"/>
              </w:rPr>
              <w:t xml:space="preserve"> </w:t>
            </w:r>
            <w:proofErr w:type="gramStart"/>
            <w:r w:rsidRPr="00572767">
              <w:rPr>
                <w:sz w:val="20"/>
                <w:szCs w:val="20"/>
              </w:rPr>
              <w:t>договора</w:t>
            </w:r>
            <w:r w:rsidRPr="00572767">
              <w:rPr>
                <w:sz w:val="20"/>
                <w:szCs w:val="20"/>
              </w:rPr>
              <w:br/>
              <w:t>(</w:t>
            </w:r>
            <w:proofErr w:type="gramEnd"/>
            <w:r w:rsidRPr="00572767">
              <w:rPr>
                <w:sz w:val="20"/>
                <w:szCs w:val="20"/>
              </w:rPr>
              <w:t>объем, описание основных условий)</w:t>
            </w:r>
          </w:p>
        </w:tc>
        <w:tc>
          <w:tcPr>
            <w:tcW w:w="2174" w:type="dxa"/>
            <w:vMerge w:val="restart"/>
          </w:tcPr>
          <w:p w:rsidR="00714027" w:rsidRPr="00572767" w:rsidRDefault="00714027" w:rsidP="00714027">
            <w:pPr>
              <w:keepNext/>
              <w:jc w:val="center"/>
              <w:rPr>
                <w:sz w:val="20"/>
                <w:szCs w:val="20"/>
              </w:rPr>
            </w:pPr>
            <w:r w:rsidRPr="00572767">
              <w:rPr>
                <w:sz w:val="20"/>
                <w:szCs w:val="20"/>
              </w:rPr>
              <w:t>Сроки исполнения договора</w:t>
            </w:r>
            <w:r>
              <w:rPr>
                <w:sz w:val="20"/>
                <w:szCs w:val="20"/>
              </w:rPr>
              <w:t> / этапа</w:t>
            </w:r>
            <w:r w:rsidRPr="00572767">
              <w:rPr>
                <w:sz w:val="20"/>
                <w:szCs w:val="20"/>
              </w:rPr>
              <w:t xml:space="preserve"> </w:t>
            </w:r>
            <w:proofErr w:type="gramStart"/>
            <w:r w:rsidRPr="00572767">
              <w:rPr>
                <w:sz w:val="20"/>
                <w:szCs w:val="20"/>
              </w:rPr>
              <w:t>договора</w:t>
            </w:r>
            <w:r w:rsidRPr="00572767">
              <w:rPr>
                <w:sz w:val="20"/>
                <w:szCs w:val="20"/>
              </w:rPr>
              <w:br/>
              <w:t>(</w:t>
            </w:r>
            <w:proofErr w:type="gramEnd"/>
            <w:r w:rsidRPr="00572767">
              <w:rPr>
                <w:sz w:val="20"/>
                <w:szCs w:val="20"/>
              </w:rPr>
              <w:t>месяц и год начала, месяц и год окончания (фактического или планируемого))</w:t>
            </w:r>
          </w:p>
        </w:tc>
        <w:tc>
          <w:tcPr>
            <w:tcW w:w="3402" w:type="dxa"/>
            <w:gridSpan w:val="2"/>
          </w:tcPr>
          <w:p w:rsidR="00714027" w:rsidRPr="00572767" w:rsidRDefault="00714027" w:rsidP="00714027">
            <w:pPr>
              <w:keepNext/>
              <w:jc w:val="center"/>
              <w:rPr>
                <w:sz w:val="20"/>
                <w:szCs w:val="20"/>
              </w:rPr>
            </w:pPr>
            <w:r w:rsidRPr="00572767">
              <w:rPr>
                <w:sz w:val="20"/>
                <w:szCs w:val="20"/>
              </w:rPr>
              <w:t>Стоимость по договору</w:t>
            </w:r>
          </w:p>
        </w:tc>
        <w:tc>
          <w:tcPr>
            <w:tcW w:w="1417" w:type="dxa"/>
            <w:vMerge w:val="restart"/>
          </w:tcPr>
          <w:p w:rsidR="00714027" w:rsidRPr="00572767" w:rsidRDefault="00714027" w:rsidP="00714027">
            <w:pPr>
              <w:keepNext/>
              <w:jc w:val="center"/>
              <w:rPr>
                <w:sz w:val="20"/>
                <w:szCs w:val="20"/>
              </w:rPr>
            </w:pPr>
            <w:r w:rsidRPr="00572767">
              <w:rPr>
                <w:sz w:val="20"/>
                <w:szCs w:val="20"/>
              </w:rPr>
              <w:t>Процент исполнения договора</w:t>
            </w:r>
            <w:r>
              <w:rPr>
                <w:sz w:val="20"/>
                <w:szCs w:val="20"/>
              </w:rPr>
              <w:t> / </w:t>
            </w:r>
            <w:r w:rsidRPr="00572767">
              <w:rPr>
                <w:sz w:val="20"/>
                <w:szCs w:val="20"/>
              </w:rPr>
              <w:t>этапа договора на дату подачи заявки</w:t>
            </w:r>
          </w:p>
        </w:tc>
        <w:tc>
          <w:tcPr>
            <w:tcW w:w="1495" w:type="dxa"/>
            <w:vMerge w:val="restart"/>
          </w:tcPr>
          <w:p w:rsidR="00714027" w:rsidRPr="00572767" w:rsidRDefault="00714027" w:rsidP="00714027">
            <w:pPr>
              <w:keepNext/>
              <w:jc w:val="center"/>
              <w:rPr>
                <w:sz w:val="20"/>
                <w:szCs w:val="20"/>
              </w:rPr>
            </w:pPr>
            <w:r w:rsidRPr="00572767">
              <w:rPr>
                <w:sz w:val="20"/>
                <w:szCs w:val="20"/>
              </w:rPr>
              <w:t>Сведения о рекламациях по договору</w:t>
            </w:r>
          </w:p>
        </w:tc>
      </w:tr>
      <w:tr w:rsidR="00714027" w:rsidRPr="00572767" w:rsidTr="00714027">
        <w:trPr>
          <w:cantSplit/>
        </w:trPr>
        <w:tc>
          <w:tcPr>
            <w:tcW w:w="786" w:type="dxa"/>
            <w:vMerge/>
          </w:tcPr>
          <w:p w:rsidR="00714027" w:rsidRPr="00572767" w:rsidRDefault="00714027" w:rsidP="00714027">
            <w:pPr>
              <w:rPr>
                <w:sz w:val="20"/>
                <w:szCs w:val="20"/>
              </w:rPr>
            </w:pPr>
          </w:p>
        </w:tc>
        <w:tc>
          <w:tcPr>
            <w:tcW w:w="1165" w:type="dxa"/>
            <w:vMerge/>
          </w:tcPr>
          <w:p w:rsidR="00714027" w:rsidRPr="00572767" w:rsidRDefault="00714027" w:rsidP="00714027">
            <w:pPr>
              <w:rPr>
                <w:sz w:val="20"/>
                <w:szCs w:val="20"/>
              </w:rPr>
            </w:pPr>
          </w:p>
        </w:tc>
        <w:tc>
          <w:tcPr>
            <w:tcW w:w="2173" w:type="dxa"/>
            <w:vMerge/>
          </w:tcPr>
          <w:p w:rsidR="00714027" w:rsidRPr="00572767" w:rsidRDefault="00714027" w:rsidP="00714027">
            <w:pPr>
              <w:rPr>
                <w:sz w:val="20"/>
                <w:szCs w:val="20"/>
              </w:rPr>
            </w:pPr>
          </w:p>
        </w:tc>
        <w:tc>
          <w:tcPr>
            <w:tcW w:w="2174" w:type="dxa"/>
            <w:vMerge/>
          </w:tcPr>
          <w:p w:rsidR="00714027" w:rsidRPr="00572767" w:rsidRDefault="00714027" w:rsidP="00714027">
            <w:pPr>
              <w:rPr>
                <w:sz w:val="20"/>
                <w:szCs w:val="20"/>
              </w:rPr>
            </w:pPr>
          </w:p>
        </w:tc>
        <w:tc>
          <w:tcPr>
            <w:tcW w:w="2174" w:type="dxa"/>
            <w:vMerge/>
          </w:tcPr>
          <w:p w:rsidR="00714027" w:rsidRPr="00572767" w:rsidRDefault="00714027" w:rsidP="00714027">
            <w:pPr>
              <w:rPr>
                <w:sz w:val="20"/>
                <w:szCs w:val="20"/>
              </w:rPr>
            </w:pPr>
          </w:p>
        </w:tc>
        <w:tc>
          <w:tcPr>
            <w:tcW w:w="1275" w:type="dxa"/>
          </w:tcPr>
          <w:p w:rsidR="00714027" w:rsidRPr="00572767" w:rsidRDefault="00714027" w:rsidP="00714027">
            <w:pPr>
              <w:jc w:val="center"/>
              <w:rPr>
                <w:sz w:val="20"/>
                <w:szCs w:val="20"/>
              </w:rPr>
            </w:pPr>
            <w:r w:rsidRPr="00572767">
              <w:rPr>
                <w:sz w:val="20"/>
                <w:szCs w:val="20"/>
              </w:rPr>
              <w:t>сумма договора</w:t>
            </w:r>
            <w:r>
              <w:rPr>
                <w:sz w:val="20"/>
                <w:szCs w:val="20"/>
              </w:rPr>
              <w:t> / </w:t>
            </w:r>
            <w:r w:rsidRPr="00572767">
              <w:rPr>
                <w:sz w:val="20"/>
                <w:szCs w:val="20"/>
              </w:rPr>
              <w:t>этапа договора, руб. с НДС</w:t>
            </w:r>
          </w:p>
        </w:tc>
        <w:tc>
          <w:tcPr>
            <w:tcW w:w="2127" w:type="dxa"/>
          </w:tcPr>
          <w:p w:rsidR="00714027" w:rsidRPr="00572767" w:rsidRDefault="00714027" w:rsidP="00714027">
            <w:pPr>
              <w:jc w:val="center"/>
              <w:rPr>
                <w:sz w:val="20"/>
                <w:szCs w:val="20"/>
              </w:rPr>
            </w:pPr>
            <w:r w:rsidRPr="00572767">
              <w:rPr>
                <w:sz w:val="20"/>
                <w:szCs w:val="20"/>
              </w:rPr>
              <w:t xml:space="preserve">в </w:t>
            </w:r>
            <w:proofErr w:type="spellStart"/>
            <w:r w:rsidRPr="00572767">
              <w:rPr>
                <w:sz w:val="20"/>
                <w:szCs w:val="20"/>
              </w:rPr>
              <w:t>т.ч</w:t>
            </w:r>
            <w:proofErr w:type="spellEnd"/>
            <w:r w:rsidRPr="00572767">
              <w:rPr>
                <w:sz w:val="20"/>
                <w:szCs w:val="20"/>
              </w:rPr>
              <w:t>. стоимость по документам, подтверждающим исполнения договора</w:t>
            </w:r>
            <w:r>
              <w:rPr>
                <w:sz w:val="20"/>
                <w:szCs w:val="20"/>
              </w:rPr>
              <w:t> / этапа договора</w:t>
            </w:r>
            <w:r w:rsidRPr="00572767">
              <w:rPr>
                <w:sz w:val="20"/>
                <w:szCs w:val="20"/>
              </w:rPr>
              <w:t>, руб. с НДС</w:t>
            </w:r>
          </w:p>
        </w:tc>
        <w:tc>
          <w:tcPr>
            <w:tcW w:w="1417" w:type="dxa"/>
            <w:vMerge/>
          </w:tcPr>
          <w:p w:rsidR="00714027" w:rsidRPr="00572767" w:rsidRDefault="00714027" w:rsidP="00714027">
            <w:pPr>
              <w:rPr>
                <w:sz w:val="20"/>
                <w:szCs w:val="20"/>
              </w:rPr>
            </w:pPr>
          </w:p>
        </w:tc>
        <w:tc>
          <w:tcPr>
            <w:tcW w:w="1495" w:type="dxa"/>
            <w:vMerge/>
          </w:tcPr>
          <w:p w:rsidR="00714027" w:rsidRPr="00572767" w:rsidRDefault="00714027" w:rsidP="00714027">
            <w:pPr>
              <w:rPr>
                <w:sz w:val="20"/>
                <w:szCs w:val="20"/>
              </w:rPr>
            </w:pPr>
          </w:p>
        </w:tc>
      </w:tr>
      <w:tr w:rsidR="00714027" w:rsidRPr="00572767" w:rsidTr="00714027">
        <w:trPr>
          <w:cantSplit/>
        </w:trPr>
        <w:tc>
          <w:tcPr>
            <w:tcW w:w="786" w:type="dxa"/>
          </w:tcPr>
          <w:p w:rsidR="00714027" w:rsidRPr="00572767" w:rsidRDefault="00714027" w:rsidP="00AC043B">
            <w:pPr>
              <w:pStyle w:val="ae"/>
              <w:numPr>
                <w:ilvl w:val="0"/>
                <w:numId w:val="8"/>
              </w:numPr>
              <w:spacing w:before="0"/>
              <w:ind w:left="0" w:firstLine="0"/>
              <w:jc w:val="center"/>
              <w:rPr>
                <w:sz w:val="20"/>
                <w:szCs w:val="20"/>
              </w:rPr>
            </w:pPr>
          </w:p>
        </w:tc>
        <w:tc>
          <w:tcPr>
            <w:tcW w:w="1165" w:type="dxa"/>
          </w:tcPr>
          <w:p w:rsidR="00714027" w:rsidRPr="00572767" w:rsidRDefault="00714027" w:rsidP="00714027">
            <w:pPr>
              <w:jc w:val="center"/>
              <w:rPr>
                <w:sz w:val="20"/>
                <w:szCs w:val="20"/>
              </w:rPr>
            </w:pPr>
          </w:p>
        </w:tc>
        <w:tc>
          <w:tcPr>
            <w:tcW w:w="2173" w:type="dxa"/>
          </w:tcPr>
          <w:p w:rsidR="00714027" w:rsidRPr="00572767" w:rsidRDefault="00714027" w:rsidP="00714027">
            <w:pPr>
              <w:jc w:val="left"/>
              <w:rPr>
                <w:sz w:val="20"/>
                <w:szCs w:val="20"/>
              </w:rPr>
            </w:pPr>
          </w:p>
        </w:tc>
        <w:tc>
          <w:tcPr>
            <w:tcW w:w="2174" w:type="dxa"/>
          </w:tcPr>
          <w:p w:rsidR="00714027" w:rsidRPr="00572767" w:rsidRDefault="00714027" w:rsidP="00714027">
            <w:pPr>
              <w:jc w:val="left"/>
              <w:rPr>
                <w:sz w:val="20"/>
                <w:szCs w:val="20"/>
              </w:rPr>
            </w:pPr>
          </w:p>
        </w:tc>
        <w:tc>
          <w:tcPr>
            <w:tcW w:w="2174" w:type="dxa"/>
          </w:tcPr>
          <w:p w:rsidR="00714027" w:rsidRPr="00572767" w:rsidRDefault="00714027" w:rsidP="00714027">
            <w:pPr>
              <w:jc w:val="center"/>
              <w:rPr>
                <w:sz w:val="20"/>
                <w:szCs w:val="20"/>
              </w:rPr>
            </w:pPr>
          </w:p>
        </w:tc>
        <w:tc>
          <w:tcPr>
            <w:tcW w:w="1275" w:type="dxa"/>
          </w:tcPr>
          <w:p w:rsidR="00714027" w:rsidRPr="00572767" w:rsidRDefault="00714027" w:rsidP="00714027">
            <w:pPr>
              <w:jc w:val="center"/>
              <w:rPr>
                <w:sz w:val="20"/>
                <w:szCs w:val="20"/>
              </w:rPr>
            </w:pPr>
          </w:p>
        </w:tc>
        <w:tc>
          <w:tcPr>
            <w:tcW w:w="2127" w:type="dxa"/>
          </w:tcPr>
          <w:p w:rsidR="00714027" w:rsidRPr="00572767" w:rsidRDefault="00714027" w:rsidP="00714027">
            <w:pPr>
              <w:jc w:val="center"/>
              <w:rPr>
                <w:sz w:val="20"/>
                <w:szCs w:val="20"/>
              </w:rPr>
            </w:pPr>
          </w:p>
        </w:tc>
        <w:tc>
          <w:tcPr>
            <w:tcW w:w="1417" w:type="dxa"/>
          </w:tcPr>
          <w:p w:rsidR="00714027" w:rsidRPr="00572767" w:rsidRDefault="00714027" w:rsidP="00714027">
            <w:pPr>
              <w:jc w:val="center"/>
              <w:rPr>
                <w:sz w:val="20"/>
                <w:szCs w:val="20"/>
              </w:rPr>
            </w:pPr>
          </w:p>
        </w:tc>
        <w:tc>
          <w:tcPr>
            <w:tcW w:w="1495" w:type="dxa"/>
          </w:tcPr>
          <w:p w:rsidR="00714027" w:rsidRPr="00572767" w:rsidRDefault="00714027" w:rsidP="00714027">
            <w:pPr>
              <w:jc w:val="left"/>
              <w:rPr>
                <w:sz w:val="20"/>
                <w:szCs w:val="20"/>
              </w:rPr>
            </w:pPr>
          </w:p>
        </w:tc>
      </w:tr>
      <w:tr w:rsidR="00714027" w:rsidRPr="00572767" w:rsidTr="00714027">
        <w:trPr>
          <w:cantSplit/>
        </w:trPr>
        <w:tc>
          <w:tcPr>
            <w:tcW w:w="786" w:type="dxa"/>
          </w:tcPr>
          <w:p w:rsidR="00714027" w:rsidRPr="00572767" w:rsidRDefault="00714027" w:rsidP="00AC043B">
            <w:pPr>
              <w:pStyle w:val="ae"/>
              <w:numPr>
                <w:ilvl w:val="0"/>
                <w:numId w:val="8"/>
              </w:numPr>
              <w:spacing w:before="0"/>
              <w:ind w:left="0" w:firstLine="0"/>
              <w:jc w:val="center"/>
              <w:rPr>
                <w:sz w:val="20"/>
                <w:szCs w:val="20"/>
              </w:rPr>
            </w:pPr>
          </w:p>
        </w:tc>
        <w:tc>
          <w:tcPr>
            <w:tcW w:w="1165" w:type="dxa"/>
          </w:tcPr>
          <w:p w:rsidR="00714027" w:rsidRPr="00572767" w:rsidRDefault="00714027" w:rsidP="00714027">
            <w:pPr>
              <w:jc w:val="center"/>
              <w:rPr>
                <w:sz w:val="20"/>
                <w:szCs w:val="20"/>
              </w:rPr>
            </w:pPr>
          </w:p>
        </w:tc>
        <w:tc>
          <w:tcPr>
            <w:tcW w:w="2173" w:type="dxa"/>
          </w:tcPr>
          <w:p w:rsidR="00714027" w:rsidRPr="00572767" w:rsidRDefault="00714027" w:rsidP="00714027">
            <w:pPr>
              <w:jc w:val="left"/>
              <w:rPr>
                <w:sz w:val="20"/>
                <w:szCs w:val="20"/>
              </w:rPr>
            </w:pPr>
          </w:p>
        </w:tc>
        <w:tc>
          <w:tcPr>
            <w:tcW w:w="2174" w:type="dxa"/>
          </w:tcPr>
          <w:p w:rsidR="00714027" w:rsidRPr="00572767" w:rsidRDefault="00714027" w:rsidP="00714027">
            <w:pPr>
              <w:jc w:val="left"/>
              <w:rPr>
                <w:sz w:val="20"/>
                <w:szCs w:val="20"/>
              </w:rPr>
            </w:pPr>
          </w:p>
        </w:tc>
        <w:tc>
          <w:tcPr>
            <w:tcW w:w="2174" w:type="dxa"/>
          </w:tcPr>
          <w:p w:rsidR="00714027" w:rsidRPr="00572767" w:rsidRDefault="00714027" w:rsidP="00714027">
            <w:pPr>
              <w:jc w:val="center"/>
              <w:rPr>
                <w:sz w:val="20"/>
                <w:szCs w:val="20"/>
              </w:rPr>
            </w:pPr>
          </w:p>
        </w:tc>
        <w:tc>
          <w:tcPr>
            <w:tcW w:w="1275" w:type="dxa"/>
          </w:tcPr>
          <w:p w:rsidR="00714027" w:rsidRPr="00572767" w:rsidRDefault="00714027" w:rsidP="00714027">
            <w:pPr>
              <w:jc w:val="center"/>
              <w:rPr>
                <w:sz w:val="20"/>
                <w:szCs w:val="20"/>
              </w:rPr>
            </w:pPr>
          </w:p>
        </w:tc>
        <w:tc>
          <w:tcPr>
            <w:tcW w:w="2127" w:type="dxa"/>
          </w:tcPr>
          <w:p w:rsidR="00714027" w:rsidRPr="00572767" w:rsidRDefault="00714027" w:rsidP="00714027">
            <w:pPr>
              <w:jc w:val="center"/>
              <w:rPr>
                <w:sz w:val="20"/>
                <w:szCs w:val="20"/>
              </w:rPr>
            </w:pPr>
          </w:p>
        </w:tc>
        <w:tc>
          <w:tcPr>
            <w:tcW w:w="1417" w:type="dxa"/>
          </w:tcPr>
          <w:p w:rsidR="00714027" w:rsidRPr="00572767" w:rsidRDefault="00714027" w:rsidP="00714027">
            <w:pPr>
              <w:jc w:val="center"/>
              <w:rPr>
                <w:sz w:val="20"/>
                <w:szCs w:val="20"/>
              </w:rPr>
            </w:pPr>
          </w:p>
        </w:tc>
        <w:tc>
          <w:tcPr>
            <w:tcW w:w="1495" w:type="dxa"/>
          </w:tcPr>
          <w:p w:rsidR="00714027" w:rsidRPr="00572767" w:rsidRDefault="00714027" w:rsidP="00714027">
            <w:pPr>
              <w:jc w:val="left"/>
              <w:rPr>
                <w:sz w:val="20"/>
                <w:szCs w:val="20"/>
              </w:rPr>
            </w:pPr>
          </w:p>
        </w:tc>
      </w:tr>
      <w:tr w:rsidR="00714027" w:rsidRPr="00572767" w:rsidTr="00714027">
        <w:trPr>
          <w:cantSplit/>
        </w:trPr>
        <w:tc>
          <w:tcPr>
            <w:tcW w:w="786" w:type="dxa"/>
          </w:tcPr>
          <w:p w:rsidR="00714027" w:rsidRPr="00572767" w:rsidRDefault="00714027" w:rsidP="00714027">
            <w:pPr>
              <w:jc w:val="center"/>
              <w:rPr>
                <w:sz w:val="20"/>
                <w:szCs w:val="20"/>
              </w:rPr>
            </w:pPr>
            <w:r w:rsidRPr="00572767">
              <w:rPr>
                <w:sz w:val="20"/>
                <w:szCs w:val="20"/>
              </w:rPr>
              <w:t>…</w:t>
            </w:r>
          </w:p>
        </w:tc>
        <w:tc>
          <w:tcPr>
            <w:tcW w:w="1165" w:type="dxa"/>
          </w:tcPr>
          <w:p w:rsidR="00714027" w:rsidRPr="00572767" w:rsidRDefault="00714027" w:rsidP="00714027">
            <w:pPr>
              <w:jc w:val="center"/>
              <w:rPr>
                <w:sz w:val="20"/>
                <w:szCs w:val="20"/>
              </w:rPr>
            </w:pPr>
          </w:p>
        </w:tc>
        <w:tc>
          <w:tcPr>
            <w:tcW w:w="2173" w:type="dxa"/>
          </w:tcPr>
          <w:p w:rsidR="00714027" w:rsidRPr="00572767" w:rsidRDefault="00714027" w:rsidP="00714027">
            <w:pPr>
              <w:jc w:val="left"/>
              <w:rPr>
                <w:sz w:val="20"/>
                <w:szCs w:val="20"/>
              </w:rPr>
            </w:pPr>
          </w:p>
        </w:tc>
        <w:tc>
          <w:tcPr>
            <w:tcW w:w="2174" w:type="dxa"/>
          </w:tcPr>
          <w:p w:rsidR="00714027" w:rsidRPr="00572767" w:rsidRDefault="00714027" w:rsidP="00714027">
            <w:pPr>
              <w:jc w:val="left"/>
              <w:rPr>
                <w:sz w:val="20"/>
                <w:szCs w:val="20"/>
              </w:rPr>
            </w:pPr>
          </w:p>
        </w:tc>
        <w:tc>
          <w:tcPr>
            <w:tcW w:w="2174" w:type="dxa"/>
          </w:tcPr>
          <w:p w:rsidR="00714027" w:rsidRPr="00572767" w:rsidRDefault="00714027" w:rsidP="00714027">
            <w:pPr>
              <w:jc w:val="center"/>
              <w:rPr>
                <w:sz w:val="20"/>
                <w:szCs w:val="20"/>
              </w:rPr>
            </w:pPr>
          </w:p>
        </w:tc>
        <w:tc>
          <w:tcPr>
            <w:tcW w:w="1275" w:type="dxa"/>
          </w:tcPr>
          <w:p w:rsidR="00714027" w:rsidRPr="00572767" w:rsidRDefault="00714027" w:rsidP="00714027">
            <w:pPr>
              <w:jc w:val="center"/>
              <w:rPr>
                <w:sz w:val="20"/>
                <w:szCs w:val="20"/>
              </w:rPr>
            </w:pPr>
          </w:p>
        </w:tc>
        <w:tc>
          <w:tcPr>
            <w:tcW w:w="2127" w:type="dxa"/>
          </w:tcPr>
          <w:p w:rsidR="00714027" w:rsidRPr="00572767" w:rsidRDefault="00714027" w:rsidP="00714027">
            <w:pPr>
              <w:jc w:val="center"/>
              <w:rPr>
                <w:sz w:val="20"/>
                <w:szCs w:val="20"/>
              </w:rPr>
            </w:pPr>
          </w:p>
        </w:tc>
        <w:tc>
          <w:tcPr>
            <w:tcW w:w="1417" w:type="dxa"/>
          </w:tcPr>
          <w:p w:rsidR="00714027" w:rsidRPr="00572767" w:rsidRDefault="00714027" w:rsidP="00714027">
            <w:pPr>
              <w:jc w:val="center"/>
              <w:rPr>
                <w:sz w:val="20"/>
                <w:szCs w:val="20"/>
              </w:rPr>
            </w:pPr>
          </w:p>
        </w:tc>
        <w:tc>
          <w:tcPr>
            <w:tcW w:w="1495" w:type="dxa"/>
          </w:tcPr>
          <w:p w:rsidR="00714027" w:rsidRPr="00572767" w:rsidRDefault="00714027" w:rsidP="00714027">
            <w:pPr>
              <w:jc w:val="left"/>
              <w:rPr>
                <w:sz w:val="20"/>
                <w:szCs w:val="20"/>
              </w:rPr>
            </w:pPr>
          </w:p>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sectPr w:rsidR="00714027" w:rsidSect="00D4734E">
          <w:pgSz w:w="16838" w:h="11906" w:orient="landscape"/>
          <w:pgMar w:top="567" w:right="1134" w:bottom="567" w:left="1134" w:header="709" w:footer="709" w:gutter="0"/>
          <w:cols w:space="708"/>
          <w:docGrid w:linePitch="360"/>
        </w:sectPr>
      </w:pPr>
      <w:r>
        <w:t>окончание формы</w:t>
      </w:r>
    </w:p>
    <w:p w:rsidR="00714027" w:rsidRPr="00A50CF7" w:rsidRDefault="001A7A11" w:rsidP="00543161">
      <w:pPr>
        <w:pStyle w:val="11"/>
      </w:pPr>
      <w:bookmarkStart w:id="279" w:name="_Ref445995255"/>
      <w:bookmarkStart w:id="280" w:name="_Toc467849816"/>
      <w:bookmarkStart w:id="281" w:name="_Toc58321151"/>
      <w:r>
        <w:lastRenderedPageBreak/>
        <w:t xml:space="preserve">Форма </w:t>
      </w:r>
      <w:r w:rsidR="00714027">
        <w:t>Справк</w:t>
      </w:r>
      <w:r>
        <w:t>и</w:t>
      </w:r>
      <w:r w:rsidR="00714027">
        <w:t xml:space="preserve"> о материально-технических ресурсах</w:t>
      </w:r>
      <w:bookmarkEnd w:id="279"/>
      <w:bookmarkEnd w:id="280"/>
      <w:bookmarkEnd w:id="281"/>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1A7A11">
        <w:t>9</w:t>
      </w:r>
      <w:r w:rsidRPr="00D44BEF">
        <w:rPr>
          <w:noProof/>
        </w:rPr>
        <w:t xml:space="preserve"> 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Справка о материально-технических ресурсах</w:t>
      </w:r>
    </w:p>
    <w:p w:rsidR="00714027" w:rsidRDefault="00714027" w:rsidP="00714027">
      <w:pPr>
        <w:keepNext/>
        <w:tabs>
          <w:tab w:val="right" w:pos="10205"/>
        </w:tabs>
      </w:pPr>
      <w:r>
        <w:t xml:space="preserve">Наименование процедуры </w:t>
      </w:r>
      <w:proofErr w:type="gramStart"/>
      <w:r>
        <w:t>закупки:</w:t>
      </w:r>
      <w:r>
        <w:tab/>
      </w:r>
      <w:proofErr w:type="gramEnd"/>
      <w:r>
        <w:t>____________________________________________</w:t>
      </w:r>
    </w:p>
    <w:p w:rsidR="00714027" w:rsidRDefault="00714027" w:rsidP="00714027">
      <w:pPr>
        <w:keepNext/>
        <w:tabs>
          <w:tab w:val="right" w:pos="10205"/>
        </w:tabs>
      </w:pPr>
      <w:r>
        <w:t>Номер извещения, присвоенный ЕИС (при наличии</w:t>
      </w:r>
      <w:proofErr w:type="gramStart"/>
      <w:r>
        <w:t>):</w:t>
      </w:r>
      <w:r>
        <w:tab/>
      </w:r>
      <w:proofErr w:type="gramEnd"/>
      <w:r>
        <w:t>____________</w:t>
      </w:r>
    </w:p>
    <w:p w:rsidR="00714027" w:rsidRDefault="00714027" w:rsidP="00714027">
      <w:pPr>
        <w:keepNext/>
        <w:tabs>
          <w:tab w:val="right" w:pos="10205"/>
        </w:tabs>
      </w:pPr>
      <w:r>
        <w:t xml:space="preserve">Наименование </w:t>
      </w:r>
      <w:proofErr w:type="gramStart"/>
      <w:r>
        <w:t>участника:</w:t>
      </w:r>
      <w:r>
        <w:tab/>
      </w:r>
      <w:proofErr w:type="gramEnd"/>
      <w:r>
        <w:t>____________________________________________________</w:t>
      </w:r>
    </w:p>
    <w:p w:rsidR="00714027" w:rsidRDefault="00714027" w:rsidP="00714027">
      <w:pPr>
        <w:keepNext/>
        <w:tabs>
          <w:tab w:val="right" w:pos="10205"/>
        </w:tabs>
        <w:spacing w:after="240"/>
      </w:pPr>
      <w:r>
        <w:t xml:space="preserve">Адрес места нахождения </w:t>
      </w:r>
      <w:proofErr w:type="gramStart"/>
      <w:r>
        <w:t>участника:</w:t>
      </w:r>
      <w:r>
        <w:tab/>
      </w:r>
      <w:proofErr w:type="gramEnd"/>
      <w:r>
        <w:t>___________________________________________</w:t>
      </w:r>
    </w:p>
    <w:tbl>
      <w:tblPr>
        <w:tblStyle w:val="af9"/>
        <w:tblW w:w="14792" w:type="dxa"/>
        <w:tblLook w:val="04A0" w:firstRow="1" w:lastRow="0" w:firstColumn="1" w:lastColumn="0" w:noHBand="0" w:noVBand="1"/>
      </w:tblPr>
      <w:tblGrid>
        <w:gridCol w:w="753"/>
        <w:gridCol w:w="2339"/>
        <w:gridCol w:w="2340"/>
        <w:gridCol w:w="2340"/>
        <w:gridCol w:w="2340"/>
        <w:gridCol w:w="2340"/>
        <w:gridCol w:w="2340"/>
      </w:tblGrid>
      <w:tr w:rsidR="00714027" w:rsidRPr="00572767" w:rsidTr="00714027">
        <w:trPr>
          <w:cantSplit/>
        </w:trPr>
        <w:tc>
          <w:tcPr>
            <w:tcW w:w="753" w:type="dxa"/>
          </w:tcPr>
          <w:p w:rsidR="00714027" w:rsidRPr="00572767" w:rsidRDefault="00714027" w:rsidP="00714027">
            <w:pPr>
              <w:keepNext/>
              <w:jc w:val="center"/>
              <w:rPr>
                <w:sz w:val="20"/>
                <w:szCs w:val="20"/>
              </w:rPr>
            </w:pPr>
            <w:r w:rsidRPr="00572767">
              <w:rPr>
                <w:sz w:val="20"/>
                <w:szCs w:val="20"/>
              </w:rPr>
              <w:t>№</w:t>
            </w:r>
            <w:r w:rsidRPr="00572767">
              <w:rPr>
                <w:sz w:val="20"/>
                <w:szCs w:val="20"/>
              </w:rPr>
              <w:br/>
              <w:t>п/п</w:t>
            </w:r>
          </w:p>
        </w:tc>
        <w:tc>
          <w:tcPr>
            <w:tcW w:w="2339" w:type="dxa"/>
          </w:tcPr>
          <w:p w:rsidR="00714027" w:rsidRPr="00572767" w:rsidRDefault="00714027" w:rsidP="00714027">
            <w:pPr>
              <w:keepNext/>
              <w:jc w:val="center"/>
              <w:rPr>
                <w:sz w:val="20"/>
                <w:szCs w:val="20"/>
              </w:rPr>
            </w:pPr>
            <w:r>
              <w:rPr>
                <w:sz w:val="20"/>
                <w:szCs w:val="20"/>
              </w:rPr>
              <w:t>Наименование, марка, модель, основные технические характеристики МТР</w:t>
            </w:r>
          </w:p>
        </w:tc>
        <w:tc>
          <w:tcPr>
            <w:tcW w:w="2340" w:type="dxa"/>
          </w:tcPr>
          <w:p w:rsidR="00714027" w:rsidRPr="00572767" w:rsidRDefault="00714027" w:rsidP="00714027">
            <w:pPr>
              <w:keepNext/>
              <w:jc w:val="center"/>
              <w:rPr>
                <w:sz w:val="20"/>
                <w:szCs w:val="20"/>
              </w:rPr>
            </w:pPr>
            <w:r>
              <w:rPr>
                <w:sz w:val="20"/>
                <w:szCs w:val="20"/>
              </w:rPr>
              <w:t xml:space="preserve">Местонахождение </w:t>
            </w:r>
            <w:proofErr w:type="gramStart"/>
            <w:r>
              <w:rPr>
                <w:sz w:val="20"/>
                <w:szCs w:val="20"/>
              </w:rPr>
              <w:t>МТР</w:t>
            </w:r>
            <w:r>
              <w:rPr>
                <w:sz w:val="20"/>
                <w:szCs w:val="20"/>
              </w:rPr>
              <w:br/>
              <w:t>(</w:t>
            </w:r>
            <w:proofErr w:type="gramEnd"/>
            <w:r>
              <w:rPr>
                <w:sz w:val="20"/>
                <w:szCs w:val="20"/>
              </w:rPr>
              <w:t>страна, населенный пункт)</w:t>
            </w:r>
          </w:p>
        </w:tc>
        <w:tc>
          <w:tcPr>
            <w:tcW w:w="2340" w:type="dxa"/>
          </w:tcPr>
          <w:p w:rsidR="00714027" w:rsidRPr="00572767" w:rsidRDefault="00714027" w:rsidP="00714027">
            <w:pPr>
              <w:keepNext/>
              <w:jc w:val="center"/>
              <w:rPr>
                <w:sz w:val="20"/>
                <w:szCs w:val="20"/>
              </w:rPr>
            </w:pPr>
            <w:r>
              <w:rPr>
                <w:sz w:val="20"/>
                <w:szCs w:val="20"/>
              </w:rPr>
              <w:t xml:space="preserve">Право собственности или иное </w:t>
            </w:r>
            <w:proofErr w:type="gramStart"/>
            <w:r>
              <w:rPr>
                <w:sz w:val="20"/>
                <w:szCs w:val="20"/>
              </w:rPr>
              <w:t>право</w:t>
            </w:r>
            <w:r>
              <w:rPr>
                <w:sz w:val="20"/>
                <w:szCs w:val="20"/>
              </w:rPr>
              <w:br/>
              <w:t>(</w:t>
            </w:r>
            <w:proofErr w:type="gramEnd"/>
            <w:r>
              <w:rPr>
                <w:sz w:val="20"/>
                <w:szCs w:val="20"/>
              </w:rPr>
              <w:t>хозяйственное ведение, оперативное управление, аренда (реквизиты договора аренды))</w:t>
            </w:r>
          </w:p>
        </w:tc>
        <w:tc>
          <w:tcPr>
            <w:tcW w:w="2340" w:type="dxa"/>
          </w:tcPr>
          <w:p w:rsidR="00714027" w:rsidRPr="00572767" w:rsidRDefault="00714027" w:rsidP="00714027">
            <w:pPr>
              <w:keepNext/>
              <w:jc w:val="center"/>
              <w:rPr>
                <w:sz w:val="20"/>
                <w:szCs w:val="20"/>
              </w:rPr>
            </w:pPr>
            <w:r w:rsidRPr="00572767">
              <w:rPr>
                <w:sz w:val="20"/>
                <w:szCs w:val="20"/>
              </w:rPr>
              <w:t>Наименование, фактический адрес, телефон</w:t>
            </w:r>
            <w:r>
              <w:rPr>
                <w:sz w:val="20"/>
                <w:szCs w:val="20"/>
              </w:rPr>
              <w:t xml:space="preserve"> собственника МТР</w:t>
            </w:r>
          </w:p>
        </w:tc>
        <w:tc>
          <w:tcPr>
            <w:tcW w:w="2340" w:type="dxa"/>
          </w:tcPr>
          <w:p w:rsidR="00714027" w:rsidRPr="00572767" w:rsidRDefault="00714027" w:rsidP="00714027">
            <w:pPr>
              <w:keepNext/>
              <w:jc w:val="center"/>
              <w:rPr>
                <w:sz w:val="20"/>
                <w:szCs w:val="20"/>
              </w:rPr>
            </w:pPr>
            <w:r>
              <w:rPr>
                <w:sz w:val="20"/>
                <w:szCs w:val="20"/>
              </w:rPr>
              <w:t xml:space="preserve">Предназначение </w:t>
            </w:r>
            <w:proofErr w:type="gramStart"/>
            <w:r>
              <w:rPr>
                <w:sz w:val="20"/>
                <w:szCs w:val="20"/>
              </w:rPr>
              <w:t>МТР</w:t>
            </w:r>
            <w:r>
              <w:rPr>
                <w:sz w:val="20"/>
                <w:szCs w:val="20"/>
              </w:rPr>
              <w:br/>
              <w:t>(</w:t>
            </w:r>
            <w:proofErr w:type="gramEnd"/>
            <w:r>
              <w:rPr>
                <w:sz w:val="20"/>
                <w:szCs w:val="20"/>
              </w:rPr>
              <w:t>с точки зрения исполнения договора)</w:t>
            </w:r>
          </w:p>
        </w:tc>
        <w:tc>
          <w:tcPr>
            <w:tcW w:w="2340" w:type="dxa"/>
          </w:tcPr>
          <w:p w:rsidR="00714027" w:rsidRPr="00572767" w:rsidRDefault="00714027" w:rsidP="00714027">
            <w:pPr>
              <w:keepNext/>
              <w:jc w:val="center"/>
              <w:rPr>
                <w:sz w:val="20"/>
                <w:szCs w:val="20"/>
              </w:rPr>
            </w:pPr>
            <w:r>
              <w:rPr>
                <w:sz w:val="20"/>
                <w:szCs w:val="20"/>
              </w:rPr>
              <w:t>Примечание</w:t>
            </w:r>
          </w:p>
        </w:tc>
      </w:tr>
      <w:tr w:rsidR="00714027" w:rsidRPr="00572767" w:rsidTr="00714027">
        <w:trPr>
          <w:cantSplit/>
        </w:trPr>
        <w:tc>
          <w:tcPr>
            <w:tcW w:w="753" w:type="dxa"/>
          </w:tcPr>
          <w:p w:rsidR="00714027" w:rsidRPr="00034D5B" w:rsidRDefault="00714027" w:rsidP="00AC043B">
            <w:pPr>
              <w:pStyle w:val="ae"/>
              <w:numPr>
                <w:ilvl w:val="0"/>
                <w:numId w:val="9"/>
              </w:numPr>
              <w:spacing w:before="0"/>
              <w:ind w:left="0" w:firstLine="0"/>
              <w:jc w:val="center"/>
              <w:rPr>
                <w:sz w:val="20"/>
                <w:szCs w:val="20"/>
              </w:rPr>
            </w:pPr>
          </w:p>
        </w:tc>
        <w:tc>
          <w:tcPr>
            <w:tcW w:w="2339"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r>
      <w:tr w:rsidR="00714027" w:rsidRPr="00572767" w:rsidTr="00714027">
        <w:trPr>
          <w:cantSplit/>
        </w:trPr>
        <w:tc>
          <w:tcPr>
            <w:tcW w:w="753" w:type="dxa"/>
          </w:tcPr>
          <w:p w:rsidR="00714027" w:rsidRPr="00034D5B" w:rsidRDefault="00714027" w:rsidP="00AC043B">
            <w:pPr>
              <w:pStyle w:val="ae"/>
              <w:numPr>
                <w:ilvl w:val="0"/>
                <w:numId w:val="9"/>
              </w:numPr>
              <w:spacing w:before="0"/>
              <w:ind w:left="0" w:firstLine="0"/>
              <w:jc w:val="center"/>
              <w:rPr>
                <w:sz w:val="20"/>
                <w:szCs w:val="20"/>
              </w:rPr>
            </w:pPr>
          </w:p>
        </w:tc>
        <w:tc>
          <w:tcPr>
            <w:tcW w:w="2339"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r>
      <w:tr w:rsidR="00714027" w:rsidRPr="00572767" w:rsidTr="00714027">
        <w:trPr>
          <w:cantSplit/>
        </w:trPr>
        <w:tc>
          <w:tcPr>
            <w:tcW w:w="753" w:type="dxa"/>
          </w:tcPr>
          <w:p w:rsidR="00714027" w:rsidRPr="00572767" w:rsidRDefault="00714027" w:rsidP="00714027">
            <w:pPr>
              <w:jc w:val="center"/>
              <w:rPr>
                <w:sz w:val="20"/>
                <w:szCs w:val="20"/>
              </w:rPr>
            </w:pPr>
            <w:r>
              <w:rPr>
                <w:sz w:val="20"/>
                <w:szCs w:val="20"/>
              </w:rPr>
              <w:t>…</w:t>
            </w:r>
          </w:p>
        </w:tc>
        <w:tc>
          <w:tcPr>
            <w:tcW w:w="2339"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rsidR="00714027" w:rsidRDefault="001A7A11" w:rsidP="00543161">
      <w:pPr>
        <w:pStyle w:val="11"/>
      </w:pPr>
      <w:bookmarkStart w:id="282" w:name="_Toc58321152"/>
      <w:bookmarkStart w:id="283" w:name="_Ref445995260"/>
      <w:bookmarkStart w:id="284" w:name="_Toc467849817"/>
      <w:r>
        <w:lastRenderedPageBreak/>
        <w:t xml:space="preserve">Форма </w:t>
      </w:r>
      <w:r w:rsidR="00714027">
        <w:t>Справк</w:t>
      </w:r>
      <w:r>
        <w:t>и</w:t>
      </w:r>
      <w:r w:rsidR="00714027">
        <w:t xml:space="preserve"> о кадровых ресурсах</w:t>
      </w:r>
      <w:bookmarkEnd w:id="282"/>
      <w:r w:rsidR="00714027">
        <w:t xml:space="preserve"> </w:t>
      </w:r>
      <w:bookmarkEnd w:id="283"/>
      <w:bookmarkEnd w:id="284"/>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1A7A11">
        <w:t>10</w:t>
      </w:r>
      <w:r w:rsidR="001A7A11" w:rsidRPr="00D44BEF">
        <w:rPr>
          <w:noProof/>
        </w:rPr>
        <w:t xml:space="preserve"> </w:t>
      </w:r>
      <w:r w:rsidRPr="00D44BEF">
        <w:rPr>
          <w:noProof/>
        </w:rPr>
        <w:t>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Справка о кадровых ресурсах</w:t>
      </w:r>
    </w:p>
    <w:p w:rsidR="00714027" w:rsidRDefault="00714027" w:rsidP="00714027">
      <w:pPr>
        <w:keepNext/>
        <w:tabs>
          <w:tab w:val="right" w:pos="10205"/>
        </w:tabs>
      </w:pPr>
      <w:r>
        <w:t xml:space="preserve">Наименование процедуры </w:t>
      </w:r>
      <w:proofErr w:type="gramStart"/>
      <w:r>
        <w:t>закупки:</w:t>
      </w:r>
      <w:r>
        <w:tab/>
      </w:r>
      <w:proofErr w:type="gramEnd"/>
      <w:r>
        <w:t>____________________________________________</w:t>
      </w:r>
    </w:p>
    <w:p w:rsidR="00714027" w:rsidRDefault="00714027" w:rsidP="00714027">
      <w:pPr>
        <w:keepNext/>
        <w:tabs>
          <w:tab w:val="right" w:pos="10205"/>
        </w:tabs>
      </w:pPr>
      <w:r>
        <w:t>Номер извещения, присвоенный ЕИС (при наличии</w:t>
      </w:r>
      <w:proofErr w:type="gramStart"/>
      <w:r>
        <w:t>):</w:t>
      </w:r>
      <w:r>
        <w:tab/>
      </w:r>
      <w:proofErr w:type="gramEnd"/>
      <w:r>
        <w:t>____________</w:t>
      </w:r>
    </w:p>
    <w:p w:rsidR="00714027" w:rsidRDefault="00714027" w:rsidP="00714027">
      <w:pPr>
        <w:keepNext/>
        <w:tabs>
          <w:tab w:val="right" w:pos="10205"/>
        </w:tabs>
      </w:pPr>
      <w:r>
        <w:t xml:space="preserve">Наименование </w:t>
      </w:r>
      <w:proofErr w:type="gramStart"/>
      <w:r>
        <w:t>участника:</w:t>
      </w:r>
      <w:r>
        <w:tab/>
      </w:r>
      <w:proofErr w:type="gramEnd"/>
      <w:r>
        <w:t>____________________________________________________</w:t>
      </w:r>
    </w:p>
    <w:p w:rsidR="00714027" w:rsidRDefault="00714027" w:rsidP="00714027">
      <w:pPr>
        <w:keepNext/>
        <w:tabs>
          <w:tab w:val="right" w:pos="10205"/>
        </w:tabs>
        <w:spacing w:after="240"/>
      </w:pPr>
      <w:r>
        <w:t xml:space="preserve">Адрес места нахождения </w:t>
      </w:r>
      <w:proofErr w:type="gramStart"/>
      <w:r>
        <w:t>участника:</w:t>
      </w:r>
      <w:r>
        <w:tab/>
      </w:r>
      <w:proofErr w:type="gramEnd"/>
      <w:r>
        <w:t>___________________________________________</w:t>
      </w:r>
    </w:p>
    <w:p w:rsidR="00714027" w:rsidRPr="00E835E4" w:rsidRDefault="00714027" w:rsidP="00714027">
      <w:pPr>
        <w:keepNext/>
        <w:spacing w:after="120"/>
        <w:rPr>
          <w:b/>
        </w:rPr>
      </w:pPr>
      <w:r w:rsidRPr="00E835E4">
        <w:rPr>
          <w:b/>
        </w:rPr>
        <w:t>Таблица 1. Основные кадровые ресурсы</w:t>
      </w:r>
      <w:r>
        <w:rPr>
          <w:b/>
        </w:rPr>
        <w:t xml:space="preserve"> (планируемые к привлечению к исполнению договора)</w:t>
      </w:r>
      <w:r w:rsidRPr="00E835E4">
        <w:rPr>
          <w:b/>
        </w:rPr>
        <w:t>:</w:t>
      </w:r>
    </w:p>
    <w:tbl>
      <w:tblPr>
        <w:tblStyle w:val="af9"/>
        <w:tblW w:w="0" w:type="auto"/>
        <w:tblLook w:val="04A0" w:firstRow="1" w:lastRow="0" w:firstColumn="1" w:lastColumn="0" w:noHBand="0" w:noVBand="1"/>
      </w:tblPr>
      <w:tblGrid>
        <w:gridCol w:w="744"/>
        <w:gridCol w:w="2568"/>
        <w:gridCol w:w="4332"/>
        <w:gridCol w:w="2233"/>
        <w:gridCol w:w="2256"/>
        <w:gridCol w:w="2427"/>
      </w:tblGrid>
      <w:tr w:rsidR="00714027" w:rsidRPr="007A0E24" w:rsidTr="00714027">
        <w:trPr>
          <w:cantSplit/>
        </w:trPr>
        <w:tc>
          <w:tcPr>
            <w:tcW w:w="752" w:type="dxa"/>
          </w:tcPr>
          <w:p w:rsidR="00714027" w:rsidRPr="007A0E24" w:rsidRDefault="00714027" w:rsidP="00714027">
            <w:pPr>
              <w:keepNext/>
              <w:jc w:val="center"/>
              <w:rPr>
                <w:sz w:val="20"/>
                <w:szCs w:val="20"/>
              </w:rPr>
            </w:pPr>
            <w:r w:rsidRPr="007A0E24">
              <w:rPr>
                <w:sz w:val="20"/>
                <w:szCs w:val="20"/>
              </w:rPr>
              <w:t>№</w:t>
            </w:r>
            <w:r w:rsidRPr="007A0E24">
              <w:rPr>
                <w:sz w:val="20"/>
                <w:szCs w:val="20"/>
              </w:rPr>
              <w:br/>
              <w:t>п/п</w:t>
            </w:r>
          </w:p>
        </w:tc>
        <w:tc>
          <w:tcPr>
            <w:tcW w:w="2617" w:type="dxa"/>
          </w:tcPr>
          <w:p w:rsidR="00714027" w:rsidRPr="007A0E24" w:rsidRDefault="00714027" w:rsidP="00714027">
            <w:pPr>
              <w:keepNext/>
              <w:jc w:val="center"/>
              <w:rPr>
                <w:sz w:val="20"/>
                <w:szCs w:val="20"/>
              </w:rPr>
            </w:pPr>
            <w:r w:rsidRPr="007A0E24">
              <w:rPr>
                <w:sz w:val="20"/>
                <w:szCs w:val="20"/>
              </w:rPr>
              <w:t>Фамилия, имя, отчество, год рождения сотрудника</w:t>
            </w:r>
          </w:p>
        </w:tc>
        <w:tc>
          <w:tcPr>
            <w:tcW w:w="4394" w:type="dxa"/>
          </w:tcPr>
          <w:p w:rsidR="00714027" w:rsidRPr="007A0E24" w:rsidRDefault="00714027" w:rsidP="00714027">
            <w:pPr>
              <w:keepNext/>
              <w:jc w:val="center"/>
              <w:rPr>
                <w:sz w:val="20"/>
                <w:szCs w:val="20"/>
              </w:rPr>
            </w:pPr>
            <w:r w:rsidRPr="007A0E24">
              <w:rPr>
                <w:sz w:val="20"/>
                <w:szCs w:val="20"/>
              </w:rPr>
              <w:t>Образование</w:t>
            </w:r>
            <w:r>
              <w:rPr>
                <w:sz w:val="20"/>
                <w:szCs w:val="20"/>
              </w:rPr>
              <w:t> / </w:t>
            </w:r>
            <w:r w:rsidRPr="007A0E24">
              <w:rPr>
                <w:sz w:val="20"/>
                <w:szCs w:val="20"/>
              </w:rPr>
              <w:t xml:space="preserve">специальные </w:t>
            </w:r>
            <w:proofErr w:type="gramStart"/>
            <w:r w:rsidRPr="007A0E24">
              <w:rPr>
                <w:sz w:val="20"/>
                <w:szCs w:val="20"/>
              </w:rPr>
              <w:t>допуски</w:t>
            </w:r>
            <w:r w:rsidRPr="007A0E24">
              <w:rPr>
                <w:sz w:val="20"/>
                <w:szCs w:val="20"/>
              </w:rPr>
              <w:br/>
              <w:t>(</w:t>
            </w:r>
            <w:proofErr w:type="gramEnd"/>
            <w:r w:rsidRPr="007A0E24">
              <w:rPr>
                <w:sz w:val="20"/>
                <w:szCs w:val="20"/>
              </w:rPr>
              <w:t>наименование учебного заведения, год окончания, специальность, реквизиты подтверждающего документа)</w:t>
            </w:r>
          </w:p>
        </w:tc>
        <w:tc>
          <w:tcPr>
            <w:tcW w:w="2268" w:type="dxa"/>
          </w:tcPr>
          <w:p w:rsidR="00714027" w:rsidRPr="007A0E24" w:rsidRDefault="00714027" w:rsidP="00714027">
            <w:pPr>
              <w:keepNext/>
              <w:jc w:val="center"/>
              <w:rPr>
                <w:sz w:val="20"/>
                <w:szCs w:val="20"/>
              </w:rPr>
            </w:pPr>
            <w:r w:rsidRPr="007A0E24">
              <w:rPr>
                <w:sz w:val="20"/>
                <w:szCs w:val="20"/>
              </w:rPr>
              <w:t>Занимаемая должность</w:t>
            </w:r>
          </w:p>
        </w:tc>
        <w:tc>
          <w:tcPr>
            <w:tcW w:w="2290" w:type="dxa"/>
          </w:tcPr>
          <w:p w:rsidR="00714027" w:rsidRPr="007A0E24" w:rsidRDefault="00714027" w:rsidP="00714027">
            <w:pPr>
              <w:keepNext/>
              <w:jc w:val="center"/>
              <w:rPr>
                <w:sz w:val="20"/>
                <w:szCs w:val="20"/>
              </w:rPr>
            </w:pPr>
            <w:r w:rsidRPr="007A0E24">
              <w:rPr>
                <w:sz w:val="20"/>
                <w:szCs w:val="20"/>
              </w:rPr>
              <w:t>Стаж работы в данной или аналогичной должности, лет</w:t>
            </w:r>
          </w:p>
        </w:tc>
        <w:tc>
          <w:tcPr>
            <w:tcW w:w="2465" w:type="dxa"/>
          </w:tcPr>
          <w:p w:rsidR="00714027" w:rsidRPr="007A0E24" w:rsidRDefault="00714027" w:rsidP="00714027">
            <w:pPr>
              <w:keepNext/>
              <w:jc w:val="center"/>
              <w:rPr>
                <w:sz w:val="20"/>
                <w:szCs w:val="20"/>
              </w:rPr>
            </w:pPr>
            <w:r w:rsidRPr="007A0E24">
              <w:rPr>
                <w:sz w:val="20"/>
                <w:szCs w:val="20"/>
              </w:rPr>
              <w:t>Планируемая роль при исполнении договора</w:t>
            </w:r>
          </w:p>
        </w:tc>
      </w:tr>
      <w:tr w:rsidR="00714027" w:rsidRPr="007A0E24" w:rsidTr="00714027">
        <w:trPr>
          <w:cantSplit/>
        </w:trPr>
        <w:tc>
          <w:tcPr>
            <w:tcW w:w="14786" w:type="dxa"/>
            <w:gridSpan w:val="6"/>
          </w:tcPr>
          <w:p w:rsidR="00714027" w:rsidRPr="007A0E24" w:rsidRDefault="00714027" w:rsidP="00714027">
            <w:pPr>
              <w:keepNext/>
              <w:jc w:val="left"/>
              <w:rPr>
                <w:sz w:val="20"/>
                <w:szCs w:val="20"/>
              </w:rPr>
            </w:pPr>
            <w:r w:rsidRPr="007A0E24">
              <w:rPr>
                <w:sz w:val="20"/>
                <w:szCs w:val="20"/>
              </w:rPr>
              <w:t>Руководящий персонал (руководитель и его заместители, главный бухгалтер, главный экономист, главный юрист, главный инженер и т.п.):</w:t>
            </w:r>
          </w:p>
        </w:tc>
      </w:tr>
      <w:tr w:rsidR="00714027" w:rsidRPr="007A0E24" w:rsidTr="00714027">
        <w:trPr>
          <w:cantSplit/>
        </w:trPr>
        <w:tc>
          <w:tcPr>
            <w:tcW w:w="752" w:type="dxa"/>
          </w:tcPr>
          <w:p w:rsidR="00714027" w:rsidRPr="007A0E24" w:rsidRDefault="00714027" w:rsidP="00AC043B">
            <w:pPr>
              <w:pStyle w:val="ae"/>
              <w:numPr>
                <w:ilvl w:val="0"/>
                <w:numId w:val="10"/>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AC043B">
            <w:pPr>
              <w:pStyle w:val="ae"/>
              <w:numPr>
                <w:ilvl w:val="0"/>
                <w:numId w:val="10"/>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AC043B">
            <w:pPr>
              <w:pStyle w:val="ae"/>
              <w:numPr>
                <w:ilvl w:val="0"/>
                <w:numId w:val="18"/>
              </w:numPr>
              <w:spacing w:before="0"/>
              <w:ind w:left="0"/>
              <w:jc w:val="center"/>
              <w:rPr>
                <w:sz w:val="20"/>
                <w:szCs w:val="20"/>
              </w:rPr>
            </w:pPr>
            <w:r w:rsidRPr="007A0E24">
              <w:rPr>
                <w:sz w:val="20"/>
                <w:szCs w:val="20"/>
              </w:rPr>
              <w:t>…</w:t>
            </w: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14786" w:type="dxa"/>
            <w:gridSpan w:val="6"/>
          </w:tcPr>
          <w:p w:rsidR="00714027" w:rsidRPr="007A0E24" w:rsidRDefault="00714027" w:rsidP="00714027">
            <w:pPr>
              <w:keepNext/>
              <w:jc w:val="left"/>
              <w:rPr>
                <w:sz w:val="20"/>
                <w:szCs w:val="20"/>
              </w:rPr>
            </w:pPr>
            <w:r w:rsidRPr="007A0E24">
              <w:rPr>
                <w:sz w:val="20"/>
                <w:szCs w:val="20"/>
              </w:rPr>
              <w:t>Инженерно-технический персонал (руководитель подразделения, ведущие специалисты, ведущие инженеры, руководители участков и т.п.):</w:t>
            </w:r>
          </w:p>
        </w:tc>
      </w:tr>
      <w:tr w:rsidR="00714027" w:rsidRPr="007A0E24" w:rsidTr="00714027">
        <w:trPr>
          <w:cantSplit/>
        </w:trPr>
        <w:tc>
          <w:tcPr>
            <w:tcW w:w="752" w:type="dxa"/>
          </w:tcPr>
          <w:p w:rsidR="00714027" w:rsidRPr="007A0E24" w:rsidRDefault="00714027" w:rsidP="00AC043B">
            <w:pPr>
              <w:pStyle w:val="ae"/>
              <w:numPr>
                <w:ilvl w:val="0"/>
                <w:numId w:val="12"/>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AC043B">
            <w:pPr>
              <w:pStyle w:val="ae"/>
              <w:numPr>
                <w:ilvl w:val="0"/>
                <w:numId w:val="12"/>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AC043B">
            <w:pPr>
              <w:pStyle w:val="ae"/>
              <w:numPr>
                <w:ilvl w:val="0"/>
                <w:numId w:val="18"/>
              </w:numPr>
              <w:spacing w:before="0"/>
              <w:ind w:left="0"/>
              <w:jc w:val="center"/>
              <w:rPr>
                <w:sz w:val="20"/>
                <w:szCs w:val="20"/>
              </w:rPr>
            </w:pPr>
            <w:r w:rsidRPr="007A0E24">
              <w:rPr>
                <w:sz w:val="20"/>
                <w:szCs w:val="20"/>
              </w:rPr>
              <w:lastRenderedPageBreak/>
              <w:t>…</w:t>
            </w: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14786" w:type="dxa"/>
            <w:gridSpan w:val="6"/>
          </w:tcPr>
          <w:p w:rsidR="00714027" w:rsidRPr="007A0E24" w:rsidRDefault="00714027" w:rsidP="00714027">
            <w:pPr>
              <w:keepNext/>
              <w:jc w:val="left"/>
              <w:rPr>
                <w:sz w:val="20"/>
                <w:szCs w:val="20"/>
              </w:rPr>
            </w:pPr>
            <w:r w:rsidRPr="007A0E24">
              <w:rPr>
                <w:sz w:val="20"/>
                <w:szCs w:val="20"/>
              </w:rPr>
              <w:t>Рабочие и вспомогательный персонал (прорабы, рабочие, специалисты, менеджеры и т.п.):</w:t>
            </w:r>
          </w:p>
        </w:tc>
      </w:tr>
      <w:tr w:rsidR="00714027" w:rsidRPr="007A0E24" w:rsidTr="00714027">
        <w:trPr>
          <w:cantSplit/>
        </w:trPr>
        <w:tc>
          <w:tcPr>
            <w:tcW w:w="752" w:type="dxa"/>
          </w:tcPr>
          <w:p w:rsidR="00714027" w:rsidRPr="007A0E24" w:rsidRDefault="00714027" w:rsidP="00AC043B">
            <w:pPr>
              <w:pStyle w:val="ae"/>
              <w:numPr>
                <w:ilvl w:val="0"/>
                <w:numId w:val="13"/>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AC043B">
            <w:pPr>
              <w:pStyle w:val="ae"/>
              <w:numPr>
                <w:ilvl w:val="0"/>
                <w:numId w:val="13"/>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714027">
            <w:pPr>
              <w:jc w:val="center"/>
              <w:rPr>
                <w:sz w:val="20"/>
                <w:szCs w:val="20"/>
              </w:rPr>
            </w:pPr>
            <w:r w:rsidRPr="007A0E24">
              <w:rPr>
                <w:sz w:val="20"/>
                <w:szCs w:val="20"/>
              </w:rPr>
              <w:t>…</w:t>
            </w: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bl>
    <w:p w:rsidR="00714027" w:rsidRPr="00E835E4" w:rsidRDefault="00714027" w:rsidP="00714027">
      <w:pPr>
        <w:keepNext/>
        <w:spacing w:after="120"/>
        <w:rPr>
          <w:b/>
        </w:rPr>
      </w:pPr>
      <w:r w:rsidRPr="00E835E4">
        <w:rPr>
          <w:b/>
        </w:rPr>
        <w:t>Таблица </w:t>
      </w:r>
      <w:r>
        <w:rPr>
          <w:b/>
        </w:rPr>
        <w:t>2</w:t>
      </w:r>
      <w:r w:rsidRPr="00E835E4">
        <w:rPr>
          <w:b/>
        </w:rPr>
        <w:t xml:space="preserve">. </w:t>
      </w:r>
      <w:r>
        <w:rPr>
          <w:b/>
        </w:rPr>
        <w:t>Общая штатная численность</w:t>
      </w:r>
      <w:r w:rsidRPr="00E835E4">
        <w:rPr>
          <w:b/>
        </w:rPr>
        <w:t>:</w:t>
      </w:r>
    </w:p>
    <w:tbl>
      <w:tblPr>
        <w:tblStyle w:val="af9"/>
        <w:tblW w:w="0" w:type="auto"/>
        <w:tblLook w:val="04A0" w:firstRow="1" w:lastRow="0" w:firstColumn="1" w:lastColumn="0" w:noHBand="0" w:noVBand="1"/>
      </w:tblPr>
      <w:tblGrid>
        <w:gridCol w:w="760"/>
        <w:gridCol w:w="6904"/>
        <w:gridCol w:w="6896"/>
      </w:tblGrid>
      <w:tr w:rsidR="00714027" w:rsidRPr="007A0E24" w:rsidTr="00714027">
        <w:trPr>
          <w:cantSplit/>
        </w:trPr>
        <w:tc>
          <w:tcPr>
            <w:tcW w:w="766" w:type="dxa"/>
          </w:tcPr>
          <w:p w:rsidR="00714027" w:rsidRPr="007A0E24" w:rsidRDefault="00714027" w:rsidP="00714027">
            <w:pPr>
              <w:keepNext/>
              <w:jc w:val="center"/>
              <w:rPr>
                <w:sz w:val="20"/>
                <w:szCs w:val="20"/>
              </w:rPr>
            </w:pPr>
            <w:r w:rsidRPr="007A0E24">
              <w:rPr>
                <w:sz w:val="20"/>
                <w:szCs w:val="20"/>
              </w:rPr>
              <w:t>№</w:t>
            </w:r>
            <w:r w:rsidRPr="007A0E24">
              <w:rPr>
                <w:sz w:val="20"/>
                <w:szCs w:val="20"/>
              </w:rPr>
              <w:br/>
              <w:t>п/п</w:t>
            </w:r>
          </w:p>
        </w:tc>
        <w:tc>
          <w:tcPr>
            <w:tcW w:w="7010" w:type="dxa"/>
          </w:tcPr>
          <w:p w:rsidR="00714027" w:rsidRPr="007A0E24" w:rsidRDefault="00714027" w:rsidP="00714027">
            <w:pPr>
              <w:keepNext/>
              <w:jc w:val="center"/>
              <w:rPr>
                <w:sz w:val="20"/>
                <w:szCs w:val="20"/>
              </w:rPr>
            </w:pPr>
            <w:r w:rsidRPr="007A0E24">
              <w:rPr>
                <w:sz w:val="20"/>
                <w:szCs w:val="20"/>
              </w:rPr>
              <w:t>Категория</w:t>
            </w:r>
          </w:p>
        </w:tc>
        <w:tc>
          <w:tcPr>
            <w:tcW w:w="7010" w:type="dxa"/>
          </w:tcPr>
          <w:p w:rsidR="00714027" w:rsidRPr="007A0E24" w:rsidRDefault="00714027" w:rsidP="00714027">
            <w:pPr>
              <w:keepNext/>
              <w:jc w:val="center"/>
              <w:rPr>
                <w:sz w:val="20"/>
                <w:szCs w:val="20"/>
              </w:rPr>
            </w:pPr>
            <w:r w:rsidRPr="007A0E24">
              <w:rPr>
                <w:sz w:val="20"/>
                <w:szCs w:val="20"/>
              </w:rPr>
              <w:t>Штатная численность, чел.</w:t>
            </w:r>
          </w:p>
        </w:tc>
      </w:tr>
      <w:tr w:rsidR="00714027" w:rsidRPr="007A0E24" w:rsidTr="00714027">
        <w:trPr>
          <w:cantSplit/>
        </w:trPr>
        <w:tc>
          <w:tcPr>
            <w:tcW w:w="766" w:type="dxa"/>
          </w:tcPr>
          <w:p w:rsidR="00714027" w:rsidRPr="007A0E24" w:rsidRDefault="00714027" w:rsidP="00AC043B">
            <w:pPr>
              <w:pStyle w:val="ae"/>
              <w:numPr>
                <w:ilvl w:val="0"/>
                <w:numId w:val="11"/>
              </w:numPr>
              <w:spacing w:before="0"/>
              <w:ind w:left="0" w:firstLine="0"/>
              <w:jc w:val="center"/>
              <w:rPr>
                <w:sz w:val="20"/>
                <w:szCs w:val="20"/>
              </w:rPr>
            </w:pPr>
          </w:p>
        </w:tc>
        <w:tc>
          <w:tcPr>
            <w:tcW w:w="7010" w:type="dxa"/>
          </w:tcPr>
          <w:p w:rsidR="00714027" w:rsidRPr="007A0E24" w:rsidRDefault="00714027" w:rsidP="00714027">
            <w:pPr>
              <w:jc w:val="left"/>
              <w:rPr>
                <w:sz w:val="20"/>
                <w:szCs w:val="20"/>
              </w:rPr>
            </w:pPr>
            <w:r w:rsidRPr="007A0E24">
              <w:rPr>
                <w:sz w:val="20"/>
                <w:szCs w:val="20"/>
              </w:rPr>
              <w:t>Руководящий персонал</w:t>
            </w:r>
          </w:p>
        </w:tc>
        <w:tc>
          <w:tcPr>
            <w:tcW w:w="7010" w:type="dxa"/>
          </w:tcPr>
          <w:p w:rsidR="00714027" w:rsidRPr="007A0E24" w:rsidRDefault="00714027" w:rsidP="00714027">
            <w:pPr>
              <w:jc w:val="center"/>
              <w:rPr>
                <w:sz w:val="20"/>
                <w:szCs w:val="20"/>
              </w:rPr>
            </w:pPr>
          </w:p>
        </w:tc>
      </w:tr>
      <w:tr w:rsidR="00714027" w:rsidRPr="007A0E24" w:rsidTr="00714027">
        <w:trPr>
          <w:cantSplit/>
        </w:trPr>
        <w:tc>
          <w:tcPr>
            <w:tcW w:w="766" w:type="dxa"/>
          </w:tcPr>
          <w:p w:rsidR="00714027" w:rsidRPr="007A0E24" w:rsidRDefault="00714027" w:rsidP="00AC043B">
            <w:pPr>
              <w:pStyle w:val="ae"/>
              <w:numPr>
                <w:ilvl w:val="0"/>
                <w:numId w:val="11"/>
              </w:numPr>
              <w:spacing w:before="0"/>
              <w:ind w:left="0" w:firstLine="0"/>
              <w:jc w:val="center"/>
              <w:rPr>
                <w:sz w:val="20"/>
                <w:szCs w:val="20"/>
              </w:rPr>
            </w:pPr>
          </w:p>
        </w:tc>
        <w:tc>
          <w:tcPr>
            <w:tcW w:w="7010" w:type="dxa"/>
          </w:tcPr>
          <w:p w:rsidR="00714027" w:rsidRPr="007A0E24" w:rsidRDefault="00714027" w:rsidP="00714027">
            <w:pPr>
              <w:jc w:val="left"/>
              <w:rPr>
                <w:sz w:val="20"/>
                <w:szCs w:val="20"/>
              </w:rPr>
            </w:pPr>
            <w:r w:rsidRPr="007A0E24">
              <w:rPr>
                <w:sz w:val="20"/>
                <w:szCs w:val="20"/>
              </w:rPr>
              <w:t>Инженерно-технический персонал</w:t>
            </w:r>
          </w:p>
        </w:tc>
        <w:tc>
          <w:tcPr>
            <w:tcW w:w="7010" w:type="dxa"/>
          </w:tcPr>
          <w:p w:rsidR="00714027" w:rsidRPr="007A0E24" w:rsidRDefault="00714027" w:rsidP="00714027">
            <w:pPr>
              <w:jc w:val="center"/>
              <w:rPr>
                <w:sz w:val="20"/>
                <w:szCs w:val="20"/>
              </w:rPr>
            </w:pPr>
          </w:p>
        </w:tc>
      </w:tr>
      <w:tr w:rsidR="00714027" w:rsidRPr="007A0E24" w:rsidTr="00714027">
        <w:trPr>
          <w:cantSplit/>
        </w:trPr>
        <w:tc>
          <w:tcPr>
            <w:tcW w:w="766" w:type="dxa"/>
          </w:tcPr>
          <w:p w:rsidR="00714027" w:rsidRPr="007A0E24" w:rsidRDefault="00714027" w:rsidP="00AC043B">
            <w:pPr>
              <w:pStyle w:val="ae"/>
              <w:numPr>
                <w:ilvl w:val="0"/>
                <w:numId w:val="11"/>
              </w:numPr>
              <w:spacing w:before="0"/>
              <w:ind w:left="0" w:firstLine="0"/>
              <w:jc w:val="center"/>
              <w:rPr>
                <w:sz w:val="20"/>
                <w:szCs w:val="20"/>
              </w:rPr>
            </w:pPr>
          </w:p>
        </w:tc>
        <w:tc>
          <w:tcPr>
            <w:tcW w:w="7010" w:type="dxa"/>
          </w:tcPr>
          <w:p w:rsidR="00714027" w:rsidRPr="007A0E24" w:rsidRDefault="00714027" w:rsidP="00714027">
            <w:pPr>
              <w:jc w:val="left"/>
              <w:rPr>
                <w:sz w:val="20"/>
                <w:szCs w:val="20"/>
              </w:rPr>
            </w:pPr>
            <w:r w:rsidRPr="007A0E24">
              <w:rPr>
                <w:sz w:val="20"/>
                <w:szCs w:val="20"/>
              </w:rPr>
              <w:t>Рабочие и вспомогательный персонал</w:t>
            </w:r>
          </w:p>
        </w:tc>
        <w:tc>
          <w:tcPr>
            <w:tcW w:w="7010" w:type="dxa"/>
          </w:tcPr>
          <w:p w:rsidR="00714027" w:rsidRPr="007A0E24" w:rsidRDefault="00714027" w:rsidP="00714027">
            <w:pPr>
              <w:jc w:val="center"/>
              <w:rPr>
                <w:sz w:val="20"/>
                <w:szCs w:val="20"/>
              </w:rPr>
            </w:pPr>
          </w:p>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rsidR="00714027" w:rsidRDefault="001A7A11" w:rsidP="00C43B3C">
      <w:pPr>
        <w:pStyle w:val="11"/>
      </w:pPr>
      <w:bookmarkStart w:id="285" w:name="_Toc58321153"/>
      <w:bookmarkStart w:id="286" w:name="_Ref445995270"/>
      <w:bookmarkStart w:id="287" w:name="_Toc467849818"/>
      <w:r>
        <w:lastRenderedPageBreak/>
        <w:t xml:space="preserve">Форма </w:t>
      </w:r>
      <w:r w:rsidR="00714027">
        <w:t>План</w:t>
      </w:r>
      <w:r>
        <w:t>а</w:t>
      </w:r>
      <w:r w:rsidR="00714027">
        <w:t xml:space="preserve"> распределения объемов по договору между участником и привлекаемыми субподрядчиками / соисполнителями</w:t>
      </w:r>
      <w:bookmarkEnd w:id="285"/>
      <w:r w:rsidR="00714027">
        <w:t xml:space="preserve"> </w:t>
      </w:r>
      <w:bookmarkEnd w:id="286"/>
      <w:bookmarkEnd w:id="287"/>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3033C">
      <w:pPr>
        <w:pStyle w:val="a9"/>
        <w:keepNext/>
        <w:spacing w:before="0" w:beforeAutospacing="0" w:after="0" w:afterAutospacing="0"/>
        <w:rPr>
          <w:b/>
        </w:rPr>
      </w:pPr>
      <w:r w:rsidRPr="00D44BEF">
        <w:t>Приложение</w:t>
      </w:r>
      <w:r>
        <w:t> </w:t>
      </w:r>
      <w:r w:rsidR="00952E91">
        <w:t>11</w:t>
      </w:r>
      <w:r w:rsidRPr="00D44BEF">
        <w:rPr>
          <w:noProof/>
        </w:rPr>
        <w:t xml:space="preserve"> 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План распределения объемов по договору между участником и</w:t>
      </w:r>
      <w:r>
        <w:rPr>
          <w:b/>
          <w:caps/>
          <w:spacing w:val="40"/>
        </w:rPr>
        <w:br/>
        <w:t>привлекаемыми субподрядчиками / соисполнителями</w:t>
      </w:r>
    </w:p>
    <w:p w:rsidR="00714027" w:rsidRDefault="00714027" w:rsidP="00714027">
      <w:pPr>
        <w:keepNext/>
        <w:tabs>
          <w:tab w:val="right" w:pos="10205"/>
        </w:tabs>
      </w:pPr>
      <w:r>
        <w:t xml:space="preserve">Наименование процедуры </w:t>
      </w:r>
      <w:proofErr w:type="gramStart"/>
      <w:r>
        <w:t>закупки:</w:t>
      </w:r>
      <w:r>
        <w:tab/>
      </w:r>
      <w:proofErr w:type="gramEnd"/>
      <w:r>
        <w:t>____________________________________________</w:t>
      </w:r>
    </w:p>
    <w:p w:rsidR="00714027" w:rsidRDefault="00714027" w:rsidP="00714027">
      <w:pPr>
        <w:keepNext/>
        <w:tabs>
          <w:tab w:val="right" w:pos="10205"/>
        </w:tabs>
      </w:pPr>
      <w:r>
        <w:t>Номер извещения, присвоенный ЕИС (при наличии</w:t>
      </w:r>
      <w:proofErr w:type="gramStart"/>
      <w:r>
        <w:t>):</w:t>
      </w:r>
      <w:r>
        <w:tab/>
      </w:r>
      <w:proofErr w:type="gramEnd"/>
      <w:r>
        <w:t>____________</w:t>
      </w:r>
    </w:p>
    <w:p w:rsidR="00714027" w:rsidRDefault="00714027" w:rsidP="00714027">
      <w:pPr>
        <w:keepNext/>
        <w:tabs>
          <w:tab w:val="right" w:pos="10205"/>
        </w:tabs>
      </w:pPr>
      <w:r>
        <w:t xml:space="preserve">Наименование </w:t>
      </w:r>
      <w:proofErr w:type="gramStart"/>
      <w:r>
        <w:t>участника:</w:t>
      </w:r>
      <w:r>
        <w:tab/>
      </w:r>
      <w:proofErr w:type="gramEnd"/>
      <w:r>
        <w:t>____________________________________________________</w:t>
      </w:r>
    </w:p>
    <w:p w:rsidR="00714027" w:rsidRDefault="00714027" w:rsidP="00714027">
      <w:pPr>
        <w:keepNext/>
        <w:tabs>
          <w:tab w:val="right" w:pos="10205"/>
        </w:tabs>
        <w:spacing w:after="120"/>
      </w:pPr>
      <w:r>
        <w:t xml:space="preserve">Адрес места нахождения </w:t>
      </w:r>
      <w:proofErr w:type="gramStart"/>
      <w:r>
        <w:t>участника:</w:t>
      </w:r>
      <w:r>
        <w:tab/>
      </w:r>
      <w:proofErr w:type="gramEnd"/>
      <w:r>
        <w:t>___________________________________________</w:t>
      </w:r>
    </w:p>
    <w:tbl>
      <w:tblPr>
        <w:tblStyle w:val="af9"/>
        <w:tblW w:w="0" w:type="auto"/>
        <w:tblLook w:val="04A0" w:firstRow="1" w:lastRow="0" w:firstColumn="1" w:lastColumn="0" w:noHBand="0" w:noVBand="1"/>
      </w:tblPr>
      <w:tblGrid>
        <w:gridCol w:w="802"/>
        <w:gridCol w:w="2098"/>
        <w:gridCol w:w="3183"/>
        <w:gridCol w:w="1409"/>
        <w:gridCol w:w="1545"/>
        <w:gridCol w:w="3322"/>
        <w:gridCol w:w="2201"/>
      </w:tblGrid>
      <w:tr w:rsidR="00714027" w:rsidRPr="007A0E24" w:rsidTr="00714027">
        <w:tc>
          <w:tcPr>
            <w:tcW w:w="816" w:type="dxa"/>
            <w:vMerge w:val="restart"/>
          </w:tcPr>
          <w:p w:rsidR="00714027" w:rsidRPr="007A0E24" w:rsidRDefault="00714027" w:rsidP="00714027">
            <w:pPr>
              <w:keepNext/>
              <w:jc w:val="center"/>
              <w:rPr>
                <w:sz w:val="20"/>
                <w:szCs w:val="20"/>
              </w:rPr>
            </w:pPr>
            <w:r w:rsidRPr="007A0E24">
              <w:rPr>
                <w:sz w:val="20"/>
                <w:szCs w:val="20"/>
              </w:rPr>
              <w:t>№</w:t>
            </w:r>
            <w:r w:rsidRPr="007A0E24">
              <w:rPr>
                <w:sz w:val="20"/>
                <w:szCs w:val="20"/>
              </w:rPr>
              <w:br/>
              <w:t>п/п</w:t>
            </w:r>
          </w:p>
        </w:tc>
        <w:tc>
          <w:tcPr>
            <w:tcW w:w="2127" w:type="dxa"/>
            <w:vMerge w:val="restart"/>
          </w:tcPr>
          <w:p w:rsidR="00714027" w:rsidRPr="007A0E24" w:rsidRDefault="00714027" w:rsidP="00714027">
            <w:pPr>
              <w:keepNext/>
              <w:jc w:val="center"/>
              <w:rPr>
                <w:sz w:val="20"/>
                <w:szCs w:val="20"/>
              </w:rPr>
            </w:pPr>
            <w:r>
              <w:rPr>
                <w:sz w:val="20"/>
                <w:szCs w:val="20"/>
              </w:rPr>
              <w:t>Наименование объема договора (части / этапа договора)</w:t>
            </w:r>
          </w:p>
        </w:tc>
        <w:tc>
          <w:tcPr>
            <w:tcW w:w="3261" w:type="dxa"/>
            <w:vMerge w:val="restart"/>
          </w:tcPr>
          <w:p w:rsidR="00714027" w:rsidRPr="007A0E24" w:rsidRDefault="00714027" w:rsidP="00714027">
            <w:pPr>
              <w:keepNext/>
              <w:jc w:val="center"/>
              <w:rPr>
                <w:sz w:val="20"/>
                <w:szCs w:val="20"/>
              </w:rPr>
            </w:pPr>
            <w:r>
              <w:rPr>
                <w:sz w:val="20"/>
                <w:szCs w:val="20"/>
              </w:rPr>
              <w:t>Наименование организации (для юридического лица) / Ф.И.О. (для физического лица), ответственной за исполнение договора в части указанного объема</w:t>
            </w:r>
          </w:p>
        </w:tc>
        <w:tc>
          <w:tcPr>
            <w:tcW w:w="2976" w:type="dxa"/>
            <w:gridSpan w:val="2"/>
          </w:tcPr>
          <w:p w:rsidR="00714027" w:rsidRPr="007A0E24" w:rsidRDefault="00714027" w:rsidP="00714027">
            <w:pPr>
              <w:keepNext/>
              <w:jc w:val="center"/>
              <w:rPr>
                <w:sz w:val="20"/>
                <w:szCs w:val="20"/>
              </w:rPr>
            </w:pPr>
            <w:r>
              <w:rPr>
                <w:sz w:val="20"/>
                <w:szCs w:val="20"/>
              </w:rPr>
              <w:t>Объем договора</w:t>
            </w:r>
          </w:p>
        </w:tc>
        <w:tc>
          <w:tcPr>
            <w:tcW w:w="3402" w:type="dxa"/>
            <w:vMerge w:val="restart"/>
          </w:tcPr>
          <w:p w:rsidR="00714027" w:rsidRPr="007A0E24" w:rsidRDefault="00714027" w:rsidP="00714027">
            <w:pPr>
              <w:keepNext/>
              <w:jc w:val="center"/>
              <w:rPr>
                <w:sz w:val="20"/>
                <w:szCs w:val="20"/>
              </w:rPr>
            </w:pPr>
            <w:r w:rsidRPr="00572767">
              <w:rPr>
                <w:sz w:val="20"/>
                <w:szCs w:val="20"/>
              </w:rPr>
              <w:t xml:space="preserve">Сроки исполнения </w:t>
            </w:r>
            <w:r>
              <w:rPr>
                <w:sz w:val="20"/>
                <w:szCs w:val="20"/>
              </w:rPr>
              <w:t xml:space="preserve">объема </w:t>
            </w:r>
            <w:proofErr w:type="gramStart"/>
            <w:r>
              <w:rPr>
                <w:sz w:val="20"/>
                <w:szCs w:val="20"/>
              </w:rPr>
              <w:t>договора</w:t>
            </w:r>
            <w:r w:rsidRPr="00572767">
              <w:rPr>
                <w:sz w:val="20"/>
                <w:szCs w:val="20"/>
              </w:rPr>
              <w:br/>
              <w:t>(</w:t>
            </w:r>
            <w:proofErr w:type="gramEnd"/>
            <w:r w:rsidRPr="00572767">
              <w:rPr>
                <w:sz w:val="20"/>
                <w:szCs w:val="20"/>
              </w:rPr>
              <w:t>месяц и год начала, месяц и год окончания (фактического или планируемого))</w:t>
            </w:r>
          </w:p>
        </w:tc>
        <w:tc>
          <w:tcPr>
            <w:tcW w:w="2204" w:type="dxa"/>
            <w:vMerge w:val="restart"/>
          </w:tcPr>
          <w:p w:rsidR="00714027" w:rsidRPr="007A0E24" w:rsidRDefault="00714027" w:rsidP="00714027">
            <w:pPr>
              <w:keepNext/>
              <w:jc w:val="center"/>
              <w:rPr>
                <w:sz w:val="20"/>
                <w:szCs w:val="20"/>
              </w:rPr>
            </w:pPr>
            <w:r w:rsidRPr="007A0E24">
              <w:rPr>
                <w:sz w:val="20"/>
                <w:szCs w:val="20"/>
              </w:rPr>
              <w:t xml:space="preserve">Принадлежность к субъектам малого и среднего </w:t>
            </w:r>
            <w:proofErr w:type="gramStart"/>
            <w:r w:rsidRPr="007A0E24">
              <w:rPr>
                <w:sz w:val="20"/>
                <w:szCs w:val="20"/>
              </w:rPr>
              <w:t>предпринимательства</w:t>
            </w:r>
            <w:r>
              <w:rPr>
                <w:sz w:val="20"/>
                <w:szCs w:val="20"/>
              </w:rPr>
              <w:t>,</w:t>
            </w:r>
            <w:r>
              <w:rPr>
                <w:sz w:val="20"/>
                <w:szCs w:val="20"/>
              </w:rPr>
              <w:br/>
            </w:r>
            <w:r w:rsidRPr="007A0E24">
              <w:rPr>
                <w:sz w:val="20"/>
                <w:szCs w:val="20"/>
              </w:rPr>
              <w:t>(</w:t>
            </w:r>
            <w:proofErr w:type="gramEnd"/>
            <w:r w:rsidRPr="007A0E24">
              <w:rPr>
                <w:sz w:val="20"/>
                <w:szCs w:val="20"/>
              </w:rPr>
              <w:t>да/ нет)</w:t>
            </w:r>
          </w:p>
        </w:tc>
      </w:tr>
      <w:tr w:rsidR="00714027" w:rsidRPr="007A0E24" w:rsidTr="00714027">
        <w:tc>
          <w:tcPr>
            <w:tcW w:w="816" w:type="dxa"/>
            <w:vMerge/>
          </w:tcPr>
          <w:p w:rsidR="00714027" w:rsidRPr="007A0E24" w:rsidRDefault="00714027" w:rsidP="00AC043B">
            <w:pPr>
              <w:pStyle w:val="ae"/>
              <w:keepNext/>
              <w:numPr>
                <w:ilvl w:val="0"/>
                <w:numId w:val="18"/>
              </w:numPr>
              <w:spacing w:before="0"/>
              <w:ind w:left="0"/>
              <w:jc w:val="center"/>
              <w:rPr>
                <w:sz w:val="20"/>
                <w:szCs w:val="20"/>
              </w:rPr>
            </w:pPr>
          </w:p>
        </w:tc>
        <w:tc>
          <w:tcPr>
            <w:tcW w:w="2127" w:type="dxa"/>
            <w:vMerge/>
          </w:tcPr>
          <w:p w:rsidR="00714027" w:rsidRPr="007A0E24" w:rsidRDefault="00714027" w:rsidP="00714027">
            <w:pPr>
              <w:keepNext/>
              <w:jc w:val="center"/>
              <w:rPr>
                <w:sz w:val="20"/>
                <w:szCs w:val="20"/>
              </w:rPr>
            </w:pPr>
          </w:p>
        </w:tc>
        <w:tc>
          <w:tcPr>
            <w:tcW w:w="3261" w:type="dxa"/>
            <w:vMerge/>
          </w:tcPr>
          <w:p w:rsidR="00714027" w:rsidRPr="007A0E24" w:rsidRDefault="00714027" w:rsidP="00714027">
            <w:pPr>
              <w:keepNext/>
              <w:jc w:val="center"/>
              <w:rPr>
                <w:sz w:val="20"/>
                <w:szCs w:val="20"/>
              </w:rPr>
            </w:pPr>
          </w:p>
        </w:tc>
        <w:tc>
          <w:tcPr>
            <w:tcW w:w="1417" w:type="dxa"/>
          </w:tcPr>
          <w:p w:rsidR="00714027" w:rsidRPr="007A0E24" w:rsidRDefault="00714027" w:rsidP="00714027">
            <w:pPr>
              <w:keepNext/>
              <w:jc w:val="center"/>
              <w:rPr>
                <w:sz w:val="20"/>
                <w:szCs w:val="20"/>
              </w:rPr>
            </w:pPr>
            <w:r>
              <w:rPr>
                <w:sz w:val="20"/>
                <w:szCs w:val="20"/>
              </w:rPr>
              <w:t>в денежном выражении, руб. с НДС</w:t>
            </w:r>
          </w:p>
        </w:tc>
        <w:tc>
          <w:tcPr>
            <w:tcW w:w="1559" w:type="dxa"/>
          </w:tcPr>
          <w:p w:rsidR="00714027" w:rsidRPr="007A0E24" w:rsidRDefault="00714027" w:rsidP="00714027">
            <w:pPr>
              <w:keepNext/>
              <w:jc w:val="center"/>
              <w:rPr>
                <w:sz w:val="20"/>
                <w:szCs w:val="20"/>
              </w:rPr>
            </w:pPr>
            <w:r>
              <w:rPr>
                <w:sz w:val="20"/>
                <w:szCs w:val="20"/>
              </w:rPr>
              <w:t>в процентном выражении от цены договора, руб. с НДС</w:t>
            </w:r>
          </w:p>
        </w:tc>
        <w:tc>
          <w:tcPr>
            <w:tcW w:w="3402" w:type="dxa"/>
            <w:vMerge/>
          </w:tcPr>
          <w:p w:rsidR="00714027" w:rsidRPr="007A0E24" w:rsidRDefault="00714027" w:rsidP="00714027">
            <w:pPr>
              <w:keepNext/>
              <w:jc w:val="center"/>
              <w:rPr>
                <w:sz w:val="20"/>
                <w:szCs w:val="20"/>
              </w:rPr>
            </w:pPr>
          </w:p>
        </w:tc>
        <w:tc>
          <w:tcPr>
            <w:tcW w:w="2204" w:type="dxa"/>
            <w:vMerge/>
          </w:tcPr>
          <w:p w:rsidR="00714027" w:rsidRPr="007A0E24" w:rsidRDefault="00714027" w:rsidP="00714027">
            <w:pPr>
              <w:keepNext/>
              <w:jc w:val="center"/>
              <w:rPr>
                <w:sz w:val="20"/>
                <w:szCs w:val="20"/>
              </w:rPr>
            </w:pPr>
          </w:p>
        </w:tc>
      </w:tr>
      <w:tr w:rsidR="00714027" w:rsidRPr="007A0E24" w:rsidTr="00714027">
        <w:tc>
          <w:tcPr>
            <w:tcW w:w="816" w:type="dxa"/>
          </w:tcPr>
          <w:p w:rsidR="00714027" w:rsidRPr="007A0E24" w:rsidRDefault="00714027" w:rsidP="00AC043B">
            <w:pPr>
              <w:pStyle w:val="ae"/>
              <w:numPr>
                <w:ilvl w:val="0"/>
                <w:numId w:val="14"/>
              </w:numPr>
              <w:spacing w:before="0"/>
              <w:ind w:left="0" w:firstLine="0"/>
              <w:jc w:val="center"/>
              <w:rPr>
                <w:sz w:val="20"/>
                <w:szCs w:val="20"/>
              </w:rPr>
            </w:pPr>
          </w:p>
        </w:tc>
        <w:tc>
          <w:tcPr>
            <w:tcW w:w="2127" w:type="dxa"/>
          </w:tcPr>
          <w:p w:rsidR="00714027" w:rsidRPr="007A0E24" w:rsidRDefault="00714027" w:rsidP="00714027">
            <w:pPr>
              <w:rPr>
                <w:sz w:val="20"/>
                <w:szCs w:val="20"/>
              </w:rPr>
            </w:pPr>
          </w:p>
        </w:tc>
        <w:tc>
          <w:tcPr>
            <w:tcW w:w="3261" w:type="dxa"/>
          </w:tcPr>
          <w:p w:rsidR="00714027" w:rsidRPr="007A0E24" w:rsidRDefault="00714027" w:rsidP="00714027">
            <w:pPr>
              <w:rPr>
                <w:sz w:val="20"/>
                <w:szCs w:val="20"/>
              </w:rPr>
            </w:pPr>
          </w:p>
        </w:tc>
        <w:tc>
          <w:tcPr>
            <w:tcW w:w="1417" w:type="dxa"/>
          </w:tcPr>
          <w:p w:rsidR="00714027" w:rsidRDefault="00714027" w:rsidP="00714027">
            <w:pPr>
              <w:rPr>
                <w:sz w:val="20"/>
                <w:szCs w:val="20"/>
              </w:rPr>
            </w:pPr>
          </w:p>
        </w:tc>
        <w:tc>
          <w:tcPr>
            <w:tcW w:w="1559" w:type="dxa"/>
          </w:tcPr>
          <w:p w:rsidR="00714027" w:rsidRDefault="00714027" w:rsidP="00714027">
            <w:pPr>
              <w:rPr>
                <w:sz w:val="20"/>
                <w:szCs w:val="20"/>
              </w:rPr>
            </w:pPr>
          </w:p>
        </w:tc>
        <w:tc>
          <w:tcPr>
            <w:tcW w:w="3402" w:type="dxa"/>
          </w:tcPr>
          <w:p w:rsidR="00714027" w:rsidRPr="007A0E24" w:rsidRDefault="00714027" w:rsidP="00714027">
            <w:pPr>
              <w:rPr>
                <w:sz w:val="20"/>
                <w:szCs w:val="20"/>
              </w:rPr>
            </w:pPr>
          </w:p>
        </w:tc>
        <w:tc>
          <w:tcPr>
            <w:tcW w:w="2204" w:type="dxa"/>
          </w:tcPr>
          <w:p w:rsidR="00714027" w:rsidRPr="007A0E24" w:rsidRDefault="00714027" w:rsidP="00714027">
            <w:pPr>
              <w:rPr>
                <w:sz w:val="20"/>
                <w:szCs w:val="20"/>
              </w:rPr>
            </w:pPr>
          </w:p>
        </w:tc>
      </w:tr>
      <w:tr w:rsidR="00714027" w:rsidRPr="007A0E24" w:rsidTr="00714027">
        <w:tc>
          <w:tcPr>
            <w:tcW w:w="816" w:type="dxa"/>
          </w:tcPr>
          <w:p w:rsidR="00714027" w:rsidRPr="007A0E24" w:rsidRDefault="00714027" w:rsidP="00AC043B">
            <w:pPr>
              <w:pStyle w:val="ae"/>
              <w:numPr>
                <w:ilvl w:val="0"/>
                <w:numId w:val="14"/>
              </w:numPr>
              <w:spacing w:before="0"/>
              <w:ind w:left="0" w:firstLine="0"/>
              <w:jc w:val="center"/>
              <w:rPr>
                <w:sz w:val="20"/>
                <w:szCs w:val="20"/>
              </w:rPr>
            </w:pPr>
          </w:p>
        </w:tc>
        <w:tc>
          <w:tcPr>
            <w:tcW w:w="2127" w:type="dxa"/>
          </w:tcPr>
          <w:p w:rsidR="00714027" w:rsidRPr="007A0E24" w:rsidRDefault="00714027" w:rsidP="00714027">
            <w:pPr>
              <w:rPr>
                <w:sz w:val="20"/>
                <w:szCs w:val="20"/>
              </w:rPr>
            </w:pPr>
          </w:p>
        </w:tc>
        <w:tc>
          <w:tcPr>
            <w:tcW w:w="3261" w:type="dxa"/>
          </w:tcPr>
          <w:p w:rsidR="00714027" w:rsidRPr="007A0E24" w:rsidRDefault="00714027" w:rsidP="00714027">
            <w:pPr>
              <w:rPr>
                <w:sz w:val="20"/>
                <w:szCs w:val="20"/>
              </w:rPr>
            </w:pPr>
          </w:p>
        </w:tc>
        <w:tc>
          <w:tcPr>
            <w:tcW w:w="1417" w:type="dxa"/>
          </w:tcPr>
          <w:p w:rsidR="00714027" w:rsidRPr="007A0E24" w:rsidRDefault="00714027" w:rsidP="00714027">
            <w:pPr>
              <w:rPr>
                <w:sz w:val="20"/>
                <w:szCs w:val="20"/>
              </w:rPr>
            </w:pPr>
          </w:p>
        </w:tc>
        <w:tc>
          <w:tcPr>
            <w:tcW w:w="1559" w:type="dxa"/>
          </w:tcPr>
          <w:p w:rsidR="00714027" w:rsidRPr="007A0E24" w:rsidRDefault="00714027" w:rsidP="00714027">
            <w:pPr>
              <w:rPr>
                <w:sz w:val="20"/>
                <w:szCs w:val="20"/>
              </w:rPr>
            </w:pPr>
          </w:p>
        </w:tc>
        <w:tc>
          <w:tcPr>
            <w:tcW w:w="3402" w:type="dxa"/>
          </w:tcPr>
          <w:p w:rsidR="00714027" w:rsidRPr="007A0E24" w:rsidRDefault="00714027" w:rsidP="00714027">
            <w:pPr>
              <w:rPr>
                <w:sz w:val="20"/>
                <w:szCs w:val="20"/>
              </w:rPr>
            </w:pPr>
          </w:p>
        </w:tc>
        <w:tc>
          <w:tcPr>
            <w:tcW w:w="2204" w:type="dxa"/>
          </w:tcPr>
          <w:p w:rsidR="00714027" w:rsidRPr="007A0E24" w:rsidRDefault="00714027" w:rsidP="00714027">
            <w:pPr>
              <w:rPr>
                <w:sz w:val="20"/>
                <w:szCs w:val="20"/>
              </w:rPr>
            </w:pPr>
          </w:p>
        </w:tc>
      </w:tr>
      <w:tr w:rsidR="00714027" w:rsidRPr="007A0E24" w:rsidTr="00714027">
        <w:tc>
          <w:tcPr>
            <w:tcW w:w="816" w:type="dxa"/>
          </w:tcPr>
          <w:p w:rsidR="00714027" w:rsidRPr="007A0E24" w:rsidRDefault="00714027" w:rsidP="00714027">
            <w:pPr>
              <w:jc w:val="center"/>
              <w:rPr>
                <w:sz w:val="20"/>
                <w:szCs w:val="20"/>
              </w:rPr>
            </w:pPr>
            <w:r>
              <w:rPr>
                <w:sz w:val="20"/>
                <w:szCs w:val="20"/>
              </w:rPr>
              <w:t>…</w:t>
            </w:r>
          </w:p>
        </w:tc>
        <w:tc>
          <w:tcPr>
            <w:tcW w:w="2127" w:type="dxa"/>
          </w:tcPr>
          <w:p w:rsidR="00714027" w:rsidRPr="007A0E24" w:rsidRDefault="00714027" w:rsidP="00714027">
            <w:pPr>
              <w:rPr>
                <w:sz w:val="20"/>
                <w:szCs w:val="20"/>
              </w:rPr>
            </w:pPr>
          </w:p>
        </w:tc>
        <w:tc>
          <w:tcPr>
            <w:tcW w:w="3261" w:type="dxa"/>
          </w:tcPr>
          <w:p w:rsidR="00714027" w:rsidRPr="007A0E24" w:rsidRDefault="00714027" w:rsidP="00714027">
            <w:pPr>
              <w:rPr>
                <w:sz w:val="20"/>
                <w:szCs w:val="20"/>
              </w:rPr>
            </w:pPr>
          </w:p>
        </w:tc>
        <w:tc>
          <w:tcPr>
            <w:tcW w:w="1417" w:type="dxa"/>
          </w:tcPr>
          <w:p w:rsidR="00714027" w:rsidRPr="007A0E24" w:rsidRDefault="00714027" w:rsidP="00714027">
            <w:pPr>
              <w:rPr>
                <w:sz w:val="20"/>
                <w:szCs w:val="20"/>
              </w:rPr>
            </w:pPr>
          </w:p>
        </w:tc>
        <w:tc>
          <w:tcPr>
            <w:tcW w:w="1559" w:type="dxa"/>
          </w:tcPr>
          <w:p w:rsidR="00714027" w:rsidRPr="007A0E24" w:rsidRDefault="00714027" w:rsidP="00714027">
            <w:pPr>
              <w:rPr>
                <w:sz w:val="20"/>
                <w:szCs w:val="20"/>
              </w:rPr>
            </w:pPr>
          </w:p>
        </w:tc>
        <w:tc>
          <w:tcPr>
            <w:tcW w:w="3402" w:type="dxa"/>
          </w:tcPr>
          <w:p w:rsidR="00714027" w:rsidRPr="007A0E24" w:rsidRDefault="00714027" w:rsidP="00714027">
            <w:pPr>
              <w:rPr>
                <w:sz w:val="20"/>
                <w:szCs w:val="20"/>
              </w:rPr>
            </w:pPr>
          </w:p>
        </w:tc>
        <w:tc>
          <w:tcPr>
            <w:tcW w:w="2204" w:type="dxa"/>
          </w:tcPr>
          <w:p w:rsidR="00714027" w:rsidRPr="007A0E24" w:rsidRDefault="00714027" w:rsidP="00714027">
            <w:pPr>
              <w:rPr>
                <w:sz w:val="20"/>
                <w:szCs w:val="20"/>
              </w:rPr>
            </w:pPr>
          </w:p>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rsidR="00ED5B7B" w:rsidRDefault="00ED5B7B" w:rsidP="00ED5B7B">
      <w:pPr>
        <w:pStyle w:val="11"/>
      </w:pPr>
      <w:bookmarkStart w:id="288" w:name="_Toc58321154"/>
      <w:bookmarkStart w:id="289" w:name="_Ref445997164"/>
      <w:bookmarkStart w:id="290" w:name="_Toc467849819"/>
      <w:r>
        <w:lastRenderedPageBreak/>
        <w:t>Форма Анкеты соответствия к техническому заданию</w:t>
      </w:r>
      <w:bookmarkEnd w:id="288"/>
      <w:r>
        <w:t xml:space="preserve"> </w:t>
      </w:r>
    </w:p>
    <w:p w:rsidR="00ED5B7B" w:rsidRDefault="00ED5B7B" w:rsidP="00ED5B7B">
      <w:pPr>
        <w:keepNext/>
        <w:pBdr>
          <w:top w:val="single" w:sz="4" w:space="1" w:color="auto"/>
        </w:pBdr>
        <w:shd w:val="clear" w:color="auto" w:fill="D9D9D9" w:themeFill="background1" w:themeFillShade="D9"/>
        <w:spacing w:after="120"/>
        <w:jc w:val="center"/>
      </w:pPr>
      <w:r>
        <w:t>начало формы</w:t>
      </w:r>
    </w:p>
    <w:p w:rsidR="00ED5B7B" w:rsidRPr="003A69DA" w:rsidRDefault="00ED5B7B" w:rsidP="00ED5B7B">
      <w:pPr>
        <w:pStyle w:val="a9"/>
        <w:keepNext/>
        <w:rPr>
          <w:b/>
        </w:rPr>
      </w:pPr>
      <w:r w:rsidRPr="0051240D">
        <w:rPr>
          <w:b/>
        </w:rPr>
        <w:t xml:space="preserve">Приложение </w:t>
      </w:r>
      <w:r>
        <w:rPr>
          <w:b/>
        </w:rPr>
        <w:t>1</w:t>
      </w:r>
      <w:r w:rsidR="00952E91">
        <w:rPr>
          <w:b/>
        </w:rPr>
        <w:t>2</w:t>
      </w:r>
      <w:r w:rsidRPr="0051240D">
        <w:rPr>
          <w:b/>
          <w:noProof/>
        </w:rPr>
        <w:t xml:space="preserve"> к заявке</w:t>
      </w:r>
    </w:p>
    <w:p w:rsidR="00ED5B7B" w:rsidRDefault="00ED5B7B" w:rsidP="00ED5B7B">
      <w:pPr>
        <w:keepNext/>
      </w:pPr>
      <w:r>
        <w:t>от «____» ______________ 20____ года</w:t>
      </w:r>
    </w:p>
    <w:p w:rsidR="00ED5B7B" w:rsidRDefault="00ED5B7B" w:rsidP="00ED5B7B">
      <w:pPr>
        <w:keepNext/>
      </w:pPr>
      <w:r>
        <w:t>№ _______________________________</w:t>
      </w:r>
    </w:p>
    <w:p w:rsidR="00ED5B7B" w:rsidRPr="00D62BF4" w:rsidRDefault="00ED5B7B" w:rsidP="00ED5B7B">
      <w:pPr>
        <w:keepNext/>
        <w:spacing w:before="240" w:after="240"/>
        <w:jc w:val="center"/>
        <w:rPr>
          <w:b/>
          <w:caps/>
          <w:spacing w:val="40"/>
        </w:rPr>
      </w:pPr>
      <w:r>
        <w:rPr>
          <w:b/>
          <w:caps/>
          <w:spacing w:val="40"/>
        </w:rPr>
        <w:t>АНКЕТА СОТВЕТСТВИЯ ТЕХНИЧЕСКОМУ ЗАДАНИЮ</w:t>
      </w:r>
    </w:p>
    <w:p w:rsidR="00ED5B7B" w:rsidRDefault="00ED5B7B" w:rsidP="00ED5B7B">
      <w:pPr>
        <w:keepNext/>
        <w:tabs>
          <w:tab w:val="right" w:pos="10205"/>
        </w:tabs>
      </w:pPr>
      <w:r>
        <w:t xml:space="preserve">Наименование процедуры </w:t>
      </w:r>
      <w:proofErr w:type="gramStart"/>
      <w:r>
        <w:t>закупки:</w:t>
      </w:r>
      <w:r>
        <w:tab/>
      </w:r>
      <w:proofErr w:type="gramEnd"/>
      <w:r>
        <w:t>____________________________________________</w:t>
      </w:r>
    </w:p>
    <w:p w:rsidR="00ED5B7B" w:rsidRDefault="00ED5B7B" w:rsidP="00ED5B7B">
      <w:pPr>
        <w:keepNext/>
        <w:tabs>
          <w:tab w:val="right" w:pos="10205"/>
        </w:tabs>
      </w:pPr>
      <w:r>
        <w:t>Номер извещения, присвоенный ЕИС (при наличии</w:t>
      </w:r>
      <w:proofErr w:type="gramStart"/>
      <w:r>
        <w:t>):</w:t>
      </w:r>
      <w:r>
        <w:tab/>
      </w:r>
      <w:proofErr w:type="gramEnd"/>
      <w:r>
        <w:t>____________</w:t>
      </w:r>
    </w:p>
    <w:p w:rsidR="00ED5B7B" w:rsidRDefault="00ED5B7B" w:rsidP="00ED5B7B">
      <w:pPr>
        <w:keepNext/>
        <w:tabs>
          <w:tab w:val="right" w:pos="10205"/>
        </w:tabs>
      </w:pPr>
      <w:r>
        <w:t xml:space="preserve">Наименование </w:t>
      </w:r>
      <w:proofErr w:type="gramStart"/>
      <w:r>
        <w:t>участника:</w:t>
      </w:r>
      <w:r>
        <w:tab/>
      </w:r>
      <w:proofErr w:type="gramEnd"/>
      <w:r>
        <w:t>____________________________________________________</w:t>
      </w:r>
    </w:p>
    <w:p w:rsidR="00ED5B7B" w:rsidRDefault="00ED5B7B" w:rsidP="00ED5B7B">
      <w:pPr>
        <w:keepNext/>
        <w:tabs>
          <w:tab w:val="right" w:pos="10205"/>
        </w:tabs>
        <w:spacing w:after="120"/>
      </w:pPr>
      <w:r>
        <w:t xml:space="preserve">Адрес места нахождения </w:t>
      </w:r>
      <w:proofErr w:type="gramStart"/>
      <w:r>
        <w:t>участника:</w:t>
      </w:r>
      <w:r>
        <w:tab/>
      </w:r>
      <w:proofErr w:type="gramEnd"/>
      <w:r>
        <w:t>___________________________________________</w:t>
      </w:r>
    </w:p>
    <w:p w:rsidR="00ED5B7B" w:rsidRDefault="00ED5B7B" w:rsidP="00ED5B7B">
      <w:pPr>
        <w:keepNext/>
        <w:tabs>
          <w:tab w:val="right" w:pos="10205"/>
        </w:tabs>
        <w:spacing w:after="120"/>
      </w:pPr>
    </w:p>
    <w:tbl>
      <w:tblPr>
        <w:tblStyle w:val="af9"/>
        <w:tblW w:w="0" w:type="auto"/>
        <w:tblLook w:val="04A0" w:firstRow="1" w:lastRow="0" w:firstColumn="1" w:lastColumn="0" w:noHBand="0" w:noVBand="1"/>
      </w:tblPr>
      <w:tblGrid>
        <w:gridCol w:w="527"/>
        <w:gridCol w:w="3545"/>
        <w:gridCol w:w="3287"/>
        <w:gridCol w:w="3431"/>
        <w:gridCol w:w="2012"/>
        <w:gridCol w:w="1758"/>
      </w:tblGrid>
      <w:tr w:rsidR="00ED5B7B" w:rsidRPr="002A2B14" w:rsidTr="00952E91">
        <w:tc>
          <w:tcPr>
            <w:tcW w:w="534" w:type="dxa"/>
            <w:vAlign w:val="center"/>
          </w:tcPr>
          <w:p w:rsidR="00ED5B7B" w:rsidRPr="0051240D" w:rsidRDefault="00ED5B7B" w:rsidP="00952E91">
            <w:pPr>
              <w:keepNext/>
              <w:jc w:val="center"/>
              <w:rPr>
                <w:b/>
                <w:sz w:val="24"/>
                <w:szCs w:val="24"/>
              </w:rPr>
            </w:pPr>
            <w:r w:rsidRPr="0051240D">
              <w:rPr>
                <w:b/>
                <w:sz w:val="24"/>
                <w:szCs w:val="24"/>
              </w:rPr>
              <w:lastRenderedPageBreak/>
              <w:t>№</w:t>
            </w:r>
          </w:p>
        </w:tc>
        <w:tc>
          <w:tcPr>
            <w:tcW w:w="3685" w:type="dxa"/>
            <w:vAlign w:val="center"/>
          </w:tcPr>
          <w:p w:rsidR="00ED5B7B" w:rsidRPr="0051240D" w:rsidRDefault="00ED5B7B" w:rsidP="00952E91">
            <w:pPr>
              <w:keepNext/>
              <w:jc w:val="center"/>
              <w:rPr>
                <w:b/>
                <w:sz w:val="24"/>
                <w:szCs w:val="24"/>
              </w:rPr>
            </w:pPr>
            <w:r w:rsidRPr="0051240D">
              <w:rPr>
                <w:b/>
                <w:sz w:val="24"/>
                <w:szCs w:val="24"/>
              </w:rPr>
              <w:t>Наименование</w:t>
            </w:r>
          </w:p>
        </w:tc>
        <w:tc>
          <w:tcPr>
            <w:tcW w:w="3402" w:type="dxa"/>
            <w:vAlign w:val="center"/>
          </w:tcPr>
          <w:p w:rsidR="00ED5B7B" w:rsidRPr="0051240D" w:rsidRDefault="00ED5B7B" w:rsidP="00952E91">
            <w:pPr>
              <w:keepNext/>
              <w:jc w:val="center"/>
              <w:rPr>
                <w:b/>
                <w:sz w:val="24"/>
                <w:szCs w:val="24"/>
              </w:rPr>
            </w:pPr>
            <w:r w:rsidRPr="0051240D">
              <w:rPr>
                <w:b/>
                <w:sz w:val="24"/>
                <w:szCs w:val="24"/>
              </w:rPr>
              <w:t>Данные из Технического Задания</w:t>
            </w:r>
          </w:p>
        </w:tc>
        <w:tc>
          <w:tcPr>
            <w:tcW w:w="3544" w:type="dxa"/>
            <w:vAlign w:val="center"/>
          </w:tcPr>
          <w:p w:rsidR="00ED5B7B" w:rsidRPr="0051240D" w:rsidRDefault="00ED5B7B" w:rsidP="00952E91">
            <w:pPr>
              <w:keepNext/>
              <w:jc w:val="center"/>
              <w:rPr>
                <w:b/>
                <w:sz w:val="24"/>
                <w:szCs w:val="24"/>
              </w:rPr>
            </w:pPr>
            <w:r w:rsidRPr="0051240D">
              <w:rPr>
                <w:b/>
                <w:sz w:val="24"/>
                <w:szCs w:val="24"/>
              </w:rPr>
              <w:t>Сведения заполняет поставщик (по паспорту оборудования)</w:t>
            </w:r>
          </w:p>
        </w:tc>
        <w:tc>
          <w:tcPr>
            <w:tcW w:w="1843" w:type="dxa"/>
            <w:vAlign w:val="center"/>
          </w:tcPr>
          <w:p w:rsidR="00ED5B7B" w:rsidRPr="0051240D" w:rsidRDefault="00ED5B7B" w:rsidP="00952E91">
            <w:pPr>
              <w:keepNext/>
              <w:jc w:val="center"/>
              <w:rPr>
                <w:b/>
                <w:sz w:val="24"/>
                <w:szCs w:val="24"/>
              </w:rPr>
            </w:pPr>
            <w:r w:rsidRPr="0051240D">
              <w:rPr>
                <w:b/>
                <w:sz w:val="24"/>
                <w:szCs w:val="24"/>
              </w:rPr>
              <w:t>Соответствие/не соответствие</w:t>
            </w:r>
          </w:p>
        </w:tc>
        <w:tc>
          <w:tcPr>
            <w:tcW w:w="1778" w:type="dxa"/>
            <w:vAlign w:val="center"/>
          </w:tcPr>
          <w:p w:rsidR="00ED5B7B" w:rsidRPr="0051240D" w:rsidRDefault="00ED5B7B" w:rsidP="00952E91">
            <w:pPr>
              <w:keepNext/>
              <w:jc w:val="center"/>
              <w:rPr>
                <w:b/>
                <w:sz w:val="24"/>
                <w:szCs w:val="24"/>
              </w:rPr>
            </w:pPr>
            <w:r w:rsidRPr="0051240D">
              <w:rPr>
                <w:b/>
                <w:sz w:val="24"/>
                <w:szCs w:val="24"/>
              </w:rPr>
              <w:t>Примечание</w:t>
            </w:r>
          </w:p>
        </w:tc>
      </w:tr>
      <w:tr w:rsidR="00ED5B7B" w:rsidRPr="002A2B14" w:rsidTr="00952E91">
        <w:tc>
          <w:tcPr>
            <w:tcW w:w="534" w:type="dxa"/>
            <w:vAlign w:val="center"/>
          </w:tcPr>
          <w:p w:rsidR="00ED5B7B" w:rsidRPr="0051240D" w:rsidRDefault="00ED5B7B" w:rsidP="00952E91">
            <w:pPr>
              <w:keepNext/>
              <w:jc w:val="center"/>
              <w:rPr>
                <w:sz w:val="24"/>
                <w:szCs w:val="24"/>
              </w:rPr>
            </w:pPr>
            <w:r w:rsidRPr="0051240D">
              <w:rPr>
                <w:sz w:val="24"/>
                <w:szCs w:val="24"/>
              </w:rPr>
              <w:t>1</w:t>
            </w:r>
          </w:p>
        </w:tc>
        <w:tc>
          <w:tcPr>
            <w:tcW w:w="3685" w:type="dxa"/>
            <w:vAlign w:val="center"/>
          </w:tcPr>
          <w:p w:rsidR="00ED5B7B" w:rsidRPr="0051240D" w:rsidRDefault="00ED5B7B" w:rsidP="00952E91">
            <w:pPr>
              <w:keepNext/>
              <w:jc w:val="center"/>
              <w:rPr>
                <w:sz w:val="24"/>
                <w:szCs w:val="24"/>
              </w:rPr>
            </w:pPr>
            <w:r w:rsidRPr="0051240D">
              <w:rPr>
                <w:sz w:val="24"/>
                <w:szCs w:val="24"/>
              </w:rPr>
              <w:t>2</w:t>
            </w:r>
          </w:p>
        </w:tc>
        <w:tc>
          <w:tcPr>
            <w:tcW w:w="3402" w:type="dxa"/>
            <w:vAlign w:val="center"/>
          </w:tcPr>
          <w:p w:rsidR="00ED5B7B" w:rsidRPr="0051240D" w:rsidRDefault="00ED5B7B" w:rsidP="00952E91">
            <w:pPr>
              <w:keepNext/>
              <w:jc w:val="center"/>
              <w:rPr>
                <w:sz w:val="24"/>
                <w:szCs w:val="24"/>
              </w:rPr>
            </w:pPr>
            <w:r w:rsidRPr="0051240D">
              <w:rPr>
                <w:sz w:val="24"/>
                <w:szCs w:val="24"/>
              </w:rPr>
              <w:t>3</w:t>
            </w:r>
          </w:p>
        </w:tc>
        <w:tc>
          <w:tcPr>
            <w:tcW w:w="3544" w:type="dxa"/>
            <w:vAlign w:val="center"/>
          </w:tcPr>
          <w:p w:rsidR="00ED5B7B" w:rsidRPr="0051240D" w:rsidRDefault="00ED5B7B" w:rsidP="00952E91">
            <w:pPr>
              <w:keepNext/>
              <w:jc w:val="center"/>
              <w:rPr>
                <w:sz w:val="24"/>
                <w:szCs w:val="24"/>
              </w:rPr>
            </w:pPr>
            <w:r w:rsidRPr="0051240D">
              <w:rPr>
                <w:sz w:val="24"/>
                <w:szCs w:val="24"/>
              </w:rPr>
              <w:t>4</w:t>
            </w:r>
          </w:p>
        </w:tc>
        <w:tc>
          <w:tcPr>
            <w:tcW w:w="1843" w:type="dxa"/>
            <w:vAlign w:val="center"/>
          </w:tcPr>
          <w:p w:rsidR="00ED5B7B" w:rsidRPr="0051240D" w:rsidRDefault="00ED5B7B" w:rsidP="00952E91">
            <w:pPr>
              <w:keepNext/>
              <w:jc w:val="center"/>
              <w:rPr>
                <w:sz w:val="24"/>
                <w:szCs w:val="24"/>
              </w:rPr>
            </w:pPr>
            <w:r w:rsidRPr="0051240D">
              <w:rPr>
                <w:sz w:val="24"/>
                <w:szCs w:val="24"/>
              </w:rPr>
              <w:t>5</w:t>
            </w:r>
          </w:p>
        </w:tc>
        <w:tc>
          <w:tcPr>
            <w:tcW w:w="1778" w:type="dxa"/>
            <w:vAlign w:val="center"/>
          </w:tcPr>
          <w:p w:rsidR="00ED5B7B" w:rsidRPr="0051240D" w:rsidRDefault="00ED5B7B" w:rsidP="00952E91">
            <w:pPr>
              <w:keepNext/>
              <w:jc w:val="center"/>
              <w:rPr>
                <w:sz w:val="24"/>
                <w:szCs w:val="24"/>
              </w:rPr>
            </w:pPr>
            <w:r w:rsidRPr="0051240D">
              <w:rPr>
                <w:sz w:val="24"/>
                <w:szCs w:val="24"/>
              </w:rPr>
              <w:t>6</w:t>
            </w:r>
          </w:p>
        </w:tc>
      </w:tr>
      <w:tr w:rsidR="00ED5B7B" w:rsidRPr="002A2B14" w:rsidTr="00952E91">
        <w:tc>
          <w:tcPr>
            <w:tcW w:w="534" w:type="dxa"/>
            <w:vAlign w:val="center"/>
          </w:tcPr>
          <w:p w:rsidR="00ED5B7B" w:rsidRPr="0051240D" w:rsidRDefault="00ED5B7B" w:rsidP="00952E91">
            <w:pPr>
              <w:keepNext/>
              <w:jc w:val="center"/>
              <w:rPr>
                <w:sz w:val="24"/>
                <w:szCs w:val="24"/>
              </w:rPr>
            </w:pPr>
            <w:r w:rsidRPr="0051240D">
              <w:rPr>
                <w:sz w:val="24"/>
                <w:szCs w:val="24"/>
              </w:rPr>
              <w:t>1</w:t>
            </w:r>
          </w:p>
        </w:tc>
        <w:tc>
          <w:tcPr>
            <w:tcW w:w="3685" w:type="dxa"/>
            <w:vAlign w:val="center"/>
          </w:tcPr>
          <w:p w:rsidR="00ED5B7B" w:rsidRPr="0051240D" w:rsidRDefault="00ED5B7B" w:rsidP="00952E91">
            <w:pPr>
              <w:keepNext/>
              <w:jc w:val="left"/>
              <w:rPr>
                <w:sz w:val="24"/>
                <w:szCs w:val="24"/>
              </w:rPr>
            </w:pPr>
            <w:r w:rsidRPr="0051240D">
              <w:rPr>
                <w:sz w:val="24"/>
                <w:szCs w:val="24"/>
              </w:rPr>
              <w:t>Условия эксплуатации</w:t>
            </w:r>
          </w:p>
        </w:tc>
        <w:tc>
          <w:tcPr>
            <w:tcW w:w="3402" w:type="dxa"/>
            <w:vAlign w:val="center"/>
          </w:tcPr>
          <w:p w:rsidR="00ED5B7B" w:rsidRPr="0051240D" w:rsidRDefault="00ED5B7B" w:rsidP="00952E91">
            <w:pPr>
              <w:keepNext/>
              <w:jc w:val="left"/>
              <w:rPr>
                <w:sz w:val="24"/>
                <w:szCs w:val="24"/>
              </w:rPr>
            </w:pPr>
            <w:r w:rsidRPr="0051240D">
              <w:rPr>
                <w:sz w:val="24"/>
                <w:szCs w:val="24"/>
              </w:rPr>
              <w:t> </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сведения о минимальной и максимальной температуре эксплуатации, влажности, запыленности воздуха</w:t>
            </w:r>
          </w:p>
        </w:tc>
        <w:tc>
          <w:tcPr>
            <w:tcW w:w="1843" w:type="dxa"/>
            <w:vAlign w:val="center"/>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center"/>
              <w:rPr>
                <w:sz w:val="24"/>
                <w:szCs w:val="24"/>
              </w:rPr>
            </w:pPr>
            <w:r w:rsidRPr="0051240D">
              <w:rPr>
                <w:sz w:val="24"/>
                <w:szCs w:val="24"/>
              </w:rPr>
              <w:t>2</w:t>
            </w:r>
          </w:p>
        </w:tc>
        <w:tc>
          <w:tcPr>
            <w:tcW w:w="3685" w:type="dxa"/>
            <w:vAlign w:val="center"/>
          </w:tcPr>
          <w:p w:rsidR="00ED5B7B" w:rsidRPr="0051240D" w:rsidRDefault="00ED5B7B" w:rsidP="00952E91">
            <w:pPr>
              <w:keepNext/>
              <w:jc w:val="left"/>
              <w:rPr>
                <w:sz w:val="24"/>
                <w:szCs w:val="24"/>
              </w:rPr>
            </w:pPr>
            <w:r w:rsidRPr="0051240D">
              <w:rPr>
                <w:sz w:val="24"/>
                <w:szCs w:val="24"/>
              </w:rPr>
              <w:t>Тип изготовления</w:t>
            </w:r>
          </w:p>
        </w:tc>
        <w:tc>
          <w:tcPr>
            <w:tcW w:w="3402" w:type="dxa"/>
            <w:vAlign w:val="center"/>
          </w:tcPr>
          <w:p w:rsidR="00ED5B7B" w:rsidRPr="0051240D" w:rsidRDefault="00ED5B7B" w:rsidP="00952E91">
            <w:pPr>
              <w:keepNext/>
              <w:jc w:val="left"/>
              <w:rPr>
                <w:sz w:val="24"/>
                <w:szCs w:val="24"/>
              </w:rPr>
            </w:pPr>
            <w:r w:rsidRPr="0051240D">
              <w:rPr>
                <w:sz w:val="24"/>
                <w:szCs w:val="24"/>
              </w:rPr>
              <w:t>Серийное, мелкосерийное, индивидуальное</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тип изготовления</w:t>
            </w:r>
          </w:p>
        </w:tc>
        <w:tc>
          <w:tcPr>
            <w:tcW w:w="1843" w:type="dxa"/>
            <w:vAlign w:val="center"/>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3</w:t>
            </w:r>
          </w:p>
        </w:tc>
        <w:tc>
          <w:tcPr>
            <w:tcW w:w="3685" w:type="dxa"/>
            <w:vAlign w:val="center"/>
          </w:tcPr>
          <w:p w:rsidR="00ED5B7B" w:rsidRPr="0051240D" w:rsidRDefault="00ED5B7B" w:rsidP="00952E91">
            <w:pPr>
              <w:keepNext/>
              <w:jc w:val="left"/>
              <w:rPr>
                <w:sz w:val="24"/>
                <w:szCs w:val="24"/>
              </w:rPr>
            </w:pPr>
            <w:r w:rsidRPr="0051240D">
              <w:rPr>
                <w:sz w:val="24"/>
                <w:szCs w:val="24"/>
              </w:rPr>
              <w:t>Сведения о производителе (изготовителе) оборудования</w:t>
            </w:r>
          </w:p>
        </w:tc>
        <w:tc>
          <w:tcPr>
            <w:tcW w:w="3402" w:type="dxa"/>
            <w:vAlign w:val="center"/>
          </w:tcPr>
          <w:p w:rsidR="00ED5B7B" w:rsidRPr="0051240D" w:rsidRDefault="00ED5B7B" w:rsidP="00952E91">
            <w:pPr>
              <w:keepNext/>
              <w:jc w:val="left"/>
              <w:rPr>
                <w:sz w:val="24"/>
                <w:szCs w:val="24"/>
              </w:rPr>
            </w:pPr>
            <w:r w:rsidRPr="0051240D">
              <w:rPr>
                <w:sz w:val="24"/>
                <w:szCs w:val="24"/>
              </w:rPr>
              <w:t> </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полное наименование предприятия изготовителя, место расположения завода, производства</w:t>
            </w:r>
          </w:p>
        </w:tc>
        <w:tc>
          <w:tcPr>
            <w:tcW w:w="1843" w:type="dxa"/>
            <w:vAlign w:val="center"/>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 </w:t>
            </w:r>
          </w:p>
        </w:tc>
        <w:tc>
          <w:tcPr>
            <w:tcW w:w="3685" w:type="dxa"/>
            <w:vAlign w:val="center"/>
          </w:tcPr>
          <w:p w:rsidR="00ED5B7B" w:rsidRPr="0051240D" w:rsidRDefault="00ED5B7B" w:rsidP="00952E91">
            <w:pPr>
              <w:keepNext/>
              <w:jc w:val="left"/>
              <w:rPr>
                <w:b/>
                <w:sz w:val="24"/>
                <w:szCs w:val="24"/>
              </w:rPr>
            </w:pPr>
            <w:r w:rsidRPr="0051240D">
              <w:rPr>
                <w:b/>
                <w:sz w:val="24"/>
                <w:szCs w:val="24"/>
              </w:rPr>
              <w:t xml:space="preserve"> Общие технические характеристики.</w:t>
            </w:r>
          </w:p>
        </w:tc>
        <w:tc>
          <w:tcPr>
            <w:tcW w:w="3402" w:type="dxa"/>
            <w:vAlign w:val="center"/>
          </w:tcPr>
          <w:p w:rsidR="00ED5B7B" w:rsidRPr="0051240D" w:rsidRDefault="00ED5B7B" w:rsidP="00952E91">
            <w:pPr>
              <w:keepNext/>
              <w:jc w:val="left"/>
              <w:rPr>
                <w:sz w:val="24"/>
                <w:szCs w:val="24"/>
              </w:rPr>
            </w:pPr>
            <w:r w:rsidRPr="0051240D">
              <w:rPr>
                <w:sz w:val="24"/>
                <w:szCs w:val="24"/>
              </w:rPr>
              <w:t> </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center"/>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4</w:t>
            </w:r>
          </w:p>
        </w:tc>
        <w:tc>
          <w:tcPr>
            <w:tcW w:w="3685" w:type="dxa"/>
            <w:vAlign w:val="center"/>
          </w:tcPr>
          <w:p w:rsidR="00ED5B7B" w:rsidRPr="0051240D" w:rsidRDefault="00ED5B7B" w:rsidP="00952E91">
            <w:pPr>
              <w:keepNext/>
              <w:jc w:val="left"/>
              <w:rPr>
                <w:sz w:val="24"/>
                <w:szCs w:val="24"/>
              </w:rPr>
            </w:pPr>
            <w:r w:rsidRPr="0051240D">
              <w:rPr>
                <w:sz w:val="24"/>
                <w:szCs w:val="24"/>
              </w:rPr>
              <w:t>Марка (Тип) оборудования</w:t>
            </w:r>
          </w:p>
        </w:tc>
        <w:tc>
          <w:tcPr>
            <w:tcW w:w="3402" w:type="dxa"/>
            <w:vAlign w:val="center"/>
          </w:tcPr>
          <w:p w:rsidR="00ED5B7B" w:rsidRPr="0051240D" w:rsidRDefault="00ED5B7B" w:rsidP="00952E91">
            <w:pPr>
              <w:keepNext/>
              <w:jc w:val="left"/>
              <w:rPr>
                <w:sz w:val="24"/>
                <w:szCs w:val="24"/>
              </w:rPr>
            </w:pPr>
            <w:r w:rsidRPr="0051240D">
              <w:rPr>
                <w:sz w:val="24"/>
                <w:szCs w:val="24"/>
              </w:rPr>
              <w:t>Указывается марка или тип оборудования</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полное наименование и марку оборудования</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5</w:t>
            </w:r>
          </w:p>
        </w:tc>
        <w:tc>
          <w:tcPr>
            <w:tcW w:w="3685" w:type="dxa"/>
            <w:vAlign w:val="center"/>
          </w:tcPr>
          <w:p w:rsidR="00ED5B7B" w:rsidRPr="0051240D" w:rsidRDefault="00ED5B7B" w:rsidP="00952E91">
            <w:pPr>
              <w:keepNext/>
              <w:jc w:val="left"/>
              <w:rPr>
                <w:sz w:val="24"/>
                <w:szCs w:val="24"/>
              </w:rPr>
            </w:pPr>
            <w:r w:rsidRPr="0051240D">
              <w:rPr>
                <w:sz w:val="24"/>
                <w:szCs w:val="24"/>
              </w:rPr>
              <w:t>Производительность</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производительность оборудования (м3/ч, цикл/ч и т.д.)</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производительность оборудования (м3/ч, цикл/ч и т.д.)</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6</w:t>
            </w:r>
          </w:p>
        </w:tc>
        <w:tc>
          <w:tcPr>
            <w:tcW w:w="3685" w:type="dxa"/>
            <w:vAlign w:val="center"/>
          </w:tcPr>
          <w:p w:rsidR="00ED5B7B" w:rsidRPr="0051240D" w:rsidRDefault="00ED5B7B" w:rsidP="00952E91">
            <w:pPr>
              <w:keepNext/>
              <w:jc w:val="left"/>
              <w:rPr>
                <w:sz w:val="24"/>
                <w:szCs w:val="24"/>
              </w:rPr>
            </w:pPr>
            <w:r w:rsidRPr="0051240D">
              <w:rPr>
                <w:sz w:val="24"/>
                <w:szCs w:val="24"/>
              </w:rPr>
              <w:t>Тип привода</w:t>
            </w:r>
          </w:p>
        </w:tc>
        <w:tc>
          <w:tcPr>
            <w:tcW w:w="3402" w:type="dxa"/>
            <w:vAlign w:val="center"/>
          </w:tcPr>
          <w:p w:rsidR="00ED5B7B" w:rsidRPr="0051240D" w:rsidRDefault="00ED5B7B" w:rsidP="00952E91">
            <w:pPr>
              <w:keepNext/>
              <w:jc w:val="left"/>
              <w:rPr>
                <w:sz w:val="24"/>
                <w:szCs w:val="24"/>
              </w:rPr>
            </w:pPr>
            <w:r w:rsidRPr="0051240D">
              <w:rPr>
                <w:sz w:val="24"/>
                <w:szCs w:val="24"/>
              </w:rPr>
              <w:t>Указать тип привода (электрический, пневматический, гидравлический, двигатель внутреннего сгорания)</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тип привода (электрический, пневматический, гидравлический, двигатель внутреннего сгорания)</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7</w:t>
            </w:r>
          </w:p>
        </w:tc>
        <w:tc>
          <w:tcPr>
            <w:tcW w:w="3685" w:type="dxa"/>
            <w:vAlign w:val="center"/>
          </w:tcPr>
          <w:p w:rsidR="00ED5B7B" w:rsidRPr="0051240D" w:rsidRDefault="00ED5B7B" w:rsidP="00952E91">
            <w:pPr>
              <w:keepNext/>
              <w:jc w:val="left"/>
              <w:rPr>
                <w:sz w:val="24"/>
                <w:szCs w:val="24"/>
              </w:rPr>
            </w:pPr>
            <w:r w:rsidRPr="0051240D">
              <w:rPr>
                <w:sz w:val="24"/>
                <w:szCs w:val="24"/>
              </w:rPr>
              <w:t>Напряжение, мощность</w:t>
            </w:r>
          </w:p>
        </w:tc>
        <w:tc>
          <w:tcPr>
            <w:tcW w:w="3402" w:type="dxa"/>
            <w:vAlign w:val="center"/>
          </w:tcPr>
          <w:p w:rsidR="00ED5B7B" w:rsidRPr="0051240D" w:rsidRDefault="00ED5B7B" w:rsidP="00952E91">
            <w:pPr>
              <w:keepNext/>
              <w:jc w:val="left"/>
              <w:rPr>
                <w:sz w:val="24"/>
                <w:szCs w:val="24"/>
              </w:rPr>
            </w:pPr>
            <w:r w:rsidRPr="0051240D">
              <w:rPr>
                <w:sz w:val="24"/>
                <w:szCs w:val="24"/>
              </w:rPr>
              <w:t>Указать тип напряжения привода (В, кВт)</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тип напряжения привода (В, кВт)</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lastRenderedPageBreak/>
              <w:t>8</w:t>
            </w:r>
          </w:p>
        </w:tc>
        <w:tc>
          <w:tcPr>
            <w:tcW w:w="3685" w:type="dxa"/>
            <w:vAlign w:val="center"/>
          </w:tcPr>
          <w:p w:rsidR="00ED5B7B" w:rsidRPr="0051240D" w:rsidRDefault="00ED5B7B" w:rsidP="00952E91">
            <w:pPr>
              <w:keepNext/>
              <w:jc w:val="left"/>
              <w:rPr>
                <w:sz w:val="24"/>
                <w:szCs w:val="24"/>
              </w:rPr>
            </w:pPr>
            <w:r w:rsidRPr="0051240D">
              <w:rPr>
                <w:sz w:val="24"/>
                <w:szCs w:val="24"/>
              </w:rPr>
              <w:t>Габаритные размеры</w:t>
            </w:r>
          </w:p>
        </w:tc>
        <w:tc>
          <w:tcPr>
            <w:tcW w:w="3402" w:type="dxa"/>
            <w:vAlign w:val="center"/>
          </w:tcPr>
          <w:p w:rsidR="00ED5B7B" w:rsidRPr="0051240D" w:rsidRDefault="00ED5B7B" w:rsidP="00952E91">
            <w:pPr>
              <w:keepNext/>
              <w:jc w:val="left"/>
              <w:rPr>
                <w:sz w:val="24"/>
                <w:szCs w:val="24"/>
              </w:rPr>
            </w:pPr>
            <w:r w:rsidRPr="0051240D">
              <w:rPr>
                <w:sz w:val="24"/>
                <w:szCs w:val="24"/>
              </w:rPr>
              <w:t>Указываются максимально допустимые габариты оборудования</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габаритные размеры оборудования</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9</w:t>
            </w:r>
          </w:p>
        </w:tc>
        <w:tc>
          <w:tcPr>
            <w:tcW w:w="3685" w:type="dxa"/>
            <w:vAlign w:val="center"/>
          </w:tcPr>
          <w:p w:rsidR="00ED5B7B" w:rsidRPr="0051240D" w:rsidRDefault="00ED5B7B" w:rsidP="00952E91">
            <w:pPr>
              <w:keepNext/>
              <w:jc w:val="left"/>
              <w:rPr>
                <w:sz w:val="24"/>
                <w:szCs w:val="24"/>
              </w:rPr>
            </w:pPr>
            <w:r w:rsidRPr="0051240D">
              <w:rPr>
                <w:sz w:val="24"/>
                <w:szCs w:val="24"/>
              </w:rPr>
              <w:t>Масса</w:t>
            </w:r>
          </w:p>
        </w:tc>
        <w:tc>
          <w:tcPr>
            <w:tcW w:w="3402" w:type="dxa"/>
            <w:vAlign w:val="center"/>
          </w:tcPr>
          <w:p w:rsidR="00ED5B7B" w:rsidRPr="0051240D" w:rsidRDefault="00ED5B7B" w:rsidP="00952E91">
            <w:pPr>
              <w:keepNext/>
              <w:jc w:val="left"/>
              <w:rPr>
                <w:sz w:val="24"/>
                <w:szCs w:val="24"/>
              </w:rPr>
            </w:pPr>
            <w:r w:rsidRPr="0051240D">
              <w:rPr>
                <w:sz w:val="24"/>
                <w:szCs w:val="24"/>
              </w:rPr>
              <w:t>Указывается максимально допустимая масса оборудования</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массу оборудования</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10</w:t>
            </w:r>
          </w:p>
        </w:tc>
        <w:tc>
          <w:tcPr>
            <w:tcW w:w="3685" w:type="dxa"/>
            <w:vAlign w:val="center"/>
          </w:tcPr>
          <w:p w:rsidR="00ED5B7B" w:rsidRPr="0051240D" w:rsidRDefault="00ED5B7B" w:rsidP="00952E91">
            <w:pPr>
              <w:keepNext/>
              <w:jc w:val="left"/>
              <w:rPr>
                <w:sz w:val="24"/>
                <w:szCs w:val="24"/>
              </w:rPr>
            </w:pPr>
            <w:r w:rsidRPr="0051240D">
              <w:rPr>
                <w:sz w:val="24"/>
                <w:szCs w:val="24"/>
              </w:rPr>
              <w:t>Конструктивное исполнение</w:t>
            </w:r>
          </w:p>
        </w:tc>
        <w:tc>
          <w:tcPr>
            <w:tcW w:w="3402" w:type="dxa"/>
            <w:vAlign w:val="center"/>
          </w:tcPr>
          <w:p w:rsidR="00ED5B7B" w:rsidRPr="0051240D" w:rsidRDefault="00ED5B7B" w:rsidP="00952E91">
            <w:pPr>
              <w:keepNext/>
              <w:jc w:val="left"/>
              <w:rPr>
                <w:sz w:val="24"/>
                <w:szCs w:val="24"/>
              </w:rPr>
            </w:pPr>
            <w:r w:rsidRPr="0051240D">
              <w:rPr>
                <w:sz w:val="24"/>
                <w:szCs w:val="24"/>
              </w:rPr>
              <w:t xml:space="preserve">Указываются требования к расположению привода, </w:t>
            </w:r>
            <w:proofErr w:type="gramStart"/>
            <w:r w:rsidRPr="0051240D">
              <w:rPr>
                <w:sz w:val="24"/>
                <w:szCs w:val="24"/>
              </w:rPr>
              <w:t>рамы,  основным</w:t>
            </w:r>
            <w:proofErr w:type="gramEnd"/>
            <w:r w:rsidRPr="0051240D">
              <w:rPr>
                <w:sz w:val="24"/>
                <w:szCs w:val="24"/>
              </w:rPr>
              <w:t xml:space="preserve"> рабочим органам и т.д.</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сведения о конструктивном исполнении с приложением схем</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11</w:t>
            </w:r>
          </w:p>
        </w:tc>
        <w:tc>
          <w:tcPr>
            <w:tcW w:w="3685" w:type="dxa"/>
            <w:vAlign w:val="center"/>
          </w:tcPr>
          <w:p w:rsidR="00ED5B7B" w:rsidRPr="0051240D" w:rsidRDefault="00ED5B7B" w:rsidP="00952E91">
            <w:pPr>
              <w:keepNext/>
              <w:jc w:val="left"/>
              <w:rPr>
                <w:sz w:val="24"/>
                <w:szCs w:val="24"/>
              </w:rPr>
            </w:pPr>
            <w:r w:rsidRPr="0051240D">
              <w:rPr>
                <w:sz w:val="24"/>
                <w:szCs w:val="24"/>
              </w:rPr>
              <w:t>Срок службы оборудования и основных рабочих органов</w:t>
            </w:r>
          </w:p>
        </w:tc>
        <w:tc>
          <w:tcPr>
            <w:tcW w:w="3402" w:type="dxa"/>
            <w:vAlign w:val="center"/>
          </w:tcPr>
          <w:p w:rsidR="00ED5B7B" w:rsidRPr="0051240D" w:rsidRDefault="00ED5B7B" w:rsidP="00952E91">
            <w:pPr>
              <w:keepNext/>
              <w:jc w:val="left"/>
              <w:rPr>
                <w:sz w:val="24"/>
                <w:szCs w:val="24"/>
              </w:rPr>
            </w:pPr>
            <w:r w:rsidRPr="0051240D">
              <w:rPr>
                <w:sz w:val="24"/>
                <w:szCs w:val="24"/>
              </w:rPr>
              <w:t>Указываются требования по минимальной наработке оборудования и его основных рабочих органов (внутренние рабочие органы насосов, футеровка мельниц и дробилок и т.д.)</w:t>
            </w:r>
          </w:p>
        </w:tc>
        <w:tc>
          <w:tcPr>
            <w:tcW w:w="3544" w:type="dxa"/>
            <w:vAlign w:val="center"/>
          </w:tcPr>
          <w:p w:rsidR="00ED5B7B" w:rsidRPr="0051240D" w:rsidRDefault="00ED5B7B" w:rsidP="00952E91">
            <w:pPr>
              <w:keepNext/>
              <w:jc w:val="left"/>
              <w:rPr>
                <w:sz w:val="24"/>
                <w:szCs w:val="24"/>
              </w:rPr>
            </w:pPr>
            <w:r w:rsidRPr="0051240D">
              <w:rPr>
                <w:sz w:val="24"/>
                <w:szCs w:val="24"/>
              </w:rPr>
              <w:t xml:space="preserve">Указать сведения о наработке оборудования и его </w:t>
            </w:r>
            <w:proofErr w:type="spellStart"/>
            <w:r w:rsidRPr="0051240D">
              <w:rPr>
                <w:sz w:val="24"/>
                <w:szCs w:val="24"/>
              </w:rPr>
              <w:t>оснонвых</w:t>
            </w:r>
            <w:proofErr w:type="spellEnd"/>
            <w:r w:rsidRPr="0051240D">
              <w:rPr>
                <w:sz w:val="24"/>
                <w:szCs w:val="24"/>
              </w:rPr>
              <w:t xml:space="preserve"> органов, узлов</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12</w:t>
            </w:r>
          </w:p>
        </w:tc>
        <w:tc>
          <w:tcPr>
            <w:tcW w:w="3685" w:type="dxa"/>
            <w:vAlign w:val="center"/>
          </w:tcPr>
          <w:p w:rsidR="00ED5B7B" w:rsidRPr="0051240D" w:rsidRDefault="00ED5B7B" w:rsidP="00952E91">
            <w:pPr>
              <w:keepNext/>
              <w:jc w:val="left"/>
              <w:rPr>
                <w:sz w:val="24"/>
                <w:szCs w:val="24"/>
              </w:rPr>
            </w:pPr>
            <w:r w:rsidRPr="0051240D">
              <w:rPr>
                <w:sz w:val="24"/>
                <w:szCs w:val="24"/>
              </w:rPr>
              <w:t>Автоматизация и программное обеспечение</w:t>
            </w:r>
          </w:p>
        </w:tc>
        <w:tc>
          <w:tcPr>
            <w:tcW w:w="3402" w:type="dxa"/>
            <w:vAlign w:val="center"/>
          </w:tcPr>
          <w:p w:rsidR="00ED5B7B" w:rsidRPr="0051240D" w:rsidRDefault="00ED5B7B" w:rsidP="00952E91">
            <w:pPr>
              <w:keepNext/>
              <w:jc w:val="left"/>
              <w:rPr>
                <w:sz w:val="24"/>
                <w:szCs w:val="24"/>
              </w:rPr>
            </w:pPr>
            <w:r w:rsidRPr="0051240D">
              <w:rPr>
                <w:sz w:val="24"/>
                <w:szCs w:val="24"/>
              </w:rPr>
              <w:t>Указывается степень автоматизации оборудования, необходимость наличия в комплекте поставки специального программного обеспечения для обеспечения его работы</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сведения об автоматизации оборудования, наличии в комплекте поставки специального программного обеспечения для обеспечения его работы</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13</w:t>
            </w:r>
          </w:p>
        </w:tc>
        <w:tc>
          <w:tcPr>
            <w:tcW w:w="3685" w:type="dxa"/>
            <w:vAlign w:val="center"/>
          </w:tcPr>
          <w:p w:rsidR="00ED5B7B" w:rsidRPr="0051240D" w:rsidRDefault="00ED5B7B" w:rsidP="00952E91">
            <w:pPr>
              <w:keepNext/>
              <w:jc w:val="left"/>
              <w:rPr>
                <w:sz w:val="24"/>
                <w:szCs w:val="24"/>
              </w:rPr>
            </w:pPr>
            <w:r w:rsidRPr="0051240D">
              <w:rPr>
                <w:sz w:val="24"/>
                <w:szCs w:val="24"/>
              </w:rPr>
              <w:t>Значение класса энергетической эффективности</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необходимый минимальный класс</w:t>
            </w:r>
          </w:p>
        </w:tc>
        <w:tc>
          <w:tcPr>
            <w:tcW w:w="3544" w:type="dxa"/>
            <w:vAlign w:val="center"/>
          </w:tcPr>
          <w:p w:rsidR="00ED5B7B" w:rsidRPr="0051240D" w:rsidRDefault="00ED5B7B" w:rsidP="00952E91">
            <w:pPr>
              <w:keepNext/>
              <w:jc w:val="left"/>
              <w:rPr>
                <w:sz w:val="24"/>
                <w:szCs w:val="24"/>
              </w:rPr>
            </w:pPr>
            <w:r w:rsidRPr="0051240D">
              <w:rPr>
                <w:sz w:val="24"/>
                <w:szCs w:val="24"/>
              </w:rPr>
              <w:t xml:space="preserve">Указать класс </w:t>
            </w:r>
            <w:proofErr w:type="spellStart"/>
            <w:r w:rsidRPr="0051240D">
              <w:rPr>
                <w:sz w:val="24"/>
                <w:szCs w:val="24"/>
              </w:rPr>
              <w:t>энергоэффективности</w:t>
            </w:r>
            <w:proofErr w:type="spellEnd"/>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lastRenderedPageBreak/>
              <w:t>14</w:t>
            </w:r>
          </w:p>
        </w:tc>
        <w:tc>
          <w:tcPr>
            <w:tcW w:w="3685" w:type="dxa"/>
            <w:vAlign w:val="center"/>
          </w:tcPr>
          <w:p w:rsidR="00ED5B7B" w:rsidRPr="0051240D" w:rsidRDefault="00ED5B7B" w:rsidP="00952E91">
            <w:pPr>
              <w:keepNext/>
              <w:jc w:val="left"/>
              <w:rPr>
                <w:sz w:val="24"/>
                <w:szCs w:val="24"/>
              </w:rPr>
            </w:pPr>
            <w:r w:rsidRPr="0051240D">
              <w:rPr>
                <w:sz w:val="24"/>
                <w:szCs w:val="24"/>
              </w:rPr>
              <w:t>Удельный расход энергетических ресурсов на единицу производимой продукции</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необходимый минимальный уровень</w:t>
            </w:r>
          </w:p>
        </w:tc>
        <w:tc>
          <w:tcPr>
            <w:tcW w:w="3544" w:type="dxa"/>
            <w:vAlign w:val="center"/>
          </w:tcPr>
          <w:p w:rsidR="00ED5B7B" w:rsidRPr="0051240D" w:rsidRDefault="00ED5B7B" w:rsidP="00952E91">
            <w:pPr>
              <w:keepNext/>
              <w:jc w:val="left"/>
              <w:rPr>
                <w:sz w:val="24"/>
                <w:szCs w:val="24"/>
              </w:rPr>
            </w:pPr>
            <w:r w:rsidRPr="0051240D">
              <w:rPr>
                <w:sz w:val="24"/>
                <w:szCs w:val="24"/>
              </w:rPr>
              <w:t xml:space="preserve">Указать удельный </w:t>
            </w:r>
            <w:proofErr w:type="gramStart"/>
            <w:r w:rsidRPr="0051240D">
              <w:rPr>
                <w:sz w:val="24"/>
                <w:szCs w:val="24"/>
              </w:rPr>
              <w:t>расход  энергоресурсов</w:t>
            </w:r>
            <w:proofErr w:type="gramEnd"/>
            <w:r w:rsidRPr="0051240D">
              <w:rPr>
                <w:sz w:val="24"/>
                <w:szCs w:val="24"/>
              </w:rPr>
              <w:t xml:space="preserve"> на единицу производимой продукции, работы, времени</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15</w:t>
            </w:r>
          </w:p>
        </w:tc>
        <w:tc>
          <w:tcPr>
            <w:tcW w:w="3685" w:type="dxa"/>
            <w:vAlign w:val="center"/>
          </w:tcPr>
          <w:p w:rsidR="00ED5B7B" w:rsidRPr="0051240D" w:rsidRDefault="00ED5B7B" w:rsidP="00952E91">
            <w:pPr>
              <w:keepNext/>
              <w:jc w:val="left"/>
              <w:rPr>
                <w:sz w:val="24"/>
                <w:szCs w:val="24"/>
              </w:rPr>
            </w:pPr>
            <w:r w:rsidRPr="0051240D">
              <w:rPr>
                <w:sz w:val="24"/>
                <w:szCs w:val="24"/>
              </w:rPr>
              <w:t>Расчетный, годовой объем потребления энергетических ресурсов на производство продукции</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необходимый, не более чем….</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расчетный, годовой объем потребления энергетических ресурсов на производство продукции</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16</w:t>
            </w:r>
          </w:p>
        </w:tc>
        <w:tc>
          <w:tcPr>
            <w:tcW w:w="3685" w:type="dxa"/>
            <w:vAlign w:val="center"/>
          </w:tcPr>
          <w:p w:rsidR="00ED5B7B" w:rsidRPr="0051240D" w:rsidRDefault="00ED5B7B" w:rsidP="00952E91">
            <w:pPr>
              <w:keepNext/>
              <w:jc w:val="left"/>
              <w:rPr>
                <w:sz w:val="24"/>
                <w:szCs w:val="24"/>
              </w:rPr>
            </w:pPr>
            <w:r w:rsidRPr="0051240D">
              <w:rPr>
                <w:sz w:val="24"/>
                <w:szCs w:val="24"/>
              </w:rPr>
              <w:t>Характеристики, влияющие на объем потребляемых энергетических ресурсов</w:t>
            </w:r>
          </w:p>
        </w:tc>
        <w:tc>
          <w:tcPr>
            <w:tcW w:w="3402" w:type="dxa"/>
            <w:vAlign w:val="center"/>
          </w:tcPr>
          <w:p w:rsidR="00ED5B7B" w:rsidRPr="0051240D" w:rsidRDefault="00ED5B7B" w:rsidP="00952E91">
            <w:pPr>
              <w:keepNext/>
              <w:jc w:val="left"/>
              <w:rPr>
                <w:sz w:val="24"/>
                <w:szCs w:val="24"/>
              </w:rPr>
            </w:pPr>
            <w:r w:rsidRPr="0051240D">
              <w:rPr>
                <w:sz w:val="24"/>
                <w:szCs w:val="24"/>
              </w:rPr>
              <w:t> </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17</w:t>
            </w:r>
          </w:p>
        </w:tc>
        <w:tc>
          <w:tcPr>
            <w:tcW w:w="3685" w:type="dxa"/>
            <w:vAlign w:val="center"/>
          </w:tcPr>
          <w:p w:rsidR="00ED5B7B" w:rsidRPr="0051240D" w:rsidRDefault="00ED5B7B" w:rsidP="00952E91">
            <w:pPr>
              <w:keepNext/>
              <w:jc w:val="left"/>
              <w:rPr>
                <w:sz w:val="24"/>
                <w:szCs w:val="24"/>
              </w:rPr>
            </w:pPr>
            <w:r w:rsidRPr="0051240D">
              <w:rPr>
                <w:sz w:val="24"/>
                <w:szCs w:val="24"/>
              </w:rPr>
              <w:t>Параметры электроснабжения потребителей</w:t>
            </w:r>
          </w:p>
        </w:tc>
        <w:tc>
          <w:tcPr>
            <w:tcW w:w="3402" w:type="dxa"/>
            <w:vAlign w:val="center"/>
          </w:tcPr>
          <w:p w:rsidR="00ED5B7B" w:rsidRPr="0051240D" w:rsidRDefault="00ED5B7B" w:rsidP="00952E91">
            <w:pPr>
              <w:keepNext/>
              <w:jc w:val="left"/>
              <w:rPr>
                <w:sz w:val="24"/>
                <w:szCs w:val="24"/>
              </w:rPr>
            </w:pPr>
            <w:r w:rsidRPr="0051240D">
              <w:rPr>
                <w:sz w:val="24"/>
                <w:szCs w:val="24"/>
              </w:rPr>
              <w:t xml:space="preserve">Указать вид питающей сети, номинальное напряжения (В) и частота (Гц), отклонения напряжения и частоты, категория потребителей по надежности  </w:t>
            </w:r>
          </w:p>
        </w:tc>
        <w:tc>
          <w:tcPr>
            <w:tcW w:w="3544" w:type="dxa"/>
            <w:vAlign w:val="center"/>
          </w:tcPr>
          <w:p w:rsidR="00ED5B7B" w:rsidRPr="0051240D" w:rsidRDefault="00ED5B7B" w:rsidP="00952E91">
            <w:pPr>
              <w:keepNext/>
              <w:jc w:val="left"/>
              <w:rPr>
                <w:sz w:val="24"/>
                <w:szCs w:val="24"/>
              </w:rPr>
            </w:pPr>
            <w:r w:rsidRPr="0051240D">
              <w:rPr>
                <w:sz w:val="24"/>
                <w:szCs w:val="24"/>
              </w:rPr>
              <w:t xml:space="preserve">Указать паспортные параметры электроснабжения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18</w:t>
            </w:r>
          </w:p>
        </w:tc>
        <w:tc>
          <w:tcPr>
            <w:tcW w:w="3685" w:type="dxa"/>
            <w:vAlign w:val="center"/>
          </w:tcPr>
          <w:p w:rsidR="00ED5B7B" w:rsidRPr="0051240D" w:rsidRDefault="00ED5B7B" w:rsidP="00952E91">
            <w:pPr>
              <w:keepNext/>
              <w:jc w:val="left"/>
              <w:rPr>
                <w:sz w:val="24"/>
                <w:szCs w:val="24"/>
              </w:rPr>
            </w:pPr>
            <w:r w:rsidRPr="0051240D">
              <w:rPr>
                <w:sz w:val="24"/>
                <w:szCs w:val="24"/>
              </w:rPr>
              <w:t>Технологические характеристики оборудования.</w:t>
            </w:r>
          </w:p>
        </w:tc>
        <w:tc>
          <w:tcPr>
            <w:tcW w:w="3402" w:type="dxa"/>
            <w:vAlign w:val="center"/>
          </w:tcPr>
          <w:p w:rsidR="00ED5B7B" w:rsidRPr="0051240D" w:rsidRDefault="00ED5B7B" w:rsidP="00952E91">
            <w:pPr>
              <w:keepNext/>
              <w:jc w:val="left"/>
              <w:rPr>
                <w:sz w:val="24"/>
                <w:szCs w:val="24"/>
              </w:rPr>
            </w:pPr>
            <w:r w:rsidRPr="0051240D">
              <w:rPr>
                <w:sz w:val="24"/>
                <w:szCs w:val="24"/>
              </w:rPr>
              <w:t>Указать требуемы технологические характеристики (извлечение, эффективность, класс крупности, кондиции и т.д.).</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bottom"/>
          </w:tcPr>
          <w:p w:rsidR="00ED5B7B" w:rsidRPr="0051240D" w:rsidRDefault="00ED5B7B" w:rsidP="00952E91">
            <w:pPr>
              <w:keepNext/>
              <w:jc w:val="center"/>
              <w:rPr>
                <w:sz w:val="24"/>
                <w:szCs w:val="24"/>
              </w:rPr>
            </w:pPr>
            <w:r w:rsidRPr="0051240D">
              <w:rPr>
                <w:rFonts w:ascii="Calibri" w:hAnsi="Calibri"/>
                <w:sz w:val="24"/>
                <w:szCs w:val="24"/>
              </w:rPr>
              <w:t> </w:t>
            </w:r>
          </w:p>
        </w:tc>
        <w:tc>
          <w:tcPr>
            <w:tcW w:w="3685" w:type="dxa"/>
            <w:vAlign w:val="center"/>
          </w:tcPr>
          <w:p w:rsidR="00ED5B7B" w:rsidRPr="0051240D" w:rsidRDefault="00ED5B7B" w:rsidP="00952E91">
            <w:pPr>
              <w:keepNext/>
              <w:jc w:val="left"/>
              <w:rPr>
                <w:b/>
                <w:sz w:val="24"/>
                <w:szCs w:val="24"/>
              </w:rPr>
            </w:pPr>
            <w:r w:rsidRPr="0051240D">
              <w:rPr>
                <w:b/>
                <w:sz w:val="24"/>
                <w:szCs w:val="24"/>
              </w:rPr>
              <w:t xml:space="preserve"> Комплектность поставки.</w:t>
            </w:r>
          </w:p>
        </w:tc>
        <w:tc>
          <w:tcPr>
            <w:tcW w:w="3402" w:type="dxa"/>
            <w:vAlign w:val="bottom"/>
          </w:tcPr>
          <w:p w:rsidR="00ED5B7B" w:rsidRPr="0051240D" w:rsidRDefault="00ED5B7B" w:rsidP="00952E91">
            <w:pPr>
              <w:keepNext/>
              <w:jc w:val="left"/>
              <w:rPr>
                <w:b/>
                <w:sz w:val="24"/>
                <w:szCs w:val="24"/>
              </w:rPr>
            </w:pPr>
            <w:r w:rsidRPr="0051240D">
              <w:rPr>
                <w:b/>
                <w:sz w:val="24"/>
                <w:szCs w:val="24"/>
              </w:rPr>
              <w:t> </w:t>
            </w:r>
          </w:p>
        </w:tc>
        <w:tc>
          <w:tcPr>
            <w:tcW w:w="3544" w:type="dxa"/>
            <w:vAlign w:val="bottom"/>
          </w:tcPr>
          <w:p w:rsidR="00ED5B7B" w:rsidRPr="0051240D" w:rsidRDefault="00ED5B7B" w:rsidP="00952E91">
            <w:pPr>
              <w:keepNext/>
              <w:jc w:val="center"/>
              <w:rPr>
                <w:sz w:val="24"/>
                <w:szCs w:val="24"/>
              </w:rPr>
            </w:pPr>
            <w:r w:rsidRPr="0051240D">
              <w:rPr>
                <w:rFonts w:ascii="Calibri" w:hAnsi="Calibri"/>
                <w:sz w:val="24"/>
                <w:szCs w:val="24"/>
              </w:rPr>
              <w:t> </w:t>
            </w:r>
          </w:p>
        </w:tc>
        <w:tc>
          <w:tcPr>
            <w:tcW w:w="1843" w:type="dxa"/>
            <w:vAlign w:val="bottom"/>
          </w:tcPr>
          <w:p w:rsidR="00ED5B7B" w:rsidRPr="0051240D" w:rsidRDefault="00ED5B7B" w:rsidP="00952E91">
            <w:pPr>
              <w:keepNext/>
              <w:jc w:val="center"/>
              <w:rPr>
                <w:sz w:val="24"/>
                <w:szCs w:val="24"/>
              </w:rPr>
            </w:pPr>
            <w:r w:rsidRPr="0051240D">
              <w:rPr>
                <w:rFonts w:ascii="Calibri" w:hAnsi="Calibri"/>
                <w:sz w:val="24"/>
                <w:szCs w:val="24"/>
              </w:rPr>
              <w:t> </w:t>
            </w:r>
          </w:p>
        </w:tc>
        <w:tc>
          <w:tcPr>
            <w:tcW w:w="1778" w:type="dxa"/>
            <w:vAlign w:val="bottom"/>
          </w:tcPr>
          <w:p w:rsidR="00ED5B7B" w:rsidRPr="0051240D" w:rsidRDefault="00ED5B7B" w:rsidP="00952E91">
            <w:pPr>
              <w:keepNext/>
              <w:jc w:val="center"/>
              <w:rPr>
                <w:sz w:val="24"/>
                <w:szCs w:val="24"/>
              </w:rPr>
            </w:pPr>
            <w:r w:rsidRPr="0051240D">
              <w:rPr>
                <w:rFonts w:ascii="Calibri" w:hAnsi="Calibri"/>
                <w:sz w:val="24"/>
                <w:szCs w:val="24"/>
              </w:rPr>
              <w:t> </w:t>
            </w:r>
          </w:p>
        </w:tc>
      </w:tr>
      <w:tr w:rsidR="00ED5B7B" w:rsidRPr="002A2B14" w:rsidTr="00711557">
        <w:tc>
          <w:tcPr>
            <w:tcW w:w="534" w:type="dxa"/>
            <w:vAlign w:val="center"/>
          </w:tcPr>
          <w:p w:rsidR="00ED5B7B" w:rsidRPr="0051240D" w:rsidRDefault="00ED5B7B" w:rsidP="00952E91">
            <w:pPr>
              <w:keepNext/>
              <w:jc w:val="left"/>
              <w:rPr>
                <w:sz w:val="24"/>
                <w:szCs w:val="24"/>
              </w:rPr>
            </w:pPr>
            <w:r w:rsidRPr="0051240D">
              <w:rPr>
                <w:sz w:val="24"/>
                <w:szCs w:val="24"/>
              </w:rPr>
              <w:lastRenderedPageBreak/>
              <w:t>19</w:t>
            </w:r>
          </w:p>
        </w:tc>
        <w:tc>
          <w:tcPr>
            <w:tcW w:w="3685" w:type="dxa"/>
            <w:tcBorders>
              <w:bottom w:val="single" w:sz="4" w:space="0" w:color="auto"/>
            </w:tcBorders>
            <w:vAlign w:val="center"/>
          </w:tcPr>
          <w:p w:rsidR="00ED5B7B" w:rsidRPr="0051240D" w:rsidRDefault="00ED5B7B" w:rsidP="00952E91">
            <w:pPr>
              <w:keepNext/>
              <w:jc w:val="left"/>
              <w:rPr>
                <w:sz w:val="24"/>
                <w:szCs w:val="24"/>
              </w:rPr>
            </w:pPr>
            <w:r w:rsidRPr="0051240D">
              <w:rPr>
                <w:sz w:val="24"/>
                <w:szCs w:val="24"/>
              </w:rPr>
              <w:t>Вспомогательное оборудование</w:t>
            </w:r>
          </w:p>
        </w:tc>
        <w:tc>
          <w:tcPr>
            <w:tcW w:w="3402" w:type="dxa"/>
            <w:vAlign w:val="center"/>
          </w:tcPr>
          <w:p w:rsidR="00ED5B7B" w:rsidRPr="0051240D" w:rsidRDefault="00ED5B7B" w:rsidP="00952E91">
            <w:pPr>
              <w:keepNext/>
              <w:jc w:val="left"/>
              <w:rPr>
                <w:sz w:val="24"/>
                <w:szCs w:val="24"/>
              </w:rPr>
            </w:pPr>
            <w:r w:rsidRPr="0051240D">
              <w:rPr>
                <w:sz w:val="24"/>
                <w:szCs w:val="24"/>
              </w:rPr>
              <w:t>Указывается перечень необходимого дополнительного оборудования (бункера, течки, трубопроводы, установочные комплекты и т.д.) с точным указанием марки (модели).</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перечень дополнительного оборудования с точным указанием марки (модели).</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711557">
        <w:tc>
          <w:tcPr>
            <w:tcW w:w="534" w:type="dxa"/>
            <w:vAlign w:val="center"/>
          </w:tcPr>
          <w:p w:rsidR="00ED5B7B" w:rsidRPr="0051240D" w:rsidRDefault="00ED5B7B" w:rsidP="00952E91">
            <w:pPr>
              <w:keepNext/>
              <w:jc w:val="left"/>
              <w:rPr>
                <w:sz w:val="24"/>
                <w:szCs w:val="24"/>
              </w:rPr>
            </w:pPr>
            <w:r w:rsidRPr="0051240D">
              <w:rPr>
                <w:sz w:val="24"/>
                <w:szCs w:val="24"/>
              </w:rPr>
              <w:t>20</w:t>
            </w:r>
          </w:p>
        </w:tc>
        <w:tc>
          <w:tcPr>
            <w:tcW w:w="3685" w:type="dxa"/>
            <w:vMerge w:val="restart"/>
            <w:tcBorders>
              <w:bottom w:val="single" w:sz="4" w:space="0" w:color="auto"/>
            </w:tcBorders>
            <w:vAlign w:val="center"/>
          </w:tcPr>
          <w:p w:rsidR="00ED5B7B" w:rsidRPr="0051240D" w:rsidRDefault="00ED5B7B" w:rsidP="00711557">
            <w:pPr>
              <w:keepNext/>
              <w:jc w:val="center"/>
              <w:rPr>
                <w:sz w:val="24"/>
                <w:szCs w:val="24"/>
              </w:rPr>
            </w:pPr>
            <w:r w:rsidRPr="0051240D">
              <w:rPr>
                <w:sz w:val="24"/>
                <w:szCs w:val="24"/>
              </w:rPr>
              <w:t>Документация</w:t>
            </w:r>
          </w:p>
        </w:tc>
        <w:tc>
          <w:tcPr>
            <w:tcW w:w="3402" w:type="dxa"/>
            <w:vAlign w:val="center"/>
          </w:tcPr>
          <w:p w:rsidR="00ED5B7B" w:rsidRPr="0051240D" w:rsidRDefault="00ED5B7B" w:rsidP="00952E91">
            <w:pPr>
              <w:keepNext/>
              <w:jc w:val="left"/>
              <w:rPr>
                <w:sz w:val="24"/>
                <w:szCs w:val="24"/>
              </w:rPr>
            </w:pPr>
            <w:r w:rsidRPr="0051240D">
              <w:rPr>
                <w:sz w:val="24"/>
                <w:szCs w:val="24"/>
              </w:rPr>
              <w:t>Указывается весь перечень разрешительной и технической документации, необходимой для проектирования, строительно-монтажных работ и эксплуатации оборудования. Документация предоставляется на электронном и бумажном носителе в 3-х экземплярах.</w:t>
            </w:r>
          </w:p>
        </w:tc>
        <w:tc>
          <w:tcPr>
            <w:tcW w:w="3544" w:type="dxa"/>
            <w:vAlign w:val="center"/>
          </w:tcPr>
          <w:p w:rsidR="00ED5B7B" w:rsidRPr="0051240D" w:rsidRDefault="00ED5B7B" w:rsidP="00952E91">
            <w:pPr>
              <w:keepNext/>
              <w:jc w:val="left"/>
              <w:rPr>
                <w:sz w:val="24"/>
                <w:szCs w:val="24"/>
              </w:rPr>
            </w:pPr>
            <w:r w:rsidRPr="0051240D">
              <w:rPr>
                <w:sz w:val="24"/>
                <w:szCs w:val="24"/>
              </w:rPr>
              <w:t xml:space="preserve">Указать перечень запасных частей, инструментов, принадлежностей, расходных материалов, в том </w:t>
            </w:r>
            <w:proofErr w:type="gramStart"/>
            <w:r w:rsidRPr="0051240D">
              <w:rPr>
                <w:sz w:val="24"/>
                <w:szCs w:val="24"/>
              </w:rPr>
              <w:t xml:space="preserve">числе:   </w:t>
            </w:r>
            <w:proofErr w:type="gramEnd"/>
            <w:r w:rsidRPr="0051240D">
              <w:rPr>
                <w:sz w:val="24"/>
                <w:szCs w:val="24"/>
              </w:rPr>
              <w:t xml:space="preserve">                                                                                                                                      - входящих в комплект поставки и стоимость базовой комплектации;                   - дополнительная комплектация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711557">
        <w:tc>
          <w:tcPr>
            <w:tcW w:w="534" w:type="dxa"/>
            <w:vAlign w:val="center"/>
          </w:tcPr>
          <w:p w:rsidR="00ED5B7B" w:rsidRPr="0051240D" w:rsidRDefault="00ED5B7B" w:rsidP="00952E91">
            <w:pPr>
              <w:keepNext/>
              <w:jc w:val="left"/>
              <w:rPr>
                <w:sz w:val="24"/>
                <w:szCs w:val="24"/>
              </w:rPr>
            </w:pPr>
            <w:r w:rsidRPr="0051240D">
              <w:rPr>
                <w:sz w:val="24"/>
                <w:szCs w:val="24"/>
              </w:rPr>
              <w:t>21</w:t>
            </w:r>
          </w:p>
        </w:tc>
        <w:tc>
          <w:tcPr>
            <w:tcW w:w="3685" w:type="dxa"/>
            <w:vMerge/>
            <w:tcBorders>
              <w:bottom w:val="single" w:sz="4" w:space="0" w:color="auto"/>
            </w:tcBorders>
            <w:vAlign w:val="center"/>
          </w:tcPr>
          <w:p w:rsidR="00ED5B7B" w:rsidRPr="0051240D" w:rsidRDefault="00ED5B7B" w:rsidP="00952E91">
            <w:pPr>
              <w:keepNext/>
              <w:jc w:val="left"/>
              <w:rPr>
                <w:sz w:val="24"/>
                <w:szCs w:val="24"/>
              </w:rPr>
            </w:pPr>
          </w:p>
        </w:tc>
        <w:tc>
          <w:tcPr>
            <w:tcW w:w="3402" w:type="dxa"/>
            <w:vAlign w:val="center"/>
          </w:tcPr>
          <w:p w:rsidR="00ED5B7B" w:rsidRPr="0051240D" w:rsidRDefault="00ED5B7B" w:rsidP="00952E91">
            <w:pPr>
              <w:keepNext/>
              <w:jc w:val="left"/>
              <w:rPr>
                <w:sz w:val="24"/>
                <w:szCs w:val="24"/>
              </w:rPr>
            </w:pPr>
            <w:r w:rsidRPr="0051240D">
              <w:rPr>
                <w:sz w:val="24"/>
                <w:szCs w:val="24"/>
              </w:rPr>
              <w:t>Указать данные по содержанию в оборудовании цветных и драгоценных металлов, драгоценных камней, по содержанию вредных веществ, требования к утилизации оборудования и нормативный срок эксплуатации оборудования</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711557">
        <w:tc>
          <w:tcPr>
            <w:tcW w:w="534" w:type="dxa"/>
            <w:vAlign w:val="center"/>
          </w:tcPr>
          <w:p w:rsidR="00ED5B7B" w:rsidRPr="0051240D" w:rsidRDefault="00ED5B7B" w:rsidP="00952E91">
            <w:pPr>
              <w:keepNext/>
              <w:jc w:val="left"/>
              <w:rPr>
                <w:sz w:val="24"/>
                <w:szCs w:val="24"/>
              </w:rPr>
            </w:pPr>
            <w:r w:rsidRPr="0051240D">
              <w:rPr>
                <w:sz w:val="24"/>
                <w:szCs w:val="24"/>
              </w:rPr>
              <w:lastRenderedPageBreak/>
              <w:t>22</w:t>
            </w:r>
          </w:p>
        </w:tc>
        <w:tc>
          <w:tcPr>
            <w:tcW w:w="3685" w:type="dxa"/>
            <w:tcBorders>
              <w:top w:val="single" w:sz="4" w:space="0" w:color="auto"/>
            </w:tcBorders>
            <w:vAlign w:val="center"/>
          </w:tcPr>
          <w:p w:rsidR="00ED5B7B" w:rsidRPr="0051240D" w:rsidRDefault="00ED5B7B" w:rsidP="00952E91">
            <w:pPr>
              <w:keepNext/>
              <w:jc w:val="left"/>
              <w:rPr>
                <w:sz w:val="24"/>
                <w:szCs w:val="24"/>
              </w:rPr>
            </w:pPr>
            <w:r w:rsidRPr="0051240D">
              <w:rPr>
                <w:sz w:val="24"/>
                <w:szCs w:val="24"/>
              </w:rPr>
              <w:t>Нормативный срок эксплуатации</w:t>
            </w:r>
          </w:p>
        </w:tc>
        <w:tc>
          <w:tcPr>
            <w:tcW w:w="3402" w:type="dxa"/>
            <w:vAlign w:val="center"/>
          </w:tcPr>
          <w:p w:rsidR="00ED5B7B" w:rsidRPr="0051240D" w:rsidRDefault="00ED5B7B" w:rsidP="00952E91">
            <w:pPr>
              <w:keepNext/>
              <w:jc w:val="left"/>
              <w:rPr>
                <w:sz w:val="24"/>
                <w:szCs w:val="24"/>
              </w:rPr>
            </w:pPr>
            <w:r w:rsidRPr="0051240D">
              <w:rPr>
                <w:sz w:val="24"/>
                <w:szCs w:val="24"/>
              </w:rPr>
              <w:t xml:space="preserve">Отражается требование об указании производителем (поставщиком) сведений о нормативном сроке эксплуатации  </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23</w:t>
            </w:r>
          </w:p>
        </w:tc>
        <w:tc>
          <w:tcPr>
            <w:tcW w:w="3685" w:type="dxa"/>
            <w:vAlign w:val="center"/>
          </w:tcPr>
          <w:p w:rsidR="00ED5B7B" w:rsidRPr="0051240D" w:rsidRDefault="00ED5B7B" w:rsidP="00952E91">
            <w:pPr>
              <w:keepNext/>
              <w:jc w:val="left"/>
              <w:rPr>
                <w:sz w:val="24"/>
                <w:szCs w:val="24"/>
              </w:rPr>
            </w:pPr>
            <w:r w:rsidRPr="0051240D">
              <w:rPr>
                <w:sz w:val="24"/>
                <w:szCs w:val="24"/>
              </w:rPr>
              <w:t>Шеф-монтажные работы</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необходимость и объем</w:t>
            </w:r>
          </w:p>
        </w:tc>
        <w:tc>
          <w:tcPr>
            <w:tcW w:w="3544" w:type="dxa"/>
            <w:vAlign w:val="center"/>
          </w:tcPr>
          <w:p w:rsidR="00ED5B7B" w:rsidRPr="0051240D" w:rsidRDefault="00ED5B7B" w:rsidP="00952E91">
            <w:pPr>
              <w:keepNext/>
              <w:jc w:val="left"/>
              <w:rPr>
                <w:sz w:val="24"/>
                <w:szCs w:val="24"/>
              </w:rPr>
            </w:pPr>
            <w:r w:rsidRPr="0051240D">
              <w:rPr>
                <w:sz w:val="24"/>
                <w:szCs w:val="24"/>
              </w:rPr>
              <w:t xml:space="preserve">Указать, определенный производителем, нормативный сроке эксплуатации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24</w:t>
            </w:r>
          </w:p>
        </w:tc>
        <w:tc>
          <w:tcPr>
            <w:tcW w:w="3685" w:type="dxa"/>
            <w:vAlign w:val="center"/>
          </w:tcPr>
          <w:p w:rsidR="00ED5B7B" w:rsidRPr="0051240D" w:rsidRDefault="00ED5B7B" w:rsidP="00952E91">
            <w:pPr>
              <w:keepNext/>
              <w:jc w:val="left"/>
              <w:rPr>
                <w:sz w:val="24"/>
                <w:szCs w:val="24"/>
              </w:rPr>
            </w:pPr>
            <w:r w:rsidRPr="0051240D">
              <w:rPr>
                <w:sz w:val="24"/>
                <w:szCs w:val="24"/>
              </w:rPr>
              <w:t>Пуско-наладочные работы</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необходимость, объем и источник финансирования</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25</w:t>
            </w:r>
          </w:p>
        </w:tc>
        <w:tc>
          <w:tcPr>
            <w:tcW w:w="3685" w:type="dxa"/>
            <w:vAlign w:val="center"/>
          </w:tcPr>
          <w:p w:rsidR="00ED5B7B" w:rsidRPr="0051240D" w:rsidRDefault="00ED5B7B" w:rsidP="00952E91">
            <w:pPr>
              <w:keepNext/>
              <w:jc w:val="left"/>
              <w:rPr>
                <w:sz w:val="24"/>
                <w:szCs w:val="24"/>
              </w:rPr>
            </w:pPr>
            <w:r w:rsidRPr="0051240D">
              <w:rPr>
                <w:sz w:val="24"/>
                <w:szCs w:val="24"/>
              </w:rPr>
              <w:t>Обучение обслуживающего персонала</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необходимость и объем</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26</w:t>
            </w:r>
          </w:p>
        </w:tc>
        <w:tc>
          <w:tcPr>
            <w:tcW w:w="3685" w:type="dxa"/>
            <w:vAlign w:val="center"/>
          </w:tcPr>
          <w:p w:rsidR="00ED5B7B" w:rsidRPr="0051240D" w:rsidRDefault="00ED5B7B" w:rsidP="00952E91">
            <w:pPr>
              <w:keepNext/>
              <w:jc w:val="left"/>
              <w:rPr>
                <w:sz w:val="24"/>
                <w:szCs w:val="24"/>
              </w:rPr>
            </w:pPr>
            <w:r w:rsidRPr="0051240D">
              <w:rPr>
                <w:sz w:val="24"/>
                <w:szCs w:val="24"/>
              </w:rPr>
              <w:t>Проектно-изыскательские работы</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необходимость и объем, источник финансирования</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объем и вид проектной (рабочей) документации, поставляемой в комплекте с оборудованием или разрабатываемой поставщиком и необходимой для ввода оборудования в эксплуатацию</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27</w:t>
            </w:r>
          </w:p>
        </w:tc>
        <w:tc>
          <w:tcPr>
            <w:tcW w:w="3685" w:type="dxa"/>
            <w:vAlign w:val="center"/>
          </w:tcPr>
          <w:p w:rsidR="00ED5B7B" w:rsidRPr="0051240D" w:rsidRDefault="00ED5B7B" w:rsidP="00952E91">
            <w:pPr>
              <w:keepNext/>
              <w:jc w:val="left"/>
              <w:rPr>
                <w:sz w:val="24"/>
                <w:szCs w:val="24"/>
              </w:rPr>
            </w:pPr>
            <w:r w:rsidRPr="0051240D">
              <w:rPr>
                <w:sz w:val="24"/>
                <w:szCs w:val="24"/>
              </w:rPr>
              <w:t>Гарантийные обязательства изготовителя</w:t>
            </w:r>
          </w:p>
        </w:tc>
        <w:tc>
          <w:tcPr>
            <w:tcW w:w="3402" w:type="dxa"/>
            <w:vAlign w:val="center"/>
          </w:tcPr>
          <w:p w:rsidR="00ED5B7B" w:rsidRPr="0051240D" w:rsidRDefault="00ED5B7B" w:rsidP="00952E91">
            <w:pPr>
              <w:keepNext/>
              <w:jc w:val="left"/>
              <w:rPr>
                <w:sz w:val="24"/>
                <w:szCs w:val="24"/>
              </w:rPr>
            </w:pPr>
            <w:r w:rsidRPr="0051240D">
              <w:rPr>
                <w:sz w:val="24"/>
                <w:szCs w:val="24"/>
              </w:rPr>
              <w:t> </w:t>
            </w:r>
          </w:p>
        </w:tc>
        <w:tc>
          <w:tcPr>
            <w:tcW w:w="3544" w:type="dxa"/>
            <w:vAlign w:val="bottom"/>
          </w:tcPr>
          <w:p w:rsidR="00ED5B7B" w:rsidRPr="0051240D" w:rsidRDefault="00ED5B7B" w:rsidP="00952E91">
            <w:pPr>
              <w:keepNext/>
              <w:jc w:val="left"/>
              <w:rPr>
                <w:sz w:val="24"/>
                <w:szCs w:val="24"/>
              </w:rPr>
            </w:pP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rPr>
          <w:trHeight w:val="1164"/>
        </w:trPr>
        <w:tc>
          <w:tcPr>
            <w:tcW w:w="534" w:type="dxa"/>
            <w:vAlign w:val="center"/>
          </w:tcPr>
          <w:p w:rsidR="00ED5B7B" w:rsidRPr="0051240D" w:rsidRDefault="00ED5B7B" w:rsidP="00952E91">
            <w:pPr>
              <w:keepNext/>
              <w:jc w:val="left"/>
              <w:rPr>
                <w:sz w:val="24"/>
                <w:szCs w:val="24"/>
              </w:rPr>
            </w:pPr>
            <w:r w:rsidRPr="0051240D">
              <w:rPr>
                <w:sz w:val="24"/>
                <w:szCs w:val="24"/>
              </w:rPr>
              <w:t>28</w:t>
            </w:r>
          </w:p>
        </w:tc>
        <w:tc>
          <w:tcPr>
            <w:tcW w:w="3685" w:type="dxa"/>
            <w:vAlign w:val="center"/>
          </w:tcPr>
          <w:p w:rsidR="00ED5B7B" w:rsidRPr="0051240D" w:rsidRDefault="00ED5B7B" w:rsidP="00952E91">
            <w:pPr>
              <w:keepNext/>
              <w:jc w:val="left"/>
              <w:rPr>
                <w:sz w:val="24"/>
                <w:szCs w:val="24"/>
              </w:rPr>
            </w:pPr>
            <w:r w:rsidRPr="0051240D">
              <w:rPr>
                <w:sz w:val="24"/>
                <w:szCs w:val="24"/>
              </w:rPr>
              <w:t>Наличие сертификатов, разрешений, участие в СРО</w:t>
            </w:r>
          </w:p>
        </w:tc>
        <w:tc>
          <w:tcPr>
            <w:tcW w:w="3402" w:type="dxa"/>
            <w:vAlign w:val="center"/>
          </w:tcPr>
          <w:p w:rsidR="00ED5B7B" w:rsidRPr="0051240D" w:rsidRDefault="00ED5B7B" w:rsidP="00952E91">
            <w:pPr>
              <w:keepNext/>
              <w:jc w:val="left"/>
              <w:rPr>
                <w:sz w:val="24"/>
                <w:szCs w:val="24"/>
              </w:rPr>
            </w:pPr>
            <w:r w:rsidRPr="0051240D">
              <w:rPr>
                <w:sz w:val="24"/>
                <w:szCs w:val="24"/>
              </w:rPr>
              <w:t xml:space="preserve">Указать наличие сертификата Таможенного союза, разрешение </w:t>
            </w:r>
            <w:proofErr w:type="spellStart"/>
            <w:r w:rsidRPr="0051240D">
              <w:rPr>
                <w:sz w:val="24"/>
                <w:szCs w:val="24"/>
              </w:rPr>
              <w:t>Ростехнадзора</w:t>
            </w:r>
            <w:proofErr w:type="spellEnd"/>
            <w:r w:rsidRPr="0051240D">
              <w:rPr>
                <w:sz w:val="24"/>
                <w:szCs w:val="24"/>
              </w:rPr>
              <w:t xml:space="preserve"> на применение, документа, подтверждающего участие в СРО</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rPr>
          <w:trHeight w:val="870"/>
        </w:trPr>
        <w:tc>
          <w:tcPr>
            <w:tcW w:w="534" w:type="dxa"/>
            <w:vAlign w:val="center"/>
          </w:tcPr>
          <w:p w:rsidR="00ED5B7B" w:rsidRPr="0051240D" w:rsidRDefault="00ED5B7B" w:rsidP="00952E91">
            <w:pPr>
              <w:keepNext/>
              <w:jc w:val="left"/>
              <w:rPr>
                <w:sz w:val="24"/>
                <w:szCs w:val="24"/>
              </w:rPr>
            </w:pPr>
            <w:r w:rsidRPr="0051240D">
              <w:rPr>
                <w:sz w:val="24"/>
                <w:szCs w:val="24"/>
              </w:rPr>
              <w:lastRenderedPageBreak/>
              <w:t>29</w:t>
            </w:r>
          </w:p>
        </w:tc>
        <w:tc>
          <w:tcPr>
            <w:tcW w:w="3685" w:type="dxa"/>
            <w:vAlign w:val="center"/>
          </w:tcPr>
          <w:p w:rsidR="00ED5B7B" w:rsidRPr="0051240D" w:rsidRDefault="00ED5B7B" w:rsidP="00952E91">
            <w:pPr>
              <w:keepNext/>
              <w:jc w:val="left"/>
              <w:rPr>
                <w:sz w:val="24"/>
                <w:szCs w:val="24"/>
              </w:rPr>
            </w:pPr>
            <w:r w:rsidRPr="0051240D">
              <w:rPr>
                <w:sz w:val="24"/>
                <w:szCs w:val="24"/>
              </w:rPr>
              <w:t>Наличие аттестованного персонала</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наличие аттестации персонала по требуемым направлениям (Г1, Г2, В4, В</w:t>
            </w:r>
            <w:proofErr w:type="gramStart"/>
            <w:r w:rsidRPr="0051240D">
              <w:rPr>
                <w:sz w:val="24"/>
                <w:szCs w:val="24"/>
              </w:rPr>
              <w:t>7,Б</w:t>
            </w:r>
            <w:proofErr w:type="gramEnd"/>
            <w:r w:rsidRPr="0051240D">
              <w:rPr>
                <w:sz w:val="24"/>
                <w:szCs w:val="24"/>
              </w:rPr>
              <w:t>8 и т.д.)</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bl>
    <w:p w:rsidR="00ED5B7B" w:rsidRDefault="00ED5B7B" w:rsidP="00ED5B7B">
      <w:pPr>
        <w:keepNext/>
        <w:tabs>
          <w:tab w:val="right" w:pos="10205"/>
        </w:tabs>
        <w:spacing w:before="0"/>
        <w:rPr>
          <w:sz w:val="16"/>
          <w:szCs w:val="16"/>
        </w:rPr>
      </w:pPr>
    </w:p>
    <w:p w:rsidR="00ED5B7B" w:rsidRPr="0051240D" w:rsidRDefault="00ED5B7B" w:rsidP="00ED5B7B">
      <w:pPr>
        <w:keepNext/>
        <w:tabs>
          <w:tab w:val="right" w:pos="10205"/>
        </w:tabs>
        <w:spacing w:before="0"/>
        <w:rPr>
          <w:b/>
          <w:sz w:val="24"/>
          <w:szCs w:val="24"/>
        </w:rPr>
      </w:pPr>
      <w:r w:rsidRPr="0051240D">
        <w:rPr>
          <w:b/>
          <w:sz w:val="24"/>
          <w:szCs w:val="24"/>
        </w:rPr>
        <w:t>Примечание.</w:t>
      </w:r>
    </w:p>
    <w:p w:rsidR="00ED5B7B" w:rsidRPr="0051240D" w:rsidRDefault="00ED5B7B" w:rsidP="00ED5B7B">
      <w:pPr>
        <w:keepNext/>
        <w:tabs>
          <w:tab w:val="right" w:pos="10205"/>
        </w:tabs>
        <w:spacing w:before="0"/>
        <w:rPr>
          <w:sz w:val="24"/>
          <w:szCs w:val="24"/>
        </w:rPr>
      </w:pPr>
      <w:r w:rsidRPr="0051240D">
        <w:rPr>
          <w:sz w:val="24"/>
          <w:szCs w:val="24"/>
        </w:rPr>
        <w:t>Наименования технических характеристик (гр.2) и их значение (гр.3) указываются в соответствии с конкретным техническим заданием.</w:t>
      </w:r>
    </w:p>
    <w:p w:rsidR="00ED5B7B" w:rsidRPr="0051240D" w:rsidRDefault="00ED5B7B" w:rsidP="00ED5B7B">
      <w:pPr>
        <w:keepNext/>
        <w:tabs>
          <w:tab w:val="right" w:pos="10205"/>
        </w:tabs>
        <w:spacing w:before="0"/>
        <w:rPr>
          <w:sz w:val="24"/>
          <w:szCs w:val="24"/>
        </w:rPr>
      </w:pPr>
      <w:r w:rsidRPr="0051240D">
        <w:rPr>
          <w:sz w:val="24"/>
          <w:szCs w:val="24"/>
        </w:rPr>
        <w:t>При необходимости количество сравниваемых параметров может быть увеличено / уменьшено, в зависимости от специфики закупаемого оборудования, в соответствии с ТЗ.</w:t>
      </w:r>
    </w:p>
    <w:p w:rsidR="00ED5B7B" w:rsidRPr="0051240D" w:rsidRDefault="00ED5B7B" w:rsidP="00ED5B7B">
      <w:pPr>
        <w:keepNext/>
        <w:tabs>
          <w:tab w:val="right" w:pos="10205"/>
        </w:tabs>
        <w:spacing w:before="0"/>
        <w:rPr>
          <w:sz w:val="24"/>
          <w:szCs w:val="24"/>
        </w:rPr>
      </w:pPr>
      <w:r w:rsidRPr="0051240D">
        <w:rPr>
          <w:sz w:val="24"/>
          <w:szCs w:val="24"/>
        </w:rPr>
        <w:t>Гр.1,2,3 заполняются заказчиком.</w:t>
      </w:r>
    </w:p>
    <w:p w:rsidR="00ED5B7B" w:rsidRPr="0051240D" w:rsidRDefault="00ED5B7B" w:rsidP="00ED5B7B">
      <w:pPr>
        <w:keepNext/>
        <w:tabs>
          <w:tab w:val="right" w:pos="10205"/>
        </w:tabs>
        <w:spacing w:before="0"/>
        <w:rPr>
          <w:sz w:val="24"/>
          <w:szCs w:val="24"/>
        </w:rPr>
      </w:pPr>
      <w:r w:rsidRPr="0051240D">
        <w:rPr>
          <w:sz w:val="24"/>
          <w:szCs w:val="24"/>
        </w:rPr>
        <w:t>Гр.4,5,6 заполняются поставщиком.</w:t>
      </w:r>
    </w:p>
    <w:p w:rsidR="00ED5B7B" w:rsidRDefault="00ED5B7B" w:rsidP="00ED5B7B">
      <w:pPr>
        <w:keepNext/>
        <w:tabs>
          <w:tab w:val="right" w:pos="10205"/>
        </w:tabs>
        <w:spacing w:before="0"/>
        <w:rPr>
          <w:sz w:val="24"/>
          <w:szCs w:val="24"/>
        </w:rPr>
      </w:pPr>
      <w:r w:rsidRPr="0051240D">
        <w:rPr>
          <w:sz w:val="24"/>
          <w:szCs w:val="24"/>
        </w:rPr>
        <w:t>Анкета подписывается уполномоченным лицом со стороны поставщика.</w:t>
      </w:r>
    </w:p>
    <w:p w:rsidR="00ED5B7B" w:rsidRPr="0051240D" w:rsidRDefault="00ED5B7B" w:rsidP="00ED5B7B">
      <w:pPr>
        <w:keepNext/>
        <w:tabs>
          <w:tab w:val="right" w:pos="10205"/>
        </w:tabs>
        <w:spacing w:before="0"/>
        <w:rPr>
          <w:sz w:val="24"/>
          <w:szCs w:val="24"/>
        </w:rPr>
      </w:pPr>
    </w:p>
    <w:p w:rsidR="00ED5B7B" w:rsidRDefault="00ED5B7B" w:rsidP="00ED5B7B">
      <w:pPr>
        <w:keepNext/>
        <w:tabs>
          <w:tab w:val="right" w:pos="10205"/>
        </w:tabs>
        <w:spacing w:before="240"/>
        <w:jc w:val="left"/>
      </w:pPr>
      <w:r>
        <w:t>_________________</w:t>
      </w:r>
      <w:r>
        <w:tab/>
        <w:t>___________________________</w:t>
      </w:r>
    </w:p>
    <w:p w:rsidR="00ED5B7B" w:rsidRPr="005F1C12" w:rsidRDefault="00ED5B7B" w:rsidP="00ED5B7B">
      <w:pPr>
        <w:keepNext/>
        <w:tabs>
          <w:tab w:val="right" w:pos="10205"/>
        </w:tabs>
        <w:spacing w:before="0"/>
        <w:rPr>
          <w:sz w:val="16"/>
          <w:szCs w:val="16"/>
        </w:rPr>
      </w:pPr>
      <w:r w:rsidRPr="005F1C12">
        <w:rPr>
          <w:sz w:val="16"/>
          <w:szCs w:val="16"/>
        </w:rPr>
        <w:t xml:space="preserve">(подпись уполномоченного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rsidR="00ED5B7B" w:rsidRDefault="00ED5B7B" w:rsidP="00ED5B7B">
      <w:pPr>
        <w:tabs>
          <w:tab w:val="center" w:pos="1985"/>
        </w:tabs>
        <w:spacing w:before="0"/>
        <w:rPr>
          <w:sz w:val="20"/>
          <w:szCs w:val="20"/>
        </w:rPr>
      </w:pPr>
      <w:r>
        <w:rPr>
          <w:sz w:val="20"/>
          <w:szCs w:val="20"/>
        </w:rPr>
        <w:tab/>
      </w:r>
      <w:r w:rsidRPr="005F1C12">
        <w:rPr>
          <w:sz w:val="20"/>
          <w:szCs w:val="20"/>
        </w:rPr>
        <w:t>М.П.</w:t>
      </w:r>
    </w:p>
    <w:p w:rsidR="00ED5B7B" w:rsidRDefault="00ED5B7B" w:rsidP="00ED5B7B">
      <w:pPr>
        <w:tabs>
          <w:tab w:val="center" w:pos="1985"/>
        </w:tabs>
        <w:spacing w:before="0"/>
        <w:rPr>
          <w:sz w:val="20"/>
          <w:szCs w:val="20"/>
        </w:rPr>
      </w:pPr>
    </w:p>
    <w:p w:rsidR="00ED5B7B" w:rsidRDefault="00ED5B7B" w:rsidP="00ED5B7B">
      <w:pPr>
        <w:tabs>
          <w:tab w:val="center" w:pos="1985"/>
        </w:tabs>
        <w:spacing w:before="0"/>
        <w:rPr>
          <w:sz w:val="20"/>
          <w:szCs w:val="20"/>
        </w:rPr>
      </w:pPr>
    </w:p>
    <w:p w:rsidR="00ED5B7B" w:rsidRDefault="00ED5B7B" w:rsidP="00ED5B7B">
      <w:pPr>
        <w:tabs>
          <w:tab w:val="center" w:pos="1985"/>
        </w:tabs>
        <w:spacing w:before="0"/>
        <w:rPr>
          <w:sz w:val="20"/>
          <w:szCs w:val="20"/>
        </w:rPr>
      </w:pPr>
    </w:p>
    <w:p w:rsidR="00ED5B7B" w:rsidRDefault="00ED5B7B" w:rsidP="00ED5B7B">
      <w:pPr>
        <w:tabs>
          <w:tab w:val="center" w:pos="1985"/>
        </w:tabs>
        <w:spacing w:before="0"/>
        <w:rPr>
          <w:sz w:val="20"/>
          <w:szCs w:val="20"/>
        </w:rPr>
      </w:pPr>
    </w:p>
    <w:p w:rsidR="00ED5B7B" w:rsidRPr="005F1C12" w:rsidRDefault="00ED5B7B" w:rsidP="00ED5B7B">
      <w:pPr>
        <w:tabs>
          <w:tab w:val="center" w:pos="1985"/>
        </w:tabs>
        <w:spacing w:before="0"/>
        <w:rPr>
          <w:sz w:val="20"/>
          <w:szCs w:val="20"/>
        </w:rPr>
      </w:pPr>
    </w:p>
    <w:p w:rsidR="00ED5B7B" w:rsidRDefault="00ED5B7B" w:rsidP="00C43B3C">
      <w:pPr>
        <w:pStyle w:val="11"/>
        <w:numPr>
          <w:ilvl w:val="0"/>
          <w:numId w:val="0"/>
        </w:numPr>
        <w:ind w:left="1134"/>
      </w:pPr>
    </w:p>
    <w:bookmarkEnd w:id="289"/>
    <w:bookmarkEnd w:id="290"/>
    <w:p w:rsidR="00714027" w:rsidRDefault="00803F58" w:rsidP="00803F58">
      <w:pPr>
        <w:pBdr>
          <w:bottom w:val="single" w:sz="4" w:space="1" w:color="auto"/>
        </w:pBdr>
        <w:shd w:val="clear" w:color="auto" w:fill="D9D9D9" w:themeFill="background1" w:themeFillShade="D9"/>
        <w:tabs>
          <w:tab w:val="center" w:pos="7285"/>
          <w:tab w:val="right" w:pos="14570"/>
        </w:tabs>
        <w:spacing w:after="120"/>
        <w:jc w:val="left"/>
      </w:pPr>
      <w:r>
        <w:tab/>
      </w:r>
      <w:r w:rsidR="00ED5B7B">
        <w:t>окончание формы</w:t>
      </w:r>
      <w:r>
        <w:tab/>
      </w:r>
    </w:p>
    <w:p w:rsidR="00803F58" w:rsidRDefault="00803F58" w:rsidP="00803F58"/>
    <w:p w:rsidR="00803F58" w:rsidRDefault="00803F58" w:rsidP="00803F58"/>
    <w:p w:rsidR="00803F58" w:rsidRPr="00803F58" w:rsidRDefault="00803F58" w:rsidP="00803F58">
      <w:pPr>
        <w:sectPr w:rsidR="00803F58" w:rsidRPr="00803F58" w:rsidSect="00714027">
          <w:pgSz w:w="16838" w:h="11906" w:orient="landscape"/>
          <w:pgMar w:top="1134" w:right="1134" w:bottom="567" w:left="1134" w:header="709" w:footer="709" w:gutter="0"/>
          <w:cols w:space="708"/>
          <w:docGrid w:linePitch="360"/>
        </w:sectPr>
      </w:pPr>
      <w:r>
        <w:br w:type="page"/>
      </w:r>
    </w:p>
    <w:p w:rsidR="00714027" w:rsidRDefault="00714027" w:rsidP="00714027">
      <w:pPr>
        <w:pStyle w:val="11"/>
      </w:pPr>
      <w:bookmarkStart w:id="291" w:name="_Ref446502347"/>
      <w:bookmarkStart w:id="292" w:name="_Toc467849820"/>
      <w:bookmarkStart w:id="293" w:name="_Toc58321155"/>
      <w:bookmarkStart w:id="294" w:name="_Ref443486895"/>
      <w:r>
        <w:lastRenderedPageBreak/>
        <w:t>Образец оформления конверта заявки (</w:t>
      </w:r>
      <w:r w:rsidRPr="00A50CF7">
        <w:t>форма </w:t>
      </w:r>
      <w:r w:rsidR="00E43C4D">
        <w:rPr>
          <w:noProof/>
        </w:rPr>
        <w:fldChar w:fldCharType="begin"/>
      </w:r>
      <w:r w:rsidR="00E43C4D">
        <w:rPr>
          <w:noProof/>
        </w:rPr>
        <w:instrText xml:space="preserve"> SEQ форма \* ARABIC </w:instrText>
      </w:r>
      <w:r w:rsidR="00E43C4D">
        <w:rPr>
          <w:noProof/>
        </w:rPr>
        <w:fldChar w:fldCharType="separate"/>
      </w:r>
      <w:r w:rsidR="002242F7">
        <w:rPr>
          <w:noProof/>
        </w:rPr>
        <w:t>2</w:t>
      </w:r>
      <w:r w:rsidR="00E43C4D">
        <w:rPr>
          <w:noProof/>
        </w:rPr>
        <w:fldChar w:fldCharType="end"/>
      </w:r>
      <w:r>
        <w:t>)</w:t>
      </w:r>
      <w:bookmarkEnd w:id="291"/>
      <w:bookmarkEnd w:id="292"/>
      <w:bookmarkEnd w:id="293"/>
    </w:p>
    <w:p w:rsidR="00952E91" w:rsidRPr="00952E91" w:rsidRDefault="00952E91" w:rsidP="00C43B3C">
      <w:pPr>
        <w:pStyle w:val="a9"/>
        <w:keepNext/>
      </w:pPr>
      <w:r w:rsidRPr="00952E91">
        <w:rPr>
          <w:b/>
        </w:rPr>
        <w:t>Приложение 1</w:t>
      </w:r>
      <w:r>
        <w:rPr>
          <w:b/>
        </w:rPr>
        <w:t>3</w:t>
      </w:r>
      <w:r w:rsidRPr="00952E91">
        <w:rPr>
          <w:b/>
        </w:rPr>
        <w:t xml:space="preserve"> к заявке</w:t>
      </w:r>
    </w:p>
    <w:p w:rsidR="00952E91" w:rsidRPr="00355EA4" w:rsidRDefault="00952E91" w:rsidP="00C43B3C">
      <w:pPr>
        <w:pStyle w:val="a9"/>
        <w:keepNext/>
      </w:pPr>
      <w:r w:rsidRPr="00C43B3C">
        <w:rPr>
          <w:b/>
        </w:rPr>
        <w:t>от «____» ______________ 20____ года</w:t>
      </w:r>
    </w:p>
    <w:p w:rsidR="00952E91" w:rsidRPr="00355EA4" w:rsidRDefault="00952E91" w:rsidP="00C43B3C">
      <w:pPr>
        <w:pStyle w:val="a9"/>
        <w:keepNext/>
      </w:pPr>
      <w:r w:rsidRPr="00C43B3C">
        <w:rPr>
          <w:b/>
        </w:rPr>
        <w:t>№ _______________________________</w:t>
      </w:r>
    </w:p>
    <w:p w:rsidR="00714027" w:rsidRDefault="00714027" w:rsidP="00714027">
      <w:pPr>
        <w:keepNext/>
        <w:pBdr>
          <w:top w:val="single" w:sz="4" w:space="1" w:color="auto"/>
        </w:pBdr>
        <w:shd w:val="clear" w:color="auto" w:fill="D9D9D9" w:themeFill="background1" w:themeFillShade="D9"/>
        <w:spacing w:after="120"/>
        <w:jc w:val="center"/>
      </w:pPr>
      <w:r>
        <w:t>начало образца</w:t>
      </w:r>
    </w:p>
    <w:tbl>
      <w:tblPr>
        <w:tblStyle w:val="af9"/>
        <w:tblW w:w="10206" w:type="dxa"/>
        <w:tblInd w:w="108" w:type="dxa"/>
        <w:tblBorders>
          <w:top w:val="double" w:sz="12" w:space="0" w:color="auto"/>
          <w:left w:val="double" w:sz="12" w:space="0" w:color="auto"/>
          <w:bottom w:val="double" w:sz="12" w:space="0" w:color="auto"/>
          <w:right w:val="double" w:sz="12" w:space="0" w:color="auto"/>
          <w:insideH w:val="double" w:sz="12" w:space="0" w:color="auto"/>
          <w:insideV w:val="double" w:sz="12" w:space="0" w:color="auto"/>
        </w:tblBorders>
        <w:tblLook w:val="04A0" w:firstRow="1" w:lastRow="0" w:firstColumn="1" w:lastColumn="0" w:noHBand="0" w:noVBand="1"/>
      </w:tblPr>
      <w:tblGrid>
        <w:gridCol w:w="10206"/>
      </w:tblGrid>
      <w:tr w:rsidR="00714027" w:rsidRPr="00FC0401" w:rsidTr="00714027">
        <w:tc>
          <w:tcPr>
            <w:tcW w:w="10206" w:type="dxa"/>
            <w:tcMar>
              <w:top w:w="425" w:type="dxa"/>
              <w:bottom w:w="425" w:type="dxa"/>
            </w:tcMar>
          </w:tcPr>
          <w:p w:rsidR="00714027" w:rsidRPr="00FC0401" w:rsidRDefault="00714027" w:rsidP="00714027">
            <w:pPr>
              <w:tabs>
                <w:tab w:val="right" w:pos="9531"/>
              </w:tabs>
              <w:spacing w:before="240" w:after="240"/>
              <w:ind w:left="425" w:right="425"/>
            </w:pPr>
            <w:r w:rsidRPr="00FC0401">
              <w:t xml:space="preserve">Наименование </w:t>
            </w:r>
            <w:proofErr w:type="gramStart"/>
            <w:r w:rsidRPr="00FC0401">
              <w:t>закупки:</w:t>
            </w:r>
            <w:r w:rsidRPr="00FC0401">
              <w:tab/>
            </w:r>
            <w:proofErr w:type="gramEnd"/>
            <w:r>
              <w:t>______________________________________</w:t>
            </w:r>
            <w:r w:rsidRPr="00FC0401">
              <w:t>______</w:t>
            </w:r>
          </w:p>
          <w:p w:rsidR="00714027" w:rsidRPr="00FC0401" w:rsidRDefault="00714027" w:rsidP="00714027">
            <w:pPr>
              <w:tabs>
                <w:tab w:val="right" w:pos="9531"/>
              </w:tabs>
              <w:spacing w:before="240" w:after="240"/>
              <w:ind w:left="425" w:right="425"/>
            </w:pPr>
            <w:r w:rsidRPr="00FC0401">
              <w:t xml:space="preserve">Номер и наименование лота (при </w:t>
            </w:r>
            <w:proofErr w:type="spellStart"/>
            <w:r w:rsidRPr="00FC0401">
              <w:t>многолотовой</w:t>
            </w:r>
            <w:proofErr w:type="spellEnd"/>
            <w:r w:rsidRPr="00FC0401">
              <w:t xml:space="preserve"> закупк</w:t>
            </w:r>
            <w:r>
              <w:t>е</w:t>
            </w:r>
            <w:proofErr w:type="gramStart"/>
            <w:r w:rsidRPr="00FC0401">
              <w:t>):</w:t>
            </w:r>
            <w:r w:rsidRPr="00FC0401">
              <w:tab/>
            </w:r>
            <w:proofErr w:type="gramEnd"/>
            <w:r>
              <w:t>__________</w:t>
            </w:r>
            <w:r w:rsidRPr="00FC0401">
              <w:t>______</w:t>
            </w:r>
          </w:p>
          <w:p w:rsidR="00714027" w:rsidRDefault="00714027" w:rsidP="00714027">
            <w:pPr>
              <w:tabs>
                <w:tab w:val="right" w:pos="9531"/>
              </w:tabs>
              <w:spacing w:before="240" w:after="240"/>
              <w:ind w:left="425" w:right="425"/>
            </w:pPr>
            <w:r w:rsidRPr="00FC0401">
              <w:t>Номер извещения, присвоенный ЕИС (при наличии</w:t>
            </w:r>
            <w:proofErr w:type="gramStart"/>
            <w:r w:rsidRPr="00FC0401">
              <w:t>):</w:t>
            </w:r>
            <w:r w:rsidRPr="00FC0401">
              <w:tab/>
            </w:r>
            <w:proofErr w:type="gramEnd"/>
            <w:r>
              <w:t>______________</w:t>
            </w:r>
            <w:r w:rsidRPr="00FC0401">
              <w:t>______</w:t>
            </w:r>
          </w:p>
          <w:p w:rsidR="00714027" w:rsidRDefault="00714027" w:rsidP="00714027">
            <w:pPr>
              <w:tabs>
                <w:tab w:val="right" w:pos="9531"/>
              </w:tabs>
              <w:spacing w:before="240" w:after="240"/>
              <w:ind w:left="425" w:right="425"/>
            </w:pPr>
            <w:r>
              <w:t xml:space="preserve">Наименование </w:t>
            </w:r>
            <w:proofErr w:type="gramStart"/>
            <w:r>
              <w:t>Заказчика:</w:t>
            </w:r>
            <w:r w:rsidRPr="00FC0401">
              <w:tab/>
            </w:r>
            <w:proofErr w:type="gramEnd"/>
            <w:r>
              <w:t>_____________________________________________</w:t>
            </w:r>
          </w:p>
          <w:p w:rsidR="00714027" w:rsidRPr="00FC0401" w:rsidRDefault="00714027" w:rsidP="00714027">
            <w:pPr>
              <w:tabs>
                <w:tab w:val="right" w:pos="9531"/>
              </w:tabs>
              <w:spacing w:before="240" w:after="240"/>
              <w:ind w:left="425" w:right="425"/>
            </w:pPr>
            <w:r>
              <w:t>Наименование организатора закупки (при необходимости</w:t>
            </w:r>
            <w:proofErr w:type="gramStart"/>
            <w:r>
              <w:t>):</w:t>
            </w:r>
            <w:r w:rsidRPr="00FC0401">
              <w:tab/>
            </w:r>
            <w:proofErr w:type="gramEnd"/>
            <w:r>
              <w:t>_______________</w:t>
            </w:r>
          </w:p>
          <w:p w:rsidR="00714027" w:rsidRPr="00FC0401" w:rsidRDefault="00714027" w:rsidP="00714027">
            <w:pPr>
              <w:tabs>
                <w:tab w:val="right" w:pos="9531"/>
              </w:tabs>
              <w:spacing w:before="240" w:after="240"/>
              <w:ind w:left="425" w:right="425"/>
            </w:pPr>
            <w:r w:rsidRPr="00FC0401">
              <w:t xml:space="preserve">Место подачи заявок на участие в </w:t>
            </w:r>
            <w:proofErr w:type="gramStart"/>
            <w:r w:rsidRPr="00FC0401">
              <w:t>закупке:</w:t>
            </w:r>
            <w:r w:rsidRPr="00FC0401">
              <w:tab/>
            </w:r>
            <w:proofErr w:type="gramEnd"/>
            <w:r>
              <w:t>_______________________</w:t>
            </w:r>
            <w:r w:rsidRPr="00FC0401">
              <w:t>_____</w:t>
            </w:r>
          </w:p>
          <w:p w:rsidR="00714027" w:rsidRPr="00FC0401" w:rsidRDefault="00714027" w:rsidP="00714027">
            <w:pPr>
              <w:tabs>
                <w:tab w:val="right" w:pos="9531"/>
              </w:tabs>
              <w:spacing w:before="240" w:after="240"/>
              <w:ind w:left="425" w:right="425"/>
            </w:pPr>
            <w:r w:rsidRPr="00FC0401">
              <w:t xml:space="preserve">Дата окончания подачи заявок на участие в </w:t>
            </w:r>
            <w:proofErr w:type="gramStart"/>
            <w:r w:rsidRPr="00FC0401">
              <w:t>закупке:</w:t>
            </w:r>
            <w:r w:rsidRPr="00FC0401">
              <w:tab/>
            </w:r>
            <w:proofErr w:type="gramEnd"/>
            <w:r>
              <w:t>_______________</w:t>
            </w:r>
            <w:r w:rsidRPr="00FC0401">
              <w:t>______</w:t>
            </w:r>
          </w:p>
          <w:p w:rsidR="00714027" w:rsidRPr="00FC0401" w:rsidRDefault="00714027" w:rsidP="00714027">
            <w:pPr>
              <w:tabs>
                <w:tab w:val="right" w:pos="9531"/>
              </w:tabs>
              <w:spacing w:before="240" w:after="240"/>
              <w:ind w:left="425" w:right="425"/>
            </w:pPr>
            <w:r w:rsidRPr="00FC0401">
              <w:t xml:space="preserve">Время окончания подачи заявок на участие в </w:t>
            </w:r>
            <w:proofErr w:type="gramStart"/>
            <w:r w:rsidRPr="00FC0401">
              <w:t>закупке:</w:t>
            </w:r>
            <w:r w:rsidRPr="00FC0401">
              <w:tab/>
            </w:r>
            <w:proofErr w:type="gramEnd"/>
            <w:r>
              <w:t>__________</w:t>
            </w:r>
            <w:r w:rsidRPr="00FC0401">
              <w:t>_</w:t>
            </w:r>
            <w:r>
              <w:t>___</w:t>
            </w:r>
            <w:r w:rsidRPr="00FC0401">
              <w:t>_____</w:t>
            </w:r>
          </w:p>
        </w:tc>
      </w:tr>
    </w:tbl>
    <w:p w:rsidR="00255851" w:rsidRDefault="00255851" w:rsidP="00255851">
      <w:pPr>
        <w:pBdr>
          <w:bottom w:val="single" w:sz="4" w:space="1" w:color="auto"/>
        </w:pBdr>
        <w:shd w:val="clear" w:color="auto" w:fill="D9D9D9" w:themeFill="background1" w:themeFillShade="D9"/>
        <w:spacing w:after="120"/>
        <w:jc w:val="center"/>
        <w:sectPr w:rsidR="00255851" w:rsidSect="00255851">
          <w:pgSz w:w="16838" w:h="11906" w:orient="landscape"/>
          <w:pgMar w:top="851" w:right="425" w:bottom="567" w:left="1134" w:header="709" w:footer="709" w:gutter="0"/>
          <w:cols w:space="708"/>
          <w:docGrid w:linePitch="360"/>
        </w:sectPr>
      </w:pPr>
      <w:r>
        <w:t>окончание образца</w:t>
      </w:r>
      <w:bookmarkStart w:id="295" w:name="_Toc58321156"/>
    </w:p>
    <w:p w:rsidR="00714027" w:rsidRPr="001C784B" w:rsidRDefault="00714027" w:rsidP="00714027">
      <w:pPr>
        <w:pStyle w:val="1"/>
      </w:pPr>
      <w:r w:rsidRPr="001C784B">
        <w:lastRenderedPageBreak/>
        <w:t>Приложения к документации о закупке</w:t>
      </w:r>
      <w:bookmarkEnd w:id="294"/>
      <w:bookmarkEnd w:id="295"/>
    </w:p>
    <w:p w:rsidR="00952E91" w:rsidRDefault="00CA168E" w:rsidP="00C43B3C">
      <w:pPr>
        <w:pStyle w:val="11"/>
        <w:numPr>
          <w:ilvl w:val="0"/>
          <w:numId w:val="0"/>
        </w:numPr>
        <w:ind w:left="1134" w:hanging="1134"/>
      </w:pPr>
      <w:bookmarkStart w:id="296" w:name="_Toc58321157"/>
      <w:bookmarkStart w:id="297" w:name="_Ref443485882"/>
      <w:bookmarkStart w:id="298" w:name="_Ref443487149"/>
      <w:bookmarkStart w:id="299" w:name="_Toc467849822"/>
      <w:r>
        <w:t xml:space="preserve">9.1 </w:t>
      </w:r>
      <w:r w:rsidR="00714027" w:rsidRPr="001C784B">
        <w:t xml:space="preserve">ПРИЛОЖЕНИЕ 1: </w:t>
      </w:r>
      <w:r w:rsidR="002E67A5">
        <w:t>Проект договора</w:t>
      </w:r>
      <w:bookmarkEnd w:id="296"/>
    </w:p>
    <w:p w:rsidR="00FB34DE" w:rsidRPr="00FB34DE" w:rsidRDefault="00FB34DE" w:rsidP="00FB34DE">
      <w:pPr>
        <w:shd w:val="clear" w:color="auto" w:fill="FFFFFF"/>
        <w:ind w:left="2628" w:right="2654"/>
        <w:jc w:val="center"/>
        <w:rPr>
          <w:rFonts w:eastAsia="Calibri"/>
          <w:b/>
          <w:bCs/>
          <w:spacing w:val="-3"/>
          <w:sz w:val="24"/>
          <w:szCs w:val="24"/>
        </w:rPr>
      </w:pPr>
      <w:r w:rsidRPr="00FB34DE">
        <w:rPr>
          <w:rFonts w:eastAsia="Calibri"/>
          <w:b/>
          <w:bCs/>
          <w:spacing w:val="-3"/>
          <w:sz w:val="24"/>
          <w:szCs w:val="24"/>
        </w:rPr>
        <w:t xml:space="preserve">ДОГОВОР № </w:t>
      </w:r>
    </w:p>
    <w:p w:rsidR="00FB34DE" w:rsidRPr="00FB34DE" w:rsidRDefault="00FB34DE" w:rsidP="00FB34DE">
      <w:pPr>
        <w:shd w:val="clear" w:color="auto" w:fill="FFFFFF"/>
        <w:ind w:left="2628" w:right="2654"/>
        <w:jc w:val="center"/>
        <w:rPr>
          <w:rFonts w:eastAsia="Calibri"/>
          <w:b/>
          <w:bCs/>
          <w:spacing w:val="-4"/>
          <w:sz w:val="24"/>
          <w:szCs w:val="24"/>
        </w:rPr>
      </w:pPr>
      <w:r w:rsidRPr="00FB34DE">
        <w:rPr>
          <w:rFonts w:eastAsia="Calibri"/>
          <w:b/>
          <w:bCs/>
          <w:spacing w:val="-4"/>
          <w:sz w:val="24"/>
          <w:szCs w:val="24"/>
        </w:rPr>
        <w:t>ВОЗМЕЗДНОГО ОКАЗАНИЯ УСЛУГ</w:t>
      </w:r>
    </w:p>
    <w:p w:rsidR="00FB34DE" w:rsidRPr="00FB34DE" w:rsidRDefault="00FB34DE" w:rsidP="00FB34DE">
      <w:pPr>
        <w:shd w:val="clear" w:color="auto" w:fill="FFFFFF"/>
        <w:ind w:left="2628" w:right="2654"/>
        <w:jc w:val="center"/>
        <w:rPr>
          <w:rFonts w:eastAsia="Calibri"/>
          <w:sz w:val="24"/>
          <w:szCs w:val="24"/>
        </w:rPr>
      </w:pPr>
    </w:p>
    <w:p w:rsidR="00FB34DE" w:rsidRPr="00FB34DE" w:rsidRDefault="00FB34DE" w:rsidP="00FB34DE">
      <w:pPr>
        <w:shd w:val="clear" w:color="auto" w:fill="FFFFFF"/>
        <w:ind w:left="14"/>
        <w:jc w:val="center"/>
        <w:rPr>
          <w:rFonts w:eastAsia="Calibri"/>
          <w:b/>
          <w:spacing w:val="-6"/>
          <w:sz w:val="24"/>
          <w:szCs w:val="24"/>
        </w:rPr>
      </w:pPr>
      <w:r w:rsidRPr="00FB34DE">
        <w:rPr>
          <w:rFonts w:eastAsia="Calibri"/>
          <w:b/>
          <w:spacing w:val="-6"/>
          <w:sz w:val="24"/>
          <w:szCs w:val="24"/>
        </w:rPr>
        <w:t>г. Мирный, РС (</w:t>
      </w:r>
      <w:proofErr w:type="gramStart"/>
      <w:r w:rsidRPr="00FB34DE">
        <w:rPr>
          <w:rFonts w:eastAsia="Calibri"/>
          <w:b/>
          <w:spacing w:val="-6"/>
          <w:sz w:val="24"/>
          <w:szCs w:val="24"/>
        </w:rPr>
        <w:t xml:space="preserve">Я)   </w:t>
      </w:r>
      <w:proofErr w:type="gramEnd"/>
      <w:r w:rsidRPr="00FB34DE">
        <w:rPr>
          <w:rFonts w:eastAsia="Calibri"/>
          <w:b/>
          <w:spacing w:val="-6"/>
          <w:sz w:val="24"/>
          <w:szCs w:val="24"/>
        </w:rPr>
        <w:t xml:space="preserve">   </w:t>
      </w:r>
      <w:r w:rsidRPr="00FB34DE">
        <w:rPr>
          <w:rFonts w:eastAsia="Calibri"/>
          <w:b/>
          <w:spacing w:val="-6"/>
          <w:sz w:val="24"/>
          <w:szCs w:val="24"/>
        </w:rPr>
        <w:tab/>
      </w:r>
      <w:r w:rsidRPr="00FB34DE">
        <w:rPr>
          <w:rFonts w:eastAsia="Calibri"/>
          <w:b/>
          <w:spacing w:val="-6"/>
          <w:sz w:val="24"/>
          <w:szCs w:val="24"/>
        </w:rPr>
        <w:tab/>
      </w:r>
      <w:r w:rsidRPr="00FB34DE">
        <w:rPr>
          <w:rFonts w:eastAsia="Calibri"/>
          <w:b/>
          <w:spacing w:val="-6"/>
          <w:sz w:val="24"/>
          <w:szCs w:val="24"/>
        </w:rPr>
        <w:tab/>
      </w:r>
      <w:r w:rsidRPr="00FB34DE">
        <w:rPr>
          <w:rFonts w:eastAsia="Calibri"/>
          <w:b/>
          <w:spacing w:val="-6"/>
          <w:sz w:val="24"/>
          <w:szCs w:val="24"/>
        </w:rPr>
        <w:tab/>
        <w:t xml:space="preserve">                      </w:t>
      </w:r>
      <w:r w:rsidRPr="00FB34DE">
        <w:rPr>
          <w:rFonts w:eastAsia="Calibri"/>
          <w:b/>
          <w:spacing w:val="-6"/>
          <w:sz w:val="24"/>
          <w:szCs w:val="24"/>
        </w:rPr>
        <w:tab/>
        <w:t xml:space="preserve">«______» ___________________ г. </w:t>
      </w:r>
    </w:p>
    <w:p w:rsidR="00FB34DE" w:rsidRPr="00FB34DE" w:rsidRDefault="00FB34DE" w:rsidP="00FB34DE">
      <w:pPr>
        <w:shd w:val="clear" w:color="auto" w:fill="FFFFFF"/>
        <w:ind w:left="14"/>
        <w:jc w:val="center"/>
        <w:rPr>
          <w:rFonts w:eastAsia="Calibri"/>
          <w:b/>
          <w:spacing w:val="-6"/>
          <w:sz w:val="24"/>
          <w:szCs w:val="24"/>
        </w:rPr>
      </w:pPr>
    </w:p>
    <w:p w:rsidR="00FB34DE" w:rsidRPr="00FB34DE" w:rsidRDefault="00FB34DE" w:rsidP="00FB34DE">
      <w:pPr>
        <w:ind w:firstLine="709"/>
        <w:rPr>
          <w:rFonts w:eastAsia="Calibri"/>
          <w:sz w:val="24"/>
          <w:szCs w:val="24"/>
        </w:rPr>
      </w:pPr>
      <w:r w:rsidRPr="00FB34DE">
        <w:rPr>
          <w:rFonts w:eastAsia="Calibri"/>
          <w:sz w:val="24"/>
          <w:szCs w:val="24"/>
        </w:rPr>
        <w:t>Автономная некоммерческая дошкольная образовательная организация «</w:t>
      </w:r>
      <w:proofErr w:type="spellStart"/>
      <w:r w:rsidRPr="00FB34DE">
        <w:rPr>
          <w:rFonts w:eastAsia="Calibri"/>
          <w:sz w:val="24"/>
          <w:szCs w:val="24"/>
        </w:rPr>
        <w:t>Алмазик</w:t>
      </w:r>
      <w:proofErr w:type="spellEnd"/>
      <w:r w:rsidRPr="00FB34DE">
        <w:rPr>
          <w:rFonts w:eastAsia="Calibri"/>
          <w:sz w:val="24"/>
          <w:szCs w:val="24"/>
        </w:rPr>
        <w:t xml:space="preserve">», </w:t>
      </w:r>
      <w:proofErr w:type="gramStart"/>
      <w:r w:rsidRPr="00FB34DE">
        <w:rPr>
          <w:rFonts w:eastAsia="Calibri"/>
          <w:sz w:val="24"/>
          <w:szCs w:val="24"/>
        </w:rPr>
        <w:t>именуемая  в</w:t>
      </w:r>
      <w:proofErr w:type="gramEnd"/>
      <w:r w:rsidRPr="00FB34DE">
        <w:rPr>
          <w:rFonts w:eastAsia="Calibri"/>
          <w:sz w:val="24"/>
          <w:szCs w:val="24"/>
        </w:rPr>
        <w:t xml:space="preserve"> дальнейшем «ЗАКАЗЧИК», в лице исполнительного директора </w:t>
      </w:r>
      <w:proofErr w:type="spellStart"/>
      <w:r w:rsidRPr="00FB34DE">
        <w:rPr>
          <w:rFonts w:eastAsia="Calibri"/>
          <w:b/>
          <w:sz w:val="24"/>
          <w:szCs w:val="24"/>
        </w:rPr>
        <w:t>Балахонского</w:t>
      </w:r>
      <w:proofErr w:type="spellEnd"/>
      <w:r w:rsidRPr="00FB34DE">
        <w:rPr>
          <w:rFonts w:eastAsia="Calibri"/>
          <w:b/>
          <w:sz w:val="24"/>
          <w:szCs w:val="24"/>
        </w:rPr>
        <w:t xml:space="preserve"> Евгения Евгеньевича</w:t>
      </w:r>
      <w:r w:rsidRPr="00FB34DE">
        <w:rPr>
          <w:rFonts w:eastAsia="Calibri"/>
          <w:sz w:val="24"/>
          <w:szCs w:val="24"/>
        </w:rPr>
        <w:t>, действующего на основании Устава, с одной стороны и ________________, именуемое в дальнейшем «ИСПОЛНИТЕЛЬ», в лице  ________________________,  действующий на основании ____________________ зарегистрированного   _________________. (ГРН ______________) с другой стороны,</w:t>
      </w:r>
      <w:r w:rsidRPr="00FB34DE">
        <w:rPr>
          <w:rFonts w:eastAsia="Calibri"/>
          <w:bCs/>
          <w:sz w:val="24"/>
          <w:szCs w:val="24"/>
        </w:rPr>
        <w:t xml:space="preserve"> вместе именуемые «СТОРОНЫ»,</w:t>
      </w:r>
      <w:r w:rsidRPr="00FB34DE">
        <w:rPr>
          <w:rFonts w:eastAsia="Calibri"/>
          <w:sz w:val="24"/>
          <w:szCs w:val="24"/>
        </w:rPr>
        <w:t xml:space="preserve"> заключили настоящий Договор о нижеследующем:</w:t>
      </w:r>
    </w:p>
    <w:p w:rsidR="00FB34DE" w:rsidRPr="00FB34DE" w:rsidRDefault="00FB34DE" w:rsidP="00FB34DE">
      <w:pPr>
        <w:rPr>
          <w:rFonts w:eastAsia="Calibri"/>
          <w:spacing w:val="-2"/>
          <w:sz w:val="24"/>
          <w:szCs w:val="24"/>
        </w:rPr>
      </w:pPr>
    </w:p>
    <w:p w:rsidR="00FB34DE" w:rsidRDefault="00FB34DE" w:rsidP="00FB34DE">
      <w:pPr>
        <w:widowControl w:val="0"/>
        <w:numPr>
          <w:ilvl w:val="0"/>
          <w:numId w:val="46"/>
        </w:numPr>
        <w:shd w:val="clear" w:color="auto" w:fill="FFFFFF"/>
        <w:autoSpaceDE w:val="0"/>
        <w:autoSpaceDN w:val="0"/>
        <w:adjustRightInd w:val="0"/>
        <w:spacing w:before="0"/>
        <w:ind w:left="284" w:right="29"/>
        <w:jc w:val="center"/>
        <w:rPr>
          <w:rFonts w:eastAsia="Calibri"/>
          <w:b/>
          <w:bCs/>
          <w:spacing w:val="-2"/>
          <w:sz w:val="24"/>
          <w:szCs w:val="24"/>
        </w:rPr>
      </w:pPr>
      <w:r w:rsidRPr="00FB34DE">
        <w:rPr>
          <w:rFonts w:eastAsia="Calibri"/>
          <w:b/>
          <w:bCs/>
          <w:spacing w:val="-2"/>
          <w:sz w:val="24"/>
          <w:szCs w:val="24"/>
        </w:rPr>
        <w:t>ПРЕДМЕТ И СРОКИ ДОГОВОРА</w:t>
      </w:r>
    </w:p>
    <w:p w:rsidR="00FA7C7F" w:rsidRPr="00FB34DE" w:rsidRDefault="00FA7C7F" w:rsidP="00FA7C7F">
      <w:pPr>
        <w:widowControl w:val="0"/>
        <w:shd w:val="clear" w:color="auto" w:fill="FFFFFF"/>
        <w:autoSpaceDE w:val="0"/>
        <w:autoSpaceDN w:val="0"/>
        <w:adjustRightInd w:val="0"/>
        <w:spacing w:before="0"/>
        <w:ind w:left="284" w:right="29"/>
        <w:rPr>
          <w:rFonts w:eastAsia="Calibri"/>
          <w:b/>
          <w:bCs/>
          <w:spacing w:val="-2"/>
          <w:sz w:val="24"/>
          <w:szCs w:val="24"/>
        </w:rPr>
      </w:pPr>
    </w:p>
    <w:p w:rsidR="00FB34DE" w:rsidRPr="00FB34DE" w:rsidRDefault="00FB34DE" w:rsidP="00FB34DE">
      <w:pPr>
        <w:widowControl w:val="0"/>
        <w:numPr>
          <w:ilvl w:val="1"/>
          <w:numId w:val="46"/>
        </w:numPr>
        <w:autoSpaceDE w:val="0"/>
        <w:autoSpaceDN w:val="0"/>
        <w:adjustRightInd w:val="0"/>
        <w:spacing w:before="0"/>
        <w:ind w:left="284" w:hanging="284"/>
        <w:rPr>
          <w:rFonts w:eastAsia="Calibri"/>
          <w:b/>
          <w:bCs/>
          <w:sz w:val="24"/>
          <w:szCs w:val="24"/>
        </w:rPr>
      </w:pPr>
      <w:r w:rsidRPr="00FB34DE">
        <w:rPr>
          <w:rFonts w:eastAsia="Calibri"/>
          <w:spacing w:val="-2"/>
          <w:sz w:val="24"/>
          <w:szCs w:val="24"/>
        </w:rPr>
        <w:t>По настоящему договору ИСПОЛНИТЕЛЬ обязуется по заданию ЗАКАЗЧИКА</w:t>
      </w:r>
      <w:proofErr w:type="gramStart"/>
      <w:r w:rsidRPr="00FB34DE">
        <w:rPr>
          <w:rFonts w:eastAsia="Calibri"/>
          <w:spacing w:val="-2"/>
          <w:sz w:val="24"/>
          <w:szCs w:val="24"/>
        </w:rPr>
        <w:t xml:space="preserve"> </w:t>
      </w:r>
      <w:r w:rsidRPr="00FB34DE">
        <w:rPr>
          <w:rFonts w:eastAsia="Calibri"/>
          <w:b/>
          <w:bCs/>
          <w:sz w:val="24"/>
          <w:szCs w:val="24"/>
        </w:rPr>
        <w:t xml:space="preserve">  </w:t>
      </w:r>
      <w:r w:rsidRPr="00FB34DE">
        <w:rPr>
          <w:rFonts w:eastAsia="Calibri"/>
          <w:b/>
          <w:iCs/>
          <w:sz w:val="24"/>
          <w:szCs w:val="24"/>
        </w:rPr>
        <w:t>(</w:t>
      </w:r>
      <w:proofErr w:type="gramEnd"/>
      <w:r w:rsidRPr="00FB34DE">
        <w:rPr>
          <w:rFonts w:eastAsia="Calibri"/>
          <w:sz w:val="24"/>
          <w:szCs w:val="24"/>
        </w:rPr>
        <w:t xml:space="preserve">далее оказать услуги), </w:t>
      </w:r>
      <w:r w:rsidRPr="00FB34DE">
        <w:rPr>
          <w:rFonts w:eastAsia="Calibri"/>
          <w:iCs/>
          <w:spacing w:val="3"/>
          <w:sz w:val="24"/>
          <w:szCs w:val="24"/>
        </w:rPr>
        <w:t>согласно</w:t>
      </w:r>
      <w:r w:rsidRPr="00FB34DE">
        <w:rPr>
          <w:rFonts w:eastAsia="Calibri"/>
          <w:i/>
          <w:iCs/>
          <w:spacing w:val="3"/>
          <w:sz w:val="24"/>
          <w:szCs w:val="24"/>
        </w:rPr>
        <w:t xml:space="preserve"> </w:t>
      </w:r>
      <w:r w:rsidRPr="00FB34DE">
        <w:rPr>
          <w:rFonts w:eastAsia="Calibri"/>
          <w:iCs/>
          <w:spacing w:val="3"/>
          <w:sz w:val="24"/>
          <w:szCs w:val="24"/>
        </w:rPr>
        <w:t xml:space="preserve">прилагаемому «Техническому заданию» (Приложение № 1 к настоящему Договору, являющееся его неотъемлемой частью), </w:t>
      </w:r>
      <w:r w:rsidRPr="00FB34DE">
        <w:rPr>
          <w:rFonts w:eastAsia="Calibri"/>
          <w:spacing w:val="3"/>
          <w:sz w:val="24"/>
          <w:szCs w:val="24"/>
        </w:rPr>
        <w:t xml:space="preserve">а ЗАКАЗЧИК обязуется оплатить предоставленные ему ИСПОЛНИТЕЛЕМ </w:t>
      </w:r>
      <w:r w:rsidRPr="00FB34DE">
        <w:rPr>
          <w:rFonts w:eastAsia="Calibri"/>
          <w:spacing w:val="-5"/>
          <w:sz w:val="24"/>
          <w:szCs w:val="24"/>
        </w:rPr>
        <w:t>услуги.</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rPr>
        <w:t>ИСПОЛНИТЕЛЬ оказывает услуги лично, если иное не предусмотрено настоящим Договором.</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pacing w:val="-3"/>
          <w:sz w:val="24"/>
          <w:szCs w:val="24"/>
        </w:rPr>
        <w:t xml:space="preserve">ИСПОЛНИТЕЛЬ самостоятельно определяет способы выполнения задания </w:t>
      </w:r>
      <w:r w:rsidRPr="00FB34DE">
        <w:rPr>
          <w:rFonts w:eastAsia="Calibri"/>
          <w:spacing w:val="-1"/>
          <w:sz w:val="24"/>
          <w:szCs w:val="24"/>
        </w:rPr>
        <w:t>ЗАКАЗЧИКА, если иное не предусмотрено договором.</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rPr>
        <w:t>ЗАКАЗЧИК обязуется принять и оплатить стоимость оказанных ИСПОЛНИТЕЛЕМ услуг, в порядке и на условиях, предусмотренных настоящим Договором.</w:t>
      </w:r>
    </w:p>
    <w:p w:rsidR="00FB34DE" w:rsidRPr="00FB34DE" w:rsidRDefault="00FB34DE" w:rsidP="00FB34DE">
      <w:pPr>
        <w:widowControl w:val="0"/>
        <w:shd w:val="clear" w:color="auto" w:fill="FFFFFF"/>
        <w:autoSpaceDE w:val="0"/>
        <w:autoSpaceDN w:val="0"/>
        <w:adjustRightInd w:val="0"/>
        <w:spacing w:before="0"/>
        <w:ind w:left="-76" w:right="29"/>
        <w:rPr>
          <w:rFonts w:eastAsia="Calibri"/>
          <w:b/>
          <w:bCs/>
          <w:spacing w:val="-2"/>
          <w:sz w:val="24"/>
          <w:szCs w:val="24"/>
        </w:rPr>
      </w:pPr>
    </w:p>
    <w:p w:rsidR="00FB34DE" w:rsidRPr="00FA7C7F" w:rsidRDefault="00FB34DE" w:rsidP="00FB34DE">
      <w:pPr>
        <w:widowControl w:val="0"/>
        <w:numPr>
          <w:ilvl w:val="0"/>
          <w:numId w:val="46"/>
        </w:numPr>
        <w:shd w:val="clear" w:color="auto" w:fill="FFFFFF"/>
        <w:autoSpaceDE w:val="0"/>
        <w:autoSpaceDN w:val="0"/>
        <w:adjustRightInd w:val="0"/>
        <w:spacing w:before="0"/>
        <w:ind w:right="29"/>
        <w:jc w:val="center"/>
        <w:rPr>
          <w:rFonts w:eastAsia="Calibri"/>
          <w:b/>
          <w:bCs/>
          <w:spacing w:val="-2"/>
          <w:sz w:val="24"/>
          <w:szCs w:val="24"/>
        </w:rPr>
      </w:pPr>
      <w:r w:rsidRPr="00FB34DE">
        <w:rPr>
          <w:rFonts w:eastAsia="Calibri"/>
          <w:b/>
          <w:bCs/>
          <w:spacing w:val="-1"/>
          <w:sz w:val="24"/>
          <w:szCs w:val="24"/>
        </w:rPr>
        <w:t>ЦЕНА И ПОРЯДОК РАСЧЕТОВ</w:t>
      </w:r>
    </w:p>
    <w:p w:rsidR="00FA7C7F" w:rsidRPr="00FB34DE" w:rsidRDefault="00FA7C7F" w:rsidP="00FA7C7F">
      <w:pPr>
        <w:widowControl w:val="0"/>
        <w:shd w:val="clear" w:color="auto" w:fill="FFFFFF"/>
        <w:autoSpaceDE w:val="0"/>
        <w:autoSpaceDN w:val="0"/>
        <w:adjustRightInd w:val="0"/>
        <w:spacing w:before="0"/>
        <w:ind w:left="1495" w:right="29"/>
        <w:rPr>
          <w:rFonts w:eastAsia="Calibri"/>
          <w:b/>
          <w:bCs/>
          <w:spacing w:val="-2"/>
          <w:sz w:val="24"/>
          <w:szCs w:val="24"/>
        </w:rPr>
      </w:pPr>
    </w:p>
    <w:p w:rsidR="00FB34DE" w:rsidRPr="00FB34DE" w:rsidRDefault="00FB34DE" w:rsidP="0031671D">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rPr>
        <w:t xml:space="preserve">Общая сумма Договора составляет _______________ руб. (_________________рублей 00 копеек), </w:t>
      </w:r>
      <w:r w:rsidRPr="00FB34DE">
        <w:rPr>
          <w:rFonts w:eastAsia="Calibri"/>
          <w:b/>
          <w:sz w:val="24"/>
          <w:szCs w:val="24"/>
        </w:rPr>
        <w:t>с учетом НДС (20%) либо без НДС</w:t>
      </w:r>
      <w:r w:rsidRPr="00FB34DE">
        <w:rPr>
          <w:rFonts w:eastAsia="Calibri"/>
          <w:sz w:val="24"/>
          <w:szCs w:val="24"/>
        </w:rPr>
        <w:t xml:space="preserve">, включая все затраты ИСПОЛНИТЕЛЯ. Стоимость услуг определена в «Расчете стоимости оказанных услуг» (Приложение </w:t>
      </w:r>
      <w:r w:rsidRPr="00FB34DE">
        <w:rPr>
          <w:rFonts w:eastAsia="Calibri"/>
          <w:spacing w:val="-1"/>
          <w:sz w:val="24"/>
          <w:szCs w:val="24"/>
        </w:rPr>
        <w:t>№ 2 к настоящему договору, являющееся его неотъемлемой частью).</w:t>
      </w:r>
    </w:p>
    <w:p w:rsidR="00923DDC" w:rsidRPr="0031671D" w:rsidRDefault="00FB34DE" w:rsidP="0031671D">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rPr>
        <w:t>Валютой платежа в отношениях всех сумм подлежащей уплате ЗАКАЗЧИКОМ по настоящему Договору, является Российский рубль.</w:t>
      </w:r>
    </w:p>
    <w:p w:rsidR="00FB34DE" w:rsidRPr="00FB34DE" w:rsidRDefault="00FB34DE" w:rsidP="0031671D">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rPr>
        <w:t>Платежи по настоящему Договору осуществляются путем банковского перевода соответствующих сумм на расчетный счет ИСПОЛНИТЕЛЯ, указанный в настоящем Договоре</w:t>
      </w:r>
    </w:p>
    <w:p w:rsidR="00FB34DE" w:rsidRPr="00FB34DE" w:rsidRDefault="00FB34DE" w:rsidP="0031671D">
      <w:pPr>
        <w:widowControl w:val="0"/>
        <w:numPr>
          <w:ilvl w:val="1"/>
          <w:numId w:val="46"/>
        </w:numPr>
        <w:shd w:val="clear" w:color="auto" w:fill="FFFFFF"/>
        <w:autoSpaceDE w:val="0"/>
        <w:autoSpaceDN w:val="0"/>
        <w:adjustRightInd w:val="0"/>
        <w:spacing w:before="0"/>
        <w:ind w:left="284" w:right="29"/>
        <w:rPr>
          <w:rFonts w:eastAsia="Calibri"/>
          <w:b/>
          <w:bCs/>
          <w:i/>
          <w:spacing w:val="-2"/>
          <w:sz w:val="24"/>
          <w:szCs w:val="24"/>
        </w:rPr>
      </w:pPr>
      <w:r w:rsidRPr="00FB34DE">
        <w:rPr>
          <w:rFonts w:eastAsia="Calibri"/>
          <w:sz w:val="24"/>
          <w:szCs w:val="24"/>
        </w:rPr>
        <w:t>Оплата производится за фактически оказанные услуги в течение 30 (тридцати) календарных дней на основании подписанных сторонами актов оказанных услуг, согласно выставленному счету и счету-фактуре. Оплата за оказанные услуги производится на основании оригиналов документов. Неполучение оригиналов документов освобождает ЗАКАЗЧИКА от своевременной оплаты услуг по копиям документов.</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pacing w:val="6"/>
          <w:sz w:val="24"/>
          <w:szCs w:val="24"/>
        </w:rPr>
        <w:t xml:space="preserve">В случае прекращения настоящего договора до того, как он будет исполнен, </w:t>
      </w:r>
      <w:r w:rsidRPr="00FB34DE">
        <w:rPr>
          <w:rFonts w:eastAsia="Calibri"/>
          <w:spacing w:val="3"/>
          <w:sz w:val="24"/>
          <w:szCs w:val="24"/>
        </w:rPr>
        <w:t xml:space="preserve">размер оплаты стоимости уже оказанных услуг и понесенных издержек определяется </w:t>
      </w:r>
      <w:r w:rsidRPr="00FB34DE">
        <w:rPr>
          <w:rFonts w:eastAsia="Calibri"/>
          <w:spacing w:val="-3"/>
          <w:sz w:val="24"/>
          <w:szCs w:val="24"/>
        </w:rPr>
        <w:t>соглашением Сторон.</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pacing w:val="-3"/>
          <w:sz w:val="24"/>
          <w:szCs w:val="24"/>
        </w:rPr>
        <w:t>Все виды услуг, неоговорённые настоящим Договором, но необходимые по технологии оказания услуг, не будут считаться дополнительными услугами и дополнительно оплачиваться.</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pacing w:val="1"/>
          <w:sz w:val="24"/>
          <w:szCs w:val="24"/>
        </w:rPr>
        <w:t xml:space="preserve">В случае оплаты ЗАКАЗЧИКОМ оказанных услуг в размере меньшем, чем </w:t>
      </w:r>
      <w:r w:rsidRPr="00FB34DE">
        <w:rPr>
          <w:rFonts w:eastAsia="Calibri"/>
          <w:spacing w:val="2"/>
          <w:sz w:val="24"/>
          <w:szCs w:val="24"/>
        </w:rPr>
        <w:t xml:space="preserve">предусмотрено настоящим договором, сумма произведенного платежа погашает, прежде </w:t>
      </w:r>
      <w:r w:rsidRPr="00FB34DE">
        <w:rPr>
          <w:rFonts w:eastAsia="Calibri"/>
          <w:spacing w:val="-1"/>
          <w:sz w:val="24"/>
          <w:szCs w:val="24"/>
        </w:rPr>
        <w:t xml:space="preserve">всего, основную сумму долга, </w:t>
      </w:r>
      <w:r w:rsidRPr="00FB34DE">
        <w:rPr>
          <w:rFonts w:eastAsia="Calibri"/>
          <w:sz w:val="24"/>
          <w:szCs w:val="24"/>
        </w:rPr>
        <w:t>затем пени, проценты и иные штрафные санкции</w:t>
      </w:r>
      <w:r w:rsidRPr="00FB34DE">
        <w:rPr>
          <w:rFonts w:eastAsia="Calibri"/>
          <w:spacing w:val="-1"/>
          <w:sz w:val="24"/>
          <w:szCs w:val="24"/>
        </w:rPr>
        <w:t>.</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rPr>
        <w:t xml:space="preserve">Цены, указанные в настоящем Договоре, в том числе в приложениях к нему, не могут быть </w:t>
      </w:r>
      <w:r w:rsidRPr="00FB34DE">
        <w:rPr>
          <w:rFonts w:eastAsia="Calibri"/>
          <w:sz w:val="24"/>
          <w:szCs w:val="24"/>
        </w:rPr>
        <w:lastRenderedPageBreak/>
        <w:t>изменены в одностороннем порядке и являются стабильными в течение действия настоящего Договора. Не являются также основаниями для повышения цен увеличение транспортных расходов, инфляционные процессы и другие обстоятельства, обусловленные объективными экономическими причинами или действием форс-мажора.</w:t>
      </w:r>
    </w:p>
    <w:p w:rsidR="00FB34DE" w:rsidRPr="00FB34DE" w:rsidRDefault="00FB34DE" w:rsidP="00FB34DE">
      <w:pPr>
        <w:shd w:val="clear" w:color="auto" w:fill="FFFFFF"/>
        <w:ind w:left="284" w:right="29"/>
        <w:rPr>
          <w:rFonts w:eastAsia="Calibri"/>
          <w:b/>
          <w:bCs/>
          <w:spacing w:val="-2"/>
          <w:sz w:val="24"/>
          <w:szCs w:val="24"/>
        </w:rPr>
      </w:pPr>
    </w:p>
    <w:p w:rsidR="00FB34DE" w:rsidRPr="00FA7C7F" w:rsidRDefault="00FB34DE" w:rsidP="00FB34DE">
      <w:pPr>
        <w:widowControl w:val="0"/>
        <w:numPr>
          <w:ilvl w:val="0"/>
          <w:numId w:val="46"/>
        </w:numPr>
        <w:shd w:val="clear" w:color="auto" w:fill="FFFFFF"/>
        <w:autoSpaceDE w:val="0"/>
        <w:autoSpaceDN w:val="0"/>
        <w:adjustRightInd w:val="0"/>
        <w:spacing w:before="0"/>
        <w:ind w:right="29"/>
        <w:jc w:val="center"/>
        <w:rPr>
          <w:rFonts w:eastAsia="Calibri"/>
          <w:b/>
          <w:bCs/>
          <w:spacing w:val="-2"/>
          <w:sz w:val="24"/>
          <w:szCs w:val="24"/>
        </w:rPr>
      </w:pPr>
      <w:r w:rsidRPr="00FB34DE">
        <w:rPr>
          <w:rFonts w:eastAsia="Calibri"/>
          <w:b/>
          <w:spacing w:val="9"/>
          <w:sz w:val="24"/>
          <w:szCs w:val="24"/>
        </w:rPr>
        <w:t>СРОКИ ДОГОВОРА</w:t>
      </w:r>
    </w:p>
    <w:p w:rsidR="00FA7C7F" w:rsidRPr="00FB34DE" w:rsidRDefault="00FA7C7F" w:rsidP="00FA7C7F">
      <w:pPr>
        <w:widowControl w:val="0"/>
        <w:shd w:val="clear" w:color="auto" w:fill="FFFFFF"/>
        <w:autoSpaceDE w:val="0"/>
        <w:autoSpaceDN w:val="0"/>
        <w:adjustRightInd w:val="0"/>
        <w:spacing w:before="0"/>
        <w:ind w:left="1495" w:right="29"/>
        <w:rPr>
          <w:rFonts w:eastAsia="Calibri"/>
          <w:b/>
          <w:bCs/>
          <w:spacing w:val="-2"/>
          <w:sz w:val="24"/>
          <w:szCs w:val="24"/>
        </w:rPr>
      </w:pP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pacing w:val="-1"/>
          <w:sz w:val="24"/>
          <w:szCs w:val="24"/>
        </w:rPr>
        <w:t xml:space="preserve">Срок оказания услуг: с </w:t>
      </w:r>
      <w:r w:rsidR="0031671D">
        <w:rPr>
          <w:rFonts w:eastAsia="Calibri"/>
          <w:spacing w:val="-1"/>
          <w:sz w:val="24"/>
          <w:szCs w:val="24"/>
        </w:rPr>
        <w:t>момента</w:t>
      </w:r>
      <w:r w:rsidRPr="00FB34DE">
        <w:rPr>
          <w:rFonts w:eastAsia="Calibri"/>
          <w:spacing w:val="-1"/>
          <w:sz w:val="24"/>
          <w:szCs w:val="24"/>
        </w:rPr>
        <w:t xml:space="preserve"> заключения договора по </w:t>
      </w:r>
      <w:r w:rsidR="00923DDC">
        <w:rPr>
          <w:rFonts w:eastAsia="Calibri"/>
          <w:spacing w:val="-1"/>
          <w:sz w:val="24"/>
          <w:szCs w:val="24"/>
        </w:rPr>
        <w:t>31.12.2021</w:t>
      </w:r>
      <w:r w:rsidRPr="00FB34DE">
        <w:rPr>
          <w:rFonts w:eastAsia="Calibri"/>
          <w:spacing w:val="-1"/>
          <w:sz w:val="24"/>
          <w:szCs w:val="24"/>
        </w:rPr>
        <w:t xml:space="preserve"> года.</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rPr>
        <w:t>Факт оказания услуг подтверждается актами приемки-передачи услуг, подписанными уполномоченными лицами сторон по Договору.</w:t>
      </w:r>
    </w:p>
    <w:p w:rsidR="00FB34DE" w:rsidRPr="00FB34DE" w:rsidRDefault="00FB34DE" w:rsidP="00FB34DE">
      <w:pPr>
        <w:shd w:val="clear" w:color="auto" w:fill="FFFFFF"/>
        <w:ind w:left="284" w:right="29"/>
        <w:jc w:val="center"/>
        <w:rPr>
          <w:rFonts w:eastAsia="Calibri"/>
          <w:b/>
          <w:bCs/>
          <w:spacing w:val="-2"/>
          <w:sz w:val="24"/>
          <w:szCs w:val="24"/>
        </w:rPr>
      </w:pPr>
    </w:p>
    <w:p w:rsidR="00FB34DE" w:rsidRPr="00FA7C7F" w:rsidRDefault="00FB34DE" w:rsidP="00FB34DE">
      <w:pPr>
        <w:widowControl w:val="0"/>
        <w:numPr>
          <w:ilvl w:val="0"/>
          <w:numId w:val="46"/>
        </w:numPr>
        <w:shd w:val="clear" w:color="auto" w:fill="FFFFFF"/>
        <w:autoSpaceDE w:val="0"/>
        <w:autoSpaceDN w:val="0"/>
        <w:adjustRightInd w:val="0"/>
        <w:spacing w:before="0"/>
        <w:ind w:right="29"/>
        <w:jc w:val="center"/>
        <w:rPr>
          <w:rFonts w:eastAsia="Calibri"/>
          <w:b/>
          <w:bCs/>
          <w:spacing w:val="-2"/>
          <w:sz w:val="24"/>
          <w:szCs w:val="24"/>
        </w:rPr>
      </w:pPr>
      <w:r w:rsidRPr="00FB34DE">
        <w:rPr>
          <w:rFonts w:eastAsia="Calibri"/>
          <w:b/>
          <w:bCs/>
          <w:sz w:val="24"/>
          <w:szCs w:val="24"/>
        </w:rPr>
        <w:t>ПОРЯДОК СДАЧИ – ПРИЕМКИ</w:t>
      </w:r>
    </w:p>
    <w:p w:rsidR="00FA7C7F" w:rsidRPr="00FB34DE" w:rsidRDefault="00FA7C7F" w:rsidP="00FA7C7F">
      <w:pPr>
        <w:widowControl w:val="0"/>
        <w:shd w:val="clear" w:color="auto" w:fill="FFFFFF"/>
        <w:autoSpaceDE w:val="0"/>
        <w:autoSpaceDN w:val="0"/>
        <w:adjustRightInd w:val="0"/>
        <w:spacing w:before="0"/>
        <w:ind w:left="1495" w:right="29"/>
        <w:rPr>
          <w:rFonts w:eastAsia="Calibri"/>
          <w:b/>
          <w:bCs/>
          <w:spacing w:val="-2"/>
          <w:sz w:val="24"/>
          <w:szCs w:val="24"/>
        </w:rPr>
      </w:pP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rPr>
        <w:t>Формирование стоимости оказанных услуг производится в соответствии с «Расчетом стоимости оказанных услуг» (Приложением № 2 к настоящему договору, являющееся его неотъемлемой частью).</w:t>
      </w:r>
    </w:p>
    <w:p w:rsidR="00C6009C" w:rsidRPr="00C6009C" w:rsidRDefault="00FB34DE" w:rsidP="00700F64">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C6009C">
        <w:rPr>
          <w:rFonts w:eastAsia="Calibri"/>
          <w:sz w:val="24"/>
          <w:szCs w:val="24"/>
        </w:rPr>
        <w:t xml:space="preserve">Приемка оказанных услуг производится на основании </w:t>
      </w:r>
      <w:r w:rsidR="00C6009C" w:rsidRPr="00C6009C">
        <w:rPr>
          <w:rFonts w:eastAsia="Calibri"/>
          <w:sz w:val="24"/>
          <w:szCs w:val="24"/>
        </w:rPr>
        <w:t>справок работы автомобиля, акта приема – передачи оказанных услуг</w:t>
      </w:r>
      <w:r w:rsidRPr="00C6009C">
        <w:rPr>
          <w:rFonts w:eastAsia="Calibri"/>
          <w:sz w:val="24"/>
          <w:szCs w:val="24"/>
        </w:rPr>
        <w:t>, по ценам, указанным в «</w:t>
      </w:r>
      <w:r w:rsidR="00C6009C" w:rsidRPr="00C6009C">
        <w:rPr>
          <w:rFonts w:eastAsia="Calibri"/>
          <w:sz w:val="24"/>
          <w:szCs w:val="24"/>
        </w:rPr>
        <w:t>Расчете стоимости затрат на оказание услуг</w:t>
      </w:r>
      <w:r w:rsidRPr="00C6009C">
        <w:rPr>
          <w:rFonts w:eastAsia="Calibri"/>
          <w:sz w:val="24"/>
          <w:szCs w:val="24"/>
        </w:rPr>
        <w:t xml:space="preserve">» (Приложении № </w:t>
      </w:r>
      <w:r w:rsidR="00C6009C" w:rsidRPr="00C6009C">
        <w:rPr>
          <w:rFonts w:eastAsia="Calibri"/>
          <w:sz w:val="24"/>
          <w:szCs w:val="24"/>
        </w:rPr>
        <w:t>2</w:t>
      </w:r>
      <w:r w:rsidRPr="00C6009C">
        <w:rPr>
          <w:rFonts w:eastAsia="Calibri"/>
          <w:sz w:val="24"/>
          <w:szCs w:val="24"/>
        </w:rPr>
        <w:t xml:space="preserve"> к настоящему Договору, являющееся его неотъемлемой частью) подписанных уполномоченными представителями по Договору.</w:t>
      </w:r>
      <w:r w:rsidR="00D30095" w:rsidRPr="00C6009C">
        <w:rPr>
          <w:rFonts w:eastAsia="Calibri"/>
          <w:sz w:val="24"/>
          <w:szCs w:val="24"/>
        </w:rPr>
        <w:t xml:space="preserve"> </w:t>
      </w:r>
    </w:p>
    <w:p w:rsidR="00FB34DE" w:rsidRPr="00C6009C" w:rsidRDefault="00FB34DE" w:rsidP="00700F64">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C6009C">
        <w:rPr>
          <w:rFonts w:eastAsia="Calibri"/>
          <w:sz w:val="24"/>
          <w:szCs w:val="24"/>
        </w:rPr>
        <w:t xml:space="preserve">Акт приемки – передачи оказанных услуг составляется после приема, в присутствии представителей ЗАКАЗЧИКА и ИСПОЛНИТЕЛЯ. </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rPr>
        <w:t>Акт приемки – передачи оказанных услуг оформляется в письменном виде (отчет) и содержит: сроки (период) оказания услуг, описание услуг объема и стоимости, указание на отсутствие претензий у ЗАКАЗЧИКА к качеству и объему оказанных услуг.</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rPr>
        <w:t>Акты приемки-передачи услуги и сверки расчетов составляются ИСПОЛНИТЕЛЕМ и подписывается ЗАКАЗЧИКОМ в течение 3 (трех) рабочих дней со дня предоставления.</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rPr>
        <w:t>Акт сверки расчетов оформляется ежемесячно.</w:t>
      </w:r>
    </w:p>
    <w:p w:rsidR="00FB34DE" w:rsidRPr="00FB34DE" w:rsidRDefault="00FB34DE" w:rsidP="00FB34DE">
      <w:pPr>
        <w:shd w:val="clear" w:color="auto" w:fill="FFFFFF"/>
        <w:ind w:left="284" w:right="29"/>
        <w:rPr>
          <w:rFonts w:eastAsia="Calibri"/>
          <w:b/>
          <w:bCs/>
          <w:spacing w:val="-2"/>
          <w:sz w:val="24"/>
          <w:szCs w:val="24"/>
        </w:rPr>
      </w:pPr>
    </w:p>
    <w:p w:rsidR="00FB34DE" w:rsidRPr="00FA7C7F" w:rsidRDefault="00FB34DE" w:rsidP="00FB34DE">
      <w:pPr>
        <w:widowControl w:val="0"/>
        <w:numPr>
          <w:ilvl w:val="0"/>
          <w:numId w:val="46"/>
        </w:numPr>
        <w:shd w:val="clear" w:color="auto" w:fill="FFFFFF"/>
        <w:autoSpaceDE w:val="0"/>
        <w:autoSpaceDN w:val="0"/>
        <w:adjustRightInd w:val="0"/>
        <w:spacing w:before="0"/>
        <w:ind w:right="29"/>
        <w:jc w:val="center"/>
        <w:rPr>
          <w:rFonts w:eastAsia="Calibri"/>
          <w:b/>
          <w:bCs/>
          <w:spacing w:val="-2"/>
          <w:sz w:val="24"/>
          <w:szCs w:val="24"/>
        </w:rPr>
      </w:pPr>
      <w:r w:rsidRPr="00FB34DE">
        <w:rPr>
          <w:rFonts w:eastAsia="Calibri"/>
          <w:b/>
          <w:spacing w:val="9"/>
          <w:sz w:val="24"/>
          <w:szCs w:val="24"/>
        </w:rPr>
        <w:t>ПРАВА И ОБЯЗАННОСТИ СТОРОН</w:t>
      </w:r>
    </w:p>
    <w:p w:rsidR="00FA7C7F" w:rsidRPr="00FB34DE" w:rsidRDefault="00FA7C7F" w:rsidP="00FA7C7F">
      <w:pPr>
        <w:widowControl w:val="0"/>
        <w:shd w:val="clear" w:color="auto" w:fill="FFFFFF"/>
        <w:autoSpaceDE w:val="0"/>
        <w:autoSpaceDN w:val="0"/>
        <w:adjustRightInd w:val="0"/>
        <w:spacing w:before="0"/>
        <w:ind w:left="1495" w:right="29"/>
        <w:rPr>
          <w:rFonts w:eastAsia="Calibri"/>
          <w:b/>
          <w:bCs/>
          <w:spacing w:val="-2"/>
          <w:sz w:val="24"/>
          <w:szCs w:val="24"/>
        </w:rPr>
      </w:pP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rPr>
        <w:t>ЗАКАЗЧИК поручает Персоналу ИСПОЛНИТЕЛЯ выполнение определенных услуг.</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rPr>
        <w:t>ИСПОЛНИТЕЛЬ оказывает услуги, предусмотренные настоящим Договором, в соответствии с требованиями ЗАКАЗЧИКА на условиях, наиболее выгодных для ЗАКАЗЧИКА.</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rPr>
        <w:t>ИСПОЛНИТЕЛЬ не вправе навязывать ЗАКАЗЧИКУ включение в договор дополнительных услуг. ЗАКАЗЧИК вправе отказаться от оплаты услуг, не предусмотренных настоящим договором.</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rPr>
        <w:t>ИСПОЛНИТЕЛЬ, обязуется указать и согласовать ЗАКАЗЧИКУ конкретное лицо, которое будет выполнять его задание, если по характеру услуг это имеет значение.</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rPr>
        <w:t xml:space="preserve">ЗАКАЗЧИК вправе во всякое время проверять ход и качество, представляемых ИСПОЛНИТЕЛЕМ услуг, не вмешиваясь в его производственную деятельность. В случае установления ненадлежащего качества оказанных услуг, либо их оказания способом, создающим угрозу жизни и здоровью окружающих, отказаться от их принятия и оплаты.  </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pacing w:val="1"/>
          <w:sz w:val="24"/>
          <w:szCs w:val="24"/>
        </w:rPr>
        <w:t xml:space="preserve">ЗАКАЗЧИК вправе отказаться от исполнения настоящего договора при условии </w:t>
      </w:r>
      <w:r w:rsidRPr="00FB34DE">
        <w:rPr>
          <w:rFonts w:eastAsia="Calibri"/>
          <w:spacing w:val="-1"/>
          <w:sz w:val="24"/>
          <w:szCs w:val="24"/>
        </w:rPr>
        <w:t>оплаты ИСПОЛНИТЕЛЮ фактически понесенных им расходов.</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pacing w:val="5"/>
          <w:sz w:val="24"/>
          <w:szCs w:val="24"/>
        </w:rPr>
        <w:t xml:space="preserve">Если во время выполнения задания, установленного в </w:t>
      </w:r>
      <w:r w:rsidRPr="00FB34DE">
        <w:rPr>
          <w:rFonts w:eastAsia="Calibri"/>
          <w:spacing w:val="28"/>
          <w:sz w:val="24"/>
          <w:szCs w:val="24"/>
        </w:rPr>
        <w:t>п.1.1.</w:t>
      </w:r>
      <w:r w:rsidRPr="00FB34DE">
        <w:rPr>
          <w:rFonts w:eastAsia="Calibri"/>
          <w:spacing w:val="5"/>
          <w:sz w:val="24"/>
          <w:szCs w:val="24"/>
        </w:rPr>
        <w:t xml:space="preserve"> настоящего </w:t>
      </w:r>
      <w:r w:rsidRPr="00FB34DE">
        <w:rPr>
          <w:rFonts w:eastAsia="Calibri"/>
          <w:spacing w:val="1"/>
          <w:sz w:val="24"/>
          <w:szCs w:val="24"/>
        </w:rPr>
        <w:t>договора, станет очевидным, что оно будет выполнено не надлежащим образом или не</w:t>
      </w:r>
      <w:r w:rsidRPr="00FB34DE">
        <w:rPr>
          <w:rFonts w:eastAsia="Calibri"/>
          <w:sz w:val="24"/>
          <w:szCs w:val="24"/>
        </w:rPr>
        <w:t xml:space="preserve">своевременно, ЗАКАЗЧИК вправе назначить разумный срок для устранения недостатков, </w:t>
      </w:r>
      <w:r w:rsidRPr="00FB34DE">
        <w:rPr>
          <w:rFonts w:eastAsia="Calibri"/>
          <w:spacing w:val="2"/>
          <w:sz w:val="24"/>
          <w:szCs w:val="24"/>
        </w:rPr>
        <w:t xml:space="preserve">либо окончания работы к сроку и при неисполнении ИСПОЛНИТЕЛЕМ в назначенный </w:t>
      </w:r>
      <w:r w:rsidRPr="00FB34DE">
        <w:rPr>
          <w:rFonts w:eastAsia="Calibri"/>
          <w:spacing w:val="3"/>
          <w:sz w:val="24"/>
          <w:szCs w:val="24"/>
        </w:rPr>
        <w:t xml:space="preserve">срок их требовании отказаться от договора и потребовать возмещения убытков, либо </w:t>
      </w:r>
      <w:r w:rsidRPr="00FB34DE">
        <w:rPr>
          <w:rFonts w:eastAsia="Calibri"/>
          <w:spacing w:val="-1"/>
          <w:sz w:val="24"/>
          <w:szCs w:val="24"/>
        </w:rPr>
        <w:t>поручить исправление работ другому лицу за счет ИСПОЛНИТЕЛЯ.</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rPr>
        <w:t>ИСПОЛНИТЕЛЬ обязуется безвозмездно, в разумные сроки исправить по требованию ЗАКАЗЧИКА все выявленные недостатки.</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rPr>
        <w:lastRenderedPageBreak/>
        <w:t xml:space="preserve">ЗАКАЗЧИК вправе требовать расторжение настоящего договора без оплаты </w:t>
      </w:r>
      <w:r w:rsidRPr="00FB34DE">
        <w:rPr>
          <w:rFonts w:eastAsia="Calibri"/>
          <w:spacing w:val="-1"/>
          <w:sz w:val="24"/>
          <w:szCs w:val="24"/>
        </w:rPr>
        <w:t>оказанных услуг, а также возмещения убытков в случаях, когда вследствие неполноты или недостоверности полученной от ИСПОЛНИТЕЛЯ информации был заключен договор на оказание услуг, не обладающих свойствами, которые имел в виду ЗАКАЗЧИК.</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rPr>
        <w:t xml:space="preserve">ИСПОЛНИТЕЛЬ вправе отказаться от исполнения обязательств по настоящему </w:t>
      </w:r>
      <w:r w:rsidRPr="00FB34DE">
        <w:rPr>
          <w:rFonts w:eastAsia="Calibri"/>
          <w:spacing w:val="-1"/>
          <w:sz w:val="24"/>
          <w:szCs w:val="24"/>
        </w:rPr>
        <w:t>договору лишь при условии полного возмещения ЗАКАЗЧИКУ убытков.</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pacing w:val="-1"/>
          <w:sz w:val="24"/>
          <w:szCs w:val="24"/>
        </w:rPr>
        <w:t>ЗАКАЗЧИК обязан:</w:t>
      </w:r>
    </w:p>
    <w:p w:rsidR="00FB34DE" w:rsidRPr="00FB34DE" w:rsidRDefault="00FB34DE" w:rsidP="00FB34DE">
      <w:pPr>
        <w:widowControl w:val="0"/>
        <w:numPr>
          <w:ilvl w:val="2"/>
          <w:numId w:val="46"/>
        </w:numPr>
        <w:shd w:val="clear" w:color="auto" w:fill="FFFFFF"/>
        <w:autoSpaceDE w:val="0"/>
        <w:autoSpaceDN w:val="0"/>
        <w:adjustRightInd w:val="0"/>
        <w:spacing w:before="0"/>
        <w:ind w:left="709" w:right="29" w:hanging="709"/>
        <w:rPr>
          <w:rFonts w:eastAsia="Calibri"/>
          <w:b/>
          <w:bCs/>
          <w:spacing w:val="-2"/>
          <w:sz w:val="24"/>
          <w:szCs w:val="24"/>
        </w:rPr>
      </w:pPr>
      <w:r w:rsidRPr="00FB34DE">
        <w:rPr>
          <w:rFonts w:eastAsia="Calibri"/>
          <w:sz w:val="24"/>
          <w:szCs w:val="24"/>
        </w:rPr>
        <w:t xml:space="preserve">оказывать ИСПОЛНИТЕЛЮ содействие в выполнении задания, в случаях, объеме </w:t>
      </w:r>
      <w:r w:rsidRPr="00FB34DE">
        <w:rPr>
          <w:rFonts w:eastAsia="Calibri"/>
          <w:spacing w:val="-2"/>
          <w:sz w:val="24"/>
          <w:szCs w:val="24"/>
        </w:rPr>
        <w:t>и порядке, предусмотренных настоящим договором;</w:t>
      </w:r>
    </w:p>
    <w:p w:rsidR="00FB34DE" w:rsidRPr="00FB34DE" w:rsidRDefault="00FB34DE" w:rsidP="00FB34DE">
      <w:pPr>
        <w:widowControl w:val="0"/>
        <w:numPr>
          <w:ilvl w:val="2"/>
          <w:numId w:val="46"/>
        </w:numPr>
        <w:shd w:val="clear" w:color="auto" w:fill="FFFFFF"/>
        <w:autoSpaceDE w:val="0"/>
        <w:autoSpaceDN w:val="0"/>
        <w:adjustRightInd w:val="0"/>
        <w:spacing w:before="0"/>
        <w:ind w:left="851" w:right="29" w:hanging="851"/>
        <w:rPr>
          <w:rFonts w:eastAsia="Calibri"/>
          <w:b/>
          <w:bCs/>
          <w:spacing w:val="-2"/>
          <w:sz w:val="24"/>
          <w:szCs w:val="24"/>
        </w:rPr>
      </w:pPr>
      <w:r w:rsidRPr="00FB34DE">
        <w:rPr>
          <w:rFonts w:eastAsia="Calibri"/>
          <w:sz w:val="24"/>
          <w:szCs w:val="24"/>
        </w:rPr>
        <w:t xml:space="preserve">оплатить оказанные ему услуги в сроки и порядке, которые указаны в настоящем </w:t>
      </w:r>
      <w:r w:rsidRPr="00FB34DE">
        <w:rPr>
          <w:rFonts w:eastAsia="Calibri"/>
          <w:spacing w:val="-4"/>
          <w:sz w:val="24"/>
          <w:szCs w:val="24"/>
        </w:rPr>
        <w:t>договоре</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pacing w:val="-1"/>
          <w:sz w:val="24"/>
          <w:szCs w:val="24"/>
        </w:rPr>
        <w:t>ИСПОЛНИТЕЛЬ обязан:</w:t>
      </w:r>
    </w:p>
    <w:p w:rsidR="00FB34DE" w:rsidRPr="00FB34DE" w:rsidRDefault="00FB34DE" w:rsidP="00FB34DE">
      <w:pPr>
        <w:widowControl w:val="0"/>
        <w:numPr>
          <w:ilvl w:val="2"/>
          <w:numId w:val="46"/>
        </w:numPr>
        <w:shd w:val="clear" w:color="auto" w:fill="FFFFFF"/>
        <w:autoSpaceDE w:val="0"/>
        <w:autoSpaceDN w:val="0"/>
        <w:adjustRightInd w:val="0"/>
        <w:spacing w:before="0"/>
        <w:ind w:left="709" w:right="29" w:hanging="709"/>
        <w:rPr>
          <w:rFonts w:eastAsia="Calibri"/>
          <w:b/>
          <w:bCs/>
          <w:spacing w:val="-2"/>
          <w:sz w:val="24"/>
          <w:szCs w:val="24"/>
        </w:rPr>
      </w:pPr>
      <w:r w:rsidRPr="00FB34DE">
        <w:rPr>
          <w:rFonts w:eastAsia="Calibri"/>
          <w:spacing w:val="-2"/>
          <w:sz w:val="24"/>
          <w:szCs w:val="24"/>
        </w:rPr>
        <w:t>С</w:t>
      </w:r>
      <w:r w:rsidRPr="00FB34DE">
        <w:rPr>
          <w:rFonts w:eastAsia="Calibri"/>
          <w:sz w:val="24"/>
          <w:szCs w:val="24"/>
        </w:rPr>
        <w:t xml:space="preserve">облюдать необходимые требования пожарной безопасности, охраны труда и окружающей среды, предусмотренные законодательством Российской Федерации, а также требования внутренних нормативных документов Заказчика. </w:t>
      </w:r>
    </w:p>
    <w:p w:rsidR="00FB34DE" w:rsidRPr="00FB34DE" w:rsidRDefault="00FB34DE" w:rsidP="00FB34DE">
      <w:pPr>
        <w:widowControl w:val="0"/>
        <w:numPr>
          <w:ilvl w:val="2"/>
          <w:numId w:val="46"/>
        </w:numPr>
        <w:shd w:val="clear" w:color="auto" w:fill="FFFFFF"/>
        <w:autoSpaceDE w:val="0"/>
        <w:autoSpaceDN w:val="0"/>
        <w:adjustRightInd w:val="0"/>
        <w:spacing w:before="0"/>
        <w:ind w:left="709" w:right="29" w:hanging="709"/>
        <w:rPr>
          <w:rFonts w:eastAsia="Calibri"/>
          <w:b/>
          <w:bCs/>
          <w:spacing w:val="-2"/>
          <w:sz w:val="24"/>
          <w:szCs w:val="24"/>
        </w:rPr>
      </w:pPr>
      <w:r w:rsidRPr="00FB34DE">
        <w:rPr>
          <w:rFonts w:eastAsia="Calibri"/>
          <w:sz w:val="24"/>
          <w:szCs w:val="24"/>
        </w:rPr>
        <w:t xml:space="preserve">Назначить работника ответственного </w:t>
      </w:r>
      <w:r w:rsidRPr="00FB34DE">
        <w:rPr>
          <w:rFonts w:eastAsia="Calibri"/>
          <w:sz w:val="24"/>
          <w:szCs w:val="24"/>
          <w:lang w:bidi="en-US"/>
        </w:rPr>
        <w:t xml:space="preserve">за организацию контроля за соблюдением требований промышленной и пожарной безопасности, </w:t>
      </w:r>
      <w:r w:rsidRPr="00FB34DE">
        <w:rPr>
          <w:rFonts w:eastAsia="Calibri"/>
          <w:sz w:val="24"/>
          <w:szCs w:val="24"/>
        </w:rPr>
        <w:t>безопасное ведение работ в период выполнения работ по Договору. Копию соответствующего приказа (распоряжения) о назначении ответственного работника направить ЗАКАЗЧИКУ.</w:t>
      </w:r>
    </w:p>
    <w:p w:rsidR="00FB34DE" w:rsidRPr="00FB34DE" w:rsidRDefault="00FB34DE" w:rsidP="00FB34DE">
      <w:pPr>
        <w:widowControl w:val="0"/>
        <w:numPr>
          <w:ilvl w:val="2"/>
          <w:numId w:val="46"/>
        </w:numPr>
        <w:shd w:val="clear" w:color="auto" w:fill="FFFFFF"/>
        <w:autoSpaceDE w:val="0"/>
        <w:autoSpaceDN w:val="0"/>
        <w:adjustRightInd w:val="0"/>
        <w:spacing w:before="0"/>
        <w:ind w:left="851" w:right="29" w:hanging="851"/>
        <w:rPr>
          <w:rFonts w:eastAsia="Calibri"/>
          <w:b/>
          <w:bCs/>
          <w:spacing w:val="-2"/>
          <w:sz w:val="24"/>
          <w:szCs w:val="24"/>
        </w:rPr>
      </w:pPr>
      <w:r w:rsidRPr="00FB34DE">
        <w:rPr>
          <w:rFonts w:eastAsia="Calibri"/>
          <w:sz w:val="24"/>
          <w:szCs w:val="24"/>
        </w:rPr>
        <w:t>При допуске персонала на объекты ЗАКАЗЧИКА для оказания услуг:</w:t>
      </w:r>
    </w:p>
    <w:p w:rsidR="00FB34DE" w:rsidRPr="00FB34DE" w:rsidRDefault="00FB34DE" w:rsidP="00FB34DE">
      <w:pPr>
        <w:widowControl w:val="0"/>
        <w:numPr>
          <w:ilvl w:val="0"/>
          <w:numId w:val="47"/>
        </w:numPr>
        <w:shd w:val="clear" w:color="auto" w:fill="FFFFFF"/>
        <w:autoSpaceDE w:val="0"/>
        <w:autoSpaceDN w:val="0"/>
        <w:adjustRightInd w:val="0"/>
        <w:spacing w:before="0"/>
        <w:ind w:left="709" w:right="29"/>
        <w:rPr>
          <w:rFonts w:eastAsia="Calibri"/>
          <w:b/>
          <w:bCs/>
          <w:spacing w:val="-2"/>
          <w:sz w:val="24"/>
          <w:szCs w:val="24"/>
        </w:rPr>
      </w:pPr>
      <w:r w:rsidRPr="00FB34DE">
        <w:rPr>
          <w:rFonts w:eastAsia="Calibri"/>
          <w:sz w:val="24"/>
          <w:szCs w:val="24"/>
        </w:rPr>
        <w:t>Ознакомить работников с дополнительными требованиями по пожарной безопасности, охраны труда и окружающей среды, установленными в нормативных документах ЗАКАЗЧИКА;</w:t>
      </w:r>
    </w:p>
    <w:p w:rsidR="00FB34DE" w:rsidRPr="00FB34DE" w:rsidRDefault="00FB34DE" w:rsidP="00FB34DE">
      <w:pPr>
        <w:widowControl w:val="0"/>
        <w:numPr>
          <w:ilvl w:val="0"/>
          <w:numId w:val="47"/>
        </w:numPr>
        <w:shd w:val="clear" w:color="auto" w:fill="FFFFFF"/>
        <w:autoSpaceDE w:val="0"/>
        <w:autoSpaceDN w:val="0"/>
        <w:adjustRightInd w:val="0"/>
        <w:spacing w:before="0"/>
        <w:ind w:left="709" w:right="29"/>
        <w:rPr>
          <w:rFonts w:eastAsia="Calibri"/>
          <w:b/>
          <w:bCs/>
          <w:spacing w:val="-2"/>
          <w:sz w:val="24"/>
          <w:szCs w:val="24"/>
        </w:rPr>
      </w:pPr>
      <w:r w:rsidRPr="00FB34DE">
        <w:rPr>
          <w:rFonts w:eastAsia="Calibri"/>
          <w:sz w:val="24"/>
          <w:szCs w:val="24"/>
        </w:rPr>
        <w:t>Проводить обучение безопасным методам и приемам выполнения работ, инструктажи по охране труда, стажировки на рабочем месте и проверки знаний требований охраны труда, правил и инструкций по охране труда;</w:t>
      </w:r>
    </w:p>
    <w:p w:rsidR="00FB34DE" w:rsidRPr="00FB34DE" w:rsidRDefault="00FB34DE" w:rsidP="00FB34DE">
      <w:pPr>
        <w:widowControl w:val="0"/>
        <w:numPr>
          <w:ilvl w:val="0"/>
          <w:numId w:val="47"/>
        </w:numPr>
        <w:shd w:val="clear" w:color="auto" w:fill="FFFFFF"/>
        <w:autoSpaceDE w:val="0"/>
        <w:autoSpaceDN w:val="0"/>
        <w:adjustRightInd w:val="0"/>
        <w:spacing w:before="0"/>
        <w:ind w:left="709" w:right="29"/>
        <w:rPr>
          <w:rFonts w:eastAsia="Calibri"/>
          <w:b/>
          <w:bCs/>
          <w:spacing w:val="-2"/>
          <w:sz w:val="24"/>
          <w:szCs w:val="24"/>
        </w:rPr>
      </w:pPr>
      <w:r w:rsidRPr="00FB34DE">
        <w:rPr>
          <w:rFonts w:eastAsia="Calibri"/>
          <w:sz w:val="24"/>
          <w:szCs w:val="24"/>
        </w:rPr>
        <w:t>Обеспечивать режим труда и отдыха работников в соответствии с трудовым законодательством;</w:t>
      </w:r>
    </w:p>
    <w:p w:rsidR="00FB34DE" w:rsidRPr="00FB34DE" w:rsidRDefault="00FB34DE" w:rsidP="00FB34DE">
      <w:pPr>
        <w:widowControl w:val="0"/>
        <w:numPr>
          <w:ilvl w:val="0"/>
          <w:numId w:val="47"/>
        </w:numPr>
        <w:shd w:val="clear" w:color="auto" w:fill="FFFFFF"/>
        <w:autoSpaceDE w:val="0"/>
        <w:autoSpaceDN w:val="0"/>
        <w:adjustRightInd w:val="0"/>
        <w:spacing w:before="0"/>
        <w:ind w:left="709" w:right="29"/>
        <w:rPr>
          <w:rFonts w:eastAsia="Calibri"/>
          <w:b/>
          <w:bCs/>
          <w:spacing w:val="-2"/>
          <w:sz w:val="24"/>
          <w:szCs w:val="24"/>
        </w:rPr>
      </w:pPr>
      <w:r w:rsidRPr="00FB34DE">
        <w:rPr>
          <w:rFonts w:eastAsia="Calibri"/>
          <w:sz w:val="24"/>
          <w:szCs w:val="24"/>
        </w:rPr>
        <w:t>Не допускать работников к исполнению ими трудовых обязанностей без прохождения обязательных медицинских осмотров в случаях, предусмотренных законодательством;</w:t>
      </w:r>
    </w:p>
    <w:p w:rsidR="00FB34DE" w:rsidRPr="00FB34DE" w:rsidRDefault="00FB34DE" w:rsidP="00FB34DE">
      <w:pPr>
        <w:widowControl w:val="0"/>
        <w:numPr>
          <w:ilvl w:val="0"/>
          <w:numId w:val="47"/>
        </w:numPr>
        <w:shd w:val="clear" w:color="auto" w:fill="FFFFFF"/>
        <w:autoSpaceDE w:val="0"/>
        <w:autoSpaceDN w:val="0"/>
        <w:adjustRightInd w:val="0"/>
        <w:spacing w:before="0"/>
        <w:ind w:left="709" w:right="29"/>
        <w:rPr>
          <w:rFonts w:eastAsia="Calibri"/>
          <w:b/>
          <w:bCs/>
          <w:spacing w:val="-2"/>
          <w:sz w:val="24"/>
          <w:szCs w:val="24"/>
        </w:rPr>
      </w:pPr>
      <w:r w:rsidRPr="00FB34DE">
        <w:rPr>
          <w:rFonts w:eastAsia="Calibri"/>
          <w:sz w:val="24"/>
          <w:szCs w:val="24"/>
        </w:rPr>
        <w:t>Соблюдать внутренние правила на объекте ЗАКАЗЧИКА;</w:t>
      </w:r>
    </w:p>
    <w:p w:rsidR="00FB34DE" w:rsidRPr="00FB34DE" w:rsidRDefault="00FB34DE" w:rsidP="00FB34DE">
      <w:pPr>
        <w:widowControl w:val="0"/>
        <w:numPr>
          <w:ilvl w:val="0"/>
          <w:numId w:val="47"/>
        </w:numPr>
        <w:shd w:val="clear" w:color="auto" w:fill="FFFFFF"/>
        <w:autoSpaceDE w:val="0"/>
        <w:autoSpaceDN w:val="0"/>
        <w:adjustRightInd w:val="0"/>
        <w:spacing w:before="0"/>
        <w:ind w:left="709" w:right="29"/>
        <w:rPr>
          <w:rFonts w:eastAsia="Calibri"/>
          <w:b/>
          <w:bCs/>
          <w:spacing w:val="-2"/>
          <w:sz w:val="24"/>
          <w:szCs w:val="24"/>
        </w:rPr>
      </w:pPr>
      <w:r w:rsidRPr="00FB34DE">
        <w:rPr>
          <w:rFonts w:eastAsia="Calibri"/>
          <w:sz w:val="24"/>
          <w:szCs w:val="24"/>
        </w:rPr>
        <w:t>Провести предварительное обучение правильному использованию средств индивидуальной защиты (далее – СИЗ);</w:t>
      </w:r>
    </w:p>
    <w:p w:rsidR="00FB34DE" w:rsidRPr="00FB34DE" w:rsidRDefault="00FB34DE" w:rsidP="00FB34DE">
      <w:pPr>
        <w:widowControl w:val="0"/>
        <w:numPr>
          <w:ilvl w:val="0"/>
          <w:numId w:val="47"/>
        </w:numPr>
        <w:shd w:val="clear" w:color="auto" w:fill="FFFFFF"/>
        <w:autoSpaceDE w:val="0"/>
        <w:autoSpaceDN w:val="0"/>
        <w:adjustRightInd w:val="0"/>
        <w:spacing w:before="0"/>
        <w:ind w:left="709" w:right="29"/>
        <w:rPr>
          <w:rFonts w:eastAsia="Calibri"/>
          <w:b/>
          <w:bCs/>
          <w:spacing w:val="-2"/>
          <w:sz w:val="24"/>
          <w:szCs w:val="24"/>
        </w:rPr>
      </w:pPr>
      <w:r w:rsidRPr="00FB34DE">
        <w:rPr>
          <w:rFonts w:eastAsia="Calibri"/>
          <w:sz w:val="24"/>
          <w:szCs w:val="24"/>
        </w:rPr>
        <w:t xml:space="preserve">Обеспечить работников необходимыми сертифицированными СИЗ; </w:t>
      </w:r>
    </w:p>
    <w:p w:rsidR="00FB34DE" w:rsidRPr="00FB34DE" w:rsidRDefault="00FB34DE" w:rsidP="00FB34DE">
      <w:pPr>
        <w:widowControl w:val="0"/>
        <w:numPr>
          <w:ilvl w:val="0"/>
          <w:numId w:val="47"/>
        </w:numPr>
        <w:shd w:val="clear" w:color="auto" w:fill="FFFFFF"/>
        <w:autoSpaceDE w:val="0"/>
        <w:autoSpaceDN w:val="0"/>
        <w:adjustRightInd w:val="0"/>
        <w:spacing w:before="0"/>
        <w:ind w:left="709" w:right="29"/>
        <w:rPr>
          <w:rFonts w:eastAsia="Calibri"/>
          <w:b/>
          <w:bCs/>
          <w:spacing w:val="-2"/>
          <w:sz w:val="24"/>
          <w:szCs w:val="24"/>
        </w:rPr>
      </w:pPr>
      <w:r w:rsidRPr="00FB34DE">
        <w:rPr>
          <w:rFonts w:eastAsia="Calibri"/>
          <w:sz w:val="24"/>
          <w:szCs w:val="24"/>
        </w:rPr>
        <w:t xml:space="preserve">Не допускать к работе персонал при отсутствии СИЗ, а также в неисправной, загрязненной спецодежде и </w:t>
      </w:r>
      <w:proofErr w:type="spellStart"/>
      <w:r w:rsidRPr="00FB34DE">
        <w:rPr>
          <w:rFonts w:eastAsia="Calibri"/>
          <w:sz w:val="24"/>
          <w:szCs w:val="24"/>
        </w:rPr>
        <w:t>спецобуви</w:t>
      </w:r>
      <w:proofErr w:type="spellEnd"/>
      <w:r w:rsidRPr="00FB34DE">
        <w:rPr>
          <w:rFonts w:eastAsia="Calibri"/>
          <w:sz w:val="24"/>
          <w:szCs w:val="24"/>
        </w:rPr>
        <w:t>;</w:t>
      </w:r>
    </w:p>
    <w:p w:rsidR="00FB34DE" w:rsidRPr="00FB34DE" w:rsidRDefault="00FB34DE" w:rsidP="00FB34DE">
      <w:pPr>
        <w:widowControl w:val="0"/>
        <w:numPr>
          <w:ilvl w:val="0"/>
          <w:numId w:val="47"/>
        </w:numPr>
        <w:shd w:val="clear" w:color="auto" w:fill="FFFFFF"/>
        <w:autoSpaceDE w:val="0"/>
        <w:autoSpaceDN w:val="0"/>
        <w:adjustRightInd w:val="0"/>
        <w:spacing w:before="0"/>
        <w:ind w:left="709" w:right="29"/>
        <w:rPr>
          <w:rFonts w:eastAsia="Calibri"/>
          <w:b/>
          <w:bCs/>
          <w:spacing w:val="-2"/>
          <w:sz w:val="24"/>
          <w:szCs w:val="24"/>
        </w:rPr>
      </w:pPr>
      <w:r w:rsidRPr="00FB34DE">
        <w:rPr>
          <w:rFonts w:eastAsia="Calibri"/>
          <w:sz w:val="24"/>
          <w:szCs w:val="24"/>
        </w:rPr>
        <w:t>Организовать контроль за применением и использованием СИЗ.</w:t>
      </w:r>
    </w:p>
    <w:p w:rsidR="00FB34DE" w:rsidRPr="00FB34DE" w:rsidRDefault="00FB34DE" w:rsidP="00FB34DE">
      <w:pPr>
        <w:widowControl w:val="0"/>
        <w:numPr>
          <w:ilvl w:val="2"/>
          <w:numId w:val="46"/>
        </w:numPr>
        <w:shd w:val="clear" w:color="auto" w:fill="FFFFFF"/>
        <w:autoSpaceDE w:val="0"/>
        <w:autoSpaceDN w:val="0"/>
        <w:adjustRightInd w:val="0"/>
        <w:spacing w:before="0"/>
        <w:ind w:left="709" w:right="29" w:hanging="709"/>
        <w:rPr>
          <w:rFonts w:eastAsia="Calibri"/>
          <w:b/>
          <w:bCs/>
          <w:spacing w:val="-2"/>
          <w:sz w:val="24"/>
          <w:szCs w:val="24"/>
        </w:rPr>
      </w:pPr>
      <w:r w:rsidRPr="00FB34DE">
        <w:rPr>
          <w:rFonts w:eastAsia="Calibri"/>
          <w:sz w:val="24"/>
          <w:szCs w:val="24"/>
        </w:rPr>
        <w:t>Обеспечить выполнение собственным персоналом при оказании услуг на объекте ЗАКАЗЧИКА следующих условий:</w:t>
      </w:r>
    </w:p>
    <w:p w:rsidR="00FB34DE" w:rsidRPr="00FB34DE" w:rsidRDefault="00FB34DE" w:rsidP="00FB34DE">
      <w:pPr>
        <w:widowControl w:val="0"/>
        <w:numPr>
          <w:ilvl w:val="0"/>
          <w:numId w:val="48"/>
        </w:numPr>
        <w:shd w:val="clear" w:color="auto" w:fill="FFFFFF"/>
        <w:autoSpaceDE w:val="0"/>
        <w:autoSpaceDN w:val="0"/>
        <w:adjustRightInd w:val="0"/>
        <w:spacing w:before="0"/>
        <w:ind w:left="709" w:right="29"/>
        <w:rPr>
          <w:rFonts w:eastAsia="Calibri"/>
          <w:b/>
          <w:bCs/>
          <w:spacing w:val="-2"/>
          <w:sz w:val="24"/>
          <w:szCs w:val="24"/>
        </w:rPr>
      </w:pPr>
      <w:r w:rsidRPr="00FB34DE">
        <w:rPr>
          <w:rFonts w:eastAsia="Calibri"/>
          <w:sz w:val="24"/>
          <w:szCs w:val="24"/>
        </w:rPr>
        <w:t xml:space="preserve">использование спецодежды, </w:t>
      </w:r>
      <w:proofErr w:type="spellStart"/>
      <w:r w:rsidRPr="00FB34DE">
        <w:rPr>
          <w:rFonts w:eastAsia="Calibri"/>
          <w:sz w:val="24"/>
          <w:szCs w:val="24"/>
        </w:rPr>
        <w:t>спецобуви</w:t>
      </w:r>
      <w:proofErr w:type="spellEnd"/>
      <w:r w:rsidRPr="00FB34DE">
        <w:rPr>
          <w:rFonts w:eastAsia="Calibri"/>
          <w:sz w:val="24"/>
          <w:szCs w:val="24"/>
        </w:rPr>
        <w:t xml:space="preserve"> и других СИЗ согласно установленному порядку и утвержденным нормам; </w:t>
      </w:r>
    </w:p>
    <w:p w:rsidR="00FB34DE" w:rsidRPr="00FB34DE" w:rsidRDefault="00FB34DE" w:rsidP="00FB34DE">
      <w:pPr>
        <w:widowControl w:val="0"/>
        <w:numPr>
          <w:ilvl w:val="0"/>
          <w:numId w:val="48"/>
        </w:numPr>
        <w:shd w:val="clear" w:color="auto" w:fill="FFFFFF"/>
        <w:autoSpaceDE w:val="0"/>
        <w:autoSpaceDN w:val="0"/>
        <w:adjustRightInd w:val="0"/>
        <w:spacing w:before="0"/>
        <w:ind w:left="709" w:right="29"/>
        <w:rPr>
          <w:rFonts w:eastAsia="Calibri"/>
          <w:b/>
          <w:bCs/>
          <w:spacing w:val="-2"/>
          <w:sz w:val="24"/>
          <w:szCs w:val="24"/>
        </w:rPr>
      </w:pPr>
      <w:r w:rsidRPr="00FB34DE">
        <w:rPr>
          <w:rFonts w:eastAsia="Calibri"/>
          <w:sz w:val="24"/>
          <w:szCs w:val="24"/>
        </w:rPr>
        <w:t>неприменение СИЗ с истекшим сроком проверки или/и состояние которых не соответствует выполняемым функциям;</w:t>
      </w:r>
    </w:p>
    <w:p w:rsidR="00FB34DE" w:rsidRPr="00FB34DE" w:rsidRDefault="00FB34DE" w:rsidP="00FB34DE">
      <w:pPr>
        <w:widowControl w:val="0"/>
        <w:numPr>
          <w:ilvl w:val="0"/>
          <w:numId w:val="48"/>
        </w:numPr>
        <w:shd w:val="clear" w:color="auto" w:fill="FFFFFF"/>
        <w:autoSpaceDE w:val="0"/>
        <w:autoSpaceDN w:val="0"/>
        <w:adjustRightInd w:val="0"/>
        <w:spacing w:before="0"/>
        <w:ind w:left="709" w:right="29"/>
        <w:rPr>
          <w:rFonts w:eastAsia="Calibri"/>
          <w:b/>
          <w:bCs/>
          <w:spacing w:val="-2"/>
          <w:sz w:val="24"/>
          <w:szCs w:val="24"/>
        </w:rPr>
      </w:pPr>
      <w:r w:rsidRPr="00FB34DE">
        <w:rPr>
          <w:rFonts w:eastAsia="Calibri"/>
          <w:sz w:val="24"/>
          <w:szCs w:val="24"/>
          <w:lang w:bidi="ru-RU"/>
        </w:rPr>
        <w:t>недопущение на объект ЗАКАЗЧИКА работников, находящихся в состоянии алкогольного или наркотического опьянения.</w:t>
      </w:r>
    </w:p>
    <w:p w:rsidR="00FB34DE" w:rsidRPr="00FB34DE" w:rsidRDefault="00FB34DE" w:rsidP="00FB34DE">
      <w:pPr>
        <w:widowControl w:val="0"/>
        <w:numPr>
          <w:ilvl w:val="2"/>
          <w:numId w:val="46"/>
        </w:numPr>
        <w:shd w:val="clear" w:color="auto" w:fill="FFFFFF"/>
        <w:autoSpaceDE w:val="0"/>
        <w:autoSpaceDN w:val="0"/>
        <w:adjustRightInd w:val="0"/>
        <w:spacing w:before="0"/>
        <w:ind w:left="851" w:right="29" w:hanging="851"/>
        <w:rPr>
          <w:rFonts w:eastAsia="Calibri"/>
          <w:b/>
          <w:bCs/>
          <w:spacing w:val="-2"/>
          <w:sz w:val="24"/>
          <w:szCs w:val="24"/>
        </w:rPr>
      </w:pPr>
      <w:r w:rsidRPr="00FB34DE">
        <w:rPr>
          <w:rFonts w:eastAsia="Calibri"/>
          <w:sz w:val="24"/>
          <w:szCs w:val="24"/>
        </w:rPr>
        <w:t xml:space="preserve">Сообщать ЗАКАЗЧИКУ по его требованию все сведения о ходе исполнения </w:t>
      </w:r>
      <w:r w:rsidRPr="00FB34DE">
        <w:rPr>
          <w:rFonts w:eastAsia="Calibri"/>
          <w:spacing w:val="-5"/>
          <w:sz w:val="24"/>
          <w:szCs w:val="24"/>
        </w:rPr>
        <w:t>задания.</w:t>
      </w:r>
    </w:p>
    <w:p w:rsidR="00FB34DE" w:rsidRPr="00FB34DE" w:rsidRDefault="00FB34DE" w:rsidP="00FB34DE">
      <w:pPr>
        <w:widowControl w:val="0"/>
        <w:numPr>
          <w:ilvl w:val="2"/>
          <w:numId w:val="46"/>
        </w:numPr>
        <w:shd w:val="clear" w:color="auto" w:fill="FFFFFF"/>
        <w:autoSpaceDE w:val="0"/>
        <w:autoSpaceDN w:val="0"/>
        <w:adjustRightInd w:val="0"/>
        <w:spacing w:before="0"/>
        <w:ind w:left="851" w:right="29" w:hanging="851"/>
        <w:rPr>
          <w:rFonts w:eastAsia="Calibri"/>
          <w:b/>
          <w:bCs/>
          <w:spacing w:val="-2"/>
          <w:sz w:val="24"/>
          <w:szCs w:val="24"/>
        </w:rPr>
      </w:pPr>
      <w:r w:rsidRPr="00FB34DE">
        <w:rPr>
          <w:rFonts w:eastAsia="Calibri"/>
          <w:bCs/>
          <w:spacing w:val="-2"/>
          <w:sz w:val="24"/>
          <w:szCs w:val="24"/>
        </w:rPr>
        <w:t>Н</w:t>
      </w:r>
      <w:r w:rsidRPr="00FB34DE">
        <w:rPr>
          <w:rFonts w:eastAsia="Calibri"/>
          <w:spacing w:val="-3"/>
          <w:sz w:val="24"/>
          <w:szCs w:val="24"/>
        </w:rPr>
        <w:t xml:space="preserve">емедленно предупредить ЗАКАЗЧИКА и до получения от него указаний </w:t>
      </w:r>
      <w:r w:rsidRPr="00FB34DE">
        <w:rPr>
          <w:rFonts w:eastAsia="Calibri"/>
          <w:spacing w:val="-2"/>
          <w:sz w:val="24"/>
          <w:szCs w:val="24"/>
        </w:rPr>
        <w:t>приостановить выполнение задания при обнаружении:</w:t>
      </w:r>
    </w:p>
    <w:p w:rsidR="00FB34DE" w:rsidRPr="00FB34DE" w:rsidRDefault="00FB34DE" w:rsidP="00FB34DE">
      <w:pPr>
        <w:shd w:val="clear" w:color="auto" w:fill="FFFFFF"/>
        <w:ind w:left="851" w:right="29"/>
        <w:rPr>
          <w:rFonts w:eastAsia="Calibri"/>
          <w:b/>
          <w:bCs/>
          <w:spacing w:val="-2"/>
          <w:sz w:val="24"/>
          <w:szCs w:val="24"/>
        </w:rPr>
      </w:pPr>
      <w:r w:rsidRPr="00FB34DE">
        <w:rPr>
          <w:rFonts w:eastAsia="Calibri"/>
          <w:sz w:val="24"/>
          <w:szCs w:val="24"/>
        </w:rPr>
        <w:t xml:space="preserve">- возможных неблагоприятных для ЗАКАЗЧИКА последствий выполнения его </w:t>
      </w:r>
      <w:r w:rsidRPr="00FB34DE">
        <w:rPr>
          <w:rFonts w:eastAsia="Calibri"/>
          <w:spacing w:val="-1"/>
          <w:sz w:val="24"/>
          <w:szCs w:val="24"/>
        </w:rPr>
        <w:t>указаний о способе оказания услуг;</w:t>
      </w:r>
    </w:p>
    <w:p w:rsidR="00FB34DE" w:rsidRPr="00FB34DE" w:rsidRDefault="00FB34DE" w:rsidP="00FB34DE">
      <w:pPr>
        <w:shd w:val="clear" w:color="auto" w:fill="FFFFFF"/>
        <w:ind w:left="851" w:right="29"/>
        <w:rPr>
          <w:rFonts w:eastAsia="Calibri"/>
          <w:b/>
          <w:bCs/>
          <w:spacing w:val="-2"/>
          <w:sz w:val="24"/>
          <w:szCs w:val="24"/>
        </w:rPr>
      </w:pPr>
      <w:r w:rsidRPr="00FB34DE">
        <w:rPr>
          <w:rFonts w:eastAsia="Calibri"/>
          <w:spacing w:val="-1"/>
          <w:sz w:val="24"/>
          <w:szCs w:val="24"/>
        </w:rPr>
        <w:t>- иных независящих от ИСПОЛНИТЕЛЯ обстоятельств, которые грозят качеству предоставляемых услуг либо создают невозможность их оказания в срок.</w:t>
      </w:r>
    </w:p>
    <w:p w:rsidR="00FB34DE" w:rsidRPr="00FB34DE" w:rsidRDefault="00FB34DE" w:rsidP="00FB34DE">
      <w:pPr>
        <w:widowControl w:val="0"/>
        <w:numPr>
          <w:ilvl w:val="2"/>
          <w:numId w:val="46"/>
        </w:numPr>
        <w:shd w:val="clear" w:color="auto" w:fill="FFFFFF"/>
        <w:autoSpaceDE w:val="0"/>
        <w:autoSpaceDN w:val="0"/>
        <w:adjustRightInd w:val="0"/>
        <w:spacing w:before="0"/>
        <w:ind w:left="709" w:right="29" w:hanging="709"/>
        <w:rPr>
          <w:rFonts w:eastAsia="Calibri"/>
          <w:b/>
          <w:bCs/>
          <w:spacing w:val="-2"/>
          <w:sz w:val="24"/>
          <w:szCs w:val="24"/>
        </w:rPr>
      </w:pPr>
      <w:r w:rsidRPr="00FB34DE">
        <w:rPr>
          <w:rFonts w:eastAsia="Calibri"/>
          <w:spacing w:val="3"/>
          <w:sz w:val="24"/>
          <w:szCs w:val="24"/>
        </w:rPr>
        <w:t xml:space="preserve">Не раскрывать посторонним лицам, непосредственно не занятым в выполнении </w:t>
      </w:r>
      <w:r w:rsidRPr="00FB34DE">
        <w:rPr>
          <w:rFonts w:eastAsia="Calibri"/>
          <w:sz w:val="24"/>
          <w:szCs w:val="24"/>
        </w:rPr>
        <w:t>обязательств по настоящему договору, характер и объем предоставляемых услуг.</w:t>
      </w:r>
    </w:p>
    <w:p w:rsidR="00FB34DE" w:rsidRPr="00FB34DE" w:rsidRDefault="00FB34DE" w:rsidP="00FB34DE">
      <w:pPr>
        <w:widowControl w:val="0"/>
        <w:numPr>
          <w:ilvl w:val="2"/>
          <w:numId w:val="46"/>
        </w:numPr>
        <w:shd w:val="clear" w:color="auto" w:fill="FFFFFF"/>
        <w:autoSpaceDE w:val="0"/>
        <w:autoSpaceDN w:val="0"/>
        <w:adjustRightInd w:val="0"/>
        <w:spacing w:before="0"/>
        <w:ind w:left="709" w:right="29"/>
        <w:rPr>
          <w:rFonts w:eastAsia="Calibri"/>
          <w:b/>
          <w:bCs/>
          <w:spacing w:val="-2"/>
          <w:sz w:val="24"/>
          <w:szCs w:val="24"/>
        </w:rPr>
      </w:pPr>
      <w:r w:rsidRPr="00FB34DE">
        <w:rPr>
          <w:rFonts w:eastAsia="Calibri"/>
          <w:spacing w:val="-1"/>
          <w:sz w:val="24"/>
          <w:szCs w:val="24"/>
        </w:rPr>
        <w:t>Оказать услуги в сроки и в порядке, предусмотренном Договором;</w:t>
      </w:r>
    </w:p>
    <w:p w:rsidR="00FB34DE" w:rsidRPr="00FB34DE" w:rsidRDefault="00FB34DE" w:rsidP="00FB34DE">
      <w:pPr>
        <w:widowControl w:val="0"/>
        <w:numPr>
          <w:ilvl w:val="2"/>
          <w:numId w:val="46"/>
        </w:numPr>
        <w:shd w:val="clear" w:color="auto" w:fill="FFFFFF"/>
        <w:autoSpaceDE w:val="0"/>
        <w:autoSpaceDN w:val="0"/>
        <w:adjustRightInd w:val="0"/>
        <w:spacing w:before="0"/>
        <w:ind w:left="709" w:right="29"/>
        <w:rPr>
          <w:rFonts w:eastAsia="Calibri"/>
          <w:b/>
          <w:bCs/>
          <w:spacing w:val="-2"/>
          <w:sz w:val="24"/>
          <w:szCs w:val="24"/>
        </w:rPr>
      </w:pPr>
      <w:r w:rsidRPr="00FB34DE">
        <w:rPr>
          <w:rFonts w:eastAsia="Calibri"/>
          <w:spacing w:val="1"/>
          <w:sz w:val="24"/>
          <w:szCs w:val="24"/>
        </w:rPr>
        <w:lastRenderedPageBreak/>
        <w:t xml:space="preserve">Предоставлять отчет об оказании услуг, содержащий перечень работ (услуг) и их </w:t>
      </w:r>
      <w:r w:rsidRPr="00FB34DE">
        <w:rPr>
          <w:rFonts w:eastAsia="Calibri"/>
          <w:spacing w:val="-2"/>
          <w:sz w:val="24"/>
          <w:szCs w:val="24"/>
        </w:rPr>
        <w:t>стоимость, а также акт об оказанных услугах.</w:t>
      </w:r>
    </w:p>
    <w:p w:rsidR="00FB34DE" w:rsidRPr="00FB34DE" w:rsidRDefault="00FB34DE" w:rsidP="00FB34DE">
      <w:pPr>
        <w:widowControl w:val="0"/>
        <w:numPr>
          <w:ilvl w:val="1"/>
          <w:numId w:val="46"/>
        </w:numPr>
        <w:shd w:val="clear" w:color="auto" w:fill="FFFFFF"/>
        <w:autoSpaceDE w:val="0"/>
        <w:autoSpaceDN w:val="0"/>
        <w:adjustRightInd w:val="0"/>
        <w:spacing w:before="0"/>
        <w:ind w:left="709" w:right="29" w:hanging="567"/>
        <w:rPr>
          <w:rFonts w:eastAsia="Calibri"/>
          <w:b/>
          <w:bCs/>
          <w:spacing w:val="-2"/>
          <w:sz w:val="24"/>
          <w:szCs w:val="24"/>
        </w:rPr>
      </w:pPr>
      <w:r w:rsidRPr="00FB34DE">
        <w:rPr>
          <w:rFonts w:eastAsia="Calibri"/>
          <w:spacing w:val="5"/>
          <w:sz w:val="24"/>
          <w:szCs w:val="24"/>
        </w:rPr>
        <w:t xml:space="preserve">ИСПОЛНИТЕЛЬ вправе отступить от данных ему ЗАКАЗЧИКОМ указаний, </w:t>
      </w:r>
      <w:r w:rsidRPr="00FB34DE">
        <w:rPr>
          <w:rFonts w:eastAsia="Calibri"/>
          <w:sz w:val="24"/>
          <w:szCs w:val="24"/>
        </w:rPr>
        <w:t xml:space="preserve">если по обстоятельствам </w:t>
      </w:r>
      <w:proofErr w:type="gramStart"/>
      <w:r w:rsidRPr="00FB34DE">
        <w:rPr>
          <w:rFonts w:eastAsia="Calibri"/>
          <w:sz w:val="24"/>
          <w:szCs w:val="24"/>
        </w:rPr>
        <w:t>дела это</w:t>
      </w:r>
      <w:proofErr w:type="gramEnd"/>
      <w:r w:rsidRPr="00FB34DE">
        <w:rPr>
          <w:rFonts w:eastAsia="Calibri"/>
          <w:sz w:val="24"/>
          <w:szCs w:val="24"/>
        </w:rPr>
        <w:t xml:space="preserve"> необходимо в интересах ЗАКАЗЧИКА, и ИСПОЛНИТЕЛЬ не мог предварительно запросить мнения ЗАКАЗЧИКА либо не получил </w:t>
      </w:r>
      <w:r w:rsidRPr="00FB34DE">
        <w:rPr>
          <w:rFonts w:eastAsia="Calibri"/>
          <w:spacing w:val="-2"/>
          <w:sz w:val="24"/>
          <w:szCs w:val="24"/>
        </w:rPr>
        <w:t>своевременного ответа на свой запрос.</w:t>
      </w:r>
      <w:r w:rsidRPr="00FB34DE">
        <w:rPr>
          <w:rFonts w:eastAsia="Calibri"/>
          <w:b/>
          <w:bCs/>
          <w:spacing w:val="-2"/>
          <w:sz w:val="24"/>
          <w:szCs w:val="24"/>
        </w:rPr>
        <w:t xml:space="preserve"> </w:t>
      </w:r>
      <w:r w:rsidRPr="00FB34DE">
        <w:rPr>
          <w:rFonts w:eastAsia="Calibri"/>
          <w:spacing w:val="-2"/>
          <w:sz w:val="24"/>
          <w:szCs w:val="24"/>
        </w:rPr>
        <w:t xml:space="preserve">ИСПОЛНИТЕЛЬ обязан уведомить ЗАКАЗЧИКА о допущенных отступлениях, как </w:t>
      </w:r>
      <w:r w:rsidRPr="00FB34DE">
        <w:rPr>
          <w:rFonts w:eastAsia="Calibri"/>
          <w:spacing w:val="-1"/>
          <w:sz w:val="24"/>
          <w:szCs w:val="24"/>
        </w:rPr>
        <w:t>только уведомление станет возможным.</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rPr>
        <w:t xml:space="preserve">ИСПОЛНИТЕЛЬ самостоятельно и за свой счет решает вопросы проживания, питания, медицинского обслуживания и проездом своих рабочих, обеспечение складскими помещениями, помещением под офис. </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pacing w:val="10"/>
          <w:sz w:val="24"/>
          <w:szCs w:val="24"/>
        </w:rPr>
        <w:t xml:space="preserve">Если у ИСПОЛНИТЕЛЯ возникла необходимость в привлечении </w:t>
      </w:r>
      <w:r w:rsidRPr="00FB34DE">
        <w:rPr>
          <w:rFonts w:eastAsia="Calibri"/>
          <w:spacing w:val="1"/>
          <w:sz w:val="24"/>
          <w:szCs w:val="24"/>
        </w:rPr>
        <w:t xml:space="preserve">дополнительных средств для надлежащего выполнения задания и по этой причине в </w:t>
      </w:r>
      <w:r w:rsidRPr="00FB34DE">
        <w:rPr>
          <w:rFonts w:eastAsia="Calibri"/>
          <w:spacing w:val="-1"/>
          <w:sz w:val="24"/>
          <w:szCs w:val="24"/>
        </w:rPr>
        <w:t xml:space="preserve">существенном превышении цены договора, он обязан своевременно предупредить об этом </w:t>
      </w:r>
      <w:r w:rsidRPr="00FB34DE">
        <w:rPr>
          <w:rFonts w:eastAsia="Calibri"/>
          <w:spacing w:val="4"/>
          <w:sz w:val="24"/>
          <w:szCs w:val="24"/>
        </w:rPr>
        <w:t xml:space="preserve">ЗАКАЗЧИКА, ЗАКАЗЧИК в случае несогласия на превышение цены предоставляемых </w:t>
      </w:r>
      <w:r w:rsidRPr="00FB34DE">
        <w:rPr>
          <w:rFonts w:eastAsia="Calibri"/>
          <w:spacing w:val="-1"/>
          <w:sz w:val="24"/>
          <w:szCs w:val="24"/>
        </w:rPr>
        <w:t>услуг вправе отказаться от настоящего договора. В этом случае ИСПОЛНИТЕЛЬ вправе требовать от ЗАКАЗЧИКА уплаты ему понесенных издержек.</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hanging="426"/>
        <w:rPr>
          <w:rFonts w:eastAsia="Calibri"/>
          <w:b/>
          <w:bCs/>
          <w:spacing w:val="-2"/>
          <w:sz w:val="24"/>
          <w:szCs w:val="24"/>
        </w:rPr>
      </w:pPr>
      <w:r w:rsidRPr="00FB34DE">
        <w:rPr>
          <w:rFonts w:eastAsia="Calibri"/>
          <w:spacing w:val="-2"/>
          <w:sz w:val="24"/>
          <w:szCs w:val="24"/>
        </w:rPr>
        <w:t xml:space="preserve">ИСПОЛНИТЕЛЬ, своевременно не предупредивший ЗАКАЗЧИКА о необходимости </w:t>
      </w:r>
      <w:r w:rsidRPr="00FB34DE">
        <w:rPr>
          <w:rFonts w:eastAsia="Calibri"/>
          <w:spacing w:val="4"/>
          <w:sz w:val="24"/>
          <w:szCs w:val="24"/>
        </w:rPr>
        <w:t xml:space="preserve">превышения указанной в договоре цены услуг, обязан выполнить условия договора, </w:t>
      </w:r>
      <w:r w:rsidRPr="00FB34DE">
        <w:rPr>
          <w:rFonts w:eastAsia="Calibri"/>
          <w:spacing w:val="-1"/>
          <w:sz w:val="24"/>
          <w:szCs w:val="24"/>
        </w:rPr>
        <w:t>сохраняя право на оплату по цене, определенной в настоящем договоре.</w:t>
      </w:r>
      <w:bookmarkStart w:id="300" w:name="_Toc395712336"/>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hanging="426"/>
        <w:rPr>
          <w:rFonts w:eastAsia="Calibri"/>
          <w:b/>
          <w:bCs/>
          <w:spacing w:val="-2"/>
          <w:sz w:val="24"/>
          <w:szCs w:val="24"/>
        </w:rPr>
      </w:pPr>
      <w:r w:rsidRPr="00FB34DE">
        <w:rPr>
          <w:rFonts w:eastAsia="Calibri"/>
          <w:sz w:val="24"/>
          <w:szCs w:val="24"/>
        </w:rPr>
        <w:t>В случае возникновения несчастных случаев, аварий, инцидентов и т.д., происшедших с работниками ИСПОЛНИТЕЛЯ на территории ЗАКАЗЧИКА, их расследование и учет ведет ИСПОЛНИТЕЛЬ. В работе комиссии по расследованию принимает участие представитель ЗАКАЗЧИКА.</w:t>
      </w:r>
    </w:p>
    <w:bookmarkEnd w:id="300"/>
    <w:p w:rsidR="00FB34DE" w:rsidRPr="00FB34DE" w:rsidRDefault="00FB34DE" w:rsidP="00FB34DE">
      <w:pPr>
        <w:shd w:val="clear" w:color="auto" w:fill="FFFFFF"/>
        <w:ind w:left="284" w:right="29"/>
        <w:rPr>
          <w:rFonts w:eastAsia="Calibri"/>
          <w:b/>
          <w:bCs/>
          <w:spacing w:val="-2"/>
          <w:sz w:val="24"/>
          <w:szCs w:val="24"/>
        </w:rPr>
      </w:pPr>
    </w:p>
    <w:p w:rsidR="00FB34DE" w:rsidRPr="00FA7C7F" w:rsidRDefault="00FB34DE" w:rsidP="00FB34DE">
      <w:pPr>
        <w:widowControl w:val="0"/>
        <w:numPr>
          <w:ilvl w:val="0"/>
          <w:numId w:val="46"/>
        </w:numPr>
        <w:shd w:val="clear" w:color="auto" w:fill="FFFFFF"/>
        <w:autoSpaceDE w:val="0"/>
        <w:autoSpaceDN w:val="0"/>
        <w:adjustRightInd w:val="0"/>
        <w:spacing w:before="0"/>
        <w:ind w:right="29"/>
        <w:jc w:val="center"/>
        <w:rPr>
          <w:rFonts w:eastAsia="Calibri"/>
          <w:b/>
          <w:bCs/>
          <w:spacing w:val="-2"/>
          <w:sz w:val="24"/>
          <w:szCs w:val="24"/>
        </w:rPr>
      </w:pPr>
      <w:r w:rsidRPr="00FB34DE">
        <w:rPr>
          <w:rFonts w:eastAsia="Calibri"/>
          <w:b/>
          <w:spacing w:val="7"/>
          <w:sz w:val="24"/>
          <w:szCs w:val="24"/>
        </w:rPr>
        <w:t>ОТВЕТСТВЕННОСТЬ СТОРОН</w:t>
      </w:r>
    </w:p>
    <w:p w:rsidR="00FA7C7F" w:rsidRPr="00FB34DE" w:rsidRDefault="00FA7C7F" w:rsidP="00FA7C7F">
      <w:pPr>
        <w:widowControl w:val="0"/>
        <w:shd w:val="clear" w:color="auto" w:fill="FFFFFF"/>
        <w:autoSpaceDE w:val="0"/>
        <w:autoSpaceDN w:val="0"/>
        <w:adjustRightInd w:val="0"/>
        <w:spacing w:before="0"/>
        <w:ind w:left="1495" w:right="29"/>
        <w:rPr>
          <w:rFonts w:eastAsia="Calibri"/>
          <w:b/>
          <w:bCs/>
          <w:spacing w:val="-2"/>
          <w:sz w:val="24"/>
          <w:szCs w:val="24"/>
        </w:rPr>
      </w:pP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rPr>
        <w:t>За неисполнение либо ненадлежащее исполнение Договорных обязательств, стороны несут ответственность в соответствии с действующим законодательством.</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pacing w:val="-3"/>
          <w:sz w:val="24"/>
          <w:szCs w:val="24"/>
        </w:rPr>
        <w:t xml:space="preserve">Если ИСПОЛНИТЕЛЬ своими некомпетентными или неправомерными </w:t>
      </w:r>
      <w:r w:rsidRPr="00FB34DE">
        <w:rPr>
          <w:rFonts w:eastAsia="Calibri"/>
          <w:spacing w:val="3"/>
          <w:sz w:val="24"/>
          <w:szCs w:val="24"/>
        </w:rPr>
        <w:t xml:space="preserve">действиями причинил ЗАКАЗЧИКУ убытки, он обязан возместить их в полном объеме в </w:t>
      </w:r>
      <w:r w:rsidRPr="00FB34DE">
        <w:rPr>
          <w:rFonts w:eastAsia="Calibri"/>
          <w:spacing w:val="-1"/>
          <w:sz w:val="24"/>
          <w:szCs w:val="24"/>
        </w:rPr>
        <w:t>течение одного месяца со дня предъявления претензии ЗАКАЗЧИКОМ.</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rPr>
        <w:t>ИСПОЛНИТЕЛЬ несет материальную ответственность за ущерб, возникший по вине Персонала ИСПОЛНИТЕЛЯ в результате оказания услуг, ненадлежащего выполнения или невыполнения Персоналом функций.</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rPr>
        <w:t>При предъявлении ЗАКАЗЧИКОМ обоснованных претензий, ИСПОЛНИТЕЛЬ обязан заменить своего работника.</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pacing w:val="8"/>
          <w:sz w:val="24"/>
          <w:szCs w:val="24"/>
        </w:rPr>
        <w:t xml:space="preserve">При невозможности исполнения настоящего договора по обстоятельствам, </w:t>
      </w:r>
      <w:r w:rsidRPr="00FB34DE">
        <w:rPr>
          <w:rFonts w:eastAsia="Calibri"/>
          <w:spacing w:val="-2"/>
          <w:sz w:val="24"/>
          <w:szCs w:val="24"/>
        </w:rPr>
        <w:t xml:space="preserve">за которые отвечает ИСПОЛНИТЕЛЬ, последний не вправе требовать оплаты услуг, а если </w:t>
      </w:r>
      <w:r w:rsidRPr="00FB34DE">
        <w:rPr>
          <w:rFonts w:eastAsia="Calibri"/>
          <w:spacing w:val="4"/>
          <w:sz w:val="24"/>
          <w:szCs w:val="24"/>
        </w:rPr>
        <w:t xml:space="preserve">они уже оплачены ЗАКАЗЧИКОМ, обязан возвратить полученную от него денежную </w:t>
      </w:r>
      <w:r w:rsidRPr="00FB34DE">
        <w:rPr>
          <w:rFonts w:eastAsia="Calibri"/>
          <w:spacing w:val="1"/>
          <w:sz w:val="24"/>
          <w:szCs w:val="24"/>
        </w:rPr>
        <w:t xml:space="preserve">сумму и возместить иные убытки, а также оплатить неустойку в размере 5 процентов от </w:t>
      </w:r>
      <w:r w:rsidRPr="00FB34DE">
        <w:rPr>
          <w:rFonts w:eastAsia="Calibri"/>
          <w:spacing w:val="-4"/>
          <w:sz w:val="24"/>
          <w:szCs w:val="24"/>
        </w:rPr>
        <w:t>суммы договора.</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pacing w:val="1"/>
          <w:sz w:val="24"/>
          <w:szCs w:val="24"/>
        </w:rPr>
        <w:t xml:space="preserve">В случае невозможности исполнения возникшей по вине ЗАКАЗЧИКА, услуги </w:t>
      </w:r>
      <w:r w:rsidRPr="00FB34DE">
        <w:rPr>
          <w:rFonts w:eastAsia="Calibri"/>
          <w:spacing w:val="3"/>
          <w:sz w:val="24"/>
          <w:szCs w:val="24"/>
        </w:rPr>
        <w:t xml:space="preserve">подлежат оплате в полном объеме, если иное не предусмотрено законом или настоящим </w:t>
      </w:r>
      <w:r w:rsidRPr="00FB34DE">
        <w:rPr>
          <w:rFonts w:eastAsia="Calibri"/>
          <w:spacing w:val="-3"/>
          <w:sz w:val="24"/>
          <w:szCs w:val="24"/>
        </w:rPr>
        <w:t>договором.</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rPr>
        <w:t>В случае, когда невозможность исполнения настоящего Договора возникла по обстоятельствам, за которые ни одна из Сторон не отвечает, ЗАКАЗЧИК возмещает ИСПОЛНИТЕЛЮ фактически понесенные им расходы, если иное не установлено законом или настоящим Договором.</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rPr>
        <w:t>Если услуги оказаны   ИСПОЛНИТЕЛЕМ с отступлением от настоящего Договора, ухудшившими результат работы ЗАКАЗЧИК вправе, по своему выбору потребовать от ИСПОЛНИТЕЛЯ:</w:t>
      </w:r>
    </w:p>
    <w:p w:rsidR="00FB34DE" w:rsidRPr="00FB34DE" w:rsidRDefault="00FB34DE" w:rsidP="00FB34DE">
      <w:pPr>
        <w:spacing w:line="276" w:lineRule="auto"/>
        <w:ind w:left="426"/>
        <w:rPr>
          <w:rFonts w:eastAsia="Calibri"/>
          <w:sz w:val="24"/>
          <w:szCs w:val="24"/>
        </w:rPr>
      </w:pPr>
      <w:r w:rsidRPr="00FB34DE">
        <w:rPr>
          <w:rFonts w:eastAsia="Calibri"/>
          <w:sz w:val="24"/>
          <w:szCs w:val="24"/>
        </w:rPr>
        <w:t>- безвозмездного устранения недостатков в разумный срок;</w:t>
      </w:r>
    </w:p>
    <w:p w:rsidR="00FB34DE" w:rsidRPr="00FB34DE" w:rsidRDefault="00FB34DE" w:rsidP="00FB34DE">
      <w:pPr>
        <w:spacing w:line="276" w:lineRule="auto"/>
        <w:ind w:left="426"/>
        <w:rPr>
          <w:rFonts w:eastAsia="Calibri"/>
          <w:sz w:val="24"/>
          <w:szCs w:val="24"/>
        </w:rPr>
      </w:pPr>
      <w:r w:rsidRPr="00FB34DE">
        <w:rPr>
          <w:rFonts w:eastAsia="Calibri"/>
          <w:sz w:val="24"/>
          <w:szCs w:val="24"/>
        </w:rPr>
        <w:t>- соразмерного уменьшения установленной за работу цены.</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rPr>
        <w:t xml:space="preserve">За нарушение срока оплаты оказанных услуг ИСПОЛНИТЕЛЬ вправе потребовать от ЗАКАЗЧИКА уплаты неустойки в размере 0,03 % от несвоевременно уплаченной суммы за каждый день просрочки, при этом общий размер неустойки не может превышать 15 (пятнадцати) процентов от </w:t>
      </w:r>
      <w:r w:rsidRPr="00FB34DE">
        <w:rPr>
          <w:rFonts w:eastAsia="Calibri"/>
          <w:sz w:val="24"/>
          <w:szCs w:val="24"/>
        </w:rPr>
        <w:lastRenderedPageBreak/>
        <w:t>несвоевременно уплаченной суммы.</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rPr>
        <w:t xml:space="preserve">За нарушение срока оказания услуг ИСПОЛНИТЕЛЬ уплачивает ЗАКАЗЧИКУ неустойку в размере </w:t>
      </w:r>
      <w:r w:rsidRPr="00FB34DE">
        <w:rPr>
          <w:rFonts w:eastAsia="Calibri"/>
          <w:b/>
          <w:sz w:val="24"/>
          <w:szCs w:val="24"/>
        </w:rPr>
        <w:t xml:space="preserve">двойной </w:t>
      </w:r>
      <w:r w:rsidRPr="00FB34DE">
        <w:rPr>
          <w:rFonts w:eastAsia="Calibri"/>
          <w:sz w:val="24"/>
          <w:szCs w:val="24"/>
        </w:rPr>
        <w:t>ставки рефинансирования (учетной ставки) Банка России от договорной стоимости несвоевременно оказанных услуг за каждый день просрочки. При определении размера ставки рефинансирования (учетной ставки) Банка России в целях исчисления неустойки принимается наибольшая ставка из действующих на дату оказания услуг по договору или на дату фактического оказания услуг.</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rPr>
        <w:t>ЗАКАЗЧИК имеет право на расчет в одностороннем порядке суммы неустойки (штрафа) за несвоевременное исполнение ИСПОЛНИТЕЛЕМ своих обязательств и на ее односторонний зачет в счет оплаты ИСПОЛНИТЕЛЮ. Для проведения зачета достаточно заявления ЗАКАЗЧИКА в адрес ИСПОЛНИТЕЛЯ с указанием суммы неустойки и ее расчета.</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rPr>
        <w:t>Независимо от уплаты неустойки, ИСПОЛНИТЕЛЬ возмещает ЗАКАЗЧИКУ убытки, возникшие в результате ненадлежащего исполнения обязательств</w:t>
      </w:r>
      <w:r w:rsidRPr="00FB34DE">
        <w:rPr>
          <w:rFonts w:eastAsia="Calibri"/>
          <w:spacing w:val="-2"/>
          <w:sz w:val="24"/>
          <w:szCs w:val="24"/>
        </w:rPr>
        <w:t>.</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rPr>
        <w:t>Предъявления Сторонами требования об уплате неустойки и (или) иных санкций за нарушение условий настоящего Договор, а также сумм возмещения убытков, производится письменно путем направления соответствующего требования (претензии) об их уплате и (или) возмещения в порядке, предусмотренном настоящим Договором.</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lang w:eastAsia="ar-SA"/>
        </w:rPr>
        <w:t>Возмещения убытков, уплата неустойки, пени и штрафа не освобождает Стороны от исполнения принятых по настоящему Договору обязательств в натуре.</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rPr>
        <w:t>Стороны несут и иную ответственность согласно действующему законодательству и настоящему Договору в случае нарушения взятых на себя обязательств.</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rPr>
        <w:t xml:space="preserve">Во всем остальном, что не предусмотрено настоящим договором, СТОРОНЫ </w:t>
      </w:r>
      <w:r w:rsidRPr="00FB34DE">
        <w:rPr>
          <w:rFonts w:eastAsia="Calibri"/>
          <w:spacing w:val="2"/>
          <w:sz w:val="24"/>
          <w:szCs w:val="24"/>
        </w:rPr>
        <w:t xml:space="preserve">несут ответственность за неисполнение и ненадлежащее исполнение обязательств в </w:t>
      </w:r>
      <w:r w:rsidRPr="00FB34DE">
        <w:rPr>
          <w:rFonts w:eastAsia="Calibri"/>
          <w:spacing w:val="-2"/>
          <w:sz w:val="24"/>
          <w:szCs w:val="24"/>
        </w:rPr>
        <w:t>соответствии с действующим законодательством РФ.</w:t>
      </w:r>
    </w:p>
    <w:p w:rsidR="00FB34DE" w:rsidRPr="00FB34DE" w:rsidRDefault="00FB34DE" w:rsidP="00FB34DE">
      <w:pPr>
        <w:shd w:val="clear" w:color="auto" w:fill="FFFFFF"/>
        <w:ind w:left="284" w:right="29"/>
        <w:rPr>
          <w:rFonts w:eastAsia="Calibri"/>
          <w:b/>
          <w:bCs/>
          <w:spacing w:val="-2"/>
          <w:sz w:val="24"/>
          <w:szCs w:val="24"/>
        </w:rPr>
      </w:pPr>
    </w:p>
    <w:p w:rsidR="00FB34DE" w:rsidRPr="00FA7C7F" w:rsidRDefault="00FB34DE" w:rsidP="00FB34DE">
      <w:pPr>
        <w:widowControl w:val="0"/>
        <w:numPr>
          <w:ilvl w:val="0"/>
          <w:numId w:val="46"/>
        </w:numPr>
        <w:shd w:val="clear" w:color="auto" w:fill="FFFFFF"/>
        <w:autoSpaceDE w:val="0"/>
        <w:autoSpaceDN w:val="0"/>
        <w:adjustRightInd w:val="0"/>
        <w:spacing w:before="0"/>
        <w:ind w:right="29"/>
        <w:jc w:val="center"/>
        <w:rPr>
          <w:rFonts w:eastAsia="Calibri"/>
          <w:b/>
          <w:bCs/>
          <w:spacing w:val="-2"/>
          <w:sz w:val="24"/>
          <w:szCs w:val="24"/>
        </w:rPr>
      </w:pPr>
      <w:r w:rsidRPr="00FB34DE">
        <w:rPr>
          <w:rFonts w:eastAsia="Calibri"/>
          <w:b/>
          <w:spacing w:val="9"/>
          <w:sz w:val="24"/>
          <w:szCs w:val="24"/>
        </w:rPr>
        <w:t>ФОРС-МАЖОР</w:t>
      </w:r>
    </w:p>
    <w:p w:rsidR="00FA7C7F" w:rsidRPr="00FB34DE" w:rsidRDefault="00FA7C7F" w:rsidP="00FA7C7F">
      <w:pPr>
        <w:widowControl w:val="0"/>
        <w:shd w:val="clear" w:color="auto" w:fill="FFFFFF"/>
        <w:autoSpaceDE w:val="0"/>
        <w:autoSpaceDN w:val="0"/>
        <w:adjustRightInd w:val="0"/>
        <w:spacing w:before="0"/>
        <w:ind w:left="1495" w:right="29"/>
        <w:rPr>
          <w:rFonts w:eastAsia="Calibri"/>
          <w:b/>
          <w:bCs/>
          <w:spacing w:val="-2"/>
          <w:sz w:val="24"/>
          <w:szCs w:val="24"/>
        </w:rPr>
      </w:pP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pacing w:val="-1"/>
          <w:sz w:val="24"/>
          <w:szCs w:val="24"/>
        </w:rPr>
        <w:t xml:space="preserve">Срок исполнения сторонами обязательств по настоящему договору отодвигается </w:t>
      </w:r>
      <w:r w:rsidRPr="00FB34DE">
        <w:rPr>
          <w:rFonts w:eastAsia="Calibri"/>
          <w:sz w:val="24"/>
          <w:szCs w:val="24"/>
        </w:rPr>
        <w:t xml:space="preserve">соразмерно времени, в течение которого действуют возникшие после заключения </w:t>
      </w:r>
      <w:r w:rsidRPr="00FB34DE">
        <w:rPr>
          <w:rFonts w:eastAsia="Calibri"/>
          <w:spacing w:val="-2"/>
          <w:sz w:val="24"/>
          <w:szCs w:val="24"/>
        </w:rPr>
        <w:t xml:space="preserve">настоящего договора обстоятельства форс-мажора, т.е. непредвиденные, непреодолимые </w:t>
      </w:r>
      <w:r w:rsidRPr="00FB34DE">
        <w:rPr>
          <w:rFonts w:eastAsia="Calibri"/>
          <w:spacing w:val="-1"/>
          <w:sz w:val="24"/>
          <w:szCs w:val="24"/>
        </w:rPr>
        <w:t>и чрезвычайные обстоятельства, в условиях которых невозможно исполнение или надлежащее исполнение обязательств по настоящему договору.</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rPr>
        <w:t xml:space="preserve">При этом под непредвиденным обстоятельством понимается невозможность </w:t>
      </w:r>
      <w:r w:rsidRPr="00FB34DE">
        <w:rPr>
          <w:rFonts w:eastAsia="Calibri"/>
          <w:spacing w:val="-1"/>
          <w:sz w:val="24"/>
          <w:szCs w:val="24"/>
        </w:rPr>
        <w:t xml:space="preserve">предвидеть обстоятельства во время возникновения обязательств по настоящему договору. </w:t>
      </w:r>
      <w:r w:rsidRPr="00FB34DE">
        <w:rPr>
          <w:rFonts w:eastAsia="Calibri"/>
          <w:spacing w:val="-2"/>
          <w:sz w:val="24"/>
          <w:szCs w:val="24"/>
        </w:rPr>
        <w:t xml:space="preserve">Если же указанные обстоятельства можно было реально предвидеть, то нарушившая сторона должна считаться принявшей на себя риск исполнения обязательства при </w:t>
      </w:r>
      <w:r w:rsidRPr="00FB34DE">
        <w:rPr>
          <w:rFonts w:eastAsia="Calibri"/>
          <w:spacing w:val="-1"/>
          <w:sz w:val="24"/>
          <w:szCs w:val="24"/>
        </w:rPr>
        <w:t>наступлении таких обстоятельств.</w:t>
      </w:r>
    </w:p>
    <w:p w:rsidR="00FB34DE" w:rsidRPr="00FB34DE" w:rsidRDefault="00FB34DE" w:rsidP="00FB34DE">
      <w:pPr>
        <w:shd w:val="clear" w:color="auto" w:fill="FFFFFF"/>
        <w:ind w:left="284" w:right="29"/>
        <w:rPr>
          <w:rFonts w:eastAsia="Calibri"/>
          <w:b/>
          <w:bCs/>
          <w:spacing w:val="-2"/>
          <w:sz w:val="24"/>
          <w:szCs w:val="24"/>
        </w:rPr>
      </w:pPr>
      <w:r w:rsidRPr="00FB34DE">
        <w:rPr>
          <w:rFonts w:eastAsia="Calibri"/>
          <w:spacing w:val="-1"/>
          <w:sz w:val="24"/>
          <w:szCs w:val="24"/>
        </w:rPr>
        <w:t>Под чрезвычайным обстоятельством понимается столь значительное воздействие ситуации на обязательства стороны по настоящему договору, что делает невозможным исполнение стороной данных обязательств.</w:t>
      </w:r>
    </w:p>
    <w:p w:rsidR="00FB34DE" w:rsidRPr="00FB34DE" w:rsidRDefault="00FB34DE" w:rsidP="00FB34DE">
      <w:pPr>
        <w:shd w:val="clear" w:color="auto" w:fill="FFFFFF"/>
        <w:ind w:left="284" w:right="29"/>
        <w:rPr>
          <w:rFonts w:eastAsia="Calibri"/>
          <w:b/>
          <w:bCs/>
          <w:spacing w:val="-2"/>
          <w:sz w:val="24"/>
          <w:szCs w:val="24"/>
        </w:rPr>
      </w:pPr>
      <w:r w:rsidRPr="00FB34DE">
        <w:rPr>
          <w:rFonts w:eastAsia="Calibri"/>
          <w:spacing w:val="-2"/>
          <w:sz w:val="24"/>
          <w:szCs w:val="24"/>
        </w:rPr>
        <w:t xml:space="preserve">Если определенные события создали лишь затруднения для стороны в исполнении </w:t>
      </w:r>
      <w:r w:rsidRPr="00FB34DE">
        <w:rPr>
          <w:rFonts w:eastAsia="Calibri"/>
          <w:spacing w:val="6"/>
          <w:sz w:val="24"/>
          <w:szCs w:val="24"/>
        </w:rPr>
        <w:t>обязательств по настоящему договору, то они не могут рассматриваться как форс-</w:t>
      </w:r>
      <w:r w:rsidRPr="00FB34DE">
        <w:rPr>
          <w:rFonts w:eastAsia="Calibri"/>
          <w:spacing w:val="-2"/>
          <w:sz w:val="24"/>
          <w:szCs w:val="24"/>
        </w:rPr>
        <w:t>мажорные обстоятельства.</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pacing w:val="1"/>
          <w:sz w:val="24"/>
          <w:szCs w:val="24"/>
        </w:rPr>
        <w:t xml:space="preserve">Если обстоятельства форс-мажора и их последствия будут продолжаться более </w:t>
      </w:r>
      <w:r w:rsidRPr="00FB34DE">
        <w:rPr>
          <w:rFonts w:eastAsia="Calibri"/>
          <w:spacing w:val="-3"/>
          <w:sz w:val="24"/>
          <w:szCs w:val="24"/>
        </w:rPr>
        <w:t xml:space="preserve">трех месяцев, то каждая из сторон будет иметь право отказаться от дальнейшего </w:t>
      </w:r>
      <w:r w:rsidRPr="00FB34DE">
        <w:rPr>
          <w:rFonts w:eastAsia="Calibri"/>
          <w:spacing w:val="4"/>
          <w:sz w:val="24"/>
          <w:szCs w:val="24"/>
        </w:rPr>
        <w:t xml:space="preserve">исполнения обязательств по настоящему договору и в этом случае ни одна из сторон не </w:t>
      </w:r>
      <w:r w:rsidRPr="00FB34DE">
        <w:rPr>
          <w:rFonts w:eastAsia="Calibri"/>
          <w:spacing w:val="2"/>
          <w:sz w:val="24"/>
          <w:szCs w:val="24"/>
        </w:rPr>
        <w:t xml:space="preserve">будет иметь права на возмещение другой стороной убытков, если иное не предусмотрено </w:t>
      </w:r>
      <w:r w:rsidRPr="00FB34DE">
        <w:rPr>
          <w:rFonts w:eastAsia="Calibri"/>
          <w:spacing w:val="-3"/>
          <w:sz w:val="24"/>
          <w:szCs w:val="24"/>
        </w:rPr>
        <w:t>настоящим договором.</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rPr>
        <w:t xml:space="preserve">Сторона, для которой создалась невозможность исполнения обязательств по </w:t>
      </w:r>
      <w:r w:rsidRPr="00FB34DE">
        <w:rPr>
          <w:rFonts w:eastAsia="Calibri"/>
          <w:spacing w:val="-1"/>
          <w:sz w:val="24"/>
          <w:szCs w:val="24"/>
        </w:rPr>
        <w:t xml:space="preserve">настоящему договору, должна известить другую сторону о наступлении обстоятельств форс-мажора, препятствующих исполнению обязательств по настоящему договору, а также </w:t>
      </w:r>
      <w:r w:rsidRPr="00FB34DE">
        <w:rPr>
          <w:rFonts w:eastAsia="Calibri"/>
          <w:spacing w:val="-2"/>
          <w:sz w:val="24"/>
          <w:szCs w:val="24"/>
        </w:rPr>
        <w:t xml:space="preserve">об их прекращении, немедленно, но не позднее семи дней с момента их наступления и (или) </w:t>
      </w:r>
      <w:r w:rsidRPr="00FB34DE">
        <w:rPr>
          <w:rFonts w:eastAsia="Calibri"/>
          <w:spacing w:val="2"/>
          <w:sz w:val="24"/>
          <w:szCs w:val="24"/>
        </w:rPr>
        <w:t xml:space="preserve">прекращения в письменной форме. Не уведомление или несвоевременное уведомление </w:t>
      </w:r>
      <w:r w:rsidRPr="00FB34DE">
        <w:rPr>
          <w:rFonts w:eastAsia="Calibri"/>
          <w:sz w:val="24"/>
          <w:szCs w:val="24"/>
        </w:rPr>
        <w:t xml:space="preserve">лишает эту сторону права ссылаться на обстоятельства форс-мажора как основание, освобождающее от ответственности за неисполнение или ненадлежащее исполнение </w:t>
      </w:r>
      <w:r w:rsidRPr="00FB34DE">
        <w:rPr>
          <w:rFonts w:eastAsia="Calibri"/>
          <w:spacing w:val="-2"/>
          <w:sz w:val="24"/>
          <w:szCs w:val="24"/>
        </w:rPr>
        <w:t>обязательства</w:t>
      </w:r>
      <w:r w:rsidRPr="00FB34DE">
        <w:rPr>
          <w:rFonts w:eastAsia="Calibri"/>
          <w:b/>
          <w:bCs/>
          <w:spacing w:val="-2"/>
          <w:sz w:val="24"/>
          <w:szCs w:val="24"/>
        </w:rPr>
        <w:t>.</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pacing w:val="4"/>
          <w:sz w:val="24"/>
          <w:szCs w:val="24"/>
        </w:rPr>
        <w:lastRenderedPageBreak/>
        <w:t xml:space="preserve">Надлежащим доказательством наличия обстоятельств форс-мажора будут </w:t>
      </w:r>
      <w:r w:rsidRPr="00FB34DE">
        <w:rPr>
          <w:rFonts w:eastAsia="Calibri"/>
          <w:spacing w:val="-1"/>
          <w:sz w:val="24"/>
          <w:szCs w:val="24"/>
        </w:rPr>
        <w:t xml:space="preserve">служить справки и иные официальные документы, которыми бесспорно устанавливаются </w:t>
      </w:r>
      <w:r w:rsidRPr="00FB34DE">
        <w:rPr>
          <w:rFonts w:eastAsia="Calibri"/>
          <w:spacing w:val="-2"/>
          <w:sz w:val="24"/>
          <w:szCs w:val="24"/>
        </w:rPr>
        <w:t>такие обстоятельства.</w:t>
      </w:r>
    </w:p>
    <w:p w:rsidR="00FB34DE" w:rsidRPr="00FB34DE" w:rsidRDefault="00FB34DE" w:rsidP="00FB34DE">
      <w:pPr>
        <w:shd w:val="clear" w:color="auto" w:fill="FFFFFF"/>
        <w:ind w:left="284" w:right="29"/>
        <w:rPr>
          <w:rFonts w:eastAsia="Calibri"/>
          <w:b/>
          <w:bCs/>
          <w:spacing w:val="-2"/>
          <w:sz w:val="24"/>
          <w:szCs w:val="24"/>
        </w:rPr>
      </w:pPr>
    </w:p>
    <w:p w:rsidR="00FB34DE" w:rsidRPr="00FA7C7F" w:rsidRDefault="00FB34DE" w:rsidP="00FB34DE">
      <w:pPr>
        <w:widowControl w:val="0"/>
        <w:numPr>
          <w:ilvl w:val="0"/>
          <w:numId w:val="46"/>
        </w:numPr>
        <w:shd w:val="clear" w:color="auto" w:fill="FFFFFF"/>
        <w:autoSpaceDE w:val="0"/>
        <w:autoSpaceDN w:val="0"/>
        <w:adjustRightInd w:val="0"/>
        <w:spacing w:before="0"/>
        <w:ind w:right="29"/>
        <w:jc w:val="center"/>
        <w:rPr>
          <w:rFonts w:eastAsia="Calibri"/>
          <w:b/>
          <w:bCs/>
          <w:spacing w:val="-2"/>
          <w:sz w:val="24"/>
          <w:szCs w:val="24"/>
        </w:rPr>
      </w:pPr>
      <w:r w:rsidRPr="00FB34DE">
        <w:rPr>
          <w:rFonts w:eastAsia="Calibri"/>
          <w:b/>
          <w:bCs/>
          <w:spacing w:val="-1"/>
          <w:sz w:val="24"/>
          <w:szCs w:val="24"/>
        </w:rPr>
        <w:t>ПОРЯДОК РАЗРЕШЕНИЯ СПОРОВ</w:t>
      </w:r>
    </w:p>
    <w:p w:rsidR="00FA7C7F" w:rsidRPr="00FB34DE" w:rsidRDefault="00FA7C7F" w:rsidP="00FA7C7F">
      <w:pPr>
        <w:widowControl w:val="0"/>
        <w:shd w:val="clear" w:color="auto" w:fill="FFFFFF"/>
        <w:autoSpaceDE w:val="0"/>
        <w:autoSpaceDN w:val="0"/>
        <w:adjustRightInd w:val="0"/>
        <w:spacing w:before="0"/>
        <w:ind w:left="1495" w:right="29"/>
        <w:rPr>
          <w:rFonts w:eastAsia="Calibri"/>
          <w:b/>
          <w:bCs/>
          <w:spacing w:val="-2"/>
          <w:sz w:val="24"/>
          <w:szCs w:val="24"/>
        </w:rPr>
      </w:pP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rPr>
        <w:t>Стороны приложат все усилия для разрешения всех споров и разногласий, которые могут возникнуть при исполнении настоящего Договора, в претензионном порядке.</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rPr>
        <w:t>При возникновении между ЗАКАЗЧИКОМ и ИСПОЛНИТЕЛЕМ по поводу недостатков оказанных услуг и при невозможности урегулирования этого спора путем переговоров или в претензионном порядке, по требованию любой из Сторон должна быть назначена экспертиза. Расходы на экспертизу несет ИСПОЛНИТЕЛЬ. Если экспертиза назначена по соглашению между сторонами, то расходы на экспертизу между сторонами делятся поровну.</w:t>
      </w:r>
    </w:p>
    <w:p w:rsidR="00FB34DE" w:rsidRPr="00FA7C7F"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rPr>
        <w:t>Стороны договариваются о том, что споры и разногласия по настоящему Договору будут разрешаться путем переговоров. В случае не достижения согласия споры, возникающие при заключении и исполнении настоящего Договора, передаются на рассмотрение в Арбитражный суд Республики Саха (Якутия) в соответствии с законодательством Российской Федерации.</w:t>
      </w:r>
    </w:p>
    <w:p w:rsidR="00FA7C7F" w:rsidRPr="00FB34DE" w:rsidRDefault="00FA7C7F" w:rsidP="00FA7C7F">
      <w:pPr>
        <w:widowControl w:val="0"/>
        <w:shd w:val="clear" w:color="auto" w:fill="FFFFFF"/>
        <w:autoSpaceDE w:val="0"/>
        <w:autoSpaceDN w:val="0"/>
        <w:adjustRightInd w:val="0"/>
        <w:spacing w:before="0"/>
        <w:ind w:left="284" w:right="29"/>
        <w:rPr>
          <w:rFonts w:eastAsia="Calibri"/>
          <w:b/>
          <w:bCs/>
          <w:spacing w:val="-2"/>
          <w:sz w:val="24"/>
          <w:szCs w:val="24"/>
        </w:rPr>
      </w:pPr>
    </w:p>
    <w:p w:rsidR="00FB34DE" w:rsidRPr="00FB34DE" w:rsidRDefault="00FB34DE" w:rsidP="00FB34DE">
      <w:pPr>
        <w:shd w:val="clear" w:color="auto" w:fill="FFFFFF"/>
        <w:ind w:left="284" w:right="29"/>
        <w:rPr>
          <w:rFonts w:eastAsia="Calibri"/>
          <w:b/>
          <w:bCs/>
          <w:spacing w:val="-2"/>
          <w:sz w:val="24"/>
          <w:szCs w:val="24"/>
        </w:rPr>
      </w:pPr>
    </w:p>
    <w:p w:rsidR="00FB34DE" w:rsidRPr="00FA7C7F" w:rsidRDefault="00FB34DE" w:rsidP="00FB34DE">
      <w:pPr>
        <w:widowControl w:val="0"/>
        <w:numPr>
          <w:ilvl w:val="0"/>
          <w:numId w:val="46"/>
        </w:numPr>
        <w:shd w:val="clear" w:color="auto" w:fill="FFFFFF"/>
        <w:autoSpaceDE w:val="0"/>
        <w:autoSpaceDN w:val="0"/>
        <w:adjustRightInd w:val="0"/>
        <w:spacing w:before="0"/>
        <w:ind w:right="29"/>
        <w:jc w:val="center"/>
        <w:rPr>
          <w:rFonts w:eastAsia="Calibri"/>
          <w:b/>
          <w:bCs/>
          <w:spacing w:val="-2"/>
          <w:sz w:val="24"/>
          <w:szCs w:val="24"/>
        </w:rPr>
      </w:pPr>
      <w:r w:rsidRPr="00FB34DE">
        <w:rPr>
          <w:rFonts w:eastAsia="Calibri"/>
          <w:b/>
          <w:bCs/>
          <w:spacing w:val="-1"/>
          <w:sz w:val="24"/>
          <w:szCs w:val="24"/>
        </w:rPr>
        <w:t>ИЗМЕНЕНИЕ И РАСТОРЖЕНИЕ ДОГОВОРА</w:t>
      </w:r>
    </w:p>
    <w:p w:rsidR="00FA7C7F" w:rsidRPr="00FB34DE" w:rsidRDefault="00FA7C7F" w:rsidP="00FA7C7F">
      <w:pPr>
        <w:widowControl w:val="0"/>
        <w:shd w:val="clear" w:color="auto" w:fill="FFFFFF"/>
        <w:autoSpaceDE w:val="0"/>
        <w:autoSpaceDN w:val="0"/>
        <w:adjustRightInd w:val="0"/>
        <w:spacing w:before="0"/>
        <w:ind w:left="1495" w:right="29"/>
        <w:rPr>
          <w:rFonts w:eastAsia="Calibri"/>
          <w:b/>
          <w:bCs/>
          <w:spacing w:val="-2"/>
          <w:sz w:val="24"/>
          <w:szCs w:val="24"/>
        </w:rPr>
      </w:pP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rPr>
        <w:t>Изменение и расторжение Договора допускается по обоюдному соглашению сторон, за исключением случаев, когда законодательством предусмотрена императивная норма об одностороннем расторжении.</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rPr>
        <w:t xml:space="preserve">В случае, если ИСПОЛНИТЕЛЬ в срок действующего Договора будет настаивать, по </w:t>
      </w:r>
      <w:proofErr w:type="gramStart"/>
      <w:r w:rsidRPr="00FB34DE">
        <w:rPr>
          <w:rFonts w:eastAsia="Calibri"/>
          <w:sz w:val="24"/>
          <w:szCs w:val="24"/>
        </w:rPr>
        <w:t>каким либо</w:t>
      </w:r>
      <w:proofErr w:type="gramEnd"/>
      <w:r w:rsidRPr="00FB34DE">
        <w:rPr>
          <w:rFonts w:eastAsia="Calibri"/>
          <w:sz w:val="24"/>
          <w:szCs w:val="24"/>
        </w:rPr>
        <w:t xml:space="preserve"> причинам, на изменении стоимости выпускаемой продукции в сторону завышения от предложенных цен, ЗАКАЗЧИК имеет право расторгнуть действующий Договор в одностороннем порядке.</w:t>
      </w:r>
    </w:p>
    <w:p w:rsidR="00FB34DE" w:rsidRPr="00FB34DE" w:rsidRDefault="00FB34DE" w:rsidP="00FB34DE">
      <w:pPr>
        <w:shd w:val="clear" w:color="auto" w:fill="FFFFFF"/>
        <w:ind w:left="284" w:right="29"/>
        <w:rPr>
          <w:rFonts w:eastAsia="Calibri"/>
          <w:b/>
          <w:bCs/>
          <w:spacing w:val="-2"/>
          <w:sz w:val="24"/>
          <w:szCs w:val="24"/>
        </w:rPr>
      </w:pPr>
    </w:p>
    <w:p w:rsidR="00FB34DE" w:rsidRPr="00FA7C7F" w:rsidRDefault="00FB34DE" w:rsidP="00FB34DE">
      <w:pPr>
        <w:widowControl w:val="0"/>
        <w:numPr>
          <w:ilvl w:val="0"/>
          <w:numId w:val="46"/>
        </w:numPr>
        <w:shd w:val="clear" w:color="auto" w:fill="FFFFFF"/>
        <w:autoSpaceDE w:val="0"/>
        <w:autoSpaceDN w:val="0"/>
        <w:adjustRightInd w:val="0"/>
        <w:spacing w:before="0"/>
        <w:ind w:right="29"/>
        <w:jc w:val="center"/>
        <w:rPr>
          <w:rFonts w:eastAsia="Calibri"/>
          <w:b/>
          <w:bCs/>
          <w:spacing w:val="-2"/>
          <w:sz w:val="24"/>
          <w:szCs w:val="24"/>
        </w:rPr>
      </w:pPr>
      <w:r w:rsidRPr="00FB34DE">
        <w:rPr>
          <w:rFonts w:eastAsia="Calibri"/>
          <w:b/>
          <w:sz w:val="24"/>
          <w:szCs w:val="24"/>
        </w:rPr>
        <w:t>ДРУГИЕ УСЛОВИЯ</w:t>
      </w:r>
    </w:p>
    <w:p w:rsidR="00FA7C7F" w:rsidRPr="00FB34DE" w:rsidRDefault="00FA7C7F" w:rsidP="00FA7C7F">
      <w:pPr>
        <w:widowControl w:val="0"/>
        <w:shd w:val="clear" w:color="auto" w:fill="FFFFFF"/>
        <w:autoSpaceDE w:val="0"/>
        <w:autoSpaceDN w:val="0"/>
        <w:adjustRightInd w:val="0"/>
        <w:spacing w:before="0"/>
        <w:ind w:left="1495" w:right="29"/>
        <w:rPr>
          <w:rFonts w:eastAsia="Calibri"/>
          <w:b/>
          <w:bCs/>
          <w:spacing w:val="-2"/>
          <w:sz w:val="24"/>
          <w:szCs w:val="24"/>
        </w:rPr>
      </w:pP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rPr>
        <w:t xml:space="preserve">Стороны настоящим заявляют и гарантируют, что они </w:t>
      </w:r>
    </w:p>
    <w:p w:rsidR="00FB34DE" w:rsidRPr="00FB34DE" w:rsidRDefault="00FB34DE" w:rsidP="00C6009C">
      <w:pPr>
        <w:shd w:val="clear" w:color="auto" w:fill="FFFFFF"/>
        <w:spacing w:before="0"/>
        <w:ind w:left="284" w:right="29"/>
        <w:rPr>
          <w:rFonts w:eastAsia="Calibri"/>
          <w:b/>
          <w:bCs/>
          <w:spacing w:val="-2"/>
          <w:sz w:val="24"/>
          <w:szCs w:val="24"/>
        </w:rPr>
      </w:pPr>
      <w:r w:rsidRPr="00FB34DE">
        <w:rPr>
          <w:rFonts w:eastAsia="Calibri"/>
          <w:sz w:val="24"/>
          <w:szCs w:val="24"/>
        </w:rPr>
        <w:t>- являются должным образом, созданными и законно существующими юридическими лицами, действующими по законам Российской Федерации;</w:t>
      </w:r>
    </w:p>
    <w:p w:rsidR="00FB34DE" w:rsidRPr="00FB34DE" w:rsidRDefault="00FB34DE" w:rsidP="00C6009C">
      <w:pPr>
        <w:shd w:val="clear" w:color="auto" w:fill="FFFFFF"/>
        <w:spacing w:before="0"/>
        <w:ind w:left="284" w:right="29"/>
        <w:rPr>
          <w:rFonts w:eastAsia="Calibri"/>
          <w:b/>
          <w:bCs/>
          <w:spacing w:val="-2"/>
          <w:sz w:val="24"/>
          <w:szCs w:val="24"/>
        </w:rPr>
      </w:pPr>
      <w:r w:rsidRPr="00FB34DE">
        <w:rPr>
          <w:rFonts w:eastAsia="Calibri"/>
          <w:sz w:val="24"/>
          <w:szCs w:val="24"/>
        </w:rPr>
        <w:t>- совершили все юридические действия, предусмотренные действующим законодательством для заключения настоящего договора;</w:t>
      </w:r>
    </w:p>
    <w:p w:rsidR="00FB34DE" w:rsidRPr="00FB34DE" w:rsidRDefault="00FB34DE" w:rsidP="00C6009C">
      <w:pPr>
        <w:shd w:val="clear" w:color="auto" w:fill="FFFFFF"/>
        <w:spacing w:before="0"/>
        <w:ind w:left="284" w:right="29"/>
        <w:rPr>
          <w:rFonts w:eastAsia="Calibri"/>
          <w:b/>
          <w:bCs/>
          <w:spacing w:val="-2"/>
          <w:sz w:val="24"/>
          <w:szCs w:val="24"/>
        </w:rPr>
      </w:pPr>
      <w:r w:rsidRPr="00FB34DE">
        <w:rPr>
          <w:rFonts w:eastAsia="Calibri"/>
          <w:sz w:val="24"/>
          <w:szCs w:val="24"/>
        </w:rPr>
        <w:t>- располагают необходимыми полномочиями для заключения настоящего договора.</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rPr>
        <w:t>Заключение настоящего договора не является нарушением каких-либо юридических требований или чьих-либо прав по состоянию на дату договора.</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rPr>
        <w:t>ИСПОЛНИТЕЛЬ не вправе передавать свои права и обязанности по настоящему Договору, в том числе права по взысканию денежных долгов с ЗАКАЗЧИКА, третьим лицам без письменного согласия ЗАКАЗЧИКА.</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rPr>
        <w:t>Настоящий договор вступает в силу с момента подписания сторонами и скрепления подписей сторон печатями ЗАКАЗЧИКА и ИСПОЛНИТЕЛЯ и действует до полного исполнения сторонами своих обязательств.</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pacing w:val="-5"/>
          <w:sz w:val="24"/>
          <w:szCs w:val="24"/>
        </w:rPr>
        <w:t xml:space="preserve">Настоящий договор отменяет и делает недействительными все другие </w:t>
      </w:r>
      <w:r w:rsidRPr="00FB34DE">
        <w:rPr>
          <w:rFonts w:eastAsia="Calibri"/>
          <w:spacing w:val="3"/>
          <w:sz w:val="24"/>
          <w:szCs w:val="24"/>
        </w:rPr>
        <w:t xml:space="preserve">обязательства или заявления, связанные с этим, которые могли быть сделаны сторонами </w:t>
      </w:r>
      <w:r w:rsidRPr="00FB34DE">
        <w:rPr>
          <w:rFonts w:eastAsia="Calibri"/>
          <w:spacing w:val="1"/>
          <w:sz w:val="24"/>
          <w:szCs w:val="24"/>
        </w:rPr>
        <w:t>устно или в письменной форме до подписания настоящего договора.</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pacing w:val="-2"/>
          <w:sz w:val="24"/>
          <w:szCs w:val="24"/>
        </w:rPr>
        <w:t xml:space="preserve">Настоящий Договор должен быть в обязательном порядке подписан </w:t>
      </w:r>
      <w:r w:rsidRPr="00FB34DE">
        <w:rPr>
          <w:rFonts w:eastAsia="Calibri"/>
          <w:sz w:val="24"/>
          <w:szCs w:val="24"/>
        </w:rPr>
        <w:t xml:space="preserve">уполномоченными представителями и скреплен печатями Сторон. В случае несоблюдения </w:t>
      </w:r>
      <w:r w:rsidRPr="00FB34DE">
        <w:rPr>
          <w:rFonts w:eastAsia="Calibri"/>
          <w:spacing w:val="-2"/>
          <w:sz w:val="24"/>
          <w:szCs w:val="24"/>
        </w:rPr>
        <w:t xml:space="preserve">данного требования настоящий Договор считается незаключенным и не порождает </w:t>
      </w:r>
      <w:r w:rsidRPr="00FB34DE">
        <w:rPr>
          <w:rFonts w:eastAsia="Calibri"/>
          <w:spacing w:val="-1"/>
          <w:sz w:val="24"/>
          <w:szCs w:val="24"/>
        </w:rPr>
        <w:t>правовых последствий для Сторон.</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pacing w:val="2"/>
          <w:sz w:val="24"/>
          <w:szCs w:val="24"/>
        </w:rPr>
        <w:t xml:space="preserve">Если после заключения настоящего договора принят закон, устанавливающий </w:t>
      </w:r>
      <w:r w:rsidRPr="00FB34DE">
        <w:rPr>
          <w:rFonts w:eastAsia="Calibri"/>
          <w:spacing w:val="4"/>
          <w:sz w:val="24"/>
          <w:szCs w:val="24"/>
        </w:rPr>
        <w:t xml:space="preserve">обязательные для сторон правила иные, чем те, которые действовали при заключении </w:t>
      </w:r>
      <w:r w:rsidRPr="00FB34DE">
        <w:rPr>
          <w:rFonts w:eastAsia="Calibri"/>
          <w:spacing w:val="6"/>
          <w:sz w:val="24"/>
          <w:szCs w:val="24"/>
        </w:rPr>
        <w:t xml:space="preserve">договора, такие условия </w:t>
      </w:r>
      <w:r w:rsidRPr="00FB34DE">
        <w:rPr>
          <w:rFonts w:eastAsia="Calibri"/>
          <w:spacing w:val="6"/>
          <w:sz w:val="24"/>
          <w:szCs w:val="24"/>
        </w:rPr>
        <w:lastRenderedPageBreak/>
        <w:t xml:space="preserve">настоящего договора сохраняют силу, кроме случаев, когда в </w:t>
      </w:r>
      <w:r w:rsidRPr="00FB34DE">
        <w:rPr>
          <w:rFonts w:eastAsia="Calibri"/>
          <w:sz w:val="24"/>
          <w:szCs w:val="24"/>
        </w:rPr>
        <w:t xml:space="preserve">законе установлено, что его действие распространяется на отношения, возникшие из ранее </w:t>
      </w:r>
      <w:r w:rsidRPr="00FB34DE">
        <w:rPr>
          <w:rFonts w:eastAsia="Calibri"/>
          <w:spacing w:val="-2"/>
          <w:sz w:val="24"/>
          <w:szCs w:val="24"/>
        </w:rPr>
        <w:t>заключенных договоров.</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rPr>
        <w:t>Все изменения и дополнения к настоящему Договору действительны в случае письменного согласия обеих сторон, за исключением случаев, предусмотренных настоящим Договором.</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rPr>
        <w:t>В соответствии с пунктом 2 Статьи 434 Гражданского кодекса РФ (ГК РФ) Стороны договорились, что обмен подписанными сторонами и скрепленными печатями документами может происходить с помощью почтовой, телеграфной, телетайпной, электронной или иной связи (с последующим предоставлением в возможно короткий срок оригинала документа), позволяющий достоверно установить, что документ исходит от стороны по Договору.</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pacing w:val="-2"/>
          <w:sz w:val="24"/>
          <w:szCs w:val="24"/>
        </w:rPr>
        <w:t xml:space="preserve">Настоящий договор составлен в 2-х экземплярах, имеющих одинаковую </w:t>
      </w:r>
      <w:r w:rsidRPr="00FB34DE">
        <w:rPr>
          <w:rFonts w:eastAsia="Calibri"/>
          <w:spacing w:val="-3"/>
          <w:sz w:val="24"/>
          <w:szCs w:val="24"/>
        </w:rPr>
        <w:t>юридическую силу.</w:t>
      </w:r>
    </w:p>
    <w:p w:rsidR="00FB34DE" w:rsidRPr="00FB34DE" w:rsidRDefault="00FB34DE" w:rsidP="00FB34DE">
      <w:pPr>
        <w:shd w:val="clear" w:color="auto" w:fill="FFFFFF"/>
        <w:ind w:left="284" w:right="29"/>
        <w:rPr>
          <w:rFonts w:eastAsia="Calibri"/>
          <w:b/>
          <w:bCs/>
          <w:spacing w:val="-2"/>
          <w:sz w:val="24"/>
          <w:szCs w:val="24"/>
        </w:rPr>
      </w:pPr>
    </w:p>
    <w:p w:rsidR="00FB34DE" w:rsidRPr="00C6009C" w:rsidRDefault="00FB34DE" w:rsidP="00FB34DE">
      <w:pPr>
        <w:widowControl w:val="0"/>
        <w:numPr>
          <w:ilvl w:val="0"/>
          <w:numId w:val="46"/>
        </w:numPr>
        <w:shd w:val="clear" w:color="auto" w:fill="FFFFFF"/>
        <w:autoSpaceDE w:val="0"/>
        <w:autoSpaceDN w:val="0"/>
        <w:adjustRightInd w:val="0"/>
        <w:spacing w:before="0"/>
        <w:ind w:right="29"/>
        <w:jc w:val="center"/>
        <w:rPr>
          <w:rFonts w:eastAsia="Calibri"/>
          <w:b/>
          <w:bCs/>
          <w:spacing w:val="-2"/>
          <w:sz w:val="24"/>
          <w:szCs w:val="24"/>
        </w:rPr>
      </w:pPr>
      <w:r w:rsidRPr="00FB34DE">
        <w:rPr>
          <w:rFonts w:eastAsia="Calibri"/>
          <w:b/>
          <w:sz w:val="24"/>
          <w:szCs w:val="24"/>
        </w:rPr>
        <w:t>СПИСОК ПРИЛОЖЕНИЙ К ДОГОВОРУ</w:t>
      </w:r>
    </w:p>
    <w:p w:rsidR="00C6009C" w:rsidRPr="00FB34DE" w:rsidRDefault="00C6009C" w:rsidP="00C6009C">
      <w:pPr>
        <w:widowControl w:val="0"/>
        <w:shd w:val="clear" w:color="auto" w:fill="FFFFFF"/>
        <w:autoSpaceDE w:val="0"/>
        <w:autoSpaceDN w:val="0"/>
        <w:adjustRightInd w:val="0"/>
        <w:spacing w:before="0"/>
        <w:ind w:left="1495" w:right="29"/>
        <w:rPr>
          <w:rFonts w:eastAsia="Calibri"/>
          <w:b/>
          <w:bCs/>
          <w:spacing w:val="-2"/>
          <w:sz w:val="24"/>
          <w:szCs w:val="24"/>
        </w:rPr>
      </w:pP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Cs/>
          <w:spacing w:val="-2"/>
          <w:sz w:val="24"/>
          <w:szCs w:val="24"/>
        </w:rPr>
      </w:pPr>
      <w:r w:rsidRPr="00FB34DE">
        <w:rPr>
          <w:rFonts w:eastAsia="Calibri"/>
          <w:sz w:val="24"/>
          <w:szCs w:val="24"/>
        </w:rPr>
        <w:t>Приложение № 1 – «Техническое задание».</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Cs/>
          <w:spacing w:val="-2"/>
          <w:sz w:val="24"/>
          <w:szCs w:val="24"/>
        </w:rPr>
      </w:pPr>
      <w:r w:rsidRPr="00FB34DE">
        <w:rPr>
          <w:rFonts w:eastAsia="Calibri"/>
          <w:sz w:val="24"/>
          <w:szCs w:val="24"/>
        </w:rPr>
        <w:t>Приложение № 2 - «Расчет стоимости оказанных услуг».</w:t>
      </w:r>
    </w:p>
    <w:p w:rsidR="00FB34DE" w:rsidRPr="00FA7C7F" w:rsidRDefault="00FB34DE" w:rsidP="00C6009C">
      <w:pPr>
        <w:widowControl w:val="0"/>
        <w:shd w:val="clear" w:color="auto" w:fill="FFFFFF"/>
        <w:autoSpaceDE w:val="0"/>
        <w:autoSpaceDN w:val="0"/>
        <w:adjustRightInd w:val="0"/>
        <w:spacing w:before="0"/>
        <w:ind w:left="284" w:right="29"/>
        <w:rPr>
          <w:rFonts w:eastAsia="Calibri"/>
          <w:bCs/>
          <w:spacing w:val="-2"/>
          <w:sz w:val="24"/>
          <w:szCs w:val="24"/>
        </w:rPr>
      </w:pPr>
    </w:p>
    <w:p w:rsidR="00FA7C7F" w:rsidRDefault="00FA7C7F" w:rsidP="00FA7C7F">
      <w:pPr>
        <w:widowControl w:val="0"/>
        <w:shd w:val="clear" w:color="auto" w:fill="FFFFFF"/>
        <w:autoSpaceDE w:val="0"/>
        <w:autoSpaceDN w:val="0"/>
        <w:adjustRightInd w:val="0"/>
        <w:spacing w:before="0"/>
        <w:ind w:right="29"/>
        <w:rPr>
          <w:rFonts w:eastAsia="Calibri"/>
          <w:bCs/>
          <w:spacing w:val="-2"/>
          <w:sz w:val="24"/>
          <w:szCs w:val="24"/>
        </w:rPr>
      </w:pPr>
    </w:p>
    <w:p w:rsidR="00FA7C7F" w:rsidRDefault="00FA7C7F" w:rsidP="00FA7C7F">
      <w:pPr>
        <w:widowControl w:val="0"/>
        <w:shd w:val="clear" w:color="auto" w:fill="FFFFFF"/>
        <w:autoSpaceDE w:val="0"/>
        <w:autoSpaceDN w:val="0"/>
        <w:adjustRightInd w:val="0"/>
        <w:spacing w:before="0"/>
        <w:ind w:right="29"/>
        <w:rPr>
          <w:rFonts w:eastAsia="Calibri"/>
          <w:bCs/>
          <w:spacing w:val="-2"/>
          <w:sz w:val="24"/>
          <w:szCs w:val="24"/>
        </w:rPr>
      </w:pPr>
    </w:p>
    <w:p w:rsidR="00FA7C7F" w:rsidRDefault="00FA7C7F" w:rsidP="00FA7C7F">
      <w:pPr>
        <w:widowControl w:val="0"/>
        <w:shd w:val="clear" w:color="auto" w:fill="FFFFFF"/>
        <w:autoSpaceDE w:val="0"/>
        <w:autoSpaceDN w:val="0"/>
        <w:adjustRightInd w:val="0"/>
        <w:spacing w:before="0"/>
        <w:ind w:right="29"/>
        <w:rPr>
          <w:rFonts w:eastAsia="Calibri"/>
          <w:bCs/>
          <w:spacing w:val="-2"/>
          <w:sz w:val="24"/>
          <w:szCs w:val="24"/>
        </w:rPr>
      </w:pPr>
    </w:p>
    <w:p w:rsidR="00FB34DE" w:rsidRPr="00FA7C7F" w:rsidRDefault="00FB34DE" w:rsidP="00FB34DE">
      <w:pPr>
        <w:widowControl w:val="0"/>
        <w:numPr>
          <w:ilvl w:val="0"/>
          <w:numId w:val="46"/>
        </w:numPr>
        <w:shd w:val="clear" w:color="auto" w:fill="FFFFFF"/>
        <w:autoSpaceDE w:val="0"/>
        <w:autoSpaceDN w:val="0"/>
        <w:adjustRightInd w:val="0"/>
        <w:spacing w:before="0"/>
        <w:ind w:right="29"/>
        <w:jc w:val="center"/>
        <w:rPr>
          <w:rFonts w:eastAsia="Calibri"/>
          <w:b/>
          <w:bCs/>
          <w:color w:val="000000"/>
          <w:spacing w:val="-2"/>
          <w:sz w:val="24"/>
          <w:szCs w:val="24"/>
        </w:rPr>
      </w:pPr>
      <w:r w:rsidRPr="00FB34DE">
        <w:rPr>
          <w:rFonts w:eastAsia="Calibri"/>
          <w:b/>
          <w:bCs/>
          <w:color w:val="252525"/>
          <w:spacing w:val="-1"/>
          <w:sz w:val="24"/>
          <w:szCs w:val="24"/>
        </w:rPr>
        <w:t>АДРЕСА И ПЛАТЕЖНЫЕ РЕКВИЗИТЫ СТОРОН</w:t>
      </w:r>
    </w:p>
    <w:p w:rsidR="00FB34DE" w:rsidRPr="00FB34DE" w:rsidRDefault="00FB34DE" w:rsidP="00FB34DE">
      <w:pPr>
        <w:shd w:val="clear" w:color="auto" w:fill="FFFFFF"/>
        <w:ind w:left="720" w:right="29"/>
        <w:rPr>
          <w:rFonts w:eastAsia="Calibri"/>
          <w:b/>
          <w:bCs/>
          <w:color w:val="000000"/>
          <w:spacing w:val="-2"/>
          <w:sz w:val="24"/>
          <w:szCs w:val="24"/>
        </w:rPr>
      </w:pPr>
    </w:p>
    <w:tbl>
      <w:tblPr>
        <w:tblW w:w="10490" w:type="dxa"/>
        <w:tblInd w:w="108" w:type="dxa"/>
        <w:tblLook w:val="04A0" w:firstRow="1" w:lastRow="0" w:firstColumn="1" w:lastColumn="0" w:noHBand="0" w:noVBand="1"/>
      </w:tblPr>
      <w:tblGrid>
        <w:gridCol w:w="6087"/>
        <w:gridCol w:w="4403"/>
      </w:tblGrid>
      <w:tr w:rsidR="00FB34DE" w:rsidRPr="00FB34DE" w:rsidTr="0031671D">
        <w:tc>
          <w:tcPr>
            <w:tcW w:w="6087" w:type="dxa"/>
          </w:tcPr>
          <w:p w:rsidR="00FB34DE" w:rsidRPr="00FB34DE" w:rsidRDefault="00FB34DE" w:rsidP="00FB34DE">
            <w:pPr>
              <w:shd w:val="clear" w:color="auto" w:fill="FFFFFF"/>
              <w:spacing w:line="252" w:lineRule="exact"/>
              <w:ind w:left="2"/>
              <w:rPr>
                <w:rFonts w:eastAsia="Calibri"/>
                <w:b/>
                <w:bCs/>
                <w:color w:val="252525"/>
                <w:spacing w:val="-7"/>
                <w:sz w:val="24"/>
                <w:szCs w:val="24"/>
              </w:rPr>
            </w:pPr>
            <w:r w:rsidRPr="00FB34DE">
              <w:rPr>
                <w:rFonts w:eastAsia="Calibri"/>
                <w:b/>
                <w:bCs/>
                <w:color w:val="252525"/>
                <w:spacing w:val="-3"/>
                <w:sz w:val="24"/>
                <w:szCs w:val="24"/>
              </w:rPr>
              <w:t>ЗАКАЗЧИК:</w:t>
            </w:r>
            <w:r w:rsidRPr="00FB34DE">
              <w:rPr>
                <w:rFonts w:eastAsia="Calibri"/>
                <w:b/>
                <w:bCs/>
                <w:color w:val="252525"/>
                <w:spacing w:val="-7"/>
                <w:sz w:val="24"/>
                <w:szCs w:val="24"/>
              </w:rPr>
              <w:t xml:space="preserve"> </w:t>
            </w:r>
          </w:p>
          <w:p w:rsidR="00FB34DE" w:rsidRPr="00FB34DE" w:rsidRDefault="00FB34DE" w:rsidP="00FB34DE">
            <w:pPr>
              <w:shd w:val="clear" w:color="auto" w:fill="FFFFFF"/>
              <w:spacing w:line="252" w:lineRule="exact"/>
              <w:ind w:left="2"/>
              <w:rPr>
                <w:rFonts w:eastAsia="Calibri"/>
                <w:b/>
                <w:bCs/>
                <w:color w:val="252525"/>
                <w:spacing w:val="-7"/>
                <w:sz w:val="24"/>
                <w:szCs w:val="24"/>
              </w:rPr>
            </w:pPr>
          </w:p>
          <w:p w:rsidR="00FB34DE" w:rsidRPr="00FB34DE" w:rsidRDefault="00FB34DE" w:rsidP="00F6050B">
            <w:pPr>
              <w:keepNext/>
              <w:suppressAutoHyphens/>
              <w:jc w:val="left"/>
              <w:rPr>
                <w:rFonts w:eastAsia="Calibri"/>
                <w:b/>
                <w:sz w:val="22"/>
                <w:szCs w:val="22"/>
                <w:lang w:eastAsia="ar-SA"/>
              </w:rPr>
            </w:pPr>
            <w:r w:rsidRPr="00FB34DE">
              <w:rPr>
                <w:rFonts w:eastAsia="Calibri"/>
                <w:b/>
                <w:bCs/>
                <w:sz w:val="22"/>
                <w:szCs w:val="22"/>
              </w:rPr>
              <w:t>АН ДОО «</w:t>
            </w:r>
            <w:proofErr w:type="spellStart"/>
            <w:r w:rsidRPr="00FB34DE">
              <w:rPr>
                <w:rFonts w:eastAsia="Calibri"/>
                <w:b/>
                <w:bCs/>
                <w:sz w:val="22"/>
                <w:szCs w:val="22"/>
              </w:rPr>
              <w:t>Алмазик</w:t>
            </w:r>
            <w:proofErr w:type="spellEnd"/>
            <w:r w:rsidRPr="00FB34DE">
              <w:rPr>
                <w:rFonts w:eastAsia="Calibri"/>
                <w:b/>
                <w:bCs/>
                <w:sz w:val="22"/>
                <w:szCs w:val="22"/>
              </w:rPr>
              <w:t>»</w:t>
            </w:r>
            <w:r w:rsidRPr="00FB34DE">
              <w:rPr>
                <w:rFonts w:eastAsia="Calibri"/>
                <w:b/>
                <w:sz w:val="22"/>
                <w:szCs w:val="22"/>
                <w:lang w:eastAsia="ar-SA"/>
              </w:rPr>
              <w:t xml:space="preserve">    </w:t>
            </w:r>
          </w:p>
          <w:p w:rsidR="00FB34DE" w:rsidRPr="00FB34DE" w:rsidRDefault="00FB34DE" w:rsidP="00F6050B">
            <w:pPr>
              <w:overflowPunct w:val="0"/>
              <w:jc w:val="left"/>
              <w:textAlignment w:val="baseline"/>
              <w:rPr>
                <w:rFonts w:eastAsia="Calibri"/>
                <w:sz w:val="24"/>
                <w:szCs w:val="24"/>
              </w:rPr>
            </w:pPr>
            <w:r w:rsidRPr="00FB34DE">
              <w:rPr>
                <w:rFonts w:eastAsia="Calibri"/>
                <w:sz w:val="24"/>
                <w:szCs w:val="24"/>
              </w:rPr>
              <w:t xml:space="preserve">Юридический и почтовый адрес: РС (Я), </w:t>
            </w:r>
            <w:proofErr w:type="gramStart"/>
            <w:r w:rsidRPr="00FB34DE">
              <w:rPr>
                <w:rFonts w:eastAsia="Calibri"/>
                <w:sz w:val="24"/>
                <w:szCs w:val="24"/>
              </w:rPr>
              <w:t xml:space="preserve">678170,   </w:t>
            </w:r>
            <w:proofErr w:type="gramEnd"/>
            <w:r w:rsidRPr="00FB34DE">
              <w:rPr>
                <w:rFonts w:eastAsia="Calibri"/>
                <w:sz w:val="24"/>
                <w:szCs w:val="24"/>
              </w:rPr>
              <w:t xml:space="preserve">                    г. Мирный, ул. Ленина, д. 14 «А»</w:t>
            </w:r>
          </w:p>
          <w:p w:rsidR="00FB34DE" w:rsidRPr="00FB34DE" w:rsidRDefault="00FB34DE" w:rsidP="00F6050B">
            <w:pPr>
              <w:overflowPunct w:val="0"/>
              <w:jc w:val="left"/>
              <w:textAlignment w:val="baseline"/>
              <w:rPr>
                <w:rFonts w:eastAsia="Calibri"/>
                <w:sz w:val="24"/>
                <w:szCs w:val="24"/>
              </w:rPr>
            </w:pPr>
            <w:r w:rsidRPr="00FB34DE">
              <w:rPr>
                <w:rFonts w:eastAsia="Calibri"/>
                <w:sz w:val="24"/>
                <w:szCs w:val="24"/>
              </w:rPr>
              <w:t>Телефон / Факс: 841136-4-45-27</w:t>
            </w:r>
          </w:p>
          <w:p w:rsidR="00FB34DE" w:rsidRPr="00FB34DE" w:rsidRDefault="00FB34DE" w:rsidP="00F6050B">
            <w:pPr>
              <w:overflowPunct w:val="0"/>
              <w:jc w:val="left"/>
              <w:textAlignment w:val="baseline"/>
              <w:rPr>
                <w:rFonts w:eastAsia="Calibri"/>
                <w:sz w:val="24"/>
                <w:szCs w:val="24"/>
              </w:rPr>
            </w:pPr>
            <w:r w:rsidRPr="00FB34DE">
              <w:rPr>
                <w:rFonts w:eastAsia="Calibri"/>
                <w:sz w:val="24"/>
                <w:szCs w:val="24"/>
              </w:rPr>
              <w:t>Расчетный счет № 40703810476030000071</w:t>
            </w:r>
          </w:p>
          <w:p w:rsidR="00F6050B" w:rsidRDefault="00FB34DE" w:rsidP="00F6050B">
            <w:pPr>
              <w:overflowPunct w:val="0"/>
              <w:jc w:val="left"/>
              <w:textAlignment w:val="baseline"/>
              <w:rPr>
                <w:rFonts w:eastAsia="Calibri"/>
                <w:sz w:val="24"/>
                <w:szCs w:val="24"/>
              </w:rPr>
            </w:pPr>
            <w:r w:rsidRPr="00FB34DE">
              <w:rPr>
                <w:rFonts w:eastAsia="Calibri"/>
                <w:sz w:val="24"/>
                <w:szCs w:val="24"/>
              </w:rPr>
              <w:t xml:space="preserve">Якутское отделение № 8603 </w:t>
            </w:r>
          </w:p>
          <w:p w:rsidR="00F6050B" w:rsidRDefault="00FB34DE" w:rsidP="00F6050B">
            <w:pPr>
              <w:overflowPunct w:val="0"/>
              <w:jc w:val="left"/>
              <w:textAlignment w:val="baseline"/>
              <w:rPr>
                <w:rFonts w:eastAsia="Calibri"/>
                <w:sz w:val="24"/>
                <w:szCs w:val="24"/>
              </w:rPr>
            </w:pPr>
            <w:r w:rsidRPr="00FB34DE">
              <w:rPr>
                <w:rFonts w:eastAsia="Calibri"/>
                <w:sz w:val="24"/>
                <w:szCs w:val="24"/>
              </w:rPr>
              <w:t xml:space="preserve">Байкальского банка </w:t>
            </w:r>
          </w:p>
          <w:p w:rsidR="00FB34DE" w:rsidRPr="00FB34DE" w:rsidRDefault="00FB34DE" w:rsidP="00F6050B">
            <w:pPr>
              <w:overflowPunct w:val="0"/>
              <w:jc w:val="left"/>
              <w:textAlignment w:val="baseline"/>
              <w:rPr>
                <w:rFonts w:eastAsia="Calibri"/>
                <w:sz w:val="24"/>
                <w:szCs w:val="24"/>
              </w:rPr>
            </w:pPr>
            <w:r w:rsidRPr="00FB34DE">
              <w:rPr>
                <w:rFonts w:eastAsia="Calibri"/>
                <w:sz w:val="24"/>
                <w:szCs w:val="24"/>
              </w:rPr>
              <w:t xml:space="preserve">ПАО «Сбербанк России» г. Якутск  </w:t>
            </w:r>
          </w:p>
          <w:p w:rsidR="00FB34DE" w:rsidRPr="00FB34DE" w:rsidRDefault="00FB34DE" w:rsidP="00F6050B">
            <w:pPr>
              <w:overflowPunct w:val="0"/>
              <w:jc w:val="left"/>
              <w:textAlignment w:val="baseline"/>
              <w:rPr>
                <w:rFonts w:eastAsia="Calibri"/>
                <w:sz w:val="24"/>
                <w:szCs w:val="24"/>
              </w:rPr>
            </w:pPr>
            <w:proofErr w:type="spellStart"/>
            <w:r w:rsidRPr="00FB34DE">
              <w:rPr>
                <w:rFonts w:eastAsia="Calibri"/>
                <w:sz w:val="24"/>
                <w:szCs w:val="24"/>
              </w:rPr>
              <w:t>кор</w:t>
            </w:r>
            <w:proofErr w:type="spellEnd"/>
            <w:r w:rsidRPr="00FB34DE">
              <w:rPr>
                <w:rFonts w:eastAsia="Calibri"/>
                <w:sz w:val="24"/>
                <w:szCs w:val="24"/>
              </w:rPr>
              <w:t>/счет 30101810400000000609</w:t>
            </w:r>
          </w:p>
          <w:p w:rsidR="00FB34DE" w:rsidRPr="00FB34DE" w:rsidRDefault="00FB34DE" w:rsidP="00F6050B">
            <w:pPr>
              <w:overflowPunct w:val="0"/>
              <w:jc w:val="left"/>
              <w:textAlignment w:val="baseline"/>
              <w:rPr>
                <w:rFonts w:eastAsia="Calibri"/>
                <w:sz w:val="24"/>
                <w:szCs w:val="24"/>
              </w:rPr>
            </w:pPr>
            <w:proofErr w:type="gramStart"/>
            <w:r w:rsidRPr="00FB34DE">
              <w:rPr>
                <w:rFonts w:eastAsia="Calibri"/>
                <w:sz w:val="24"/>
                <w:szCs w:val="24"/>
              </w:rPr>
              <w:t>БИК  049805609</w:t>
            </w:r>
            <w:proofErr w:type="gramEnd"/>
            <w:r w:rsidRPr="00FB34DE">
              <w:rPr>
                <w:rFonts w:eastAsia="Calibri"/>
                <w:sz w:val="24"/>
                <w:szCs w:val="24"/>
              </w:rPr>
              <w:t>, ИНН 1433025906</w:t>
            </w:r>
          </w:p>
          <w:p w:rsidR="00FB34DE" w:rsidRDefault="00FB34DE" w:rsidP="00F6050B">
            <w:pPr>
              <w:overflowPunct w:val="0"/>
              <w:jc w:val="left"/>
              <w:textAlignment w:val="baseline"/>
              <w:rPr>
                <w:rFonts w:eastAsia="Calibri"/>
                <w:sz w:val="24"/>
                <w:szCs w:val="24"/>
              </w:rPr>
            </w:pPr>
            <w:r w:rsidRPr="00FB34DE">
              <w:rPr>
                <w:rFonts w:eastAsia="Calibri"/>
                <w:sz w:val="24"/>
                <w:szCs w:val="24"/>
              </w:rPr>
              <w:t>КПП 143301001</w:t>
            </w:r>
          </w:p>
          <w:p w:rsidR="00D4734E" w:rsidRPr="00FB34DE" w:rsidRDefault="00D4734E" w:rsidP="00F6050B">
            <w:pPr>
              <w:overflowPunct w:val="0"/>
              <w:jc w:val="left"/>
              <w:textAlignment w:val="baseline"/>
              <w:rPr>
                <w:rFonts w:eastAsia="Calibri"/>
                <w:sz w:val="24"/>
                <w:szCs w:val="24"/>
              </w:rPr>
            </w:pPr>
          </w:p>
          <w:p w:rsidR="00D4734E" w:rsidRPr="00FB34DE" w:rsidRDefault="00D4734E" w:rsidP="00D4734E">
            <w:pPr>
              <w:shd w:val="clear" w:color="auto" w:fill="FFFFFF"/>
              <w:rPr>
                <w:rFonts w:eastAsia="Calibri"/>
                <w:b/>
                <w:bCs/>
                <w:color w:val="252525"/>
                <w:spacing w:val="-7"/>
                <w:sz w:val="24"/>
                <w:szCs w:val="24"/>
              </w:rPr>
            </w:pPr>
            <w:r w:rsidRPr="00FB34DE">
              <w:rPr>
                <w:rFonts w:eastAsia="Calibri"/>
                <w:b/>
                <w:bCs/>
                <w:color w:val="252525"/>
                <w:spacing w:val="-7"/>
                <w:sz w:val="24"/>
                <w:szCs w:val="24"/>
              </w:rPr>
              <w:t xml:space="preserve">Исполнительный директор                                  </w:t>
            </w:r>
          </w:p>
          <w:p w:rsidR="00D4734E" w:rsidRPr="00FB34DE" w:rsidRDefault="00D4734E" w:rsidP="00D4734E">
            <w:pPr>
              <w:shd w:val="clear" w:color="auto" w:fill="FFFFFF"/>
              <w:rPr>
                <w:rFonts w:eastAsia="Calibri"/>
                <w:b/>
                <w:bCs/>
                <w:color w:val="252525"/>
                <w:spacing w:val="-7"/>
                <w:sz w:val="24"/>
                <w:szCs w:val="24"/>
              </w:rPr>
            </w:pPr>
            <w:r w:rsidRPr="00FB34DE">
              <w:rPr>
                <w:rFonts w:eastAsia="Calibri"/>
                <w:b/>
                <w:bCs/>
                <w:color w:val="252525"/>
                <w:spacing w:val="-7"/>
                <w:sz w:val="24"/>
                <w:szCs w:val="24"/>
              </w:rPr>
              <w:t>АН ДОО «</w:t>
            </w:r>
            <w:proofErr w:type="spellStart"/>
            <w:r w:rsidRPr="00FB34DE">
              <w:rPr>
                <w:rFonts w:eastAsia="Calibri"/>
                <w:b/>
                <w:bCs/>
                <w:color w:val="252525"/>
                <w:spacing w:val="-7"/>
                <w:sz w:val="24"/>
                <w:szCs w:val="24"/>
              </w:rPr>
              <w:t>Алмазик</w:t>
            </w:r>
            <w:proofErr w:type="spellEnd"/>
            <w:r w:rsidRPr="00FB34DE">
              <w:rPr>
                <w:rFonts w:eastAsia="Calibri"/>
                <w:b/>
                <w:bCs/>
                <w:color w:val="252525"/>
                <w:spacing w:val="-7"/>
                <w:sz w:val="24"/>
                <w:szCs w:val="24"/>
              </w:rPr>
              <w:t>»</w:t>
            </w:r>
          </w:p>
          <w:p w:rsidR="00D4734E" w:rsidRPr="00FB34DE" w:rsidRDefault="00D4734E" w:rsidP="00D4734E">
            <w:pPr>
              <w:shd w:val="clear" w:color="auto" w:fill="FFFFFF"/>
              <w:rPr>
                <w:rFonts w:eastAsia="Calibri"/>
                <w:b/>
                <w:bCs/>
                <w:color w:val="252525"/>
                <w:spacing w:val="-7"/>
                <w:sz w:val="24"/>
                <w:szCs w:val="24"/>
              </w:rPr>
            </w:pPr>
          </w:p>
          <w:p w:rsidR="00D4734E" w:rsidRPr="00FB34DE" w:rsidRDefault="00D4734E" w:rsidP="00D4734E">
            <w:pPr>
              <w:shd w:val="clear" w:color="auto" w:fill="FFFFFF"/>
              <w:rPr>
                <w:rFonts w:eastAsia="Calibri"/>
                <w:b/>
                <w:bCs/>
                <w:color w:val="252525"/>
                <w:spacing w:val="-7"/>
                <w:sz w:val="24"/>
                <w:szCs w:val="24"/>
              </w:rPr>
            </w:pPr>
            <w:r>
              <w:rPr>
                <w:rFonts w:eastAsia="Calibri"/>
                <w:b/>
                <w:bCs/>
                <w:color w:val="252525"/>
                <w:spacing w:val="-7"/>
                <w:sz w:val="24"/>
                <w:szCs w:val="24"/>
              </w:rPr>
              <w:t>____________________</w:t>
            </w:r>
            <w:proofErr w:type="spellStart"/>
            <w:r>
              <w:rPr>
                <w:rFonts w:eastAsia="Calibri"/>
                <w:b/>
                <w:bCs/>
                <w:color w:val="252525"/>
                <w:spacing w:val="-7"/>
                <w:sz w:val="24"/>
                <w:szCs w:val="24"/>
              </w:rPr>
              <w:t>Е.Е.</w:t>
            </w:r>
            <w:r w:rsidRPr="00FB34DE">
              <w:rPr>
                <w:rFonts w:eastAsia="Calibri"/>
                <w:b/>
                <w:bCs/>
                <w:color w:val="252525"/>
                <w:spacing w:val="-7"/>
                <w:sz w:val="24"/>
                <w:szCs w:val="24"/>
              </w:rPr>
              <w:t>Балахонский</w:t>
            </w:r>
            <w:proofErr w:type="spellEnd"/>
            <w:r w:rsidRPr="00FB34DE">
              <w:rPr>
                <w:rFonts w:eastAsia="Calibri"/>
                <w:b/>
                <w:bCs/>
                <w:color w:val="252525"/>
                <w:spacing w:val="-7"/>
                <w:sz w:val="24"/>
                <w:szCs w:val="24"/>
              </w:rPr>
              <w:t xml:space="preserve"> </w:t>
            </w:r>
            <w:r>
              <w:rPr>
                <w:rFonts w:eastAsia="Calibri"/>
                <w:b/>
                <w:bCs/>
                <w:color w:val="252525"/>
                <w:spacing w:val="-7"/>
                <w:sz w:val="24"/>
                <w:szCs w:val="24"/>
              </w:rPr>
              <w:t xml:space="preserve">                                                 </w:t>
            </w:r>
            <w:r w:rsidRPr="00F6050B">
              <w:rPr>
                <w:rFonts w:eastAsia="Calibri"/>
                <w:b/>
                <w:bCs/>
                <w:color w:val="252525"/>
                <w:spacing w:val="-7"/>
                <w:sz w:val="16"/>
                <w:szCs w:val="16"/>
              </w:rPr>
              <w:t>МП</w:t>
            </w:r>
            <w:r w:rsidRPr="00F6050B">
              <w:rPr>
                <w:rFonts w:eastAsia="Calibri"/>
                <w:b/>
                <w:bCs/>
                <w:color w:val="252525"/>
                <w:spacing w:val="-7"/>
                <w:sz w:val="16"/>
                <w:szCs w:val="16"/>
              </w:rPr>
              <w:tab/>
            </w:r>
          </w:p>
          <w:p w:rsidR="00FB34DE" w:rsidRPr="00FB34DE" w:rsidRDefault="00FB34DE" w:rsidP="00FB34DE">
            <w:pPr>
              <w:rPr>
                <w:rFonts w:eastAsia="Calibri"/>
                <w:b/>
                <w:bCs/>
                <w:color w:val="252525"/>
                <w:spacing w:val="-1"/>
                <w:sz w:val="24"/>
                <w:szCs w:val="24"/>
              </w:rPr>
            </w:pPr>
          </w:p>
        </w:tc>
        <w:tc>
          <w:tcPr>
            <w:tcW w:w="4403" w:type="dxa"/>
          </w:tcPr>
          <w:p w:rsidR="00FB34DE" w:rsidRPr="00FB34DE" w:rsidRDefault="00FB34DE" w:rsidP="00FB34DE">
            <w:pPr>
              <w:shd w:val="clear" w:color="auto" w:fill="FFFFFF"/>
              <w:rPr>
                <w:rFonts w:eastAsia="Calibri"/>
                <w:b/>
                <w:bCs/>
                <w:color w:val="252525"/>
                <w:spacing w:val="-7"/>
                <w:sz w:val="24"/>
                <w:szCs w:val="24"/>
              </w:rPr>
            </w:pPr>
            <w:r w:rsidRPr="00FB34DE">
              <w:rPr>
                <w:rFonts w:eastAsia="Calibri"/>
                <w:b/>
                <w:bCs/>
                <w:color w:val="252525"/>
                <w:spacing w:val="-7"/>
                <w:sz w:val="24"/>
                <w:szCs w:val="24"/>
              </w:rPr>
              <w:t>ИСПОЛНИТЕЛЬ:</w:t>
            </w:r>
          </w:p>
          <w:p w:rsidR="00FB34DE" w:rsidRPr="00FB34DE" w:rsidRDefault="00FB34DE" w:rsidP="00FB34DE">
            <w:pPr>
              <w:shd w:val="clear" w:color="auto" w:fill="FFFFFF"/>
              <w:rPr>
                <w:rFonts w:eastAsia="Calibri"/>
                <w:b/>
                <w:bCs/>
                <w:color w:val="252525"/>
                <w:spacing w:val="-7"/>
                <w:sz w:val="24"/>
                <w:szCs w:val="24"/>
              </w:rPr>
            </w:pPr>
          </w:p>
          <w:p w:rsidR="00FB34DE" w:rsidRPr="00FB34DE" w:rsidRDefault="00FB34DE" w:rsidP="00FB34DE">
            <w:pPr>
              <w:rPr>
                <w:rFonts w:eastAsia="Calibri"/>
                <w:bCs/>
                <w:spacing w:val="-7"/>
                <w:sz w:val="24"/>
                <w:szCs w:val="24"/>
              </w:rPr>
            </w:pPr>
            <w:r w:rsidRPr="00FB34DE">
              <w:rPr>
                <w:rFonts w:eastAsia="Calibri"/>
                <w:bCs/>
                <w:spacing w:val="-7"/>
                <w:sz w:val="24"/>
                <w:szCs w:val="24"/>
              </w:rPr>
              <w:t>___________________________________</w:t>
            </w:r>
          </w:p>
          <w:p w:rsidR="00FB34DE" w:rsidRPr="00FB34DE" w:rsidRDefault="00FB34DE" w:rsidP="00FB34DE">
            <w:pPr>
              <w:rPr>
                <w:rFonts w:eastAsia="Calibri"/>
                <w:b/>
                <w:bCs/>
                <w:color w:val="252525"/>
                <w:spacing w:val="-1"/>
                <w:sz w:val="24"/>
                <w:szCs w:val="24"/>
              </w:rPr>
            </w:pPr>
            <w:r w:rsidRPr="00FB34DE">
              <w:rPr>
                <w:rFonts w:eastAsia="Calibri"/>
                <w:b/>
                <w:bCs/>
                <w:color w:val="252525"/>
                <w:spacing w:val="-1"/>
                <w:sz w:val="24"/>
                <w:szCs w:val="24"/>
              </w:rPr>
              <w:t>_________________________________</w:t>
            </w:r>
          </w:p>
          <w:p w:rsidR="00FB34DE" w:rsidRPr="00FB34DE" w:rsidRDefault="00FB34DE" w:rsidP="00FB34DE">
            <w:pPr>
              <w:rPr>
                <w:rFonts w:eastAsia="Calibri"/>
                <w:b/>
                <w:bCs/>
                <w:color w:val="252525"/>
                <w:spacing w:val="-1"/>
                <w:sz w:val="24"/>
                <w:szCs w:val="24"/>
              </w:rPr>
            </w:pPr>
            <w:r w:rsidRPr="00FB34DE">
              <w:rPr>
                <w:rFonts w:eastAsia="Calibri"/>
                <w:b/>
                <w:bCs/>
                <w:color w:val="252525"/>
                <w:spacing w:val="-1"/>
                <w:sz w:val="24"/>
                <w:szCs w:val="24"/>
              </w:rPr>
              <w:t>_________________________________</w:t>
            </w:r>
          </w:p>
          <w:p w:rsidR="00FB34DE" w:rsidRPr="00FB34DE" w:rsidRDefault="00FB34DE" w:rsidP="00FB34DE">
            <w:pPr>
              <w:rPr>
                <w:rFonts w:eastAsia="Calibri"/>
                <w:b/>
                <w:bCs/>
                <w:color w:val="252525"/>
                <w:spacing w:val="-1"/>
                <w:sz w:val="24"/>
                <w:szCs w:val="24"/>
              </w:rPr>
            </w:pPr>
            <w:r w:rsidRPr="00FB34DE">
              <w:rPr>
                <w:rFonts w:eastAsia="Calibri"/>
                <w:b/>
                <w:bCs/>
                <w:color w:val="252525"/>
                <w:spacing w:val="-1"/>
                <w:sz w:val="24"/>
                <w:szCs w:val="24"/>
              </w:rPr>
              <w:t>_________________________________</w:t>
            </w:r>
          </w:p>
        </w:tc>
      </w:tr>
    </w:tbl>
    <w:p w:rsidR="0031671D" w:rsidRDefault="0031671D" w:rsidP="00FA5A3B">
      <w:pPr>
        <w:pStyle w:val="11"/>
        <w:numPr>
          <w:ilvl w:val="0"/>
          <w:numId w:val="0"/>
        </w:numPr>
        <w:sectPr w:rsidR="0031671D" w:rsidSect="0031671D">
          <w:pgSz w:w="11906" w:h="16838"/>
          <w:pgMar w:top="425" w:right="567" w:bottom="1134" w:left="851" w:header="709" w:footer="709" w:gutter="0"/>
          <w:cols w:space="708"/>
          <w:docGrid w:linePitch="360"/>
        </w:sectPr>
      </w:pPr>
      <w:bookmarkStart w:id="301" w:name="_Toc58321158"/>
      <w:bookmarkStart w:id="302" w:name="_Ref443403835"/>
      <w:bookmarkStart w:id="303" w:name="_Ref443487173"/>
      <w:bookmarkStart w:id="304" w:name="_Ref464232660"/>
      <w:bookmarkStart w:id="305" w:name="_Ref464233492"/>
      <w:bookmarkStart w:id="306" w:name="_Ref464234096"/>
      <w:bookmarkStart w:id="307" w:name="_Ref467586016"/>
      <w:bookmarkStart w:id="308" w:name="_Toc467849823"/>
      <w:bookmarkEnd w:id="297"/>
      <w:bookmarkEnd w:id="298"/>
      <w:bookmarkEnd w:id="299"/>
    </w:p>
    <w:p w:rsidR="003163AE" w:rsidRDefault="00CA168E" w:rsidP="003163AE">
      <w:pPr>
        <w:pStyle w:val="11"/>
        <w:numPr>
          <w:ilvl w:val="0"/>
          <w:numId w:val="0"/>
        </w:numPr>
        <w:spacing w:before="0"/>
      </w:pPr>
      <w:r>
        <w:lastRenderedPageBreak/>
        <w:t xml:space="preserve">2 </w:t>
      </w:r>
      <w:r w:rsidR="00714027" w:rsidRPr="001C784B">
        <w:t>ПРИЛОЖЕНИЕ 2:</w:t>
      </w:r>
      <w:r w:rsidR="002E67A5" w:rsidRPr="002E67A5">
        <w:t xml:space="preserve"> </w:t>
      </w:r>
      <w:r w:rsidR="002E67A5" w:rsidRPr="00B866FD">
        <w:t>Техническое задание</w:t>
      </w:r>
      <w:r w:rsidR="00A5333D" w:rsidRPr="00B866FD">
        <w:t xml:space="preserve"> (приложено </w:t>
      </w:r>
      <w:r w:rsidR="00543161">
        <w:t>отдельным файлом</w:t>
      </w:r>
      <w:r w:rsidR="00A5333D" w:rsidRPr="00B866FD">
        <w:t>).</w:t>
      </w:r>
      <w:bookmarkStart w:id="309" w:name="_Ref467578460"/>
      <w:bookmarkStart w:id="310" w:name="_Toc467849824"/>
      <w:bookmarkStart w:id="311" w:name="_Toc58321159"/>
      <w:bookmarkEnd w:id="301"/>
      <w:bookmarkEnd w:id="302"/>
      <w:bookmarkEnd w:id="303"/>
      <w:bookmarkEnd w:id="304"/>
      <w:bookmarkEnd w:id="305"/>
      <w:bookmarkEnd w:id="306"/>
      <w:bookmarkEnd w:id="307"/>
      <w:bookmarkEnd w:id="308"/>
    </w:p>
    <w:p w:rsidR="0031671D" w:rsidRDefault="001C4394" w:rsidP="003163AE">
      <w:pPr>
        <w:pStyle w:val="11"/>
        <w:numPr>
          <w:ilvl w:val="0"/>
          <w:numId w:val="0"/>
        </w:numPr>
        <w:spacing w:before="0"/>
      </w:pPr>
      <w:r w:rsidRPr="00B866FD">
        <w:t>9.3 ПРИЛОЖЕНИЕ </w:t>
      </w:r>
      <w:bookmarkStart w:id="312" w:name="_Toc519172737"/>
      <w:r w:rsidRPr="00B866FD">
        <w:t>3: Сведения о начальной (максимальной) цене единицы товара,</w:t>
      </w:r>
      <w:r w:rsidRPr="002B4057">
        <w:t xml:space="preserve"> работы, услу</w:t>
      </w:r>
      <w:bookmarkEnd w:id="309"/>
      <w:bookmarkEnd w:id="310"/>
      <w:bookmarkEnd w:id="311"/>
      <w:bookmarkEnd w:id="312"/>
      <w:r w:rsidR="00BF69C4">
        <w:t>г</w:t>
      </w:r>
    </w:p>
    <w:p w:rsidR="003163AE" w:rsidRDefault="003163AE" w:rsidP="003163AE">
      <w:pPr>
        <w:pStyle w:val="11"/>
        <w:numPr>
          <w:ilvl w:val="0"/>
          <w:numId w:val="0"/>
        </w:numPr>
        <w:spacing w:before="0"/>
      </w:pPr>
    </w:p>
    <w:p w:rsidR="003163AE" w:rsidRDefault="003163AE" w:rsidP="003163AE">
      <w:pPr>
        <w:keepNext/>
        <w:tabs>
          <w:tab w:val="right" w:pos="10205"/>
        </w:tabs>
        <w:spacing w:before="0"/>
      </w:pPr>
      <w:r w:rsidRPr="003163AE">
        <w:rPr>
          <w:b/>
        </w:rPr>
        <w:t>НМЦ: 5 453 126,04</w:t>
      </w:r>
      <w:r w:rsidRPr="003163AE">
        <w:t xml:space="preserve"> (пять миллионов четыреста пятьдесят три тысячи сто двадцать шесть) рублей 04 копейки,</w:t>
      </w:r>
    </w:p>
    <w:p w:rsidR="003163AE" w:rsidRPr="003163AE" w:rsidRDefault="003163AE" w:rsidP="003163AE">
      <w:pPr>
        <w:keepNext/>
        <w:tabs>
          <w:tab w:val="right" w:pos="10205"/>
        </w:tabs>
        <w:spacing w:before="0"/>
        <w:rPr>
          <w:b/>
        </w:rPr>
      </w:pPr>
      <w:r w:rsidRPr="003163AE">
        <w:t xml:space="preserve"> в том </w:t>
      </w:r>
      <w:proofErr w:type="gramStart"/>
      <w:r w:rsidRPr="003163AE">
        <w:t>числе  НДС</w:t>
      </w:r>
      <w:proofErr w:type="gramEnd"/>
      <w:r w:rsidRPr="003163AE">
        <w:t xml:space="preserve"> 20% </w:t>
      </w:r>
      <w:r w:rsidRPr="003163AE">
        <w:rPr>
          <w:rFonts w:eastAsia="Times New Roman"/>
          <w:bCs/>
          <w:color w:val="000000"/>
          <w:lang w:eastAsia="ru-RU"/>
        </w:rPr>
        <w:t>908 854,34</w:t>
      </w:r>
    </w:p>
    <w:p w:rsidR="003163AE" w:rsidRDefault="003163AE" w:rsidP="003163AE">
      <w:pPr>
        <w:pStyle w:val="11"/>
        <w:numPr>
          <w:ilvl w:val="0"/>
          <w:numId w:val="0"/>
        </w:numPr>
        <w:spacing w:before="0"/>
        <w:rPr>
          <w:b w:val="0"/>
        </w:rPr>
      </w:pPr>
    </w:p>
    <w:tbl>
      <w:tblPr>
        <w:tblW w:w="150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0"/>
        <w:gridCol w:w="9763"/>
        <w:gridCol w:w="917"/>
        <w:gridCol w:w="814"/>
        <w:gridCol w:w="1276"/>
        <w:gridCol w:w="1726"/>
      </w:tblGrid>
      <w:tr w:rsidR="00B5376E" w:rsidRPr="00D4734E" w:rsidTr="00700F64">
        <w:trPr>
          <w:trHeight w:hRule="exact" w:val="284"/>
        </w:trPr>
        <w:tc>
          <w:tcPr>
            <w:tcW w:w="580" w:type="dxa"/>
            <w:vMerge w:val="restart"/>
            <w:shd w:val="clear" w:color="auto" w:fill="auto"/>
            <w:noWrap/>
            <w:vAlign w:val="center"/>
            <w:hideMark/>
          </w:tcPr>
          <w:p w:rsidR="00B5376E" w:rsidRPr="00D4734E" w:rsidRDefault="00B5376E" w:rsidP="00B5376E">
            <w:pPr>
              <w:spacing w:before="0"/>
              <w:jc w:val="center"/>
              <w:rPr>
                <w:rFonts w:eastAsia="Times New Roman"/>
                <w:color w:val="000000"/>
                <w:sz w:val="22"/>
                <w:szCs w:val="22"/>
                <w:lang w:eastAsia="ru-RU"/>
              </w:rPr>
            </w:pPr>
            <w:r w:rsidRPr="00D4734E">
              <w:rPr>
                <w:rFonts w:eastAsia="Times New Roman"/>
                <w:color w:val="000000"/>
                <w:sz w:val="22"/>
                <w:szCs w:val="22"/>
                <w:lang w:eastAsia="ru-RU"/>
              </w:rPr>
              <w:t>№</w:t>
            </w:r>
          </w:p>
        </w:tc>
        <w:tc>
          <w:tcPr>
            <w:tcW w:w="9763" w:type="dxa"/>
            <w:vMerge w:val="restart"/>
            <w:shd w:val="clear" w:color="auto" w:fill="auto"/>
            <w:noWrap/>
            <w:vAlign w:val="center"/>
            <w:hideMark/>
          </w:tcPr>
          <w:p w:rsidR="00B5376E" w:rsidRPr="00D4734E" w:rsidRDefault="00B5376E" w:rsidP="00B5376E">
            <w:pPr>
              <w:spacing w:before="0"/>
              <w:jc w:val="center"/>
              <w:rPr>
                <w:rFonts w:eastAsia="Times New Roman"/>
                <w:color w:val="000000"/>
                <w:sz w:val="22"/>
                <w:szCs w:val="22"/>
                <w:lang w:eastAsia="ru-RU"/>
              </w:rPr>
            </w:pPr>
            <w:r w:rsidRPr="00D4734E">
              <w:rPr>
                <w:rFonts w:eastAsia="Times New Roman"/>
                <w:color w:val="000000"/>
                <w:sz w:val="22"/>
                <w:szCs w:val="22"/>
                <w:lang w:eastAsia="ru-RU"/>
              </w:rPr>
              <w:t>Наименование товара</w:t>
            </w:r>
          </w:p>
        </w:tc>
        <w:tc>
          <w:tcPr>
            <w:tcW w:w="917" w:type="dxa"/>
            <w:vMerge w:val="restart"/>
            <w:shd w:val="clear" w:color="auto" w:fill="auto"/>
            <w:noWrap/>
            <w:vAlign w:val="center"/>
            <w:hideMark/>
          </w:tcPr>
          <w:p w:rsidR="00B5376E" w:rsidRPr="00D4734E" w:rsidRDefault="00B5376E" w:rsidP="00B5376E">
            <w:pPr>
              <w:spacing w:before="0"/>
              <w:jc w:val="center"/>
              <w:rPr>
                <w:rFonts w:eastAsia="Times New Roman"/>
                <w:color w:val="000000"/>
                <w:sz w:val="22"/>
                <w:szCs w:val="22"/>
                <w:lang w:eastAsia="ru-RU"/>
              </w:rPr>
            </w:pPr>
            <w:proofErr w:type="spellStart"/>
            <w:r w:rsidRPr="00D4734E">
              <w:rPr>
                <w:rFonts w:eastAsia="Times New Roman"/>
                <w:color w:val="000000"/>
                <w:sz w:val="22"/>
                <w:szCs w:val="22"/>
                <w:lang w:eastAsia="ru-RU"/>
              </w:rPr>
              <w:t>Ед.изм</w:t>
            </w:r>
            <w:proofErr w:type="spellEnd"/>
            <w:r w:rsidRPr="00D4734E">
              <w:rPr>
                <w:rFonts w:eastAsia="Times New Roman"/>
                <w:color w:val="000000"/>
                <w:sz w:val="22"/>
                <w:szCs w:val="22"/>
                <w:lang w:eastAsia="ru-RU"/>
              </w:rPr>
              <w:t>.</w:t>
            </w:r>
          </w:p>
        </w:tc>
        <w:tc>
          <w:tcPr>
            <w:tcW w:w="814" w:type="dxa"/>
            <w:vMerge w:val="restart"/>
            <w:shd w:val="clear" w:color="auto" w:fill="auto"/>
            <w:vAlign w:val="center"/>
            <w:hideMark/>
          </w:tcPr>
          <w:p w:rsidR="00B5376E" w:rsidRPr="00D4734E" w:rsidRDefault="00B5376E" w:rsidP="00B5376E">
            <w:pPr>
              <w:spacing w:before="0"/>
              <w:jc w:val="center"/>
              <w:rPr>
                <w:rFonts w:eastAsia="Times New Roman"/>
                <w:color w:val="000000"/>
                <w:sz w:val="22"/>
                <w:szCs w:val="22"/>
                <w:lang w:eastAsia="ru-RU"/>
              </w:rPr>
            </w:pPr>
            <w:r w:rsidRPr="00D4734E">
              <w:rPr>
                <w:rFonts w:eastAsia="Times New Roman"/>
                <w:color w:val="000000"/>
                <w:sz w:val="22"/>
                <w:szCs w:val="22"/>
                <w:lang w:eastAsia="ru-RU"/>
              </w:rPr>
              <w:t xml:space="preserve">кол-во часов </w:t>
            </w:r>
            <w:r w:rsidRPr="00D4734E">
              <w:rPr>
                <w:rFonts w:eastAsia="Times New Roman"/>
                <w:color w:val="000000"/>
                <w:sz w:val="22"/>
                <w:szCs w:val="22"/>
                <w:lang w:eastAsia="ru-RU"/>
              </w:rPr>
              <w:br/>
              <w:t>на 2021г.</w:t>
            </w:r>
          </w:p>
        </w:tc>
        <w:tc>
          <w:tcPr>
            <w:tcW w:w="3002" w:type="dxa"/>
            <w:gridSpan w:val="2"/>
            <w:shd w:val="clear" w:color="auto" w:fill="auto"/>
            <w:vAlign w:val="center"/>
            <w:hideMark/>
          </w:tcPr>
          <w:p w:rsidR="00B5376E" w:rsidRPr="00D4734E" w:rsidRDefault="00B5376E" w:rsidP="00B5376E">
            <w:pPr>
              <w:spacing w:before="0"/>
              <w:jc w:val="center"/>
              <w:rPr>
                <w:rFonts w:eastAsia="Times New Roman"/>
                <w:color w:val="000000"/>
                <w:sz w:val="22"/>
                <w:szCs w:val="22"/>
                <w:lang w:eastAsia="ru-RU"/>
              </w:rPr>
            </w:pPr>
            <w:r w:rsidRPr="00D4734E">
              <w:rPr>
                <w:rFonts w:eastAsia="Times New Roman"/>
                <w:color w:val="000000"/>
                <w:sz w:val="22"/>
                <w:szCs w:val="22"/>
                <w:lang w:eastAsia="ru-RU"/>
              </w:rPr>
              <w:t xml:space="preserve">РЫНОЧНЫЕ ЦЕНЫ </w:t>
            </w:r>
          </w:p>
        </w:tc>
      </w:tr>
      <w:tr w:rsidR="00B5376E" w:rsidRPr="00D4734E" w:rsidTr="00700F64">
        <w:trPr>
          <w:trHeight w:hRule="exact" w:val="284"/>
        </w:trPr>
        <w:tc>
          <w:tcPr>
            <w:tcW w:w="580" w:type="dxa"/>
            <w:vMerge/>
            <w:vAlign w:val="center"/>
            <w:hideMark/>
          </w:tcPr>
          <w:p w:rsidR="00B5376E" w:rsidRPr="00D4734E" w:rsidRDefault="00B5376E" w:rsidP="00B5376E">
            <w:pPr>
              <w:spacing w:before="0"/>
              <w:jc w:val="left"/>
              <w:rPr>
                <w:rFonts w:eastAsia="Times New Roman"/>
                <w:color w:val="000000"/>
                <w:sz w:val="22"/>
                <w:szCs w:val="22"/>
                <w:lang w:eastAsia="ru-RU"/>
              </w:rPr>
            </w:pPr>
          </w:p>
        </w:tc>
        <w:tc>
          <w:tcPr>
            <w:tcW w:w="9763" w:type="dxa"/>
            <w:vMerge/>
            <w:vAlign w:val="center"/>
            <w:hideMark/>
          </w:tcPr>
          <w:p w:rsidR="00B5376E" w:rsidRPr="00D4734E" w:rsidRDefault="00B5376E" w:rsidP="00B5376E">
            <w:pPr>
              <w:spacing w:before="0"/>
              <w:jc w:val="left"/>
              <w:rPr>
                <w:rFonts w:eastAsia="Times New Roman"/>
                <w:color w:val="000000"/>
                <w:sz w:val="22"/>
                <w:szCs w:val="22"/>
                <w:lang w:eastAsia="ru-RU"/>
              </w:rPr>
            </w:pPr>
          </w:p>
        </w:tc>
        <w:tc>
          <w:tcPr>
            <w:tcW w:w="917" w:type="dxa"/>
            <w:vMerge/>
            <w:vAlign w:val="center"/>
            <w:hideMark/>
          </w:tcPr>
          <w:p w:rsidR="00B5376E" w:rsidRPr="00D4734E" w:rsidRDefault="00B5376E" w:rsidP="00B5376E">
            <w:pPr>
              <w:spacing w:before="0"/>
              <w:jc w:val="left"/>
              <w:rPr>
                <w:rFonts w:eastAsia="Times New Roman"/>
                <w:color w:val="000000"/>
                <w:sz w:val="22"/>
                <w:szCs w:val="22"/>
                <w:lang w:eastAsia="ru-RU"/>
              </w:rPr>
            </w:pPr>
          </w:p>
        </w:tc>
        <w:tc>
          <w:tcPr>
            <w:tcW w:w="814" w:type="dxa"/>
            <w:vMerge/>
            <w:vAlign w:val="center"/>
            <w:hideMark/>
          </w:tcPr>
          <w:p w:rsidR="00B5376E" w:rsidRPr="00D4734E" w:rsidRDefault="00B5376E" w:rsidP="00B5376E">
            <w:pPr>
              <w:spacing w:before="0"/>
              <w:jc w:val="left"/>
              <w:rPr>
                <w:rFonts w:eastAsia="Times New Roman"/>
                <w:color w:val="000000"/>
                <w:sz w:val="22"/>
                <w:szCs w:val="22"/>
                <w:lang w:eastAsia="ru-RU"/>
              </w:rPr>
            </w:pPr>
          </w:p>
        </w:tc>
        <w:tc>
          <w:tcPr>
            <w:tcW w:w="1276" w:type="dxa"/>
            <w:vMerge w:val="restart"/>
            <w:shd w:val="clear" w:color="000000" w:fill="FFFFFF"/>
            <w:vAlign w:val="center"/>
            <w:hideMark/>
          </w:tcPr>
          <w:p w:rsidR="00B5376E" w:rsidRPr="00D4734E" w:rsidRDefault="00B5376E" w:rsidP="00B5376E">
            <w:pPr>
              <w:spacing w:before="0"/>
              <w:jc w:val="center"/>
              <w:rPr>
                <w:rFonts w:eastAsia="Times New Roman"/>
                <w:sz w:val="22"/>
                <w:szCs w:val="22"/>
                <w:lang w:eastAsia="ru-RU"/>
              </w:rPr>
            </w:pPr>
            <w:r w:rsidRPr="00D4734E">
              <w:rPr>
                <w:rFonts w:eastAsia="Times New Roman"/>
                <w:sz w:val="22"/>
                <w:szCs w:val="22"/>
                <w:lang w:eastAsia="ru-RU"/>
              </w:rPr>
              <w:t xml:space="preserve">Стоимость 1 ед. техники </w:t>
            </w:r>
            <w:proofErr w:type="spellStart"/>
            <w:r w:rsidRPr="00D4734E">
              <w:rPr>
                <w:rFonts w:eastAsia="Times New Roman"/>
                <w:sz w:val="22"/>
                <w:szCs w:val="22"/>
                <w:lang w:eastAsia="ru-RU"/>
              </w:rPr>
              <w:t>руб</w:t>
            </w:r>
            <w:proofErr w:type="spellEnd"/>
            <w:r w:rsidRPr="00D4734E">
              <w:rPr>
                <w:rFonts w:eastAsia="Times New Roman"/>
                <w:sz w:val="22"/>
                <w:szCs w:val="22"/>
                <w:lang w:eastAsia="ru-RU"/>
              </w:rPr>
              <w:t xml:space="preserve">/час </w:t>
            </w:r>
            <w:r w:rsidRPr="00D4734E">
              <w:rPr>
                <w:rFonts w:eastAsia="Times New Roman"/>
                <w:sz w:val="22"/>
                <w:szCs w:val="22"/>
                <w:lang w:eastAsia="ru-RU"/>
              </w:rPr>
              <w:br/>
              <w:t>на 2021 год</w:t>
            </w:r>
          </w:p>
        </w:tc>
        <w:tc>
          <w:tcPr>
            <w:tcW w:w="1726" w:type="dxa"/>
            <w:vMerge w:val="restart"/>
            <w:shd w:val="clear" w:color="auto" w:fill="auto"/>
            <w:vAlign w:val="center"/>
            <w:hideMark/>
          </w:tcPr>
          <w:p w:rsidR="00B5376E" w:rsidRPr="00D4734E" w:rsidRDefault="00B5376E" w:rsidP="00B5376E">
            <w:pPr>
              <w:spacing w:before="0"/>
              <w:jc w:val="center"/>
              <w:rPr>
                <w:rFonts w:eastAsia="Times New Roman"/>
                <w:sz w:val="22"/>
                <w:szCs w:val="22"/>
                <w:lang w:eastAsia="ru-RU"/>
              </w:rPr>
            </w:pPr>
            <w:r w:rsidRPr="00D4734E">
              <w:rPr>
                <w:rFonts w:eastAsia="Times New Roman"/>
                <w:sz w:val="22"/>
                <w:szCs w:val="22"/>
                <w:lang w:eastAsia="ru-RU"/>
              </w:rPr>
              <w:t xml:space="preserve">Стоимость по рыночным </w:t>
            </w:r>
            <w:proofErr w:type="gramStart"/>
            <w:r w:rsidRPr="00D4734E">
              <w:rPr>
                <w:rFonts w:eastAsia="Times New Roman"/>
                <w:sz w:val="22"/>
                <w:szCs w:val="22"/>
                <w:lang w:eastAsia="ru-RU"/>
              </w:rPr>
              <w:t>ценам ,</w:t>
            </w:r>
            <w:proofErr w:type="gramEnd"/>
            <w:r w:rsidRPr="00D4734E">
              <w:rPr>
                <w:rFonts w:eastAsia="Times New Roman"/>
                <w:sz w:val="22"/>
                <w:szCs w:val="22"/>
                <w:lang w:eastAsia="ru-RU"/>
              </w:rPr>
              <w:t xml:space="preserve"> </w:t>
            </w:r>
            <w:proofErr w:type="spellStart"/>
            <w:r w:rsidRPr="00D4734E">
              <w:rPr>
                <w:rFonts w:eastAsia="Times New Roman"/>
                <w:sz w:val="22"/>
                <w:szCs w:val="22"/>
                <w:lang w:eastAsia="ru-RU"/>
              </w:rPr>
              <w:t>руб</w:t>
            </w:r>
            <w:proofErr w:type="spellEnd"/>
            <w:r w:rsidRPr="00D4734E">
              <w:rPr>
                <w:rFonts w:eastAsia="Times New Roman"/>
                <w:sz w:val="22"/>
                <w:szCs w:val="22"/>
                <w:lang w:eastAsia="ru-RU"/>
              </w:rPr>
              <w:t xml:space="preserve"> </w:t>
            </w:r>
          </w:p>
        </w:tc>
      </w:tr>
      <w:tr w:rsidR="00B5376E" w:rsidRPr="00D4734E" w:rsidTr="003163AE">
        <w:trPr>
          <w:trHeight w:hRule="exact" w:val="260"/>
        </w:trPr>
        <w:tc>
          <w:tcPr>
            <w:tcW w:w="580" w:type="dxa"/>
            <w:vMerge/>
            <w:vAlign w:val="center"/>
            <w:hideMark/>
          </w:tcPr>
          <w:p w:rsidR="00B5376E" w:rsidRPr="00D4734E" w:rsidRDefault="00B5376E" w:rsidP="00B5376E">
            <w:pPr>
              <w:spacing w:before="0"/>
              <w:jc w:val="left"/>
              <w:rPr>
                <w:rFonts w:eastAsia="Times New Roman"/>
                <w:color w:val="000000"/>
                <w:sz w:val="22"/>
                <w:szCs w:val="22"/>
                <w:lang w:eastAsia="ru-RU"/>
              </w:rPr>
            </w:pPr>
          </w:p>
        </w:tc>
        <w:tc>
          <w:tcPr>
            <w:tcW w:w="9763" w:type="dxa"/>
            <w:vMerge/>
            <w:vAlign w:val="center"/>
            <w:hideMark/>
          </w:tcPr>
          <w:p w:rsidR="00B5376E" w:rsidRPr="00D4734E" w:rsidRDefault="00B5376E" w:rsidP="00B5376E">
            <w:pPr>
              <w:spacing w:before="0"/>
              <w:jc w:val="left"/>
              <w:rPr>
                <w:rFonts w:eastAsia="Times New Roman"/>
                <w:color w:val="000000"/>
                <w:sz w:val="22"/>
                <w:szCs w:val="22"/>
                <w:lang w:eastAsia="ru-RU"/>
              </w:rPr>
            </w:pPr>
          </w:p>
        </w:tc>
        <w:tc>
          <w:tcPr>
            <w:tcW w:w="917" w:type="dxa"/>
            <w:vMerge/>
            <w:vAlign w:val="center"/>
            <w:hideMark/>
          </w:tcPr>
          <w:p w:rsidR="00B5376E" w:rsidRPr="00D4734E" w:rsidRDefault="00B5376E" w:rsidP="00B5376E">
            <w:pPr>
              <w:spacing w:before="0"/>
              <w:jc w:val="left"/>
              <w:rPr>
                <w:rFonts w:eastAsia="Times New Roman"/>
                <w:color w:val="000000"/>
                <w:sz w:val="22"/>
                <w:szCs w:val="22"/>
                <w:lang w:eastAsia="ru-RU"/>
              </w:rPr>
            </w:pPr>
          </w:p>
        </w:tc>
        <w:tc>
          <w:tcPr>
            <w:tcW w:w="814" w:type="dxa"/>
            <w:vMerge/>
            <w:vAlign w:val="center"/>
            <w:hideMark/>
          </w:tcPr>
          <w:p w:rsidR="00B5376E" w:rsidRPr="00D4734E" w:rsidRDefault="00B5376E" w:rsidP="00B5376E">
            <w:pPr>
              <w:spacing w:before="0"/>
              <w:jc w:val="left"/>
              <w:rPr>
                <w:rFonts w:eastAsia="Times New Roman"/>
                <w:color w:val="000000"/>
                <w:sz w:val="22"/>
                <w:szCs w:val="22"/>
                <w:lang w:eastAsia="ru-RU"/>
              </w:rPr>
            </w:pPr>
          </w:p>
        </w:tc>
        <w:tc>
          <w:tcPr>
            <w:tcW w:w="1276" w:type="dxa"/>
            <w:vMerge/>
            <w:vAlign w:val="center"/>
            <w:hideMark/>
          </w:tcPr>
          <w:p w:rsidR="00B5376E" w:rsidRPr="00D4734E" w:rsidRDefault="00B5376E" w:rsidP="00B5376E">
            <w:pPr>
              <w:spacing w:before="0"/>
              <w:jc w:val="left"/>
              <w:rPr>
                <w:rFonts w:eastAsia="Times New Roman"/>
                <w:sz w:val="22"/>
                <w:szCs w:val="22"/>
                <w:lang w:eastAsia="ru-RU"/>
              </w:rPr>
            </w:pPr>
          </w:p>
        </w:tc>
        <w:tc>
          <w:tcPr>
            <w:tcW w:w="1726" w:type="dxa"/>
            <w:vMerge/>
            <w:vAlign w:val="center"/>
            <w:hideMark/>
          </w:tcPr>
          <w:p w:rsidR="00B5376E" w:rsidRPr="00D4734E" w:rsidRDefault="00B5376E" w:rsidP="00B5376E">
            <w:pPr>
              <w:spacing w:before="0"/>
              <w:jc w:val="left"/>
              <w:rPr>
                <w:rFonts w:eastAsia="Times New Roman"/>
                <w:sz w:val="22"/>
                <w:szCs w:val="22"/>
                <w:lang w:eastAsia="ru-RU"/>
              </w:rPr>
            </w:pPr>
          </w:p>
        </w:tc>
      </w:tr>
      <w:tr w:rsidR="00B5376E" w:rsidRPr="00D4734E" w:rsidTr="00700F64">
        <w:trPr>
          <w:trHeight w:hRule="exact" w:val="284"/>
        </w:trPr>
        <w:tc>
          <w:tcPr>
            <w:tcW w:w="580" w:type="dxa"/>
            <w:shd w:val="clear" w:color="auto" w:fill="auto"/>
            <w:noWrap/>
            <w:vAlign w:val="center"/>
            <w:hideMark/>
          </w:tcPr>
          <w:p w:rsidR="00B5376E" w:rsidRPr="00D4734E" w:rsidRDefault="00B5376E" w:rsidP="00B5376E">
            <w:pPr>
              <w:spacing w:before="0"/>
              <w:jc w:val="center"/>
              <w:rPr>
                <w:rFonts w:eastAsia="Times New Roman"/>
                <w:b/>
                <w:bCs/>
                <w:color w:val="000000"/>
                <w:sz w:val="22"/>
                <w:szCs w:val="22"/>
                <w:lang w:eastAsia="ru-RU"/>
              </w:rPr>
            </w:pPr>
            <w:r w:rsidRPr="00D4734E">
              <w:rPr>
                <w:rFonts w:eastAsia="Times New Roman"/>
                <w:b/>
                <w:bCs/>
                <w:color w:val="000000"/>
                <w:sz w:val="22"/>
                <w:szCs w:val="22"/>
                <w:lang w:eastAsia="ru-RU"/>
              </w:rPr>
              <w:t>1</w:t>
            </w:r>
          </w:p>
        </w:tc>
        <w:tc>
          <w:tcPr>
            <w:tcW w:w="9763" w:type="dxa"/>
            <w:shd w:val="clear" w:color="auto" w:fill="auto"/>
            <w:noWrap/>
            <w:vAlign w:val="center"/>
            <w:hideMark/>
          </w:tcPr>
          <w:p w:rsidR="00B5376E" w:rsidRPr="00D4734E" w:rsidRDefault="00B5376E" w:rsidP="00B5376E">
            <w:pPr>
              <w:spacing w:before="0"/>
              <w:jc w:val="center"/>
              <w:rPr>
                <w:rFonts w:eastAsia="Times New Roman"/>
                <w:b/>
                <w:bCs/>
                <w:color w:val="000000"/>
                <w:sz w:val="22"/>
                <w:szCs w:val="22"/>
                <w:lang w:eastAsia="ru-RU"/>
              </w:rPr>
            </w:pPr>
            <w:r w:rsidRPr="00D4734E">
              <w:rPr>
                <w:rFonts w:eastAsia="Times New Roman"/>
                <w:b/>
                <w:bCs/>
                <w:color w:val="000000"/>
                <w:sz w:val="22"/>
                <w:szCs w:val="22"/>
                <w:lang w:eastAsia="ru-RU"/>
              </w:rPr>
              <w:t>2</w:t>
            </w:r>
          </w:p>
        </w:tc>
        <w:tc>
          <w:tcPr>
            <w:tcW w:w="917" w:type="dxa"/>
            <w:shd w:val="clear" w:color="auto" w:fill="auto"/>
            <w:noWrap/>
            <w:vAlign w:val="center"/>
            <w:hideMark/>
          </w:tcPr>
          <w:p w:rsidR="00B5376E" w:rsidRPr="00D4734E" w:rsidRDefault="00B5376E" w:rsidP="00B5376E">
            <w:pPr>
              <w:spacing w:before="0"/>
              <w:jc w:val="center"/>
              <w:rPr>
                <w:rFonts w:eastAsia="Times New Roman"/>
                <w:b/>
                <w:bCs/>
                <w:color w:val="000000"/>
                <w:sz w:val="22"/>
                <w:szCs w:val="22"/>
                <w:lang w:eastAsia="ru-RU"/>
              </w:rPr>
            </w:pPr>
            <w:r w:rsidRPr="00D4734E">
              <w:rPr>
                <w:rFonts w:eastAsia="Times New Roman"/>
                <w:b/>
                <w:bCs/>
                <w:color w:val="000000"/>
                <w:sz w:val="22"/>
                <w:szCs w:val="22"/>
                <w:lang w:eastAsia="ru-RU"/>
              </w:rPr>
              <w:t>3</w:t>
            </w:r>
          </w:p>
        </w:tc>
        <w:tc>
          <w:tcPr>
            <w:tcW w:w="814" w:type="dxa"/>
            <w:shd w:val="clear" w:color="auto" w:fill="auto"/>
            <w:noWrap/>
            <w:vAlign w:val="center"/>
            <w:hideMark/>
          </w:tcPr>
          <w:p w:rsidR="00B5376E" w:rsidRPr="00D4734E" w:rsidRDefault="00B5376E" w:rsidP="00B5376E">
            <w:pPr>
              <w:spacing w:before="0"/>
              <w:jc w:val="center"/>
              <w:rPr>
                <w:rFonts w:eastAsia="Times New Roman"/>
                <w:b/>
                <w:bCs/>
                <w:color w:val="000000"/>
                <w:sz w:val="22"/>
                <w:szCs w:val="22"/>
                <w:lang w:eastAsia="ru-RU"/>
              </w:rPr>
            </w:pPr>
            <w:r w:rsidRPr="00D4734E">
              <w:rPr>
                <w:rFonts w:eastAsia="Times New Roman"/>
                <w:b/>
                <w:bCs/>
                <w:color w:val="000000"/>
                <w:sz w:val="22"/>
                <w:szCs w:val="22"/>
                <w:lang w:eastAsia="ru-RU"/>
              </w:rPr>
              <w:t>4</w:t>
            </w:r>
          </w:p>
        </w:tc>
        <w:tc>
          <w:tcPr>
            <w:tcW w:w="1276" w:type="dxa"/>
            <w:shd w:val="clear" w:color="000000" w:fill="FFFFFF"/>
            <w:vAlign w:val="center"/>
            <w:hideMark/>
          </w:tcPr>
          <w:p w:rsidR="00B5376E" w:rsidRPr="00D4734E" w:rsidRDefault="00B5376E" w:rsidP="00B5376E">
            <w:pPr>
              <w:spacing w:before="0"/>
              <w:jc w:val="center"/>
              <w:rPr>
                <w:rFonts w:eastAsia="Times New Roman"/>
                <w:b/>
                <w:bCs/>
                <w:sz w:val="22"/>
                <w:szCs w:val="22"/>
                <w:lang w:eastAsia="ru-RU"/>
              </w:rPr>
            </w:pPr>
            <w:r w:rsidRPr="00D4734E">
              <w:rPr>
                <w:rFonts w:eastAsia="Times New Roman"/>
                <w:b/>
                <w:bCs/>
                <w:sz w:val="22"/>
                <w:szCs w:val="22"/>
                <w:lang w:eastAsia="ru-RU"/>
              </w:rPr>
              <w:t>5</w:t>
            </w:r>
          </w:p>
        </w:tc>
        <w:tc>
          <w:tcPr>
            <w:tcW w:w="1726" w:type="dxa"/>
            <w:shd w:val="clear" w:color="auto" w:fill="auto"/>
            <w:vAlign w:val="center"/>
            <w:hideMark/>
          </w:tcPr>
          <w:p w:rsidR="00B5376E" w:rsidRPr="00D4734E" w:rsidRDefault="00B5376E" w:rsidP="00B5376E">
            <w:pPr>
              <w:spacing w:before="0"/>
              <w:jc w:val="center"/>
              <w:rPr>
                <w:rFonts w:eastAsia="Times New Roman"/>
                <w:b/>
                <w:bCs/>
                <w:sz w:val="22"/>
                <w:szCs w:val="22"/>
                <w:lang w:eastAsia="ru-RU"/>
              </w:rPr>
            </w:pPr>
            <w:r w:rsidRPr="00D4734E">
              <w:rPr>
                <w:rFonts w:eastAsia="Times New Roman"/>
                <w:b/>
                <w:bCs/>
                <w:sz w:val="22"/>
                <w:szCs w:val="22"/>
                <w:lang w:eastAsia="ru-RU"/>
              </w:rPr>
              <w:t>6</w:t>
            </w:r>
          </w:p>
        </w:tc>
      </w:tr>
      <w:tr w:rsidR="00B5376E" w:rsidRPr="00D4734E" w:rsidTr="00700F64">
        <w:trPr>
          <w:trHeight w:hRule="exact" w:val="284"/>
        </w:trPr>
        <w:tc>
          <w:tcPr>
            <w:tcW w:w="580" w:type="dxa"/>
            <w:vMerge w:val="restart"/>
            <w:shd w:val="clear" w:color="auto" w:fill="auto"/>
            <w:noWrap/>
            <w:vAlign w:val="center"/>
            <w:hideMark/>
          </w:tcPr>
          <w:p w:rsidR="00B5376E" w:rsidRPr="00D4734E" w:rsidRDefault="00B5376E" w:rsidP="00B5376E">
            <w:pPr>
              <w:spacing w:before="0"/>
              <w:jc w:val="center"/>
              <w:rPr>
                <w:rFonts w:eastAsia="Times New Roman"/>
                <w:color w:val="000000"/>
                <w:sz w:val="22"/>
                <w:szCs w:val="22"/>
                <w:lang w:eastAsia="ru-RU"/>
              </w:rPr>
            </w:pPr>
            <w:r w:rsidRPr="00D4734E">
              <w:rPr>
                <w:rFonts w:eastAsia="Times New Roman"/>
                <w:color w:val="000000"/>
                <w:sz w:val="22"/>
                <w:szCs w:val="22"/>
                <w:lang w:eastAsia="ru-RU"/>
              </w:rPr>
              <w:t>1</w:t>
            </w:r>
          </w:p>
        </w:tc>
        <w:tc>
          <w:tcPr>
            <w:tcW w:w="9763" w:type="dxa"/>
            <w:vMerge w:val="restart"/>
            <w:shd w:val="clear" w:color="auto" w:fill="auto"/>
            <w:vAlign w:val="center"/>
            <w:hideMark/>
          </w:tcPr>
          <w:p w:rsidR="00B5376E" w:rsidRPr="00D4734E" w:rsidRDefault="00B5376E" w:rsidP="00B5376E">
            <w:pPr>
              <w:spacing w:before="0"/>
              <w:jc w:val="left"/>
              <w:rPr>
                <w:rFonts w:eastAsia="Times New Roman"/>
                <w:sz w:val="22"/>
                <w:szCs w:val="22"/>
                <w:lang w:eastAsia="ru-RU"/>
              </w:rPr>
            </w:pPr>
            <w:r w:rsidRPr="00D4734E">
              <w:rPr>
                <w:rFonts w:eastAsia="Times New Roman"/>
                <w:sz w:val="22"/>
                <w:szCs w:val="22"/>
                <w:lang w:eastAsia="ru-RU"/>
              </w:rPr>
              <w:t xml:space="preserve">Автомобиль 1 (Автомобиль </w:t>
            </w:r>
            <w:proofErr w:type="spellStart"/>
            <w:r w:rsidRPr="00D4734E">
              <w:rPr>
                <w:rFonts w:eastAsia="Times New Roman"/>
                <w:sz w:val="22"/>
                <w:szCs w:val="22"/>
                <w:lang w:eastAsia="ru-RU"/>
              </w:rPr>
              <w:t>полноприводный</w:t>
            </w:r>
            <w:proofErr w:type="spellEnd"/>
            <w:r w:rsidRPr="00D4734E">
              <w:rPr>
                <w:rFonts w:eastAsia="Times New Roman"/>
                <w:sz w:val="22"/>
                <w:szCs w:val="22"/>
                <w:lang w:eastAsia="ru-RU"/>
              </w:rPr>
              <w:t xml:space="preserve">, объем двигателя не менее 4,6л, мощность не менее 310 </w:t>
            </w:r>
            <w:proofErr w:type="spellStart"/>
            <w:r w:rsidRPr="00D4734E">
              <w:rPr>
                <w:rFonts w:eastAsia="Times New Roman"/>
                <w:sz w:val="22"/>
                <w:szCs w:val="22"/>
                <w:lang w:eastAsia="ru-RU"/>
              </w:rPr>
              <w:t>л.с</w:t>
            </w:r>
            <w:proofErr w:type="spellEnd"/>
            <w:r w:rsidRPr="00D4734E">
              <w:rPr>
                <w:rFonts w:eastAsia="Times New Roman"/>
                <w:sz w:val="22"/>
                <w:szCs w:val="22"/>
                <w:lang w:eastAsia="ru-RU"/>
              </w:rPr>
              <w:t>., клиренс не менее 200 мм, количество дверей 5, количество посадочных мест не менее 5, год выпуска не позднее 2010 г.)</w:t>
            </w:r>
            <w:r w:rsidR="003163AE">
              <w:rPr>
                <w:rFonts w:eastAsia="Times New Roman"/>
                <w:sz w:val="22"/>
                <w:szCs w:val="22"/>
                <w:lang w:eastAsia="ru-RU"/>
              </w:rPr>
              <w:t xml:space="preserve"> </w:t>
            </w:r>
            <w:r w:rsidRPr="00D4734E">
              <w:rPr>
                <w:rFonts w:eastAsia="Times New Roman"/>
                <w:sz w:val="22"/>
                <w:szCs w:val="22"/>
                <w:lang w:eastAsia="ru-RU"/>
              </w:rPr>
              <w:t>ГОРОД</w:t>
            </w:r>
          </w:p>
        </w:tc>
        <w:tc>
          <w:tcPr>
            <w:tcW w:w="917" w:type="dxa"/>
            <w:vMerge w:val="restart"/>
            <w:shd w:val="clear" w:color="auto" w:fill="auto"/>
            <w:noWrap/>
            <w:vAlign w:val="center"/>
            <w:hideMark/>
          </w:tcPr>
          <w:p w:rsidR="00B5376E" w:rsidRPr="00D4734E" w:rsidRDefault="00B5376E" w:rsidP="00B5376E">
            <w:pPr>
              <w:spacing w:before="0"/>
              <w:jc w:val="center"/>
              <w:rPr>
                <w:rFonts w:eastAsia="Times New Roman"/>
                <w:color w:val="000000"/>
                <w:sz w:val="22"/>
                <w:szCs w:val="22"/>
                <w:lang w:eastAsia="ru-RU"/>
              </w:rPr>
            </w:pPr>
            <w:r w:rsidRPr="00D4734E">
              <w:rPr>
                <w:rFonts w:eastAsia="Times New Roman"/>
                <w:color w:val="000000"/>
                <w:sz w:val="22"/>
                <w:szCs w:val="22"/>
                <w:lang w:eastAsia="ru-RU"/>
              </w:rPr>
              <w:t>час</w:t>
            </w:r>
          </w:p>
        </w:tc>
        <w:tc>
          <w:tcPr>
            <w:tcW w:w="814" w:type="dxa"/>
            <w:vMerge w:val="restart"/>
            <w:shd w:val="clear" w:color="auto" w:fill="auto"/>
            <w:noWrap/>
            <w:vAlign w:val="center"/>
            <w:hideMark/>
          </w:tcPr>
          <w:p w:rsidR="00B5376E" w:rsidRPr="00D4734E" w:rsidRDefault="00B5376E" w:rsidP="00B5376E">
            <w:pPr>
              <w:spacing w:before="0"/>
              <w:jc w:val="center"/>
              <w:rPr>
                <w:rFonts w:eastAsia="Times New Roman"/>
                <w:color w:val="000000"/>
                <w:sz w:val="22"/>
                <w:szCs w:val="22"/>
                <w:lang w:eastAsia="ru-RU"/>
              </w:rPr>
            </w:pPr>
            <w:r w:rsidRPr="00D4734E">
              <w:rPr>
                <w:rFonts w:eastAsia="Times New Roman"/>
                <w:color w:val="000000"/>
                <w:sz w:val="22"/>
                <w:szCs w:val="22"/>
                <w:lang w:eastAsia="ru-RU"/>
              </w:rPr>
              <w:t>1372</w:t>
            </w:r>
          </w:p>
        </w:tc>
        <w:tc>
          <w:tcPr>
            <w:tcW w:w="1276" w:type="dxa"/>
            <w:vMerge w:val="restart"/>
            <w:shd w:val="clear" w:color="000000" w:fill="FFFFFF"/>
            <w:vAlign w:val="center"/>
            <w:hideMark/>
          </w:tcPr>
          <w:p w:rsidR="00B5376E" w:rsidRPr="00D4734E" w:rsidRDefault="00B5376E" w:rsidP="00B5376E">
            <w:pPr>
              <w:spacing w:before="0"/>
              <w:jc w:val="center"/>
              <w:rPr>
                <w:rFonts w:eastAsia="Times New Roman"/>
                <w:sz w:val="22"/>
                <w:szCs w:val="22"/>
                <w:lang w:eastAsia="ru-RU"/>
              </w:rPr>
            </w:pPr>
            <w:r w:rsidRPr="00D4734E">
              <w:rPr>
                <w:rFonts w:eastAsia="Times New Roman"/>
                <w:sz w:val="22"/>
                <w:szCs w:val="22"/>
                <w:lang w:eastAsia="ru-RU"/>
              </w:rPr>
              <w:t>870,06</w:t>
            </w:r>
          </w:p>
        </w:tc>
        <w:tc>
          <w:tcPr>
            <w:tcW w:w="1726" w:type="dxa"/>
            <w:vMerge w:val="restart"/>
            <w:shd w:val="clear" w:color="auto" w:fill="auto"/>
            <w:vAlign w:val="center"/>
            <w:hideMark/>
          </w:tcPr>
          <w:p w:rsidR="00B5376E" w:rsidRPr="00D4734E" w:rsidRDefault="00B5376E" w:rsidP="00B5376E">
            <w:pPr>
              <w:spacing w:before="0"/>
              <w:jc w:val="center"/>
              <w:rPr>
                <w:rFonts w:eastAsia="Times New Roman"/>
                <w:sz w:val="22"/>
                <w:szCs w:val="22"/>
                <w:lang w:eastAsia="ru-RU"/>
              </w:rPr>
            </w:pPr>
            <w:r w:rsidRPr="00D4734E">
              <w:rPr>
                <w:rFonts w:eastAsia="Times New Roman"/>
                <w:sz w:val="22"/>
                <w:szCs w:val="22"/>
                <w:lang w:eastAsia="ru-RU"/>
              </w:rPr>
              <w:t>1 193 722,32</w:t>
            </w:r>
          </w:p>
        </w:tc>
      </w:tr>
      <w:tr w:rsidR="00B5376E" w:rsidRPr="00D4734E" w:rsidTr="00700F64">
        <w:trPr>
          <w:trHeight w:hRule="exact" w:val="284"/>
        </w:trPr>
        <w:tc>
          <w:tcPr>
            <w:tcW w:w="580" w:type="dxa"/>
            <w:vMerge/>
            <w:vAlign w:val="center"/>
            <w:hideMark/>
          </w:tcPr>
          <w:p w:rsidR="00B5376E" w:rsidRPr="00D4734E" w:rsidRDefault="00B5376E" w:rsidP="00B5376E">
            <w:pPr>
              <w:spacing w:before="0"/>
              <w:jc w:val="left"/>
              <w:rPr>
                <w:rFonts w:eastAsia="Times New Roman"/>
                <w:color w:val="000000"/>
                <w:sz w:val="22"/>
                <w:szCs w:val="22"/>
                <w:lang w:eastAsia="ru-RU"/>
              </w:rPr>
            </w:pPr>
          </w:p>
        </w:tc>
        <w:tc>
          <w:tcPr>
            <w:tcW w:w="9763" w:type="dxa"/>
            <w:vMerge/>
            <w:vAlign w:val="center"/>
            <w:hideMark/>
          </w:tcPr>
          <w:p w:rsidR="00B5376E" w:rsidRPr="00D4734E" w:rsidRDefault="00B5376E" w:rsidP="00B5376E">
            <w:pPr>
              <w:spacing w:before="0"/>
              <w:jc w:val="left"/>
              <w:rPr>
                <w:rFonts w:eastAsia="Times New Roman"/>
                <w:sz w:val="22"/>
                <w:szCs w:val="22"/>
                <w:lang w:eastAsia="ru-RU"/>
              </w:rPr>
            </w:pPr>
          </w:p>
        </w:tc>
        <w:tc>
          <w:tcPr>
            <w:tcW w:w="917" w:type="dxa"/>
            <w:vMerge/>
            <w:vAlign w:val="center"/>
            <w:hideMark/>
          </w:tcPr>
          <w:p w:rsidR="00B5376E" w:rsidRPr="00D4734E" w:rsidRDefault="00B5376E" w:rsidP="00B5376E">
            <w:pPr>
              <w:spacing w:before="0"/>
              <w:jc w:val="left"/>
              <w:rPr>
                <w:rFonts w:eastAsia="Times New Roman"/>
                <w:color w:val="000000"/>
                <w:sz w:val="22"/>
                <w:szCs w:val="22"/>
                <w:lang w:eastAsia="ru-RU"/>
              </w:rPr>
            </w:pPr>
          </w:p>
        </w:tc>
        <w:tc>
          <w:tcPr>
            <w:tcW w:w="814" w:type="dxa"/>
            <w:vMerge/>
            <w:vAlign w:val="center"/>
            <w:hideMark/>
          </w:tcPr>
          <w:p w:rsidR="00B5376E" w:rsidRPr="00D4734E" w:rsidRDefault="00B5376E" w:rsidP="00B5376E">
            <w:pPr>
              <w:spacing w:before="0"/>
              <w:jc w:val="left"/>
              <w:rPr>
                <w:rFonts w:eastAsia="Times New Roman"/>
                <w:color w:val="000000"/>
                <w:sz w:val="22"/>
                <w:szCs w:val="22"/>
                <w:lang w:eastAsia="ru-RU"/>
              </w:rPr>
            </w:pPr>
          </w:p>
        </w:tc>
        <w:tc>
          <w:tcPr>
            <w:tcW w:w="1276" w:type="dxa"/>
            <w:vMerge/>
            <w:vAlign w:val="center"/>
            <w:hideMark/>
          </w:tcPr>
          <w:p w:rsidR="00B5376E" w:rsidRPr="00D4734E" w:rsidRDefault="00B5376E" w:rsidP="00B5376E">
            <w:pPr>
              <w:spacing w:before="0"/>
              <w:jc w:val="left"/>
              <w:rPr>
                <w:rFonts w:eastAsia="Times New Roman"/>
                <w:sz w:val="22"/>
                <w:szCs w:val="22"/>
                <w:lang w:eastAsia="ru-RU"/>
              </w:rPr>
            </w:pPr>
          </w:p>
        </w:tc>
        <w:tc>
          <w:tcPr>
            <w:tcW w:w="1726" w:type="dxa"/>
            <w:vMerge/>
            <w:vAlign w:val="center"/>
            <w:hideMark/>
          </w:tcPr>
          <w:p w:rsidR="00B5376E" w:rsidRPr="00D4734E" w:rsidRDefault="00B5376E" w:rsidP="00B5376E">
            <w:pPr>
              <w:spacing w:before="0"/>
              <w:jc w:val="left"/>
              <w:rPr>
                <w:rFonts w:eastAsia="Times New Roman"/>
                <w:sz w:val="22"/>
                <w:szCs w:val="22"/>
                <w:lang w:eastAsia="ru-RU"/>
              </w:rPr>
            </w:pPr>
          </w:p>
        </w:tc>
      </w:tr>
      <w:tr w:rsidR="00B5376E" w:rsidRPr="00D4734E" w:rsidTr="00700F64">
        <w:trPr>
          <w:trHeight w:hRule="exact" w:val="284"/>
        </w:trPr>
        <w:tc>
          <w:tcPr>
            <w:tcW w:w="580" w:type="dxa"/>
            <w:vMerge/>
            <w:vAlign w:val="center"/>
            <w:hideMark/>
          </w:tcPr>
          <w:p w:rsidR="00B5376E" w:rsidRPr="00D4734E" w:rsidRDefault="00B5376E" w:rsidP="00B5376E">
            <w:pPr>
              <w:spacing w:before="0"/>
              <w:jc w:val="left"/>
              <w:rPr>
                <w:rFonts w:eastAsia="Times New Roman"/>
                <w:color w:val="000000"/>
                <w:sz w:val="22"/>
                <w:szCs w:val="22"/>
                <w:lang w:eastAsia="ru-RU"/>
              </w:rPr>
            </w:pPr>
          </w:p>
        </w:tc>
        <w:tc>
          <w:tcPr>
            <w:tcW w:w="9763" w:type="dxa"/>
            <w:vMerge/>
            <w:vAlign w:val="center"/>
            <w:hideMark/>
          </w:tcPr>
          <w:p w:rsidR="00B5376E" w:rsidRPr="00D4734E" w:rsidRDefault="00B5376E" w:rsidP="00B5376E">
            <w:pPr>
              <w:spacing w:before="0"/>
              <w:jc w:val="left"/>
              <w:rPr>
                <w:rFonts w:eastAsia="Times New Roman"/>
                <w:sz w:val="22"/>
                <w:szCs w:val="22"/>
                <w:lang w:eastAsia="ru-RU"/>
              </w:rPr>
            </w:pPr>
          </w:p>
        </w:tc>
        <w:tc>
          <w:tcPr>
            <w:tcW w:w="917" w:type="dxa"/>
            <w:vMerge/>
            <w:vAlign w:val="center"/>
            <w:hideMark/>
          </w:tcPr>
          <w:p w:rsidR="00B5376E" w:rsidRPr="00D4734E" w:rsidRDefault="00B5376E" w:rsidP="00B5376E">
            <w:pPr>
              <w:spacing w:before="0"/>
              <w:jc w:val="left"/>
              <w:rPr>
                <w:rFonts w:eastAsia="Times New Roman"/>
                <w:color w:val="000000"/>
                <w:sz w:val="22"/>
                <w:szCs w:val="22"/>
                <w:lang w:eastAsia="ru-RU"/>
              </w:rPr>
            </w:pPr>
          </w:p>
        </w:tc>
        <w:tc>
          <w:tcPr>
            <w:tcW w:w="814" w:type="dxa"/>
            <w:vMerge/>
            <w:vAlign w:val="center"/>
            <w:hideMark/>
          </w:tcPr>
          <w:p w:rsidR="00B5376E" w:rsidRPr="00D4734E" w:rsidRDefault="00B5376E" w:rsidP="00B5376E">
            <w:pPr>
              <w:spacing w:before="0"/>
              <w:jc w:val="left"/>
              <w:rPr>
                <w:rFonts w:eastAsia="Times New Roman"/>
                <w:color w:val="000000"/>
                <w:sz w:val="22"/>
                <w:szCs w:val="22"/>
                <w:lang w:eastAsia="ru-RU"/>
              </w:rPr>
            </w:pPr>
          </w:p>
        </w:tc>
        <w:tc>
          <w:tcPr>
            <w:tcW w:w="1276" w:type="dxa"/>
            <w:vMerge/>
            <w:vAlign w:val="center"/>
            <w:hideMark/>
          </w:tcPr>
          <w:p w:rsidR="00B5376E" w:rsidRPr="00D4734E" w:rsidRDefault="00B5376E" w:rsidP="00B5376E">
            <w:pPr>
              <w:spacing w:before="0"/>
              <w:jc w:val="left"/>
              <w:rPr>
                <w:rFonts w:eastAsia="Times New Roman"/>
                <w:sz w:val="22"/>
                <w:szCs w:val="22"/>
                <w:lang w:eastAsia="ru-RU"/>
              </w:rPr>
            </w:pPr>
          </w:p>
        </w:tc>
        <w:tc>
          <w:tcPr>
            <w:tcW w:w="1726" w:type="dxa"/>
            <w:vMerge/>
            <w:vAlign w:val="center"/>
            <w:hideMark/>
          </w:tcPr>
          <w:p w:rsidR="00B5376E" w:rsidRPr="00D4734E" w:rsidRDefault="00B5376E" w:rsidP="00B5376E">
            <w:pPr>
              <w:spacing w:before="0"/>
              <w:jc w:val="left"/>
              <w:rPr>
                <w:rFonts w:eastAsia="Times New Roman"/>
                <w:sz w:val="22"/>
                <w:szCs w:val="22"/>
                <w:lang w:eastAsia="ru-RU"/>
              </w:rPr>
            </w:pPr>
          </w:p>
        </w:tc>
      </w:tr>
      <w:tr w:rsidR="00B5376E" w:rsidRPr="00D4734E" w:rsidTr="00700F64">
        <w:trPr>
          <w:trHeight w:hRule="exact" w:val="284"/>
        </w:trPr>
        <w:tc>
          <w:tcPr>
            <w:tcW w:w="580" w:type="dxa"/>
            <w:vMerge/>
            <w:vAlign w:val="center"/>
            <w:hideMark/>
          </w:tcPr>
          <w:p w:rsidR="00B5376E" w:rsidRPr="00D4734E" w:rsidRDefault="00B5376E" w:rsidP="00B5376E">
            <w:pPr>
              <w:spacing w:before="0"/>
              <w:jc w:val="left"/>
              <w:rPr>
                <w:rFonts w:eastAsia="Times New Roman"/>
                <w:color w:val="000000"/>
                <w:sz w:val="22"/>
                <w:szCs w:val="22"/>
                <w:lang w:eastAsia="ru-RU"/>
              </w:rPr>
            </w:pPr>
          </w:p>
        </w:tc>
        <w:tc>
          <w:tcPr>
            <w:tcW w:w="9763" w:type="dxa"/>
            <w:vMerge w:val="restart"/>
            <w:shd w:val="clear" w:color="auto" w:fill="auto"/>
            <w:vAlign w:val="center"/>
            <w:hideMark/>
          </w:tcPr>
          <w:p w:rsidR="00B5376E" w:rsidRPr="00D4734E" w:rsidRDefault="00B5376E" w:rsidP="00B5376E">
            <w:pPr>
              <w:spacing w:before="0"/>
              <w:jc w:val="left"/>
              <w:rPr>
                <w:rFonts w:eastAsia="Times New Roman"/>
                <w:sz w:val="22"/>
                <w:szCs w:val="22"/>
                <w:lang w:eastAsia="ru-RU"/>
              </w:rPr>
            </w:pPr>
            <w:r w:rsidRPr="00D4734E">
              <w:rPr>
                <w:rFonts w:eastAsia="Times New Roman"/>
                <w:sz w:val="22"/>
                <w:szCs w:val="22"/>
                <w:lang w:eastAsia="ru-RU"/>
              </w:rPr>
              <w:t xml:space="preserve">Автомобиль 1 (Автомобиль </w:t>
            </w:r>
            <w:proofErr w:type="spellStart"/>
            <w:r w:rsidRPr="00D4734E">
              <w:rPr>
                <w:rFonts w:eastAsia="Times New Roman"/>
                <w:sz w:val="22"/>
                <w:szCs w:val="22"/>
                <w:lang w:eastAsia="ru-RU"/>
              </w:rPr>
              <w:t>полноприводный</w:t>
            </w:r>
            <w:proofErr w:type="spellEnd"/>
            <w:r w:rsidRPr="00D4734E">
              <w:rPr>
                <w:rFonts w:eastAsia="Times New Roman"/>
                <w:sz w:val="22"/>
                <w:szCs w:val="22"/>
                <w:lang w:eastAsia="ru-RU"/>
              </w:rPr>
              <w:t xml:space="preserve">, объем двигателя не менее 4,6л, мощность не менее 310 </w:t>
            </w:r>
            <w:proofErr w:type="spellStart"/>
            <w:r w:rsidRPr="00D4734E">
              <w:rPr>
                <w:rFonts w:eastAsia="Times New Roman"/>
                <w:sz w:val="22"/>
                <w:szCs w:val="22"/>
                <w:lang w:eastAsia="ru-RU"/>
              </w:rPr>
              <w:t>л.с</w:t>
            </w:r>
            <w:proofErr w:type="spellEnd"/>
            <w:r w:rsidRPr="00D4734E">
              <w:rPr>
                <w:rFonts w:eastAsia="Times New Roman"/>
                <w:sz w:val="22"/>
                <w:szCs w:val="22"/>
                <w:lang w:eastAsia="ru-RU"/>
              </w:rPr>
              <w:t>., клиренс не менее 200 мм, количество дверей 5, количество посадочных мест не менее</w:t>
            </w:r>
            <w:r w:rsidR="00D4734E" w:rsidRPr="00D4734E">
              <w:rPr>
                <w:rFonts w:eastAsia="Times New Roman"/>
                <w:sz w:val="22"/>
                <w:szCs w:val="22"/>
                <w:lang w:eastAsia="ru-RU"/>
              </w:rPr>
              <w:t xml:space="preserve"> 5, год выпуска не позднее 2010</w:t>
            </w:r>
            <w:r w:rsidRPr="00D4734E">
              <w:rPr>
                <w:rFonts w:eastAsia="Times New Roman"/>
                <w:sz w:val="22"/>
                <w:szCs w:val="22"/>
                <w:lang w:eastAsia="ru-RU"/>
              </w:rPr>
              <w:t>г.)</w:t>
            </w:r>
            <w:r w:rsidR="003163AE">
              <w:rPr>
                <w:rFonts w:eastAsia="Times New Roman"/>
                <w:sz w:val="22"/>
                <w:szCs w:val="22"/>
                <w:lang w:eastAsia="ru-RU"/>
              </w:rPr>
              <w:t xml:space="preserve"> </w:t>
            </w:r>
            <w:r w:rsidRPr="00D4734E">
              <w:rPr>
                <w:rFonts w:eastAsia="Times New Roman"/>
                <w:sz w:val="22"/>
                <w:szCs w:val="22"/>
                <w:lang w:eastAsia="ru-RU"/>
              </w:rPr>
              <w:t>КОМАНДИРОВКА</w:t>
            </w:r>
          </w:p>
        </w:tc>
        <w:tc>
          <w:tcPr>
            <w:tcW w:w="917" w:type="dxa"/>
            <w:vMerge w:val="restart"/>
            <w:shd w:val="clear" w:color="auto" w:fill="auto"/>
            <w:noWrap/>
            <w:vAlign w:val="center"/>
            <w:hideMark/>
          </w:tcPr>
          <w:p w:rsidR="00B5376E" w:rsidRPr="00D4734E" w:rsidRDefault="00B5376E" w:rsidP="00B5376E">
            <w:pPr>
              <w:spacing w:before="0"/>
              <w:jc w:val="center"/>
              <w:rPr>
                <w:rFonts w:eastAsia="Times New Roman"/>
                <w:color w:val="000000"/>
                <w:sz w:val="22"/>
                <w:szCs w:val="22"/>
                <w:lang w:eastAsia="ru-RU"/>
              </w:rPr>
            </w:pPr>
            <w:r w:rsidRPr="00D4734E">
              <w:rPr>
                <w:rFonts w:eastAsia="Times New Roman"/>
                <w:color w:val="000000"/>
                <w:sz w:val="22"/>
                <w:szCs w:val="22"/>
                <w:lang w:eastAsia="ru-RU"/>
              </w:rPr>
              <w:t>час</w:t>
            </w:r>
          </w:p>
        </w:tc>
        <w:tc>
          <w:tcPr>
            <w:tcW w:w="814" w:type="dxa"/>
            <w:vMerge w:val="restart"/>
            <w:shd w:val="clear" w:color="auto" w:fill="auto"/>
            <w:noWrap/>
            <w:vAlign w:val="center"/>
            <w:hideMark/>
          </w:tcPr>
          <w:p w:rsidR="00B5376E" w:rsidRPr="00D4734E" w:rsidRDefault="00B5376E" w:rsidP="00B5376E">
            <w:pPr>
              <w:spacing w:before="0"/>
              <w:jc w:val="center"/>
              <w:rPr>
                <w:rFonts w:eastAsia="Times New Roman"/>
                <w:color w:val="000000"/>
                <w:sz w:val="22"/>
                <w:szCs w:val="22"/>
                <w:lang w:eastAsia="ru-RU"/>
              </w:rPr>
            </w:pPr>
            <w:r w:rsidRPr="00D4734E">
              <w:rPr>
                <w:rFonts w:eastAsia="Times New Roman"/>
                <w:color w:val="000000"/>
                <w:sz w:val="22"/>
                <w:szCs w:val="22"/>
                <w:lang w:eastAsia="ru-RU"/>
              </w:rPr>
              <w:t>630</w:t>
            </w:r>
          </w:p>
        </w:tc>
        <w:tc>
          <w:tcPr>
            <w:tcW w:w="1276" w:type="dxa"/>
            <w:vMerge w:val="restart"/>
            <w:shd w:val="clear" w:color="auto" w:fill="auto"/>
            <w:vAlign w:val="center"/>
            <w:hideMark/>
          </w:tcPr>
          <w:p w:rsidR="00B5376E" w:rsidRPr="00D4734E" w:rsidRDefault="00B5376E" w:rsidP="00B5376E">
            <w:pPr>
              <w:spacing w:before="0"/>
              <w:jc w:val="center"/>
              <w:rPr>
                <w:rFonts w:eastAsia="Times New Roman"/>
                <w:sz w:val="22"/>
                <w:szCs w:val="22"/>
                <w:lang w:eastAsia="ru-RU"/>
              </w:rPr>
            </w:pPr>
            <w:r w:rsidRPr="00D4734E">
              <w:rPr>
                <w:rFonts w:eastAsia="Times New Roman"/>
                <w:sz w:val="22"/>
                <w:szCs w:val="22"/>
                <w:lang w:eastAsia="ru-RU"/>
              </w:rPr>
              <w:t>1 048,56</w:t>
            </w:r>
          </w:p>
        </w:tc>
        <w:tc>
          <w:tcPr>
            <w:tcW w:w="1726" w:type="dxa"/>
            <w:vMerge w:val="restart"/>
            <w:shd w:val="clear" w:color="auto" w:fill="auto"/>
            <w:vAlign w:val="center"/>
            <w:hideMark/>
          </w:tcPr>
          <w:p w:rsidR="00B5376E" w:rsidRPr="00D4734E" w:rsidRDefault="00B5376E" w:rsidP="00B5376E">
            <w:pPr>
              <w:spacing w:before="0"/>
              <w:jc w:val="center"/>
              <w:rPr>
                <w:rFonts w:eastAsia="Times New Roman"/>
                <w:sz w:val="22"/>
                <w:szCs w:val="22"/>
                <w:lang w:eastAsia="ru-RU"/>
              </w:rPr>
            </w:pPr>
            <w:r w:rsidRPr="00D4734E">
              <w:rPr>
                <w:rFonts w:eastAsia="Times New Roman"/>
                <w:sz w:val="22"/>
                <w:szCs w:val="22"/>
                <w:lang w:eastAsia="ru-RU"/>
              </w:rPr>
              <w:t>660 592,80</w:t>
            </w:r>
          </w:p>
        </w:tc>
      </w:tr>
      <w:tr w:rsidR="00B5376E" w:rsidRPr="00D4734E" w:rsidTr="00700F64">
        <w:trPr>
          <w:trHeight w:hRule="exact" w:val="284"/>
        </w:trPr>
        <w:tc>
          <w:tcPr>
            <w:tcW w:w="580" w:type="dxa"/>
            <w:vMerge/>
            <w:vAlign w:val="center"/>
            <w:hideMark/>
          </w:tcPr>
          <w:p w:rsidR="00B5376E" w:rsidRPr="00D4734E" w:rsidRDefault="00B5376E" w:rsidP="00B5376E">
            <w:pPr>
              <w:spacing w:before="0"/>
              <w:jc w:val="left"/>
              <w:rPr>
                <w:rFonts w:eastAsia="Times New Roman"/>
                <w:color w:val="000000"/>
                <w:sz w:val="22"/>
                <w:szCs w:val="22"/>
                <w:lang w:eastAsia="ru-RU"/>
              </w:rPr>
            </w:pPr>
          </w:p>
        </w:tc>
        <w:tc>
          <w:tcPr>
            <w:tcW w:w="9763" w:type="dxa"/>
            <w:vMerge/>
            <w:vAlign w:val="center"/>
            <w:hideMark/>
          </w:tcPr>
          <w:p w:rsidR="00B5376E" w:rsidRPr="00D4734E" w:rsidRDefault="00B5376E" w:rsidP="00B5376E">
            <w:pPr>
              <w:spacing w:before="0"/>
              <w:jc w:val="left"/>
              <w:rPr>
                <w:rFonts w:eastAsia="Times New Roman"/>
                <w:sz w:val="22"/>
                <w:szCs w:val="22"/>
                <w:lang w:eastAsia="ru-RU"/>
              </w:rPr>
            </w:pPr>
          </w:p>
        </w:tc>
        <w:tc>
          <w:tcPr>
            <w:tcW w:w="917" w:type="dxa"/>
            <w:vMerge/>
            <w:vAlign w:val="center"/>
            <w:hideMark/>
          </w:tcPr>
          <w:p w:rsidR="00B5376E" w:rsidRPr="00D4734E" w:rsidRDefault="00B5376E" w:rsidP="00B5376E">
            <w:pPr>
              <w:spacing w:before="0"/>
              <w:jc w:val="left"/>
              <w:rPr>
                <w:rFonts w:eastAsia="Times New Roman"/>
                <w:color w:val="000000"/>
                <w:sz w:val="22"/>
                <w:szCs w:val="22"/>
                <w:lang w:eastAsia="ru-RU"/>
              </w:rPr>
            </w:pPr>
          </w:p>
        </w:tc>
        <w:tc>
          <w:tcPr>
            <w:tcW w:w="814" w:type="dxa"/>
            <w:vMerge/>
            <w:vAlign w:val="center"/>
            <w:hideMark/>
          </w:tcPr>
          <w:p w:rsidR="00B5376E" w:rsidRPr="00D4734E" w:rsidRDefault="00B5376E" w:rsidP="00B5376E">
            <w:pPr>
              <w:spacing w:before="0"/>
              <w:jc w:val="left"/>
              <w:rPr>
                <w:rFonts w:eastAsia="Times New Roman"/>
                <w:color w:val="000000"/>
                <w:sz w:val="22"/>
                <w:szCs w:val="22"/>
                <w:lang w:eastAsia="ru-RU"/>
              </w:rPr>
            </w:pPr>
          </w:p>
        </w:tc>
        <w:tc>
          <w:tcPr>
            <w:tcW w:w="1276" w:type="dxa"/>
            <w:vMerge/>
            <w:vAlign w:val="center"/>
            <w:hideMark/>
          </w:tcPr>
          <w:p w:rsidR="00B5376E" w:rsidRPr="00D4734E" w:rsidRDefault="00B5376E" w:rsidP="00B5376E">
            <w:pPr>
              <w:spacing w:before="0"/>
              <w:jc w:val="left"/>
              <w:rPr>
                <w:rFonts w:eastAsia="Times New Roman"/>
                <w:sz w:val="22"/>
                <w:szCs w:val="22"/>
                <w:lang w:eastAsia="ru-RU"/>
              </w:rPr>
            </w:pPr>
          </w:p>
        </w:tc>
        <w:tc>
          <w:tcPr>
            <w:tcW w:w="1726" w:type="dxa"/>
            <w:vMerge/>
            <w:vAlign w:val="center"/>
            <w:hideMark/>
          </w:tcPr>
          <w:p w:rsidR="00B5376E" w:rsidRPr="00D4734E" w:rsidRDefault="00B5376E" w:rsidP="00B5376E">
            <w:pPr>
              <w:spacing w:before="0"/>
              <w:jc w:val="left"/>
              <w:rPr>
                <w:rFonts w:eastAsia="Times New Roman"/>
                <w:sz w:val="22"/>
                <w:szCs w:val="22"/>
                <w:lang w:eastAsia="ru-RU"/>
              </w:rPr>
            </w:pPr>
          </w:p>
        </w:tc>
      </w:tr>
      <w:tr w:rsidR="00B5376E" w:rsidRPr="00D4734E" w:rsidTr="003163AE">
        <w:trPr>
          <w:trHeight w:hRule="exact" w:val="274"/>
        </w:trPr>
        <w:tc>
          <w:tcPr>
            <w:tcW w:w="580" w:type="dxa"/>
            <w:vMerge/>
            <w:vAlign w:val="center"/>
            <w:hideMark/>
          </w:tcPr>
          <w:p w:rsidR="00B5376E" w:rsidRPr="00D4734E" w:rsidRDefault="00B5376E" w:rsidP="00B5376E">
            <w:pPr>
              <w:spacing w:before="0"/>
              <w:jc w:val="left"/>
              <w:rPr>
                <w:rFonts w:eastAsia="Times New Roman"/>
                <w:color w:val="000000"/>
                <w:sz w:val="22"/>
                <w:szCs w:val="22"/>
                <w:lang w:eastAsia="ru-RU"/>
              </w:rPr>
            </w:pPr>
          </w:p>
        </w:tc>
        <w:tc>
          <w:tcPr>
            <w:tcW w:w="9763" w:type="dxa"/>
            <w:vMerge/>
            <w:vAlign w:val="center"/>
            <w:hideMark/>
          </w:tcPr>
          <w:p w:rsidR="00B5376E" w:rsidRPr="00D4734E" w:rsidRDefault="00B5376E" w:rsidP="00B5376E">
            <w:pPr>
              <w:spacing w:before="0"/>
              <w:jc w:val="left"/>
              <w:rPr>
                <w:rFonts w:eastAsia="Times New Roman"/>
                <w:sz w:val="22"/>
                <w:szCs w:val="22"/>
                <w:lang w:eastAsia="ru-RU"/>
              </w:rPr>
            </w:pPr>
          </w:p>
        </w:tc>
        <w:tc>
          <w:tcPr>
            <w:tcW w:w="917" w:type="dxa"/>
            <w:vMerge/>
            <w:vAlign w:val="center"/>
            <w:hideMark/>
          </w:tcPr>
          <w:p w:rsidR="00B5376E" w:rsidRPr="00D4734E" w:rsidRDefault="00B5376E" w:rsidP="00B5376E">
            <w:pPr>
              <w:spacing w:before="0"/>
              <w:jc w:val="left"/>
              <w:rPr>
                <w:rFonts w:eastAsia="Times New Roman"/>
                <w:color w:val="000000"/>
                <w:sz w:val="22"/>
                <w:szCs w:val="22"/>
                <w:lang w:eastAsia="ru-RU"/>
              </w:rPr>
            </w:pPr>
          </w:p>
        </w:tc>
        <w:tc>
          <w:tcPr>
            <w:tcW w:w="814" w:type="dxa"/>
            <w:vMerge/>
            <w:vAlign w:val="center"/>
            <w:hideMark/>
          </w:tcPr>
          <w:p w:rsidR="00B5376E" w:rsidRPr="00D4734E" w:rsidRDefault="00B5376E" w:rsidP="00B5376E">
            <w:pPr>
              <w:spacing w:before="0"/>
              <w:jc w:val="left"/>
              <w:rPr>
                <w:rFonts w:eastAsia="Times New Roman"/>
                <w:color w:val="000000"/>
                <w:sz w:val="22"/>
                <w:szCs w:val="22"/>
                <w:lang w:eastAsia="ru-RU"/>
              </w:rPr>
            </w:pPr>
          </w:p>
        </w:tc>
        <w:tc>
          <w:tcPr>
            <w:tcW w:w="1276" w:type="dxa"/>
            <w:vMerge/>
            <w:vAlign w:val="center"/>
            <w:hideMark/>
          </w:tcPr>
          <w:p w:rsidR="00B5376E" w:rsidRPr="00D4734E" w:rsidRDefault="00B5376E" w:rsidP="00B5376E">
            <w:pPr>
              <w:spacing w:before="0"/>
              <w:jc w:val="left"/>
              <w:rPr>
                <w:rFonts w:eastAsia="Times New Roman"/>
                <w:sz w:val="22"/>
                <w:szCs w:val="22"/>
                <w:lang w:eastAsia="ru-RU"/>
              </w:rPr>
            </w:pPr>
          </w:p>
        </w:tc>
        <w:tc>
          <w:tcPr>
            <w:tcW w:w="1726" w:type="dxa"/>
            <w:vMerge/>
            <w:vAlign w:val="center"/>
            <w:hideMark/>
          </w:tcPr>
          <w:p w:rsidR="00B5376E" w:rsidRPr="00D4734E" w:rsidRDefault="00B5376E" w:rsidP="00B5376E">
            <w:pPr>
              <w:spacing w:before="0"/>
              <w:jc w:val="left"/>
              <w:rPr>
                <w:rFonts w:eastAsia="Times New Roman"/>
                <w:sz w:val="22"/>
                <w:szCs w:val="22"/>
                <w:lang w:eastAsia="ru-RU"/>
              </w:rPr>
            </w:pPr>
          </w:p>
        </w:tc>
      </w:tr>
      <w:tr w:rsidR="00B5376E" w:rsidRPr="00D4734E" w:rsidTr="00700F64">
        <w:trPr>
          <w:trHeight w:hRule="exact" w:val="284"/>
        </w:trPr>
        <w:tc>
          <w:tcPr>
            <w:tcW w:w="580" w:type="dxa"/>
            <w:vMerge w:val="restart"/>
            <w:shd w:val="clear" w:color="auto" w:fill="auto"/>
            <w:noWrap/>
            <w:vAlign w:val="center"/>
            <w:hideMark/>
          </w:tcPr>
          <w:p w:rsidR="00B5376E" w:rsidRPr="00D4734E" w:rsidRDefault="00B5376E" w:rsidP="00B5376E">
            <w:pPr>
              <w:spacing w:before="0"/>
              <w:jc w:val="center"/>
              <w:rPr>
                <w:rFonts w:eastAsia="Times New Roman"/>
                <w:color w:val="000000"/>
                <w:sz w:val="22"/>
                <w:szCs w:val="22"/>
                <w:lang w:eastAsia="ru-RU"/>
              </w:rPr>
            </w:pPr>
            <w:r w:rsidRPr="00D4734E">
              <w:rPr>
                <w:rFonts w:eastAsia="Times New Roman"/>
                <w:color w:val="000000"/>
                <w:sz w:val="22"/>
                <w:szCs w:val="22"/>
                <w:lang w:eastAsia="ru-RU"/>
              </w:rPr>
              <w:t>2</w:t>
            </w:r>
          </w:p>
        </w:tc>
        <w:tc>
          <w:tcPr>
            <w:tcW w:w="9763" w:type="dxa"/>
            <w:vMerge w:val="restart"/>
            <w:shd w:val="clear" w:color="auto" w:fill="auto"/>
            <w:vAlign w:val="center"/>
            <w:hideMark/>
          </w:tcPr>
          <w:p w:rsidR="00B5376E" w:rsidRPr="00D4734E" w:rsidRDefault="00B5376E" w:rsidP="00B5376E">
            <w:pPr>
              <w:spacing w:before="0"/>
              <w:jc w:val="left"/>
              <w:rPr>
                <w:rFonts w:eastAsia="Times New Roman"/>
                <w:sz w:val="22"/>
                <w:szCs w:val="22"/>
                <w:lang w:eastAsia="ru-RU"/>
              </w:rPr>
            </w:pPr>
            <w:r w:rsidRPr="00D4734E">
              <w:rPr>
                <w:rFonts w:eastAsia="Times New Roman"/>
                <w:sz w:val="22"/>
                <w:szCs w:val="22"/>
                <w:lang w:eastAsia="ru-RU"/>
              </w:rPr>
              <w:t xml:space="preserve">Автомобиль 2 (Автомобиль </w:t>
            </w:r>
            <w:proofErr w:type="spellStart"/>
            <w:r w:rsidRPr="00D4734E">
              <w:rPr>
                <w:rFonts w:eastAsia="Times New Roman"/>
                <w:sz w:val="22"/>
                <w:szCs w:val="22"/>
                <w:lang w:eastAsia="ru-RU"/>
              </w:rPr>
              <w:t>полноприводный</w:t>
            </w:r>
            <w:proofErr w:type="spellEnd"/>
            <w:r w:rsidRPr="00D4734E">
              <w:rPr>
                <w:rFonts w:eastAsia="Times New Roman"/>
                <w:sz w:val="22"/>
                <w:szCs w:val="22"/>
                <w:lang w:eastAsia="ru-RU"/>
              </w:rPr>
              <w:t xml:space="preserve">, объем двигателя не менее 4,0л, мощность не менее 249 </w:t>
            </w:r>
            <w:proofErr w:type="spellStart"/>
            <w:r w:rsidRPr="00D4734E">
              <w:rPr>
                <w:rFonts w:eastAsia="Times New Roman"/>
                <w:sz w:val="22"/>
                <w:szCs w:val="22"/>
                <w:lang w:eastAsia="ru-RU"/>
              </w:rPr>
              <w:t>л.с</w:t>
            </w:r>
            <w:proofErr w:type="spellEnd"/>
            <w:r w:rsidRPr="00D4734E">
              <w:rPr>
                <w:rFonts w:eastAsia="Times New Roman"/>
                <w:sz w:val="22"/>
                <w:szCs w:val="22"/>
                <w:lang w:eastAsia="ru-RU"/>
              </w:rPr>
              <w:t xml:space="preserve">., клиренс не менее 200 мм, количество дверей 5, количество посадочных мест не менее 5, год выпуска не позднее 2008 </w:t>
            </w:r>
            <w:proofErr w:type="gramStart"/>
            <w:r w:rsidRPr="00D4734E">
              <w:rPr>
                <w:rFonts w:eastAsia="Times New Roman"/>
                <w:sz w:val="22"/>
                <w:szCs w:val="22"/>
                <w:lang w:eastAsia="ru-RU"/>
              </w:rPr>
              <w:t>г.)ГОРОД</w:t>
            </w:r>
            <w:proofErr w:type="gramEnd"/>
          </w:p>
        </w:tc>
        <w:tc>
          <w:tcPr>
            <w:tcW w:w="917" w:type="dxa"/>
            <w:vMerge w:val="restart"/>
            <w:shd w:val="clear" w:color="auto" w:fill="auto"/>
            <w:noWrap/>
            <w:vAlign w:val="center"/>
            <w:hideMark/>
          </w:tcPr>
          <w:p w:rsidR="00B5376E" w:rsidRPr="00D4734E" w:rsidRDefault="00B5376E" w:rsidP="00B5376E">
            <w:pPr>
              <w:spacing w:before="0"/>
              <w:jc w:val="center"/>
              <w:rPr>
                <w:rFonts w:eastAsia="Times New Roman"/>
                <w:color w:val="000000"/>
                <w:sz w:val="22"/>
                <w:szCs w:val="22"/>
                <w:lang w:eastAsia="ru-RU"/>
              </w:rPr>
            </w:pPr>
            <w:r w:rsidRPr="00D4734E">
              <w:rPr>
                <w:rFonts w:eastAsia="Times New Roman"/>
                <w:color w:val="000000"/>
                <w:sz w:val="22"/>
                <w:szCs w:val="22"/>
                <w:lang w:eastAsia="ru-RU"/>
              </w:rPr>
              <w:t>час</w:t>
            </w:r>
          </w:p>
        </w:tc>
        <w:tc>
          <w:tcPr>
            <w:tcW w:w="814" w:type="dxa"/>
            <w:vMerge w:val="restart"/>
            <w:shd w:val="clear" w:color="auto" w:fill="auto"/>
            <w:noWrap/>
            <w:vAlign w:val="center"/>
            <w:hideMark/>
          </w:tcPr>
          <w:p w:rsidR="00B5376E" w:rsidRPr="00D4734E" w:rsidRDefault="00B5376E" w:rsidP="00B5376E">
            <w:pPr>
              <w:spacing w:before="0"/>
              <w:jc w:val="center"/>
              <w:rPr>
                <w:rFonts w:eastAsia="Times New Roman"/>
                <w:color w:val="000000"/>
                <w:sz w:val="22"/>
                <w:szCs w:val="22"/>
                <w:lang w:eastAsia="ru-RU"/>
              </w:rPr>
            </w:pPr>
            <w:r w:rsidRPr="00D4734E">
              <w:rPr>
                <w:rFonts w:eastAsia="Times New Roman"/>
                <w:color w:val="000000"/>
                <w:sz w:val="22"/>
                <w:szCs w:val="22"/>
                <w:lang w:eastAsia="ru-RU"/>
              </w:rPr>
              <w:t>1462</w:t>
            </w:r>
          </w:p>
        </w:tc>
        <w:tc>
          <w:tcPr>
            <w:tcW w:w="1276" w:type="dxa"/>
            <w:vMerge w:val="restart"/>
            <w:shd w:val="clear" w:color="auto" w:fill="auto"/>
            <w:vAlign w:val="center"/>
            <w:hideMark/>
          </w:tcPr>
          <w:p w:rsidR="00B5376E" w:rsidRPr="00D4734E" w:rsidRDefault="00B5376E" w:rsidP="00B5376E">
            <w:pPr>
              <w:spacing w:before="0"/>
              <w:jc w:val="center"/>
              <w:rPr>
                <w:rFonts w:eastAsia="Times New Roman"/>
                <w:sz w:val="22"/>
                <w:szCs w:val="22"/>
                <w:lang w:eastAsia="ru-RU"/>
              </w:rPr>
            </w:pPr>
            <w:r w:rsidRPr="00D4734E">
              <w:rPr>
                <w:rFonts w:eastAsia="Times New Roman"/>
                <w:sz w:val="22"/>
                <w:szCs w:val="22"/>
                <w:lang w:eastAsia="ru-RU"/>
              </w:rPr>
              <w:t>870,06</w:t>
            </w:r>
          </w:p>
        </w:tc>
        <w:tc>
          <w:tcPr>
            <w:tcW w:w="1726" w:type="dxa"/>
            <w:vMerge w:val="restart"/>
            <w:shd w:val="clear" w:color="auto" w:fill="auto"/>
            <w:vAlign w:val="center"/>
            <w:hideMark/>
          </w:tcPr>
          <w:p w:rsidR="00B5376E" w:rsidRPr="00D4734E" w:rsidRDefault="00B5376E" w:rsidP="00B5376E">
            <w:pPr>
              <w:spacing w:before="0"/>
              <w:jc w:val="center"/>
              <w:rPr>
                <w:rFonts w:eastAsia="Times New Roman"/>
                <w:sz w:val="22"/>
                <w:szCs w:val="22"/>
                <w:lang w:eastAsia="ru-RU"/>
              </w:rPr>
            </w:pPr>
            <w:r w:rsidRPr="00D4734E">
              <w:rPr>
                <w:rFonts w:eastAsia="Times New Roman"/>
                <w:sz w:val="22"/>
                <w:szCs w:val="22"/>
                <w:lang w:eastAsia="ru-RU"/>
              </w:rPr>
              <w:t>1 272 027,72</w:t>
            </w:r>
          </w:p>
        </w:tc>
      </w:tr>
      <w:tr w:rsidR="00B5376E" w:rsidRPr="00D4734E" w:rsidTr="00700F64">
        <w:trPr>
          <w:trHeight w:hRule="exact" w:val="284"/>
        </w:trPr>
        <w:tc>
          <w:tcPr>
            <w:tcW w:w="580" w:type="dxa"/>
            <w:vMerge/>
            <w:vAlign w:val="center"/>
            <w:hideMark/>
          </w:tcPr>
          <w:p w:rsidR="00B5376E" w:rsidRPr="00D4734E" w:rsidRDefault="00B5376E" w:rsidP="00B5376E">
            <w:pPr>
              <w:spacing w:before="0"/>
              <w:jc w:val="left"/>
              <w:rPr>
                <w:rFonts w:eastAsia="Times New Roman"/>
                <w:color w:val="000000"/>
                <w:sz w:val="22"/>
                <w:szCs w:val="22"/>
                <w:lang w:eastAsia="ru-RU"/>
              </w:rPr>
            </w:pPr>
          </w:p>
        </w:tc>
        <w:tc>
          <w:tcPr>
            <w:tcW w:w="9763" w:type="dxa"/>
            <w:vMerge/>
            <w:vAlign w:val="center"/>
            <w:hideMark/>
          </w:tcPr>
          <w:p w:rsidR="00B5376E" w:rsidRPr="00D4734E" w:rsidRDefault="00B5376E" w:rsidP="00B5376E">
            <w:pPr>
              <w:spacing w:before="0"/>
              <w:jc w:val="left"/>
              <w:rPr>
                <w:rFonts w:eastAsia="Times New Roman"/>
                <w:sz w:val="22"/>
                <w:szCs w:val="22"/>
                <w:lang w:eastAsia="ru-RU"/>
              </w:rPr>
            </w:pPr>
          </w:p>
        </w:tc>
        <w:tc>
          <w:tcPr>
            <w:tcW w:w="917" w:type="dxa"/>
            <w:vMerge/>
            <w:vAlign w:val="center"/>
            <w:hideMark/>
          </w:tcPr>
          <w:p w:rsidR="00B5376E" w:rsidRPr="00D4734E" w:rsidRDefault="00B5376E" w:rsidP="00B5376E">
            <w:pPr>
              <w:spacing w:before="0"/>
              <w:jc w:val="left"/>
              <w:rPr>
                <w:rFonts w:eastAsia="Times New Roman"/>
                <w:color w:val="000000"/>
                <w:sz w:val="22"/>
                <w:szCs w:val="22"/>
                <w:lang w:eastAsia="ru-RU"/>
              </w:rPr>
            </w:pPr>
          </w:p>
        </w:tc>
        <w:tc>
          <w:tcPr>
            <w:tcW w:w="814" w:type="dxa"/>
            <w:vMerge/>
            <w:vAlign w:val="center"/>
            <w:hideMark/>
          </w:tcPr>
          <w:p w:rsidR="00B5376E" w:rsidRPr="00D4734E" w:rsidRDefault="00B5376E" w:rsidP="00B5376E">
            <w:pPr>
              <w:spacing w:before="0"/>
              <w:jc w:val="left"/>
              <w:rPr>
                <w:rFonts w:eastAsia="Times New Roman"/>
                <w:color w:val="000000"/>
                <w:sz w:val="22"/>
                <w:szCs w:val="22"/>
                <w:lang w:eastAsia="ru-RU"/>
              </w:rPr>
            </w:pPr>
          </w:p>
        </w:tc>
        <w:tc>
          <w:tcPr>
            <w:tcW w:w="1276" w:type="dxa"/>
            <w:vMerge/>
            <w:vAlign w:val="center"/>
            <w:hideMark/>
          </w:tcPr>
          <w:p w:rsidR="00B5376E" w:rsidRPr="00D4734E" w:rsidRDefault="00B5376E" w:rsidP="00B5376E">
            <w:pPr>
              <w:spacing w:before="0"/>
              <w:jc w:val="left"/>
              <w:rPr>
                <w:rFonts w:eastAsia="Times New Roman"/>
                <w:sz w:val="22"/>
                <w:szCs w:val="22"/>
                <w:lang w:eastAsia="ru-RU"/>
              </w:rPr>
            </w:pPr>
          </w:p>
        </w:tc>
        <w:tc>
          <w:tcPr>
            <w:tcW w:w="1726" w:type="dxa"/>
            <w:vMerge/>
            <w:vAlign w:val="center"/>
            <w:hideMark/>
          </w:tcPr>
          <w:p w:rsidR="00B5376E" w:rsidRPr="00D4734E" w:rsidRDefault="00B5376E" w:rsidP="00B5376E">
            <w:pPr>
              <w:spacing w:before="0"/>
              <w:jc w:val="left"/>
              <w:rPr>
                <w:rFonts w:eastAsia="Times New Roman"/>
                <w:sz w:val="22"/>
                <w:szCs w:val="22"/>
                <w:lang w:eastAsia="ru-RU"/>
              </w:rPr>
            </w:pPr>
          </w:p>
        </w:tc>
      </w:tr>
      <w:tr w:rsidR="00B5376E" w:rsidRPr="00D4734E" w:rsidTr="00700F64">
        <w:trPr>
          <w:trHeight w:hRule="exact" w:val="284"/>
        </w:trPr>
        <w:tc>
          <w:tcPr>
            <w:tcW w:w="580" w:type="dxa"/>
            <w:vMerge/>
            <w:vAlign w:val="center"/>
            <w:hideMark/>
          </w:tcPr>
          <w:p w:rsidR="00B5376E" w:rsidRPr="00D4734E" w:rsidRDefault="00B5376E" w:rsidP="00B5376E">
            <w:pPr>
              <w:spacing w:before="0"/>
              <w:jc w:val="left"/>
              <w:rPr>
                <w:rFonts w:eastAsia="Times New Roman"/>
                <w:color w:val="000000"/>
                <w:sz w:val="22"/>
                <w:szCs w:val="22"/>
                <w:lang w:eastAsia="ru-RU"/>
              </w:rPr>
            </w:pPr>
          </w:p>
        </w:tc>
        <w:tc>
          <w:tcPr>
            <w:tcW w:w="9763" w:type="dxa"/>
            <w:vMerge/>
            <w:vAlign w:val="center"/>
            <w:hideMark/>
          </w:tcPr>
          <w:p w:rsidR="00B5376E" w:rsidRPr="00D4734E" w:rsidRDefault="00B5376E" w:rsidP="00B5376E">
            <w:pPr>
              <w:spacing w:before="0"/>
              <w:jc w:val="left"/>
              <w:rPr>
                <w:rFonts w:eastAsia="Times New Roman"/>
                <w:sz w:val="22"/>
                <w:szCs w:val="22"/>
                <w:lang w:eastAsia="ru-RU"/>
              </w:rPr>
            </w:pPr>
          </w:p>
        </w:tc>
        <w:tc>
          <w:tcPr>
            <w:tcW w:w="917" w:type="dxa"/>
            <w:vMerge/>
            <w:vAlign w:val="center"/>
            <w:hideMark/>
          </w:tcPr>
          <w:p w:rsidR="00B5376E" w:rsidRPr="00D4734E" w:rsidRDefault="00B5376E" w:rsidP="00B5376E">
            <w:pPr>
              <w:spacing w:before="0"/>
              <w:jc w:val="left"/>
              <w:rPr>
                <w:rFonts w:eastAsia="Times New Roman"/>
                <w:color w:val="000000"/>
                <w:sz w:val="22"/>
                <w:szCs w:val="22"/>
                <w:lang w:eastAsia="ru-RU"/>
              </w:rPr>
            </w:pPr>
          </w:p>
        </w:tc>
        <w:tc>
          <w:tcPr>
            <w:tcW w:w="814" w:type="dxa"/>
            <w:vMerge/>
            <w:vAlign w:val="center"/>
            <w:hideMark/>
          </w:tcPr>
          <w:p w:rsidR="00B5376E" w:rsidRPr="00D4734E" w:rsidRDefault="00B5376E" w:rsidP="00B5376E">
            <w:pPr>
              <w:spacing w:before="0"/>
              <w:jc w:val="left"/>
              <w:rPr>
                <w:rFonts w:eastAsia="Times New Roman"/>
                <w:color w:val="000000"/>
                <w:sz w:val="22"/>
                <w:szCs w:val="22"/>
                <w:lang w:eastAsia="ru-RU"/>
              </w:rPr>
            </w:pPr>
          </w:p>
        </w:tc>
        <w:tc>
          <w:tcPr>
            <w:tcW w:w="1276" w:type="dxa"/>
            <w:vMerge/>
            <w:vAlign w:val="center"/>
            <w:hideMark/>
          </w:tcPr>
          <w:p w:rsidR="00B5376E" w:rsidRPr="00D4734E" w:rsidRDefault="00B5376E" w:rsidP="00B5376E">
            <w:pPr>
              <w:spacing w:before="0"/>
              <w:jc w:val="left"/>
              <w:rPr>
                <w:rFonts w:eastAsia="Times New Roman"/>
                <w:sz w:val="22"/>
                <w:szCs w:val="22"/>
                <w:lang w:eastAsia="ru-RU"/>
              </w:rPr>
            </w:pPr>
          </w:p>
        </w:tc>
        <w:tc>
          <w:tcPr>
            <w:tcW w:w="1726" w:type="dxa"/>
            <w:vMerge/>
            <w:vAlign w:val="center"/>
            <w:hideMark/>
          </w:tcPr>
          <w:p w:rsidR="00B5376E" w:rsidRPr="00D4734E" w:rsidRDefault="00B5376E" w:rsidP="00B5376E">
            <w:pPr>
              <w:spacing w:before="0"/>
              <w:jc w:val="left"/>
              <w:rPr>
                <w:rFonts w:eastAsia="Times New Roman"/>
                <w:sz w:val="22"/>
                <w:szCs w:val="22"/>
                <w:lang w:eastAsia="ru-RU"/>
              </w:rPr>
            </w:pPr>
          </w:p>
        </w:tc>
      </w:tr>
      <w:tr w:rsidR="00B5376E" w:rsidRPr="00D4734E" w:rsidTr="00700F64">
        <w:trPr>
          <w:trHeight w:hRule="exact" w:val="284"/>
        </w:trPr>
        <w:tc>
          <w:tcPr>
            <w:tcW w:w="580" w:type="dxa"/>
            <w:vMerge/>
            <w:vAlign w:val="center"/>
            <w:hideMark/>
          </w:tcPr>
          <w:p w:rsidR="00B5376E" w:rsidRPr="00D4734E" w:rsidRDefault="00B5376E" w:rsidP="00B5376E">
            <w:pPr>
              <w:spacing w:before="0"/>
              <w:jc w:val="left"/>
              <w:rPr>
                <w:rFonts w:eastAsia="Times New Roman"/>
                <w:color w:val="000000"/>
                <w:sz w:val="22"/>
                <w:szCs w:val="22"/>
                <w:lang w:eastAsia="ru-RU"/>
              </w:rPr>
            </w:pPr>
          </w:p>
        </w:tc>
        <w:tc>
          <w:tcPr>
            <w:tcW w:w="9763" w:type="dxa"/>
            <w:vMerge w:val="restart"/>
            <w:shd w:val="clear" w:color="auto" w:fill="auto"/>
            <w:vAlign w:val="center"/>
            <w:hideMark/>
          </w:tcPr>
          <w:p w:rsidR="00B5376E" w:rsidRPr="00D4734E" w:rsidRDefault="00B5376E" w:rsidP="00B5376E">
            <w:pPr>
              <w:spacing w:before="0"/>
              <w:jc w:val="left"/>
              <w:rPr>
                <w:rFonts w:eastAsia="Times New Roman"/>
                <w:sz w:val="22"/>
                <w:szCs w:val="22"/>
                <w:lang w:eastAsia="ru-RU"/>
              </w:rPr>
            </w:pPr>
            <w:r w:rsidRPr="00D4734E">
              <w:rPr>
                <w:rFonts w:eastAsia="Times New Roman"/>
                <w:sz w:val="22"/>
                <w:szCs w:val="22"/>
                <w:lang w:eastAsia="ru-RU"/>
              </w:rPr>
              <w:t xml:space="preserve">Автомобиль 2 (Автомобиль </w:t>
            </w:r>
            <w:proofErr w:type="spellStart"/>
            <w:r w:rsidRPr="00D4734E">
              <w:rPr>
                <w:rFonts w:eastAsia="Times New Roman"/>
                <w:sz w:val="22"/>
                <w:szCs w:val="22"/>
                <w:lang w:eastAsia="ru-RU"/>
              </w:rPr>
              <w:t>полноприводный</w:t>
            </w:r>
            <w:proofErr w:type="spellEnd"/>
            <w:r w:rsidRPr="00D4734E">
              <w:rPr>
                <w:rFonts w:eastAsia="Times New Roman"/>
                <w:sz w:val="22"/>
                <w:szCs w:val="22"/>
                <w:lang w:eastAsia="ru-RU"/>
              </w:rPr>
              <w:t xml:space="preserve">, объем двигателя не менее 4,0л, мощность не менее 249 </w:t>
            </w:r>
            <w:proofErr w:type="spellStart"/>
            <w:r w:rsidRPr="00D4734E">
              <w:rPr>
                <w:rFonts w:eastAsia="Times New Roman"/>
                <w:sz w:val="22"/>
                <w:szCs w:val="22"/>
                <w:lang w:eastAsia="ru-RU"/>
              </w:rPr>
              <w:t>л.с</w:t>
            </w:r>
            <w:proofErr w:type="spellEnd"/>
            <w:r w:rsidRPr="00D4734E">
              <w:rPr>
                <w:rFonts w:eastAsia="Times New Roman"/>
                <w:sz w:val="22"/>
                <w:szCs w:val="22"/>
                <w:lang w:eastAsia="ru-RU"/>
              </w:rPr>
              <w:t xml:space="preserve">., клиренс не менее 200 мм, количество дверей 5, количество посадочных мест не менее 5, год выпуска не позднее 2008 </w:t>
            </w:r>
            <w:proofErr w:type="gramStart"/>
            <w:r w:rsidRPr="00D4734E">
              <w:rPr>
                <w:rFonts w:eastAsia="Times New Roman"/>
                <w:sz w:val="22"/>
                <w:szCs w:val="22"/>
                <w:lang w:eastAsia="ru-RU"/>
              </w:rPr>
              <w:t>г.)КОМАНДИРОВКА</w:t>
            </w:r>
            <w:proofErr w:type="gramEnd"/>
          </w:p>
        </w:tc>
        <w:tc>
          <w:tcPr>
            <w:tcW w:w="917" w:type="dxa"/>
            <w:vMerge w:val="restart"/>
            <w:shd w:val="clear" w:color="auto" w:fill="auto"/>
            <w:noWrap/>
            <w:vAlign w:val="center"/>
            <w:hideMark/>
          </w:tcPr>
          <w:p w:rsidR="00B5376E" w:rsidRPr="00D4734E" w:rsidRDefault="00B5376E" w:rsidP="00B5376E">
            <w:pPr>
              <w:spacing w:before="0"/>
              <w:jc w:val="center"/>
              <w:rPr>
                <w:rFonts w:eastAsia="Times New Roman"/>
                <w:color w:val="000000"/>
                <w:sz w:val="22"/>
                <w:szCs w:val="22"/>
                <w:lang w:eastAsia="ru-RU"/>
              </w:rPr>
            </w:pPr>
            <w:r w:rsidRPr="00D4734E">
              <w:rPr>
                <w:rFonts w:eastAsia="Times New Roman"/>
                <w:color w:val="000000"/>
                <w:sz w:val="22"/>
                <w:szCs w:val="22"/>
                <w:lang w:eastAsia="ru-RU"/>
              </w:rPr>
              <w:t>час</w:t>
            </w:r>
          </w:p>
        </w:tc>
        <w:tc>
          <w:tcPr>
            <w:tcW w:w="814" w:type="dxa"/>
            <w:vMerge w:val="restart"/>
            <w:shd w:val="clear" w:color="auto" w:fill="auto"/>
            <w:noWrap/>
            <w:vAlign w:val="center"/>
            <w:hideMark/>
          </w:tcPr>
          <w:p w:rsidR="00B5376E" w:rsidRPr="00D4734E" w:rsidRDefault="00B5376E" w:rsidP="00B5376E">
            <w:pPr>
              <w:spacing w:before="0"/>
              <w:jc w:val="center"/>
              <w:rPr>
                <w:rFonts w:eastAsia="Times New Roman"/>
                <w:color w:val="000000"/>
                <w:sz w:val="22"/>
                <w:szCs w:val="22"/>
                <w:lang w:eastAsia="ru-RU"/>
              </w:rPr>
            </w:pPr>
            <w:r w:rsidRPr="00D4734E">
              <w:rPr>
                <w:rFonts w:eastAsia="Times New Roman"/>
                <w:color w:val="000000"/>
                <w:sz w:val="22"/>
                <w:szCs w:val="22"/>
                <w:lang w:eastAsia="ru-RU"/>
              </w:rPr>
              <w:t>540</w:t>
            </w:r>
          </w:p>
        </w:tc>
        <w:tc>
          <w:tcPr>
            <w:tcW w:w="1276" w:type="dxa"/>
            <w:vMerge w:val="restart"/>
            <w:shd w:val="clear" w:color="auto" w:fill="auto"/>
            <w:vAlign w:val="center"/>
            <w:hideMark/>
          </w:tcPr>
          <w:p w:rsidR="00B5376E" w:rsidRPr="00D4734E" w:rsidRDefault="00B5376E" w:rsidP="00B5376E">
            <w:pPr>
              <w:spacing w:before="0"/>
              <w:jc w:val="center"/>
              <w:rPr>
                <w:rFonts w:eastAsia="Times New Roman"/>
                <w:sz w:val="22"/>
                <w:szCs w:val="22"/>
                <w:lang w:eastAsia="ru-RU"/>
              </w:rPr>
            </w:pPr>
            <w:r w:rsidRPr="00D4734E">
              <w:rPr>
                <w:rFonts w:eastAsia="Times New Roman"/>
                <w:sz w:val="22"/>
                <w:szCs w:val="22"/>
                <w:lang w:eastAsia="ru-RU"/>
              </w:rPr>
              <w:t>1 048,56</w:t>
            </w:r>
          </w:p>
        </w:tc>
        <w:tc>
          <w:tcPr>
            <w:tcW w:w="1726" w:type="dxa"/>
            <w:vMerge w:val="restart"/>
            <w:shd w:val="clear" w:color="auto" w:fill="auto"/>
            <w:vAlign w:val="center"/>
            <w:hideMark/>
          </w:tcPr>
          <w:p w:rsidR="00B5376E" w:rsidRPr="00D4734E" w:rsidRDefault="00B5376E" w:rsidP="00B5376E">
            <w:pPr>
              <w:spacing w:before="0"/>
              <w:jc w:val="center"/>
              <w:rPr>
                <w:rFonts w:eastAsia="Times New Roman"/>
                <w:sz w:val="22"/>
                <w:szCs w:val="22"/>
                <w:lang w:eastAsia="ru-RU"/>
              </w:rPr>
            </w:pPr>
            <w:r w:rsidRPr="00D4734E">
              <w:rPr>
                <w:rFonts w:eastAsia="Times New Roman"/>
                <w:sz w:val="22"/>
                <w:szCs w:val="22"/>
                <w:lang w:eastAsia="ru-RU"/>
              </w:rPr>
              <w:t>566 222,40</w:t>
            </w:r>
          </w:p>
        </w:tc>
      </w:tr>
      <w:tr w:rsidR="00B5376E" w:rsidRPr="00D4734E" w:rsidTr="003163AE">
        <w:trPr>
          <w:trHeight w:hRule="exact" w:val="436"/>
        </w:trPr>
        <w:tc>
          <w:tcPr>
            <w:tcW w:w="580" w:type="dxa"/>
            <w:vMerge/>
            <w:vAlign w:val="center"/>
            <w:hideMark/>
          </w:tcPr>
          <w:p w:rsidR="00B5376E" w:rsidRPr="00D4734E" w:rsidRDefault="00B5376E" w:rsidP="00B5376E">
            <w:pPr>
              <w:spacing w:before="0"/>
              <w:jc w:val="left"/>
              <w:rPr>
                <w:rFonts w:eastAsia="Times New Roman"/>
                <w:color w:val="000000"/>
                <w:sz w:val="22"/>
                <w:szCs w:val="22"/>
                <w:lang w:eastAsia="ru-RU"/>
              </w:rPr>
            </w:pPr>
          </w:p>
        </w:tc>
        <w:tc>
          <w:tcPr>
            <w:tcW w:w="9763" w:type="dxa"/>
            <w:vMerge/>
            <w:vAlign w:val="center"/>
            <w:hideMark/>
          </w:tcPr>
          <w:p w:rsidR="00B5376E" w:rsidRPr="00D4734E" w:rsidRDefault="00B5376E" w:rsidP="00B5376E">
            <w:pPr>
              <w:spacing w:before="0"/>
              <w:jc w:val="left"/>
              <w:rPr>
                <w:rFonts w:eastAsia="Times New Roman"/>
                <w:sz w:val="22"/>
                <w:szCs w:val="22"/>
                <w:lang w:eastAsia="ru-RU"/>
              </w:rPr>
            </w:pPr>
          </w:p>
        </w:tc>
        <w:tc>
          <w:tcPr>
            <w:tcW w:w="917" w:type="dxa"/>
            <w:vMerge/>
            <w:vAlign w:val="center"/>
            <w:hideMark/>
          </w:tcPr>
          <w:p w:rsidR="00B5376E" w:rsidRPr="00D4734E" w:rsidRDefault="00B5376E" w:rsidP="00B5376E">
            <w:pPr>
              <w:spacing w:before="0"/>
              <w:jc w:val="left"/>
              <w:rPr>
                <w:rFonts w:eastAsia="Times New Roman"/>
                <w:color w:val="000000"/>
                <w:sz w:val="22"/>
                <w:szCs w:val="22"/>
                <w:lang w:eastAsia="ru-RU"/>
              </w:rPr>
            </w:pPr>
          </w:p>
        </w:tc>
        <w:tc>
          <w:tcPr>
            <w:tcW w:w="814" w:type="dxa"/>
            <w:vMerge/>
            <w:vAlign w:val="center"/>
            <w:hideMark/>
          </w:tcPr>
          <w:p w:rsidR="00B5376E" w:rsidRPr="00D4734E" w:rsidRDefault="00B5376E" w:rsidP="00B5376E">
            <w:pPr>
              <w:spacing w:before="0"/>
              <w:jc w:val="left"/>
              <w:rPr>
                <w:rFonts w:eastAsia="Times New Roman"/>
                <w:color w:val="000000"/>
                <w:sz w:val="22"/>
                <w:szCs w:val="22"/>
                <w:lang w:eastAsia="ru-RU"/>
              </w:rPr>
            </w:pPr>
          </w:p>
        </w:tc>
        <w:tc>
          <w:tcPr>
            <w:tcW w:w="1276" w:type="dxa"/>
            <w:vMerge/>
            <w:vAlign w:val="center"/>
            <w:hideMark/>
          </w:tcPr>
          <w:p w:rsidR="00B5376E" w:rsidRPr="00D4734E" w:rsidRDefault="00B5376E" w:rsidP="00B5376E">
            <w:pPr>
              <w:spacing w:before="0"/>
              <w:jc w:val="left"/>
              <w:rPr>
                <w:rFonts w:eastAsia="Times New Roman"/>
                <w:sz w:val="22"/>
                <w:szCs w:val="22"/>
                <w:lang w:eastAsia="ru-RU"/>
              </w:rPr>
            </w:pPr>
          </w:p>
        </w:tc>
        <w:tc>
          <w:tcPr>
            <w:tcW w:w="1726" w:type="dxa"/>
            <w:vMerge/>
            <w:vAlign w:val="center"/>
            <w:hideMark/>
          </w:tcPr>
          <w:p w:rsidR="00B5376E" w:rsidRPr="00D4734E" w:rsidRDefault="00B5376E" w:rsidP="00B5376E">
            <w:pPr>
              <w:spacing w:before="0"/>
              <w:jc w:val="left"/>
              <w:rPr>
                <w:rFonts w:eastAsia="Times New Roman"/>
                <w:sz w:val="22"/>
                <w:szCs w:val="22"/>
                <w:lang w:eastAsia="ru-RU"/>
              </w:rPr>
            </w:pPr>
          </w:p>
        </w:tc>
      </w:tr>
      <w:tr w:rsidR="00B5376E" w:rsidRPr="00D4734E" w:rsidTr="00700F64">
        <w:trPr>
          <w:trHeight w:hRule="exact" w:val="284"/>
        </w:trPr>
        <w:tc>
          <w:tcPr>
            <w:tcW w:w="580" w:type="dxa"/>
            <w:vMerge w:val="restart"/>
            <w:shd w:val="clear" w:color="auto" w:fill="auto"/>
            <w:noWrap/>
            <w:vAlign w:val="center"/>
            <w:hideMark/>
          </w:tcPr>
          <w:p w:rsidR="00B5376E" w:rsidRPr="00D4734E" w:rsidRDefault="00B5376E" w:rsidP="00B5376E">
            <w:pPr>
              <w:spacing w:before="0"/>
              <w:jc w:val="center"/>
              <w:rPr>
                <w:rFonts w:eastAsia="Times New Roman"/>
                <w:color w:val="000000"/>
                <w:sz w:val="22"/>
                <w:szCs w:val="22"/>
                <w:lang w:eastAsia="ru-RU"/>
              </w:rPr>
            </w:pPr>
            <w:r w:rsidRPr="00D4734E">
              <w:rPr>
                <w:rFonts w:eastAsia="Times New Roman"/>
                <w:color w:val="000000"/>
                <w:sz w:val="22"/>
                <w:szCs w:val="22"/>
                <w:lang w:eastAsia="ru-RU"/>
              </w:rPr>
              <w:t>3</w:t>
            </w:r>
          </w:p>
        </w:tc>
        <w:tc>
          <w:tcPr>
            <w:tcW w:w="9763" w:type="dxa"/>
            <w:vMerge w:val="restart"/>
            <w:shd w:val="clear" w:color="auto" w:fill="auto"/>
            <w:vAlign w:val="center"/>
            <w:hideMark/>
          </w:tcPr>
          <w:p w:rsidR="00B5376E" w:rsidRPr="00D4734E" w:rsidRDefault="00B5376E" w:rsidP="00B5376E">
            <w:pPr>
              <w:spacing w:before="0"/>
              <w:jc w:val="left"/>
              <w:rPr>
                <w:rFonts w:eastAsia="Times New Roman"/>
                <w:sz w:val="22"/>
                <w:szCs w:val="22"/>
                <w:lang w:eastAsia="ru-RU"/>
              </w:rPr>
            </w:pPr>
            <w:r w:rsidRPr="00D4734E">
              <w:rPr>
                <w:rFonts w:eastAsia="Times New Roman"/>
                <w:sz w:val="22"/>
                <w:szCs w:val="22"/>
                <w:lang w:eastAsia="ru-RU"/>
              </w:rPr>
              <w:t xml:space="preserve">Автомобиль 3 (Автомобиль </w:t>
            </w:r>
            <w:proofErr w:type="spellStart"/>
            <w:r w:rsidRPr="00D4734E">
              <w:rPr>
                <w:rFonts w:eastAsia="Times New Roman"/>
                <w:sz w:val="22"/>
                <w:szCs w:val="22"/>
                <w:lang w:eastAsia="ru-RU"/>
              </w:rPr>
              <w:t>заднеприводный</w:t>
            </w:r>
            <w:proofErr w:type="spellEnd"/>
            <w:r w:rsidRPr="00D4734E">
              <w:rPr>
                <w:rFonts w:eastAsia="Times New Roman"/>
                <w:sz w:val="22"/>
                <w:szCs w:val="22"/>
                <w:lang w:eastAsia="ru-RU"/>
              </w:rPr>
              <w:t xml:space="preserve"> либо </w:t>
            </w:r>
            <w:proofErr w:type="spellStart"/>
            <w:r w:rsidRPr="00D4734E">
              <w:rPr>
                <w:rFonts w:eastAsia="Times New Roman"/>
                <w:sz w:val="22"/>
                <w:szCs w:val="22"/>
                <w:lang w:eastAsia="ru-RU"/>
              </w:rPr>
              <w:t>переднеприводный</w:t>
            </w:r>
            <w:proofErr w:type="spellEnd"/>
            <w:r w:rsidRPr="00D4734E">
              <w:rPr>
                <w:rFonts w:eastAsia="Times New Roman"/>
                <w:sz w:val="22"/>
                <w:szCs w:val="22"/>
                <w:lang w:eastAsia="ru-RU"/>
              </w:rPr>
              <w:t xml:space="preserve">, тип кузова </w:t>
            </w:r>
            <w:proofErr w:type="spellStart"/>
            <w:r w:rsidRPr="00D4734E">
              <w:rPr>
                <w:rFonts w:eastAsia="Times New Roman"/>
                <w:sz w:val="22"/>
                <w:szCs w:val="22"/>
                <w:lang w:eastAsia="ru-RU"/>
              </w:rPr>
              <w:t>минивэн</w:t>
            </w:r>
            <w:proofErr w:type="spellEnd"/>
            <w:r w:rsidRPr="00D4734E">
              <w:rPr>
                <w:rFonts w:eastAsia="Times New Roman"/>
                <w:sz w:val="22"/>
                <w:szCs w:val="22"/>
                <w:lang w:eastAsia="ru-RU"/>
              </w:rPr>
              <w:t xml:space="preserve">, объем двигателя не менее 2,4л, мощность не менее 145 </w:t>
            </w:r>
            <w:proofErr w:type="spellStart"/>
            <w:r w:rsidRPr="00D4734E">
              <w:rPr>
                <w:rFonts w:eastAsia="Times New Roman"/>
                <w:sz w:val="22"/>
                <w:szCs w:val="22"/>
                <w:lang w:eastAsia="ru-RU"/>
              </w:rPr>
              <w:t>л.с</w:t>
            </w:r>
            <w:proofErr w:type="spellEnd"/>
            <w:r w:rsidRPr="00D4734E">
              <w:rPr>
                <w:rFonts w:eastAsia="Times New Roman"/>
                <w:sz w:val="22"/>
                <w:szCs w:val="22"/>
                <w:lang w:eastAsia="ru-RU"/>
              </w:rPr>
              <w:t xml:space="preserve">., клиренс не менее 190 мм, количество дверей не менее 5, кол-во посадочных мест не менее 11, год выпуска не позднее 2008 </w:t>
            </w:r>
            <w:proofErr w:type="gramStart"/>
            <w:r w:rsidRPr="00D4734E">
              <w:rPr>
                <w:rFonts w:eastAsia="Times New Roman"/>
                <w:sz w:val="22"/>
                <w:szCs w:val="22"/>
                <w:lang w:eastAsia="ru-RU"/>
              </w:rPr>
              <w:t>г.)ГОРОД</w:t>
            </w:r>
            <w:proofErr w:type="gramEnd"/>
          </w:p>
        </w:tc>
        <w:tc>
          <w:tcPr>
            <w:tcW w:w="917" w:type="dxa"/>
            <w:vMerge w:val="restart"/>
            <w:shd w:val="clear" w:color="auto" w:fill="auto"/>
            <w:noWrap/>
            <w:vAlign w:val="center"/>
            <w:hideMark/>
          </w:tcPr>
          <w:p w:rsidR="00B5376E" w:rsidRPr="00D4734E" w:rsidRDefault="00B5376E" w:rsidP="00B5376E">
            <w:pPr>
              <w:spacing w:before="0"/>
              <w:jc w:val="center"/>
              <w:rPr>
                <w:rFonts w:eastAsia="Times New Roman"/>
                <w:color w:val="000000"/>
                <w:sz w:val="22"/>
                <w:szCs w:val="22"/>
                <w:lang w:eastAsia="ru-RU"/>
              </w:rPr>
            </w:pPr>
            <w:r w:rsidRPr="00D4734E">
              <w:rPr>
                <w:rFonts w:eastAsia="Times New Roman"/>
                <w:color w:val="000000"/>
                <w:sz w:val="22"/>
                <w:szCs w:val="22"/>
                <w:lang w:eastAsia="ru-RU"/>
              </w:rPr>
              <w:t>час</w:t>
            </w:r>
          </w:p>
        </w:tc>
        <w:tc>
          <w:tcPr>
            <w:tcW w:w="814" w:type="dxa"/>
            <w:vMerge w:val="restart"/>
            <w:shd w:val="clear" w:color="auto" w:fill="auto"/>
            <w:noWrap/>
            <w:vAlign w:val="center"/>
            <w:hideMark/>
          </w:tcPr>
          <w:p w:rsidR="00B5376E" w:rsidRPr="00D4734E" w:rsidRDefault="00B5376E" w:rsidP="00B5376E">
            <w:pPr>
              <w:spacing w:before="0"/>
              <w:jc w:val="center"/>
              <w:rPr>
                <w:rFonts w:eastAsia="Times New Roman"/>
                <w:color w:val="000000"/>
                <w:sz w:val="22"/>
                <w:szCs w:val="22"/>
                <w:lang w:eastAsia="ru-RU"/>
              </w:rPr>
            </w:pPr>
            <w:r w:rsidRPr="00D4734E">
              <w:rPr>
                <w:rFonts w:eastAsia="Times New Roman"/>
                <w:color w:val="000000"/>
                <w:sz w:val="22"/>
                <w:szCs w:val="22"/>
                <w:lang w:eastAsia="ru-RU"/>
              </w:rPr>
              <w:t>1792</w:t>
            </w:r>
          </w:p>
        </w:tc>
        <w:tc>
          <w:tcPr>
            <w:tcW w:w="1276" w:type="dxa"/>
            <w:vMerge w:val="restart"/>
            <w:shd w:val="clear" w:color="auto" w:fill="auto"/>
            <w:vAlign w:val="center"/>
            <w:hideMark/>
          </w:tcPr>
          <w:p w:rsidR="00B5376E" w:rsidRPr="00D4734E" w:rsidRDefault="00B5376E" w:rsidP="00B5376E">
            <w:pPr>
              <w:spacing w:before="0"/>
              <w:jc w:val="center"/>
              <w:rPr>
                <w:rFonts w:eastAsia="Times New Roman"/>
                <w:sz w:val="22"/>
                <w:szCs w:val="22"/>
                <w:lang w:eastAsia="ru-RU"/>
              </w:rPr>
            </w:pPr>
            <w:r w:rsidRPr="00D4734E">
              <w:rPr>
                <w:rFonts w:eastAsia="Times New Roman"/>
                <w:sz w:val="22"/>
                <w:szCs w:val="22"/>
                <w:lang w:eastAsia="ru-RU"/>
              </w:rPr>
              <w:t>856,80</w:t>
            </w:r>
          </w:p>
        </w:tc>
        <w:tc>
          <w:tcPr>
            <w:tcW w:w="1726" w:type="dxa"/>
            <w:vMerge w:val="restart"/>
            <w:shd w:val="clear" w:color="auto" w:fill="auto"/>
            <w:vAlign w:val="center"/>
            <w:hideMark/>
          </w:tcPr>
          <w:p w:rsidR="00B5376E" w:rsidRPr="00D4734E" w:rsidRDefault="00B5376E" w:rsidP="00B5376E">
            <w:pPr>
              <w:spacing w:before="0"/>
              <w:jc w:val="center"/>
              <w:rPr>
                <w:rFonts w:eastAsia="Times New Roman"/>
                <w:sz w:val="22"/>
                <w:szCs w:val="22"/>
                <w:lang w:eastAsia="ru-RU"/>
              </w:rPr>
            </w:pPr>
            <w:r w:rsidRPr="00D4734E">
              <w:rPr>
                <w:rFonts w:eastAsia="Times New Roman"/>
                <w:sz w:val="22"/>
                <w:szCs w:val="22"/>
                <w:lang w:eastAsia="ru-RU"/>
              </w:rPr>
              <w:t>1 535 385,60</w:t>
            </w:r>
          </w:p>
        </w:tc>
      </w:tr>
      <w:tr w:rsidR="00B5376E" w:rsidRPr="00D4734E" w:rsidTr="003163AE">
        <w:trPr>
          <w:trHeight w:hRule="exact" w:val="559"/>
        </w:trPr>
        <w:tc>
          <w:tcPr>
            <w:tcW w:w="580" w:type="dxa"/>
            <w:vMerge/>
            <w:vAlign w:val="center"/>
            <w:hideMark/>
          </w:tcPr>
          <w:p w:rsidR="00B5376E" w:rsidRPr="00D4734E" w:rsidRDefault="00B5376E" w:rsidP="00B5376E">
            <w:pPr>
              <w:spacing w:before="0"/>
              <w:jc w:val="left"/>
              <w:rPr>
                <w:rFonts w:eastAsia="Times New Roman"/>
                <w:color w:val="000000"/>
                <w:sz w:val="22"/>
                <w:szCs w:val="22"/>
                <w:lang w:eastAsia="ru-RU"/>
              </w:rPr>
            </w:pPr>
          </w:p>
        </w:tc>
        <w:tc>
          <w:tcPr>
            <w:tcW w:w="9763" w:type="dxa"/>
            <w:vMerge/>
            <w:vAlign w:val="center"/>
            <w:hideMark/>
          </w:tcPr>
          <w:p w:rsidR="00B5376E" w:rsidRPr="00D4734E" w:rsidRDefault="00B5376E" w:rsidP="00B5376E">
            <w:pPr>
              <w:spacing w:before="0"/>
              <w:jc w:val="left"/>
              <w:rPr>
                <w:rFonts w:eastAsia="Times New Roman"/>
                <w:sz w:val="22"/>
                <w:szCs w:val="22"/>
                <w:lang w:eastAsia="ru-RU"/>
              </w:rPr>
            </w:pPr>
          </w:p>
        </w:tc>
        <w:tc>
          <w:tcPr>
            <w:tcW w:w="917" w:type="dxa"/>
            <w:vMerge/>
            <w:vAlign w:val="center"/>
            <w:hideMark/>
          </w:tcPr>
          <w:p w:rsidR="00B5376E" w:rsidRPr="00D4734E" w:rsidRDefault="00B5376E" w:rsidP="00B5376E">
            <w:pPr>
              <w:spacing w:before="0"/>
              <w:jc w:val="left"/>
              <w:rPr>
                <w:rFonts w:eastAsia="Times New Roman"/>
                <w:color w:val="000000"/>
                <w:sz w:val="22"/>
                <w:szCs w:val="22"/>
                <w:lang w:eastAsia="ru-RU"/>
              </w:rPr>
            </w:pPr>
          </w:p>
        </w:tc>
        <w:tc>
          <w:tcPr>
            <w:tcW w:w="814" w:type="dxa"/>
            <w:vMerge/>
            <w:vAlign w:val="center"/>
            <w:hideMark/>
          </w:tcPr>
          <w:p w:rsidR="00B5376E" w:rsidRPr="00D4734E" w:rsidRDefault="00B5376E" w:rsidP="00B5376E">
            <w:pPr>
              <w:spacing w:before="0"/>
              <w:jc w:val="left"/>
              <w:rPr>
                <w:rFonts w:eastAsia="Times New Roman"/>
                <w:color w:val="000000"/>
                <w:sz w:val="22"/>
                <w:szCs w:val="22"/>
                <w:lang w:eastAsia="ru-RU"/>
              </w:rPr>
            </w:pPr>
          </w:p>
        </w:tc>
        <w:tc>
          <w:tcPr>
            <w:tcW w:w="1276" w:type="dxa"/>
            <w:vMerge/>
            <w:vAlign w:val="center"/>
            <w:hideMark/>
          </w:tcPr>
          <w:p w:rsidR="00B5376E" w:rsidRPr="00D4734E" w:rsidRDefault="00B5376E" w:rsidP="00B5376E">
            <w:pPr>
              <w:spacing w:before="0"/>
              <w:jc w:val="left"/>
              <w:rPr>
                <w:rFonts w:eastAsia="Times New Roman"/>
                <w:sz w:val="22"/>
                <w:szCs w:val="22"/>
                <w:lang w:eastAsia="ru-RU"/>
              </w:rPr>
            </w:pPr>
          </w:p>
        </w:tc>
        <w:tc>
          <w:tcPr>
            <w:tcW w:w="1726" w:type="dxa"/>
            <w:vMerge/>
            <w:vAlign w:val="center"/>
            <w:hideMark/>
          </w:tcPr>
          <w:p w:rsidR="00B5376E" w:rsidRPr="00D4734E" w:rsidRDefault="00B5376E" w:rsidP="00B5376E">
            <w:pPr>
              <w:spacing w:before="0"/>
              <w:jc w:val="left"/>
              <w:rPr>
                <w:rFonts w:eastAsia="Times New Roman"/>
                <w:sz w:val="22"/>
                <w:szCs w:val="22"/>
                <w:lang w:eastAsia="ru-RU"/>
              </w:rPr>
            </w:pPr>
          </w:p>
        </w:tc>
      </w:tr>
      <w:tr w:rsidR="00B5376E" w:rsidRPr="00D4734E" w:rsidTr="00700F64">
        <w:trPr>
          <w:trHeight w:hRule="exact" w:val="284"/>
        </w:trPr>
        <w:tc>
          <w:tcPr>
            <w:tcW w:w="580" w:type="dxa"/>
            <w:vMerge/>
            <w:vAlign w:val="center"/>
            <w:hideMark/>
          </w:tcPr>
          <w:p w:rsidR="00B5376E" w:rsidRPr="00D4734E" w:rsidRDefault="00B5376E" w:rsidP="00B5376E">
            <w:pPr>
              <w:spacing w:before="0"/>
              <w:jc w:val="left"/>
              <w:rPr>
                <w:rFonts w:eastAsia="Times New Roman"/>
                <w:color w:val="000000"/>
                <w:sz w:val="22"/>
                <w:szCs w:val="22"/>
                <w:lang w:eastAsia="ru-RU"/>
              </w:rPr>
            </w:pPr>
          </w:p>
        </w:tc>
        <w:tc>
          <w:tcPr>
            <w:tcW w:w="9763" w:type="dxa"/>
            <w:vMerge w:val="restart"/>
            <w:shd w:val="clear" w:color="auto" w:fill="auto"/>
            <w:vAlign w:val="center"/>
            <w:hideMark/>
          </w:tcPr>
          <w:p w:rsidR="00B5376E" w:rsidRPr="00D4734E" w:rsidRDefault="00B5376E" w:rsidP="00B5376E">
            <w:pPr>
              <w:spacing w:before="0"/>
              <w:jc w:val="left"/>
              <w:rPr>
                <w:rFonts w:eastAsia="Times New Roman"/>
                <w:sz w:val="22"/>
                <w:szCs w:val="22"/>
                <w:lang w:eastAsia="ru-RU"/>
              </w:rPr>
            </w:pPr>
            <w:r w:rsidRPr="00D4734E">
              <w:rPr>
                <w:rFonts w:eastAsia="Times New Roman"/>
                <w:sz w:val="22"/>
                <w:szCs w:val="22"/>
                <w:lang w:eastAsia="ru-RU"/>
              </w:rPr>
              <w:t xml:space="preserve">Автомобиль 3 (Автомобиль </w:t>
            </w:r>
            <w:proofErr w:type="spellStart"/>
            <w:r w:rsidRPr="00D4734E">
              <w:rPr>
                <w:rFonts w:eastAsia="Times New Roman"/>
                <w:sz w:val="22"/>
                <w:szCs w:val="22"/>
                <w:lang w:eastAsia="ru-RU"/>
              </w:rPr>
              <w:t>заднеприводный</w:t>
            </w:r>
            <w:proofErr w:type="spellEnd"/>
            <w:r w:rsidRPr="00D4734E">
              <w:rPr>
                <w:rFonts w:eastAsia="Times New Roman"/>
                <w:sz w:val="22"/>
                <w:szCs w:val="22"/>
                <w:lang w:eastAsia="ru-RU"/>
              </w:rPr>
              <w:t xml:space="preserve"> либо </w:t>
            </w:r>
            <w:proofErr w:type="spellStart"/>
            <w:r w:rsidRPr="00D4734E">
              <w:rPr>
                <w:rFonts w:eastAsia="Times New Roman"/>
                <w:sz w:val="22"/>
                <w:szCs w:val="22"/>
                <w:lang w:eastAsia="ru-RU"/>
              </w:rPr>
              <w:t>переднеприводный</w:t>
            </w:r>
            <w:proofErr w:type="spellEnd"/>
            <w:r w:rsidRPr="00D4734E">
              <w:rPr>
                <w:rFonts w:eastAsia="Times New Roman"/>
                <w:sz w:val="22"/>
                <w:szCs w:val="22"/>
                <w:lang w:eastAsia="ru-RU"/>
              </w:rPr>
              <w:t xml:space="preserve">, тип кузова </w:t>
            </w:r>
            <w:proofErr w:type="spellStart"/>
            <w:r w:rsidRPr="00D4734E">
              <w:rPr>
                <w:rFonts w:eastAsia="Times New Roman"/>
                <w:sz w:val="22"/>
                <w:szCs w:val="22"/>
                <w:lang w:eastAsia="ru-RU"/>
              </w:rPr>
              <w:t>минивэн</w:t>
            </w:r>
            <w:proofErr w:type="spellEnd"/>
            <w:r w:rsidRPr="00D4734E">
              <w:rPr>
                <w:rFonts w:eastAsia="Times New Roman"/>
                <w:sz w:val="22"/>
                <w:szCs w:val="22"/>
                <w:lang w:eastAsia="ru-RU"/>
              </w:rPr>
              <w:t xml:space="preserve">, объем двигателя не менее 2,4л, мощность не менее 145 </w:t>
            </w:r>
            <w:proofErr w:type="spellStart"/>
            <w:r w:rsidRPr="00D4734E">
              <w:rPr>
                <w:rFonts w:eastAsia="Times New Roman"/>
                <w:sz w:val="22"/>
                <w:szCs w:val="22"/>
                <w:lang w:eastAsia="ru-RU"/>
              </w:rPr>
              <w:t>л.с</w:t>
            </w:r>
            <w:proofErr w:type="spellEnd"/>
            <w:r w:rsidRPr="00D4734E">
              <w:rPr>
                <w:rFonts w:eastAsia="Times New Roman"/>
                <w:sz w:val="22"/>
                <w:szCs w:val="22"/>
                <w:lang w:eastAsia="ru-RU"/>
              </w:rPr>
              <w:t xml:space="preserve">., клиренс не менее 190 мм, количество дверей не менее 5, кол-во посадочных мест не менее 11, год выпуска не позднее 2008 </w:t>
            </w:r>
            <w:proofErr w:type="gramStart"/>
            <w:r w:rsidRPr="00D4734E">
              <w:rPr>
                <w:rFonts w:eastAsia="Times New Roman"/>
                <w:sz w:val="22"/>
                <w:szCs w:val="22"/>
                <w:lang w:eastAsia="ru-RU"/>
              </w:rPr>
              <w:t>г.)КОМАНДИРОВКА</w:t>
            </w:r>
            <w:proofErr w:type="gramEnd"/>
          </w:p>
        </w:tc>
        <w:tc>
          <w:tcPr>
            <w:tcW w:w="917" w:type="dxa"/>
            <w:vMerge w:val="restart"/>
            <w:shd w:val="clear" w:color="auto" w:fill="auto"/>
            <w:noWrap/>
            <w:vAlign w:val="center"/>
            <w:hideMark/>
          </w:tcPr>
          <w:p w:rsidR="00B5376E" w:rsidRPr="00D4734E" w:rsidRDefault="00B5376E" w:rsidP="00B5376E">
            <w:pPr>
              <w:spacing w:before="0"/>
              <w:jc w:val="center"/>
              <w:rPr>
                <w:rFonts w:eastAsia="Times New Roman"/>
                <w:color w:val="000000"/>
                <w:sz w:val="22"/>
                <w:szCs w:val="22"/>
                <w:lang w:eastAsia="ru-RU"/>
              </w:rPr>
            </w:pPr>
            <w:r w:rsidRPr="00D4734E">
              <w:rPr>
                <w:rFonts w:eastAsia="Times New Roman"/>
                <w:color w:val="000000"/>
                <w:sz w:val="22"/>
                <w:szCs w:val="22"/>
                <w:lang w:eastAsia="ru-RU"/>
              </w:rPr>
              <w:t>час</w:t>
            </w:r>
          </w:p>
        </w:tc>
        <w:tc>
          <w:tcPr>
            <w:tcW w:w="814" w:type="dxa"/>
            <w:vMerge w:val="restart"/>
            <w:shd w:val="clear" w:color="auto" w:fill="auto"/>
            <w:noWrap/>
            <w:vAlign w:val="center"/>
            <w:hideMark/>
          </w:tcPr>
          <w:p w:rsidR="00B5376E" w:rsidRPr="00D4734E" w:rsidRDefault="00B5376E" w:rsidP="00B5376E">
            <w:pPr>
              <w:spacing w:before="0"/>
              <w:jc w:val="center"/>
              <w:rPr>
                <w:rFonts w:eastAsia="Times New Roman"/>
                <w:color w:val="000000"/>
                <w:sz w:val="22"/>
                <w:szCs w:val="22"/>
                <w:lang w:eastAsia="ru-RU"/>
              </w:rPr>
            </w:pPr>
            <w:r w:rsidRPr="00D4734E">
              <w:rPr>
                <w:rFonts w:eastAsia="Times New Roman"/>
                <w:color w:val="000000"/>
                <w:sz w:val="22"/>
                <w:szCs w:val="22"/>
                <w:lang w:eastAsia="ru-RU"/>
              </w:rPr>
              <w:t>210</w:t>
            </w:r>
          </w:p>
        </w:tc>
        <w:tc>
          <w:tcPr>
            <w:tcW w:w="1276" w:type="dxa"/>
            <w:vMerge w:val="restart"/>
            <w:shd w:val="clear" w:color="auto" w:fill="auto"/>
            <w:vAlign w:val="center"/>
            <w:hideMark/>
          </w:tcPr>
          <w:p w:rsidR="00B5376E" w:rsidRPr="00D4734E" w:rsidRDefault="00B5376E" w:rsidP="00B5376E">
            <w:pPr>
              <w:spacing w:before="0"/>
              <w:jc w:val="center"/>
              <w:rPr>
                <w:rFonts w:eastAsia="Times New Roman"/>
                <w:sz w:val="22"/>
                <w:szCs w:val="22"/>
                <w:lang w:eastAsia="ru-RU"/>
              </w:rPr>
            </w:pPr>
            <w:r w:rsidRPr="00D4734E">
              <w:rPr>
                <w:rFonts w:eastAsia="Times New Roman"/>
                <w:sz w:val="22"/>
                <w:szCs w:val="22"/>
                <w:lang w:eastAsia="ru-RU"/>
              </w:rPr>
              <w:t>1 034,28</w:t>
            </w:r>
          </w:p>
        </w:tc>
        <w:tc>
          <w:tcPr>
            <w:tcW w:w="1726" w:type="dxa"/>
            <w:vMerge w:val="restart"/>
            <w:shd w:val="clear" w:color="auto" w:fill="auto"/>
            <w:vAlign w:val="center"/>
            <w:hideMark/>
          </w:tcPr>
          <w:p w:rsidR="00B5376E" w:rsidRPr="00D4734E" w:rsidRDefault="00B5376E" w:rsidP="00B5376E">
            <w:pPr>
              <w:spacing w:before="0"/>
              <w:jc w:val="center"/>
              <w:rPr>
                <w:rFonts w:eastAsia="Times New Roman"/>
                <w:sz w:val="22"/>
                <w:szCs w:val="22"/>
                <w:lang w:eastAsia="ru-RU"/>
              </w:rPr>
            </w:pPr>
            <w:r w:rsidRPr="00D4734E">
              <w:rPr>
                <w:rFonts w:eastAsia="Times New Roman"/>
                <w:sz w:val="22"/>
                <w:szCs w:val="22"/>
                <w:lang w:eastAsia="ru-RU"/>
              </w:rPr>
              <w:t>217 198,80</w:t>
            </w:r>
          </w:p>
        </w:tc>
      </w:tr>
      <w:tr w:rsidR="00B5376E" w:rsidRPr="00D4734E" w:rsidTr="003163AE">
        <w:trPr>
          <w:trHeight w:hRule="exact" w:val="557"/>
        </w:trPr>
        <w:tc>
          <w:tcPr>
            <w:tcW w:w="580" w:type="dxa"/>
            <w:vMerge/>
            <w:vAlign w:val="center"/>
            <w:hideMark/>
          </w:tcPr>
          <w:p w:rsidR="00B5376E" w:rsidRPr="00D4734E" w:rsidRDefault="00B5376E" w:rsidP="00B5376E">
            <w:pPr>
              <w:spacing w:before="0"/>
              <w:jc w:val="left"/>
              <w:rPr>
                <w:rFonts w:eastAsia="Times New Roman"/>
                <w:color w:val="000000"/>
                <w:sz w:val="22"/>
                <w:szCs w:val="22"/>
                <w:lang w:eastAsia="ru-RU"/>
              </w:rPr>
            </w:pPr>
          </w:p>
        </w:tc>
        <w:tc>
          <w:tcPr>
            <w:tcW w:w="9763" w:type="dxa"/>
            <w:vMerge/>
            <w:vAlign w:val="center"/>
            <w:hideMark/>
          </w:tcPr>
          <w:p w:rsidR="00B5376E" w:rsidRPr="00D4734E" w:rsidRDefault="00B5376E" w:rsidP="00B5376E">
            <w:pPr>
              <w:spacing w:before="0"/>
              <w:jc w:val="left"/>
              <w:rPr>
                <w:rFonts w:eastAsia="Times New Roman"/>
                <w:sz w:val="22"/>
                <w:szCs w:val="22"/>
                <w:lang w:eastAsia="ru-RU"/>
              </w:rPr>
            </w:pPr>
          </w:p>
        </w:tc>
        <w:tc>
          <w:tcPr>
            <w:tcW w:w="917" w:type="dxa"/>
            <w:vMerge/>
            <w:vAlign w:val="center"/>
            <w:hideMark/>
          </w:tcPr>
          <w:p w:rsidR="00B5376E" w:rsidRPr="00D4734E" w:rsidRDefault="00B5376E" w:rsidP="00B5376E">
            <w:pPr>
              <w:spacing w:before="0"/>
              <w:jc w:val="left"/>
              <w:rPr>
                <w:rFonts w:eastAsia="Times New Roman"/>
                <w:color w:val="000000"/>
                <w:sz w:val="22"/>
                <w:szCs w:val="22"/>
                <w:lang w:eastAsia="ru-RU"/>
              </w:rPr>
            </w:pPr>
          </w:p>
        </w:tc>
        <w:tc>
          <w:tcPr>
            <w:tcW w:w="814" w:type="dxa"/>
            <w:vMerge/>
            <w:vAlign w:val="center"/>
            <w:hideMark/>
          </w:tcPr>
          <w:p w:rsidR="00B5376E" w:rsidRPr="00D4734E" w:rsidRDefault="00B5376E" w:rsidP="00B5376E">
            <w:pPr>
              <w:spacing w:before="0"/>
              <w:jc w:val="left"/>
              <w:rPr>
                <w:rFonts w:eastAsia="Times New Roman"/>
                <w:color w:val="000000"/>
                <w:sz w:val="22"/>
                <w:szCs w:val="22"/>
                <w:lang w:eastAsia="ru-RU"/>
              </w:rPr>
            </w:pPr>
          </w:p>
        </w:tc>
        <w:tc>
          <w:tcPr>
            <w:tcW w:w="1276" w:type="dxa"/>
            <w:vMerge/>
            <w:vAlign w:val="center"/>
            <w:hideMark/>
          </w:tcPr>
          <w:p w:rsidR="00B5376E" w:rsidRPr="00D4734E" w:rsidRDefault="00B5376E" w:rsidP="00B5376E">
            <w:pPr>
              <w:spacing w:before="0"/>
              <w:jc w:val="left"/>
              <w:rPr>
                <w:rFonts w:eastAsia="Times New Roman"/>
                <w:sz w:val="22"/>
                <w:szCs w:val="22"/>
                <w:lang w:eastAsia="ru-RU"/>
              </w:rPr>
            </w:pPr>
          </w:p>
        </w:tc>
        <w:tc>
          <w:tcPr>
            <w:tcW w:w="1726" w:type="dxa"/>
            <w:vMerge/>
            <w:vAlign w:val="center"/>
            <w:hideMark/>
          </w:tcPr>
          <w:p w:rsidR="00B5376E" w:rsidRPr="00D4734E" w:rsidRDefault="00B5376E" w:rsidP="00B5376E">
            <w:pPr>
              <w:spacing w:before="0"/>
              <w:jc w:val="left"/>
              <w:rPr>
                <w:rFonts w:eastAsia="Times New Roman"/>
                <w:sz w:val="22"/>
                <w:szCs w:val="22"/>
                <w:lang w:eastAsia="ru-RU"/>
              </w:rPr>
            </w:pPr>
          </w:p>
        </w:tc>
      </w:tr>
      <w:tr w:rsidR="00B5376E" w:rsidRPr="00D4734E" w:rsidTr="00700F64">
        <w:trPr>
          <w:trHeight w:hRule="exact" w:val="284"/>
        </w:trPr>
        <w:tc>
          <w:tcPr>
            <w:tcW w:w="580" w:type="dxa"/>
            <w:vMerge w:val="restart"/>
            <w:shd w:val="clear" w:color="auto" w:fill="auto"/>
            <w:noWrap/>
            <w:vAlign w:val="center"/>
            <w:hideMark/>
          </w:tcPr>
          <w:p w:rsidR="00B5376E" w:rsidRPr="00D4734E" w:rsidRDefault="00B5376E" w:rsidP="00B5376E">
            <w:pPr>
              <w:spacing w:before="0"/>
              <w:jc w:val="center"/>
              <w:rPr>
                <w:rFonts w:eastAsia="Times New Roman"/>
                <w:color w:val="000000"/>
                <w:sz w:val="22"/>
                <w:szCs w:val="22"/>
                <w:lang w:eastAsia="ru-RU"/>
              </w:rPr>
            </w:pPr>
            <w:r w:rsidRPr="00D4734E">
              <w:rPr>
                <w:rFonts w:eastAsia="Times New Roman"/>
                <w:color w:val="000000"/>
                <w:sz w:val="22"/>
                <w:szCs w:val="22"/>
                <w:lang w:eastAsia="ru-RU"/>
              </w:rPr>
              <w:t>4</w:t>
            </w:r>
          </w:p>
        </w:tc>
        <w:tc>
          <w:tcPr>
            <w:tcW w:w="9763" w:type="dxa"/>
            <w:vMerge w:val="restart"/>
            <w:shd w:val="clear" w:color="auto" w:fill="auto"/>
            <w:vAlign w:val="center"/>
            <w:hideMark/>
          </w:tcPr>
          <w:p w:rsidR="00B5376E" w:rsidRPr="00D4734E" w:rsidRDefault="00B5376E" w:rsidP="00B5376E">
            <w:pPr>
              <w:spacing w:before="0"/>
              <w:jc w:val="left"/>
              <w:rPr>
                <w:rFonts w:eastAsia="Times New Roman"/>
                <w:sz w:val="22"/>
                <w:szCs w:val="22"/>
                <w:lang w:eastAsia="ru-RU"/>
              </w:rPr>
            </w:pPr>
            <w:r w:rsidRPr="00D4734E">
              <w:rPr>
                <w:rFonts w:eastAsia="Times New Roman"/>
                <w:sz w:val="22"/>
                <w:szCs w:val="22"/>
                <w:lang w:eastAsia="ru-RU"/>
              </w:rPr>
              <w:t xml:space="preserve">Автомобиль 4 (Автомобиль </w:t>
            </w:r>
            <w:proofErr w:type="spellStart"/>
            <w:r w:rsidRPr="00D4734E">
              <w:rPr>
                <w:rFonts w:eastAsia="Times New Roman"/>
                <w:sz w:val="22"/>
                <w:szCs w:val="22"/>
                <w:lang w:eastAsia="ru-RU"/>
              </w:rPr>
              <w:t>заднеприводный</w:t>
            </w:r>
            <w:proofErr w:type="spellEnd"/>
            <w:r w:rsidRPr="00D4734E">
              <w:rPr>
                <w:rFonts w:eastAsia="Times New Roman"/>
                <w:sz w:val="22"/>
                <w:szCs w:val="22"/>
                <w:lang w:eastAsia="ru-RU"/>
              </w:rPr>
              <w:t xml:space="preserve"> либо </w:t>
            </w:r>
            <w:proofErr w:type="spellStart"/>
            <w:r w:rsidRPr="00D4734E">
              <w:rPr>
                <w:rFonts w:eastAsia="Times New Roman"/>
                <w:sz w:val="22"/>
                <w:szCs w:val="22"/>
                <w:lang w:eastAsia="ru-RU"/>
              </w:rPr>
              <w:t>переднеприводный</w:t>
            </w:r>
            <w:proofErr w:type="spellEnd"/>
            <w:r w:rsidRPr="00D4734E">
              <w:rPr>
                <w:rFonts w:eastAsia="Times New Roman"/>
                <w:sz w:val="22"/>
                <w:szCs w:val="22"/>
                <w:lang w:eastAsia="ru-RU"/>
              </w:rPr>
              <w:t xml:space="preserve">, тип кузова </w:t>
            </w:r>
            <w:proofErr w:type="spellStart"/>
            <w:r w:rsidRPr="00D4734E">
              <w:rPr>
                <w:rFonts w:eastAsia="Times New Roman"/>
                <w:sz w:val="22"/>
                <w:szCs w:val="22"/>
                <w:lang w:eastAsia="ru-RU"/>
              </w:rPr>
              <w:t>минивэн</w:t>
            </w:r>
            <w:proofErr w:type="spellEnd"/>
            <w:r w:rsidRPr="00D4734E">
              <w:rPr>
                <w:rFonts w:eastAsia="Times New Roman"/>
                <w:sz w:val="22"/>
                <w:szCs w:val="22"/>
                <w:lang w:eastAsia="ru-RU"/>
              </w:rPr>
              <w:t xml:space="preserve">, объем двигателя не менее 2,4л, мощность не менее 145 </w:t>
            </w:r>
            <w:proofErr w:type="spellStart"/>
            <w:r w:rsidRPr="00D4734E">
              <w:rPr>
                <w:rFonts w:eastAsia="Times New Roman"/>
                <w:sz w:val="22"/>
                <w:szCs w:val="22"/>
                <w:lang w:eastAsia="ru-RU"/>
              </w:rPr>
              <w:t>л.с</w:t>
            </w:r>
            <w:proofErr w:type="spellEnd"/>
            <w:r w:rsidRPr="00D4734E">
              <w:rPr>
                <w:rFonts w:eastAsia="Times New Roman"/>
                <w:sz w:val="22"/>
                <w:szCs w:val="22"/>
                <w:lang w:eastAsia="ru-RU"/>
              </w:rPr>
              <w:t xml:space="preserve">., клиренс не менее 190 мм, количество дверей не менее 5, кол-во посадочных мест не менее 15, год выпуска не позднее 2008 </w:t>
            </w:r>
            <w:proofErr w:type="gramStart"/>
            <w:r w:rsidRPr="00D4734E">
              <w:rPr>
                <w:rFonts w:eastAsia="Times New Roman"/>
                <w:sz w:val="22"/>
                <w:szCs w:val="22"/>
                <w:lang w:eastAsia="ru-RU"/>
              </w:rPr>
              <w:t>г.)КОМАНДИРОВКА</w:t>
            </w:r>
            <w:proofErr w:type="gramEnd"/>
          </w:p>
        </w:tc>
        <w:tc>
          <w:tcPr>
            <w:tcW w:w="917" w:type="dxa"/>
            <w:vMerge w:val="restart"/>
            <w:shd w:val="clear" w:color="auto" w:fill="auto"/>
            <w:noWrap/>
            <w:vAlign w:val="center"/>
            <w:hideMark/>
          </w:tcPr>
          <w:p w:rsidR="00B5376E" w:rsidRPr="00D4734E" w:rsidRDefault="00B5376E" w:rsidP="00B5376E">
            <w:pPr>
              <w:spacing w:before="0"/>
              <w:jc w:val="center"/>
              <w:rPr>
                <w:rFonts w:eastAsia="Times New Roman"/>
                <w:color w:val="000000"/>
                <w:sz w:val="22"/>
                <w:szCs w:val="22"/>
                <w:lang w:eastAsia="ru-RU"/>
              </w:rPr>
            </w:pPr>
            <w:r w:rsidRPr="00D4734E">
              <w:rPr>
                <w:rFonts w:eastAsia="Times New Roman"/>
                <w:color w:val="000000"/>
                <w:sz w:val="22"/>
                <w:szCs w:val="22"/>
                <w:lang w:eastAsia="ru-RU"/>
              </w:rPr>
              <w:t>час</w:t>
            </w:r>
          </w:p>
        </w:tc>
        <w:tc>
          <w:tcPr>
            <w:tcW w:w="814" w:type="dxa"/>
            <w:vMerge w:val="restart"/>
            <w:shd w:val="clear" w:color="auto" w:fill="auto"/>
            <w:noWrap/>
            <w:vAlign w:val="center"/>
            <w:hideMark/>
          </w:tcPr>
          <w:p w:rsidR="00B5376E" w:rsidRPr="00D4734E" w:rsidRDefault="00B5376E" w:rsidP="00B5376E">
            <w:pPr>
              <w:spacing w:before="0"/>
              <w:jc w:val="center"/>
              <w:rPr>
                <w:rFonts w:eastAsia="Times New Roman"/>
                <w:color w:val="000000"/>
                <w:sz w:val="22"/>
                <w:szCs w:val="22"/>
                <w:lang w:eastAsia="ru-RU"/>
              </w:rPr>
            </w:pPr>
            <w:r w:rsidRPr="00D4734E">
              <w:rPr>
                <w:rFonts w:eastAsia="Times New Roman"/>
                <w:color w:val="000000"/>
                <w:sz w:val="22"/>
                <w:szCs w:val="22"/>
                <w:lang w:eastAsia="ru-RU"/>
              </w:rPr>
              <w:t>46</w:t>
            </w:r>
          </w:p>
        </w:tc>
        <w:tc>
          <w:tcPr>
            <w:tcW w:w="1276" w:type="dxa"/>
            <w:vMerge w:val="restart"/>
            <w:shd w:val="clear" w:color="auto" w:fill="auto"/>
            <w:vAlign w:val="center"/>
            <w:hideMark/>
          </w:tcPr>
          <w:p w:rsidR="00B5376E" w:rsidRPr="00D4734E" w:rsidRDefault="00B5376E" w:rsidP="00B5376E">
            <w:pPr>
              <w:spacing w:before="0"/>
              <w:jc w:val="center"/>
              <w:rPr>
                <w:rFonts w:eastAsia="Times New Roman"/>
                <w:sz w:val="22"/>
                <w:szCs w:val="22"/>
                <w:lang w:eastAsia="ru-RU"/>
              </w:rPr>
            </w:pPr>
            <w:r w:rsidRPr="00D4734E">
              <w:rPr>
                <w:rFonts w:eastAsia="Times New Roman"/>
                <w:sz w:val="22"/>
                <w:szCs w:val="22"/>
                <w:lang w:eastAsia="ru-RU"/>
              </w:rPr>
              <w:t>173,40</w:t>
            </w:r>
          </w:p>
        </w:tc>
        <w:tc>
          <w:tcPr>
            <w:tcW w:w="1726" w:type="dxa"/>
            <w:vMerge w:val="restart"/>
            <w:shd w:val="clear" w:color="auto" w:fill="auto"/>
            <w:vAlign w:val="center"/>
            <w:hideMark/>
          </w:tcPr>
          <w:p w:rsidR="00B5376E" w:rsidRPr="00D4734E" w:rsidRDefault="00B5376E" w:rsidP="00B5376E">
            <w:pPr>
              <w:spacing w:before="0"/>
              <w:jc w:val="center"/>
              <w:rPr>
                <w:rFonts w:eastAsia="Times New Roman"/>
                <w:sz w:val="22"/>
                <w:szCs w:val="22"/>
                <w:lang w:eastAsia="ru-RU"/>
              </w:rPr>
            </w:pPr>
            <w:r w:rsidRPr="00D4734E">
              <w:rPr>
                <w:rFonts w:eastAsia="Times New Roman"/>
                <w:sz w:val="22"/>
                <w:szCs w:val="22"/>
                <w:lang w:eastAsia="ru-RU"/>
              </w:rPr>
              <w:t>7 976,40</w:t>
            </w:r>
          </w:p>
        </w:tc>
      </w:tr>
      <w:tr w:rsidR="00B5376E" w:rsidRPr="00D4734E" w:rsidTr="003163AE">
        <w:trPr>
          <w:trHeight w:hRule="exact" w:val="569"/>
        </w:trPr>
        <w:tc>
          <w:tcPr>
            <w:tcW w:w="580" w:type="dxa"/>
            <w:vMerge/>
            <w:vAlign w:val="center"/>
            <w:hideMark/>
          </w:tcPr>
          <w:p w:rsidR="00B5376E" w:rsidRPr="00D4734E" w:rsidRDefault="00B5376E" w:rsidP="00B5376E">
            <w:pPr>
              <w:spacing w:before="0"/>
              <w:jc w:val="left"/>
              <w:rPr>
                <w:rFonts w:eastAsia="Times New Roman"/>
                <w:color w:val="000000"/>
                <w:sz w:val="22"/>
                <w:szCs w:val="22"/>
                <w:lang w:eastAsia="ru-RU"/>
              </w:rPr>
            </w:pPr>
          </w:p>
        </w:tc>
        <w:tc>
          <w:tcPr>
            <w:tcW w:w="9763" w:type="dxa"/>
            <w:vMerge/>
            <w:vAlign w:val="center"/>
            <w:hideMark/>
          </w:tcPr>
          <w:p w:rsidR="00B5376E" w:rsidRPr="00D4734E" w:rsidRDefault="00B5376E" w:rsidP="00B5376E">
            <w:pPr>
              <w:spacing w:before="0"/>
              <w:jc w:val="left"/>
              <w:rPr>
                <w:rFonts w:eastAsia="Times New Roman"/>
                <w:sz w:val="22"/>
                <w:szCs w:val="22"/>
                <w:lang w:eastAsia="ru-RU"/>
              </w:rPr>
            </w:pPr>
          </w:p>
        </w:tc>
        <w:tc>
          <w:tcPr>
            <w:tcW w:w="917" w:type="dxa"/>
            <w:vMerge/>
            <w:vAlign w:val="center"/>
            <w:hideMark/>
          </w:tcPr>
          <w:p w:rsidR="00B5376E" w:rsidRPr="00D4734E" w:rsidRDefault="00B5376E" w:rsidP="00B5376E">
            <w:pPr>
              <w:spacing w:before="0"/>
              <w:jc w:val="left"/>
              <w:rPr>
                <w:rFonts w:eastAsia="Times New Roman"/>
                <w:color w:val="000000"/>
                <w:sz w:val="22"/>
                <w:szCs w:val="22"/>
                <w:lang w:eastAsia="ru-RU"/>
              </w:rPr>
            </w:pPr>
          </w:p>
        </w:tc>
        <w:tc>
          <w:tcPr>
            <w:tcW w:w="814" w:type="dxa"/>
            <w:vMerge/>
            <w:vAlign w:val="center"/>
            <w:hideMark/>
          </w:tcPr>
          <w:p w:rsidR="00B5376E" w:rsidRPr="00D4734E" w:rsidRDefault="00B5376E" w:rsidP="00B5376E">
            <w:pPr>
              <w:spacing w:before="0"/>
              <w:jc w:val="left"/>
              <w:rPr>
                <w:rFonts w:eastAsia="Times New Roman"/>
                <w:color w:val="000000"/>
                <w:sz w:val="22"/>
                <w:szCs w:val="22"/>
                <w:lang w:eastAsia="ru-RU"/>
              </w:rPr>
            </w:pPr>
          </w:p>
        </w:tc>
        <w:tc>
          <w:tcPr>
            <w:tcW w:w="1276" w:type="dxa"/>
            <w:vMerge/>
            <w:vAlign w:val="center"/>
            <w:hideMark/>
          </w:tcPr>
          <w:p w:rsidR="00B5376E" w:rsidRPr="00D4734E" w:rsidRDefault="00B5376E" w:rsidP="00B5376E">
            <w:pPr>
              <w:spacing w:before="0"/>
              <w:jc w:val="left"/>
              <w:rPr>
                <w:rFonts w:eastAsia="Times New Roman"/>
                <w:sz w:val="22"/>
                <w:szCs w:val="22"/>
                <w:lang w:eastAsia="ru-RU"/>
              </w:rPr>
            </w:pPr>
          </w:p>
        </w:tc>
        <w:tc>
          <w:tcPr>
            <w:tcW w:w="1726" w:type="dxa"/>
            <w:vMerge/>
            <w:vAlign w:val="center"/>
            <w:hideMark/>
          </w:tcPr>
          <w:p w:rsidR="00B5376E" w:rsidRPr="00D4734E" w:rsidRDefault="00B5376E" w:rsidP="00B5376E">
            <w:pPr>
              <w:spacing w:before="0"/>
              <w:jc w:val="left"/>
              <w:rPr>
                <w:rFonts w:eastAsia="Times New Roman"/>
                <w:sz w:val="22"/>
                <w:szCs w:val="22"/>
                <w:lang w:eastAsia="ru-RU"/>
              </w:rPr>
            </w:pPr>
          </w:p>
        </w:tc>
      </w:tr>
      <w:tr w:rsidR="00B5376E" w:rsidRPr="00D4734E" w:rsidTr="00700F64">
        <w:trPr>
          <w:trHeight w:hRule="exact" w:val="435"/>
        </w:trPr>
        <w:tc>
          <w:tcPr>
            <w:tcW w:w="580" w:type="dxa"/>
            <w:shd w:val="clear" w:color="auto" w:fill="auto"/>
            <w:noWrap/>
            <w:vAlign w:val="center"/>
            <w:hideMark/>
          </w:tcPr>
          <w:p w:rsidR="00B5376E" w:rsidRPr="00D4734E" w:rsidRDefault="00B5376E" w:rsidP="00B5376E">
            <w:pPr>
              <w:spacing w:before="0"/>
              <w:jc w:val="center"/>
              <w:rPr>
                <w:rFonts w:eastAsia="Times New Roman"/>
                <w:b/>
                <w:bCs/>
                <w:color w:val="000000"/>
                <w:sz w:val="22"/>
                <w:szCs w:val="22"/>
                <w:lang w:eastAsia="ru-RU"/>
              </w:rPr>
            </w:pPr>
            <w:r w:rsidRPr="00D4734E">
              <w:rPr>
                <w:rFonts w:eastAsia="Times New Roman"/>
                <w:b/>
                <w:bCs/>
                <w:color w:val="000000"/>
                <w:sz w:val="22"/>
                <w:szCs w:val="22"/>
                <w:lang w:eastAsia="ru-RU"/>
              </w:rPr>
              <w:t> </w:t>
            </w:r>
          </w:p>
        </w:tc>
        <w:tc>
          <w:tcPr>
            <w:tcW w:w="9763" w:type="dxa"/>
            <w:shd w:val="clear" w:color="auto" w:fill="auto"/>
            <w:vAlign w:val="center"/>
            <w:hideMark/>
          </w:tcPr>
          <w:p w:rsidR="00B5376E" w:rsidRPr="00D4734E" w:rsidRDefault="00B5376E" w:rsidP="00B5376E">
            <w:pPr>
              <w:spacing w:before="0"/>
              <w:jc w:val="right"/>
              <w:rPr>
                <w:rFonts w:eastAsia="Times New Roman"/>
                <w:b/>
                <w:bCs/>
                <w:color w:val="000000"/>
                <w:sz w:val="22"/>
                <w:szCs w:val="22"/>
                <w:lang w:eastAsia="ru-RU"/>
              </w:rPr>
            </w:pPr>
            <w:r w:rsidRPr="00D4734E">
              <w:rPr>
                <w:rFonts w:eastAsia="Times New Roman"/>
                <w:b/>
                <w:bCs/>
                <w:color w:val="000000"/>
                <w:sz w:val="22"/>
                <w:szCs w:val="22"/>
                <w:lang w:eastAsia="ru-RU"/>
              </w:rPr>
              <w:t>НМЦ с учетом НДС 20%</w:t>
            </w:r>
          </w:p>
        </w:tc>
        <w:tc>
          <w:tcPr>
            <w:tcW w:w="917" w:type="dxa"/>
            <w:shd w:val="clear" w:color="auto" w:fill="auto"/>
            <w:vAlign w:val="center"/>
            <w:hideMark/>
          </w:tcPr>
          <w:p w:rsidR="00B5376E" w:rsidRPr="00D4734E" w:rsidRDefault="00B5376E" w:rsidP="00B5376E">
            <w:pPr>
              <w:spacing w:before="0"/>
              <w:jc w:val="center"/>
              <w:rPr>
                <w:rFonts w:eastAsia="Times New Roman"/>
                <w:b/>
                <w:bCs/>
                <w:color w:val="000000"/>
                <w:sz w:val="22"/>
                <w:szCs w:val="22"/>
                <w:lang w:eastAsia="ru-RU"/>
              </w:rPr>
            </w:pPr>
            <w:r w:rsidRPr="00D4734E">
              <w:rPr>
                <w:rFonts w:eastAsia="Times New Roman"/>
                <w:b/>
                <w:bCs/>
                <w:color w:val="000000"/>
                <w:sz w:val="22"/>
                <w:szCs w:val="22"/>
                <w:lang w:eastAsia="ru-RU"/>
              </w:rPr>
              <w:t> </w:t>
            </w:r>
          </w:p>
        </w:tc>
        <w:tc>
          <w:tcPr>
            <w:tcW w:w="814" w:type="dxa"/>
            <w:shd w:val="clear" w:color="auto" w:fill="auto"/>
            <w:vAlign w:val="center"/>
            <w:hideMark/>
          </w:tcPr>
          <w:p w:rsidR="00B5376E" w:rsidRPr="00D4734E" w:rsidRDefault="00B5376E" w:rsidP="00B5376E">
            <w:pPr>
              <w:spacing w:before="0"/>
              <w:jc w:val="center"/>
              <w:rPr>
                <w:rFonts w:eastAsia="Times New Roman"/>
                <w:b/>
                <w:bCs/>
                <w:color w:val="000000"/>
                <w:sz w:val="22"/>
                <w:szCs w:val="22"/>
                <w:lang w:eastAsia="ru-RU"/>
              </w:rPr>
            </w:pPr>
            <w:r w:rsidRPr="00D4734E">
              <w:rPr>
                <w:rFonts w:eastAsia="Times New Roman"/>
                <w:b/>
                <w:bCs/>
                <w:color w:val="000000"/>
                <w:sz w:val="22"/>
                <w:szCs w:val="22"/>
                <w:lang w:eastAsia="ru-RU"/>
              </w:rPr>
              <w:t> </w:t>
            </w:r>
          </w:p>
        </w:tc>
        <w:tc>
          <w:tcPr>
            <w:tcW w:w="1276" w:type="dxa"/>
            <w:shd w:val="clear" w:color="auto" w:fill="auto"/>
            <w:noWrap/>
            <w:vAlign w:val="bottom"/>
            <w:hideMark/>
          </w:tcPr>
          <w:p w:rsidR="00B5376E" w:rsidRPr="00D4734E" w:rsidRDefault="00B5376E" w:rsidP="00B5376E">
            <w:pPr>
              <w:spacing w:before="0"/>
              <w:jc w:val="left"/>
              <w:rPr>
                <w:rFonts w:eastAsia="Times New Roman"/>
                <w:color w:val="000000"/>
                <w:sz w:val="22"/>
                <w:szCs w:val="22"/>
                <w:lang w:eastAsia="ru-RU"/>
              </w:rPr>
            </w:pPr>
            <w:r w:rsidRPr="00D4734E">
              <w:rPr>
                <w:rFonts w:eastAsia="Times New Roman"/>
                <w:color w:val="000000"/>
                <w:sz w:val="22"/>
                <w:szCs w:val="22"/>
                <w:lang w:eastAsia="ru-RU"/>
              </w:rPr>
              <w:t> </w:t>
            </w:r>
          </w:p>
        </w:tc>
        <w:tc>
          <w:tcPr>
            <w:tcW w:w="1726" w:type="dxa"/>
            <w:shd w:val="clear" w:color="auto" w:fill="auto"/>
            <w:noWrap/>
            <w:vAlign w:val="bottom"/>
            <w:hideMark/>
          </w:tcPr>
          <w:p w:rsidR="00B5376E" w:rsidRPr="00D4734E" w:rsidRDefault="00B5376E" w:rsidP="00B5376E">
            <w:pPr>
              <w:spacing w:before="0"/>
              <w:jc w:val="right"/>
              <w:rPr>
                <w:rFonts w:eastAsia="Times New Roman"/>
                <w:b/>
                <w:bCs/>
                <w:color w:val="000000"/>
                <w:sz w:val="22"/>
                <w:szCs w:val="22"/>
                <w:lang w:eastAsia="ru-RU"/>
              </w:rPr>
            </w:pPr>
            <w:r w:rsidRPr="00D4734E">
              <w:rPr>
                <w:rFonts w:eastAsia="Times New Roman"/>
                <w:b/>
                <w:bCs/>
                <w:color w:val="000000"/>
                <w:sz w:val="22"/>
                <w:szCs w:val="22"/>
                <w:lang w:eastAsia="ru-RU"/>
              </w:rPr>
              <w:t>5 453 126,04</w:t>
            </w:r>
          </w:p>
        </w:tc>
      </w:tr>
      <w:tr w:rsidR="00B5376E" w:rsidRPr="00D4734E" w:rsidTr="003163AE">
        <w:trPr>
          <w:trHeight w:hRule="exact" w:val="338"/>
        </w:trPr>
        <w:tc>
          <w:tcPr>
            <w:tcW w:w="580" w:type="dxa"/>
            <w:shd w:val="clear" w:color="auto" w:fill="auto"/>
            <w:noWrap/>
            <w:vAlign w:val="bottom"/>
            <w:hideMark/>
          </w:tcPr>
          <w:p w:rsidR="00B5376E" w:rsidRPr="00D4734E" w:rsidRDefault="00B5376E" w:rsidP="003163AE">
            <w:pPr>
              <w:spacing w:before="0"/>
              <w:jc w:val="left"/>
              <w:rPr>
                <w:rFonts w:eastAsia="Times New Roman"/>
                <w:color w:val="000000"/>
                <w:sz w:val="22"/>
                <w:szCs w:val="22"/>
                <w:lang w:eastAsia="ru-RU"/>
              </w:rPr>
            </w:pPr>
            <w:r w:rsidRPr="00D4734E">
              <w:rPr>
                <w:rFonts w:eastAsia="Times New Roman"/>
                <w:color w:val="000000"/>
                <w:sz w:val="22"/>
                <w:szCs w:val="22"/>
                <w:lang w:eastAsia="ru-RU"/>
              </w:rPr>
              <w:t> </w:t>
            </w:r>
          </w:p>
        </w:tc>
        <w:tc>
          <w:tcPr>
            <w:tcW w:w="9763" w:type="dxa"/>
            <w:shd w:val="clear" w:color="auto" w:fill="auto"/>
            <w:noWrap/>
            <w:vAlign w:val="bottom"/>
            <w:hideMark/>
          </w:tcPr>
          <w:p w:rsidR="00B5376E" w:rsidRPr="00D4734E" w:rsidRDefault="00B5376E" w:rsidP="003163AE">
            <w:pPr>
              <w:spacing w:before="0"/>
              <w:jc w:val="right"/>
              <w:rPr>
                <w:rFonts w:eastAsia="Times New Roman"/>
                <w:bCs/>
                <w:color w:val="000000"/>
                <w:sz w:val="22"/>
                <w:szCs w:val="22"/>
                <w:lang w:eastAsia="ru-RU"/>
              </w:rPr>
            </w:pPr>
            <w:r w:rsidRPr="00D4734E">
              <w:rPr>
                <w:rFonts w:eastAsia="Times New Roman"/>
                <w:bCs/>
                <w:color w:val="000000"/>
                <w:sz w:val="22"/>
                <w:szCs w:val="22"/>
                <w:lang w:eastAsia="ru-RU"/>
              </w:rPr>
              <w:t>НДС 20%</w:t>
            </w:r>
          </w:p>
        </w:tc>
        <w:tc>
          <w:tcPr>
            <w:tcW w:w="917" w:type="dxa"/>
            <w:shd w:val="clear" w:color="auto" w:fill="auto"/>
            <w:noWrap/>
            <w:vAlign w:val="bottom"/>
            <w:hideMark/>
          </w:tcPr>
          <w:p w:rsidR="00B5376E" w:rsidRPr="00D4734E" w:rsidRDefault="00B5376E" w:rsidP="003163AE">
            <w:pPr>
              <w:spacing w:before="0"/>
              <w:jc w:val="left"/>
              <w:rPr>
                <w:rFonts w:eastAsia="Times New Roman"/>
                <w:color w:val="000000"/>
                <w:sz w:val="22"/>
                <w:szCs w:val="22"/>
                <w:lang w:eastAsia="ru-RU"/>
              </w:rPr>
            </w:pPr>
            <w:r w:rsidRPr="00D4734E">
              <w:rPr>
                <w:rFonts w:eastAsia="Times New Roman"/>
                <w:color w:val="000000"/>
                <w:sz w:val="22"/>
                <w:szCs w:val="22"/>
                <w:lang w:eastAsia="ru-RU"/>
              </w:rPr>
              <w:t> </w:t>
            </w:r>
          </w:p>
        </w:tc>
        <w:tc>
          <w:tcPr>
            <w:tcW w:w="814" w:type="dxa"/>
            <w:shd w:val="clear" w:color="auto" w:fill="auto"/>
            <w:noWrap/>
            <w:vAlign w:val="bottom"/>
            <w:hideMark/>
          </w:tcPr>
          <w:p w:rsidR="00B5376E" w:rsidRPr="00D4734E" w:rsidRDefault="00B5376E" w:rsidP="003163AE">
            <w:pPr>
              <w:spacing w:before="0"/>
              <w:jc w:val="left"/>
              <w:rPr>
                <w:rFonts w:eastAsia="Times New Roman"/>
                <w:color w:val="000000"/>
                <w:sz w:val="22"/>
                <w:szCs w:val="22"/>
                <w:lang w:eastAsia="ru-RU"/>
              </w:rPr>
            </w:pPr>
            <w:r w:rsidRPr="00D4734E">
              <w:rPr>
                <w:rFonts w:eastAsia="Times New Roman"/>
                <w:color w:val="000000"/>
                <w:sz w:val="22"/>
                <w:szCs w:val="22"/>
                <w:lang w:eastAsia="ru-RU"/>
              </w:rPr>
              <w:t> </w:t>
            </w:r>
          </w:p>
        </w:tc>
        <w:tc>
          <w:tcPr>
            <w:tcW w:w="1276" w:type="dxa"/>
            <w:shd w:val="clear" w:color="auto" w:fill="auto"/>
            <w:noWrap/>
            <w:vAlign w:val="bottom"/>
            <w:hideMark/>
          </w:tcPr>
          <w:p w:rsidR="00B5376E" w:rsidRPr="00D4734E" w:rsidRDefault="00B5376E" w:rsidP="003163AE">
            <w:pPr>
              <w:spacing w:before="0"/>
              <w:jc w:val="left"/>
              <w:rPr>
                <w:rFonts w:eastAsia="Times New Roman"/>
                <w:color w:val="000000"/>
                <w:sz w:val="22"/>
                <w:szCs w:val="22"/>
                <w:lang w:eastAsia="ru-RU"/>
              </w:rPr>
            </w:pPr>
            <w:r w:rsidRPr="00D4734E">
              <w:rPr>
                <w:rFonts w:eastAsia="Times New Roman"/>
                <w:color w:val="000000"/>
                <w:sz w:val="22"/>
                <w:szCs w:val="22"/>
                <w:lang w:eastAsia="ru-RU"/>
              </w:rPr>
              <w:t> </w:t>
            </w:r>
          </w:p>
        </w:tc>
        <w:tc>
          <w:tcPr>
            <w:tcW w:w="1726" w:type="dxa"/>
            <w:shd w:val="clear" w:color="auto" w:fill="auto"/>
            <w:noWrap/>
            <w:vAlign w:val="bottom"/>
            <w:hideMark/>
          </w:tcPr>
          <w:p w:rsidR="00B5376E" w:rsidRPr="00D4734E" w:rsidRDefault="00B5376E" w:rsidP="003163AE">
            <w:pPr>
              <w:spacing w:before="0"/>
              <w:jc w:val="center"/>
              <w:rPr>
                <w:rFonts w:eastAsia="Times New Roman"/>
                <w:bCs/>
                <w:color w:val="000000"/>
                <w:sz w:val="22"/>
                <w:szCs w:val="22"/>
                <w:lang w:eastAsia="ru-RU"/>
              </w:rPr>
            </w:pPr>
            <w:r w:rsidRPr="00D4734E">
              <w:rPr>
                <w:rFonts w:eastAsia="Times New Roman"/>
                <w:bCs/>
                <w:color w:val="000000"/>
                <w:sz w:val="22"/>
                <w:szCs w:val="22"/>
                <w:lang w:eastAsia="ru-RU"/>
              </w:rPr>
              <w:t>908 854,34</w:t>
            </w:r>
          </w:p>
        </w:tc>
      </w:tr>
    </w:tbl>
    <w:p w:rsidR="002159E3" w:rsidRPr="003247A7" w:rsidRDefault="00B066B7" w:rsidP="00560675">
      <w:pPr>
        <w:keepNext/>
        <w:numPr>
          <w:ilvl w:val="1"/>
          <w:numId w:val="37"/>
        </w:numPr>
        <w:tabs>
          <w:tab w:val="right" w:pos="14570"/>
        </w:tabs>
        <w:spacing w:before="240"/>
        <w:outlineLvl w:val="2"/>
      </w:pPr>
      <w:bookmarkStart w:id="313" w:name="_Toc58321160"/>
      <w:r>
        <w:rPr>
          <w:b/>
        </w:rPr>
        <w:lastRenderedPageBreak/>
        <w:t>П</w:t>
      </w:r>
      <w:r w:rsidR="002159E3" w:rsidRPr="003247A7">
        <w:rPr>
          <w:b/>
        </w:rPr>
        <w:t>риложение 4: Порядок оценок заявок участников закупочной процедуры.</w:t>
      </w:r>
      <w:bookmarkEnd w:id="313"/>
    </w:p>
    <w:p w:rsidR="002159E3" w:rsidRPr="003247A7" w:rsidRDefault="002159E3" w:rsidP="002159E3">
      <w:pPr>
        <w:keepNext/>
        <w:spacing w:before="240"/>
        <w:outlineLvl w:val="2"/>
        <w:rPr>
          <w:b/>
        </w:rPr>
      </w:pPr>
    </w:p>
    <w:tbl>
      <w:tblPr>
        <w:tblW w:w="7719" w:type="dxa"/>
        <w:tblInd w:w="103" w:type="dxa"/>
        <w:tblLook w:val="04A0" w:firstRow="1" w:lastRow="0" w:firstColumn="1" w:lastColumn="0" w:noHBand="0" w:noVBand="1"/>
      </w:tblPr>
      <w:tblGrid>
        <w:gridCol w:w="3861"/>
        <w:gridCol w:w="3858"/>
      </w:tblGrid>
      <w:tr w:rsidR="000D6F8F" w:rsidRPr="003247A7" w:rsidTr="00EE68DD">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tcPr>
          <w:p w:rsidR="000D6F8F" w:rsidRPr="003247A7" w:rsidRDefault="000D6F8F" w:rsidP="00EE68DD">
            <w:pPr>
              <w:rPr>
                <w:rFonts w:eastAsia="Calibri"/>
              </w:rPr>
            </w:pPr>
            <w:r w:rsidRPr="003247A7">
              <w:rPr>
                <w:rFonts w:eastAsia="Calibri"/>
              </w:rPr>
              <w:t>Вид критерия оценки</w:t>
            </w:r>
          </w:p>
        </w:tc>
        <w:tc>
          <w:tcPr>
            <w:tcW w:w="3858" w:type="dxa"/>
            <w:tcBorders>
              <w:top w:val="single" w:sz="4" w:space="0" w:color="auto"/>
              <w:left w:val="single" w:sz="4" w:space="0" w:color="auto"/>
              <w:bottom w:val="single" w:sz="4" w:space="0" w:color="auto"/>
              <w:right w:val="single" w:sz="4" w:space="0" w:color="auto"/>
            </w:tcBorders>
            <w:shd w:val="clear" w:color="auto" w:fill="auto"/>
            <w:noWrap/>
            <w:vAlign w:val="center"/>
          </w:tcPr>
          <w:p w:rsidR="000D6F8F" w:rsidRPr="003247A7" w:rsidRDefault="000D6F8F" w:rsidP="00EE68DD">
            <w:pPr>
              <w:rPr>
                <w:rFonts w:eastAsia="Calibri"/>
                <w:bCs/>
              </w:rPr>
            </w:pPr>
            <w:r w:rsidRPr="003247A7">
              <w:rPr>
                <w:rFonts w:eastAsia="Calibri"/>
                <w:bCs/>
              </w:rPr>
              <w:t>Значимость (вес) критерия оценки</w:t>
            </w:r>
          </w:p>
        </w:tc>
      </w:tr>
      <w:tr w:rsidR="000D6F8F" w:rsidRPr="003247A7" w:rsidTr="00EE68DD">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0D6F8F" w:rsidRPr="003247A7" w:rsidRDefault="000D6F8F" w:rsidP="00EE68DD">
            <w:pPr>
              <w:rPr>
                <w:rFonts w:eastAsia="Calibri"/>
                <w:b/>
                <w:bCs/>
              </w:rPr>
            </w:pPr>
            <w:r w:rsidRPr="003247A7">
              <w:rPr>
                <w:rFonts w:eastAsia="Calibri"/>
                <w:b/>
              </w:rPr>
              <w:t>Ценовой</w:t>
            </w:r>
          </w:p>
        </w:tc>
        <w:tc>
          <w:tcPr>
            <w:tcW w:w="38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6F8F" w:rsidRPr="003247A7" w:rsidRDefault="00ED076D" w:rsidP="00EE68DD">
            <w:pPr>
              <w:rPr>
                <w:rFonts w:eastAsia="Calibri"/>
                <w:b/>
                <w:bCs/>
              </w:rPr>
            </w:pPr>
            <w:r w:rsidRPr="003247A7">
              <w:rPr>
                <w:rFonts w:eastAsia="Calibri"/>
                <w:b/>
                <w:bCs/>
              </w:rPr>
              <w:t>5</w:t>
            </w:r>
            <w:r w:rsidR="000D6F8F" w:rsidRPr="003247A7">
              <w:rPr>
                <w:rFonts w:eastAsia="Calibri"/>
                <w:b/>
                <w:bCs/>
              </w:rPr>
              <w:t>0% (В =0,5)</w:t>
            </w:r>
          </w:p>
        </w:tc>
      </w:tr>
      <w:tr w:rsidR="000D6F8F" w:rsidRPr="003247A7" w:rsidTr="00EE68DD">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0D6F8F" w:rsidRPr="003247A7" w:rsidRDefault="000D6F8F" w:rsidP="00EE68DD">
            <w:pPr>
              <w:rPr>
                <w:rFonts w:eastAsia="Calibri"/>
                <w:b/>
                <w:bCs/>
              </w:rPr>
            </w:pPr>
            <w:r w:rsidRPr="003247A7">
              <w:rPr>
                <w:rFonts w:eastAsia="Calibri"/>
                <w:b/>
              </w:rPr>
              <w:t>Неценовой</w:t>
            </w:r>
          </w:p>
        </w:tc>
        <w:tc>
          <w:tcPr>
            <w:tcW w:w="3858" w:type="dxa"/>
            <w:tcBorders>
              <w:top w:val="nil"/>
              <w:left w:val="single" w:sz="4" w:space="0" w:color="auto"/>
              <w:bottom w:val="single" w:sz="4" w:space="0" w:color="auto"/>
              <w:right w:val="single" w:sz="4" w:space="0" w:color="auto"/>
            </w:tcBorders>
            <w:shd w:val="clear" w:color="auto" w:fill="auto"/>
            <w:noWrap/>
            <w:vAlign w:val="center"/>
            <w:hideMark/>
          </w:tcPr>
          <w:p w:rsidR="000D6F8F" w:rsidRPr="003247A7" w:rsidRDefault="000D6F8F" w:rsidP="00EE68DD">
            <w:pPr>
              <w:rPr>
                <w:rFonts w:eastAsia="Calibri"/>
                <w:b/>
                <w:bCs/>
              </w:rPr>
            </w:pPr>
            <w:r w:rsidRPr="003247A7">
              <w:rPr>
                <w:rFonts w:eastAsia="Calibri"/>
                <w:b/>
                <w:bCs/>
              </w:rPr>
              <w:t>50% (В=0,5)</w:t>
            </w:r>
          </w:p>
        </w:tc>
      </w:tr>
      <w:tr w:rsidR="000D6F8F" w:rsidRPr="003247A7" w:rsidTr="00EE68DD">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0D6F8F" w:rsidRPr="003247A7" w:rsidRDefault="000D6F8F" w:rsidP="00EE68DD">
            <w:pPr>
              <w:rPr>
                <w:rFonts w:eastAsia="Calibri"/>
                <w:b/>
                <w:bCs/>
              </w:rPr>
            </w:pPr>
            <w:r w:rsidRPr="003247A7">
              <w:rPr>
                <w:rFonts w:eastAsia="Calibri"/>
                <w:b/>
                <w:bCs/>
              </w:rPr>
              <w:t>Всего</w:t>
            </w:r>
          </w:p>
        </w:tc>
        <w:tc>
          <w:tcPr>
            <w:tcW w:w="3858" w:type="dxa"/>
            <w:tcBorders>
              <w:top w:val="nil"/>
              <w:left w:val="single" w:sz="4" w:space="0" w:color="auto"/>
              <w:bottom w:val="single" w:sz="4" w:space="0" w:color="auto"/>
              <w:right w:val="single" w:sz="4" w:space="0" w:color="auto"/>
            </w:tcBorders>
            <w:shd w:val="clear" w:color="auto" w:fill="auto"/>
            <w:noWrap/>
            <w:vAlign w:val="center"/>
            <w:hideMark/>
          </w:tcPr>
          <w:p w:rsidR="000D6F8F" w:rsidRPr="003247A7" w:rsidRDefault="000D6F8F" w:rsidP="00EE68DD">
            <w:pPr>
              <w:rPr>
                <w:rFonts w:eastAsia="Calibri"/>
                <w:b/>
                <w:bCs/>
              </w:rPr>
            </w:pPr>
            <w:r w:rsidRPr="003247A7">
              <w:rPr>
                <w:rFonts w:eastAsia="Calibri"/>
                <w:b/>
                <w:bCs/>
              </w:rPr>
              <w:t>100% (В=1)</w:t>
            </w:r>
          </w:p>
        </w:tc>
      </w:tr>
    </w:tbl>
    <w:tbl>
      <w:tblPr>
        <w:tblStyle w:val="af9"/>
        <w:tblW w:w="15168" w:type="dxa"/>
        <w:tblInd w:w="108" w:type="dxa"/>
        <w:tblLayout w:type="fixed"/>
        <w:tblLook w:val="04A0" w:firstRow="1" w:lastRow="0" w:firstColumn="1" w:lastColumn="0" w:noHBand="0" w:noVBand="1"/>
      </w:tblPr>
      <w:tblGrid>
        <w:gridCol w:w="567"/>
        <w:gridCol w:w="1134"/>
        <w:gridCol w:w="993"/>
        <w:gridCol w:w="2409"/>
        <w:gridCol w:w="992"/>
        <w:gridCol w:w="1134"/>
        <w:gridCol w:w="1559"/>
        <w:gridCol w:w="6380"/>
      </w:tblGrid>
      <w:tr w:rsidR="000D6F8F" w:rsidRPr="003247A7" w:rsidTr="00DC53D7">
        <w:trPr>
          <w:cantSplit/>
        </w:trPr>
        <w:tc>
          <w:tcPr>
            <w:tcW w:w="567" w:type="dxa"/>
            <w:vMerge w:val="restart"/>
            <w:shd w:val="clear" w:color="auto" w:fill="D5DCE4"/>
          </w:tcPr>
          <w:p w:rsidR="000D6F8F" w:rsidRPr="003247A7" w:rsidRDefault="000D6F8F" w:rsidP="00EE68DD">
            <w:pPr>
              <w:keepNext/>
              <w:numPr>
                <w:ilvl w:val="7"/>
                <w:numId w:val="0"/>
              </w:numPr>
              <w:spacing w:before="40" w:after="40"/>
              <w:jc w:val="center"/>
              <w:rPr>
                <w:rFonts w:eastAsia="Calibri"/>
                <w:sz w:val="18"/>
                <w:szCs w:val="18"/>
                <w:lang w:eastAsia="ru-RU"/>
              </w:rPr>
            </w:pPr>
            <w:r w:rsidRPr="003247A7">
              <w:rPr>
                <w:rFonts w:eastAsia="Calibri"/>
                <w:sz w:val="18"/>
                <w:szCs w:val="18"/>
                <w:lang w:eastAsia="ru-RU"/>
              </w:rPr>
              <w:t>Номер критерия оценки в структуре</w:t>
            </w:r>
          </w:p>
        </w:tc>
        <w:tc>
          <w:tcPr>
            <w:tcW w:w="1134" w:type="dxa"/>
            <w:vMerge w:val="restart"/>
            <w:shd w:val="clear" w:color="auto" w:fill="D5DCE4"/>
          </w:tcPr>
          <w:p w:rsidR="000D6F8F" w:rsidRPr="003247A7" w:rsidRDefault="000D6F8F" w:rsidP="00EE68DD">
            <w:pPr>
              <w:keepNext/>
              <w:numPr>
                <w:ilvl w:val="7"/>
                <w:numId w:val="0"/>
              </w:numPr>
              <w:spacing w:before="40" w:after="40"/>
              <w:jc w:val="center"/>
              <w:rPr>
                <w:rFonts w:eastAsia="Calibri"/>
                <w:sz w:val="18"/>
                <w:szCs w:val="18"/>
                <w:lang w:eastAsia="ru-RU"/>
              </w:rPr>
            </w:pPr>
            <w:r w:rsidRPr="003247A7">
              <w:rPr>
                <w:rFonts w:eastAsia="Calibri"/>
                <w:sz w:val="18"/>
                <w:szCs w:val="18"/>
                <w:lang w:eastAsia="ru-RU"/>
              </w:rPr>
              <w:t>Вид критерия оценки</w:t>
            </w:r>
          </w:p>
        </w:tc>
        <w:tc>
          <w:tcPr>
            <w:tcW w:w="4394" w:type="dxa"/>
            <w:gridSpan w:val="3"/>
            <w:shd w:val="clear" w:color="auto" w:fill="D5DCE4"/>
          </w:tcPr>
          <w:p w:rsidR="000D6F8F" w:rsidRPr="003247A7" w:rsidRDefault="000D6F8F" w:rsidP="00EE68DD">
            <w:pPr>
              <w:keepNext/>
              <w:numPr>
                <w:ilvl w:val="7"/>
                <w:numId w:val="0"/>
              </w:numPr>
              <w:spacing w:before="40" w:after="40"/>
              <w:jc w:val="center"/>
              <w:rPr>
                <w:rFonts w:eastAsia="Calibri"/>
                <w:sz w:val="18"/>
                <w:szCs w:val="18"/>
                <w:lang w:eastAsia="ru-RU"/>
              </w:rPr>
            </w:pPr>
            <w:r w:rsidRPr="003247A7">
              <w:rPr>
                <w:rFonts w:eastAsia="Calibri"/>
                <w:sz w:val="18"/>
                <w:szCs w:val="18"/>
                <w:lang w:eastAsia="ru-RU"/>
              </w:rPr>
              <w:t>Наименование критерия оценки</w:t>
            </w:r>
          </w:p>
        </w:tc>
        <w:tc>
          <w:tcPr>
            <w:tcW w:w="1134" w:type="dxa"/>
            <w:vMerge w:val="restart"/>
            <w:tcBorders>
              <w:bottom w:val="single" w:sz="4" w:space="0" w:color="auto"/>
            </w:tcBorders>
            <w:shd w:val="clear" w:color="auto" w:fill="D5DCE4"/>
          </w:tcPr>
          <w:p w:rsidR="000D6F8F" w:rsidRPr="003247A7" w:rsidRDefault="000D6F8F" w:rsidP="00EE68DD">
            <w:pPr>
              <w:keepNext/>
              <w:numPr>
                <w:ilvl w:val="7"/>
                <w:numId w:val="0"/>
              </w:numPr>
              <w:spacing w:before="40" w:after="40"/>
              <w:jc w:val="center"/>
              <w:rPr>
                <w:rFonts w:eastAsia="Calibri"/>
                <w:sz w:val="18"/>
                <w:szCs w:val="18"/>
                <w:lang w:eastAsia="ru-RU"/>
              </w:rPr>
            </w:pPr>
            <w:r w:rsidRPr="003247A7">
              <w:rPr>
                <w:rFonts w:eastAsia="Calibri"/>
                <w:sz w:val="18"/>
                <w:szCs w:val="18"/>
                <w:lang w:eastAsia="ru-RU"/>
              </w:rPr>
              <w:t>Значимость критерия оценки</w:t>
            </w:r>
          </w:p>
        </w:tc>
        <w:tc>
          <w:tcPr>
            <w:tcW w:w="1559" w:type="dxa"/>
            <w:vMerge w:val="restart"/>
            <w:tcBorders>
              <w:bottom w:val="single" w:sz="4" w:space="0" w:color="auto"/>
            </w:tcBorders>
            <w:shd w:val="clear" w:color="auto" w:fill="D5DCE4"/>
          </w:tcPr>
          <w:p w:rsidR="000D6F8F" w:rsidRPr="003247A7" w:rsidRDefault="000D6F8F" w:rsidP="00EE68DD">
            <w:pPr>
              <w:keepNext/>
              <w:numPr>
                <w:ilvl w:val="7"/>
                <w:numId w:val="0"/>
              </w:numPr>
              <w:spacing w:before="40" w:after="40"/>
              <w:jc w:val="center"/>
              <w:rPr>
                <w:rFonts w:eastAsia="Calibri"/>
                <w:sz w:val="18"/>
                <w:szCs w:val="18"/>
                <w:lang w:eastAsia="ru-RU"/>
              </w:rPr>
            </w:pPr>
            <w:r w:rsidRPr="003247A7">
              <w:rPr>
                <w:rFonts w:eastAsia="Calibri"/>
                <w:sz w:val="18"/>
                <w:szCs w:val="18"/>
                <w:lang w:eastAsia="ru-RU"/>
              </w:rPr>
              <w:t>Содержание частного критерия оценки</w:t>
            </w:r>
          </w:p>
        </w:tc>
        <w:tc>
          <w:tcPr>
            <w:tcW w:w="6380" w:type="dxa"/>
            <w:vMerge w:val="restart"/>
            <w:tcBorders>
              <w:bottom w:val="single" w:sz="4" w:space="0" w:color="auto"/>
            </w:tcBorders>
            <w:shd w:val="clear" w:color="auto" w:fill="D5DCE4"/>
          </w:tcPr>
          <w:p w:rsidR="000D6F8F" w:rsidRPr="003247A7" w:rsidRDefault="000D6F8F" w:rsidP="00EE68DD">
            <w:pPr>
              <w:keepNext/>
              <w:numPr>
                <w:ilvl w:val="7"/>
                <w:numId w:val="0"/>
              </w:numPr>
              <w:spacing w:before="40" w:after="40"/>
              <w:ind w:left="-80"/>
              <w:jc w:val="center"/>
              <w:rPr>
                <w:rFonts w:eastAsia="Calibri"/>
                <w:sz w:val="18"/>
                <w:szCs w:val="18"/>
                <w:lang w:eastAsia="ru-RU"/>
              </w:rPr>
            </w:pPr>
            <w:r w:rsidRPr="003247A7">
              <w:rPr>
                <w:rFonts w:eastAsia="Calibri"/>
                <w:sz w:val="18"/>
                <w:szCs w:val="18"/>
                <w:lang w:eastAsia="ru-RU"/>
              </w:rPr>
              <w:t xml:space="preserve">Расчет оценки предпочтительности </w:t>
            </w:r>
            <w:proofErr w:type="spellStart"/>
            <w:r w:rsidRPr="003247A7">
              <w:rPr>
                <w:rFonts w:eastAsia="Calibri"/>
                <w:i/>
                <w:sz w:val="18"/>
                <w:szCs w:val="18"/>
                <w:lang w:val="en-US" w:eastAsia="ru-RU"/>
              </w:rPr>
              <w:t>i</w:t>
            </w:r>
            <w:proofErr w:type="spellEnd"/>
            <w:r w:rsidRPr="003247A7">
              <w:rPr>
                <w:rFonts w:eastAsia="Calibri"/>
                <w:sz w:val="18"/>
                <w:szCs w:val="18"/>
                <w:lang w:eastAsia="ru-RU"/>
              </w:rPr>
              <w:t>-й заявки</w:t>
            </w:r>
          </w:p>
        </w:tc>
      </w:tr>
      <w:tr w:rsidR="000D6F8F" w:rsidRPr="003247A7" w:rsidTr="00DC53D7">
        <w:trPr>
          <w:cantSplit/>
        </w:trPr>
        <w:tc>
          <w:tcPr>
            <w:tcW w:w="567" w:type="dxa"/>
            <w:vMerge/>
            <w:shd w:val="clear" w:color="auto" w:fill="D5DCE4"/>
          </w:tcPr>
          <w:p w:rsidR="000D6F8F" w:rsidRPr="003247A7" w:rsidRDefault="000D6F8F" w:rsidP="00EE68DD">
            <w:pPr>
              <w:keepNext/>
              <w:numPr>
                <w:ilvl w:val="7"/>
                <w:numId w:val="0"/>
              </w:numPr>
              <w:spacing w:before="40" w:after="40"/>
              <w:jc w:val="center"/>
              <w:rPr>
                <w:rFonts w:eastAsia="Calibri"/>
                <w:sz w:val="18"/>
                <w:szCs w:val="18"/>
                <w:lang w:eastAsia="ru-RU"/>
              </w:rPr>
            </w:pPr>
          </w:p>
        </w:tc>
        <w:tc>
          <w:tcPr>
            <w:tcW w:w="1134" w:type="dxa"/>
            <w:vMerge/>
            <w:shd w:val="clear" w:color="auto" w:fill="D5DCE4"/>
          </w:tcPr>
          <w:p w:rsidR="000D6F8F" w:rsidRPr="003247A7" w:rsidRDefault="000D6F8F" w:rsidP="00EE68DD">
            <w:pPr>
              <w:keepNext/>
              <w:numPr>
                <w:ilvl w:val="7"/>
                <w:numId w:val="0"/>
              </w:numPr>
              <w:spacing w:before="40" w:after="40"/>
              <w:jc w:val="center"/>
              <w:rPr>
                <w:rFonts w:eastAsia="Calibri"/>
                <w:sz w:val="18"/>
                <w:szCs w:val="18"/>
                <w:lang w:eastAsia="ru-RU"/>
              </w:rPr>
            </w:pPr>
          </w:p>
        </w:tc>
        <w:tc>
          <w:tcPr>
            <w:tcW w:w="993" w:type="dxa"/>
            <w:shd w:val="clear" w:color="auto" w:fill="D5DCE4"/>
          </w:tcPr>
          <w:p w:rsidR="000D6F8F" w:rsidRPr="003247A7" w:rsidRDefault="000D6F8F" w:rsidP="00EE68DD">
            <w:pPr>
              <w:keepNext/>
              <w:numPr>
                <w:ilvl w:val="7"/>
                <w:numId w:val="0"/>
              </w:numPr>
              <w:spacing w:before="40" w:after="40"/>
              <w:jc w:val="center"/>
              <w:rPr>
                <w:rFonts w:eastAsia="Calibri"/>
                <w:sz w:val="18"/>
                <w:szCs w:val="18"/>
                <w:lang w:eastAsia="ru-RU"/>
              </w:rPr>
            </w:pPr>
            <w:r w:rsidRPr="003247A7">
              <w:rPr>
                <w:rFonts w:eastAsia="Calibri"/>
                <w:sz w:val="18"/>
                <w:szCs w:val="18"/>
                <w:lang w:eastAsia="ru-RU"/>
              </w:rPr>
              <w:t>критерий оценки нулевого уровня</w:t>
            </w:r>
          </w:p>
        </w:tc>
        <w:tc>
          <w:tcPr>
            <w:tcW w:w="2409" w:type="dxa"/>
            <w:shd w:val="clear" w:color="auto" w:fill="D5DCE4"/>
          </w:tcPr>
          <w:p w:rsidR="000D6F8F" w:rsidRPr="003247A7" w:rsidRDefault="000D6F8F" w:rsidP="00EE68DD">
            <w:pPr>
              <w:keepNext/>
              <w:numPr>
                <w:ilvl w:val="7"/>
                <w:numId w:val="0"/>
              </w:numPr>
              <w:spacing w:before="40" w:after="40"/>
              <w:jc w:val="center"/>
              <w:rPr>
                <w:rFonts w:eastAsia="Calibri"/>
                <w:sz w:val="18"/>
                <w:szCs w:val="18"/>
                <w:lang w:eastAsia="ru-RU"/>
              </w:rPr>
            </w:pPr>
            <w:r w:rsidRPr="003247A7">
              <w:rPr>
                <w:rFonts w:eastAsia="Calibri"/>
                <w:sz w:val="18"/>
                <w:szCs w:val="18"/>
                <w:lang w:eastAsia="ru-RU"/>
              </w:rPr>
              <w:t>критерий оценки первого уровня</w:t>
            </w:r>
          </w:p>
        </w:tc>
        <w:tc>
          <w:tcPr>
            <w:tcW w:w="992" w:type="dxa"/>
            <w:tcBorders>
              <w:bottom w:val="single" w:sz="4" w:space="0" w:color="auto"/>
            </w:tcBorders>
            <w:shd w:val="clear" w:color="auto" w:fill="D5DCE4"/>
          </w:tcPr>
          <w:p w:rsidR="000D6F8F" w:rsidRPr="003247A7" w:rsidRDefault="000D6F8F" w:rsidP="00EE68DD">
            <w:pPr>
              <w:keepNext/>
              <w:numPr>
                <w:ilvl w:val="7"/>
                <w:numId w:val="0"/>
              </w:numPr>
              <w:spacing w:before="40" w:after="40"/>
              <w:jc w:val="center"/>
              <w:rPr>
                <w:rFonts w:eastAsia="Calibri"/>
                <w:sz w:val="18"/>
                <w:szCs w:val="18"/>
                <w:lang w:eastAsia="ru-RU"/>
              </w:rPr>
            </w:pPr>
            <w:r w:rsidRPr="003247A7">
              <w:rPr>
                <w:rFonts w:eastAsia="Calibri"/>
                <w:sz w:val="18"/>
                <w:szCs w:val="18"/>
                <w:lang w:eastAsia="ru-RU"/>
              </w:rPr>
              <w:t>критерий оценки второго уровня</w:t>
            </w:r>
          </w:p>
        </w:tc>
        <w:tc>
          <w:tcPr>
            <w:tcW w:w="1134" w:type="dxa"/>
            <w:vMerge/>
            <w:shd w:val="clear" w:color="auto" w:fill="D5DCE4"/>
          </w:tcPr>
          <w:p w:rsidR="000D6F8F" w:rsidRPr="003247A7" w:rsidRDefault="000D6F8F" w:rsidP="00EE68DD">
            <w:pPr>
              <w:keepNext/>
              <w:numPr>
                <w:ilvl w:val="7"/>
                <w:numId w:val="0"/>
              </w:numPr>
              <w:spacing w:before="40" w:after="40"/>
              <w:jc w:val="center"/>
              <w:rPr>
                <w:rFonts w:eastAsia="Calibri"/>
                <w:sz w:val="18"/>
                <w:szCs w:val="18"/>
                <w:lang w:eastAsia="ru-RU"/>
              </w:rPr>
            </w:pPr>
          </w:p>
        </w:tc>
        <w:tc>
          <w:tcPr>
            <w:tcW w:w="1559" w:type="dxa"/>
            <w:vMerge/>
            <w:shd w:val="clear" w:color="auto" w:fill="D5DCE4"/>
          </w:tcPr>
          <w:p w:rsidR="000D6F8F" w:rsidRPr="003247A7" w:rsidRDefault="000D6F8F" w:rsidP="00EE68DD">
            <w:pPr>
              <w:keepNext/>
              <w:numPr>
                <w:ilvl w:val="7"/>
                <w:numId w:val="0"/>
              </w:numPr>
              <w:spacing w:before="40" w:after="40"/>
              <w:jc w:val="center"/>
              <w:rPr>
                <w:rFonts w:eastAsia="Calibri"/>
                <w:sz w:val="18"/>
                <w:szCs w:val="18"/>
                <w:lang w:eastAsia="ru-RU"/>
              </w:rPr>
            </w:pPr>
          </w:p>
        </w:tc>
        <w:tc>
          <w:tcPr>
            <w:tcW w:w="6380" w:type="dxa"/>
            <w:vMerge/>
            <w:shd w:val="clear" w:color="auto" w:fill="D5DCE4"/>
          </w:tcPr>
          <w:p w:rsidR="000D6F8F" w:rsidRPr="003247A7" w:rsidRDefault="000D6F8F" w:rsidP="00EE68DD">
            <w:pPr>
              <w:keepNext/>
              <w:numPr>
                <w:ilvl w:val="7"/>
                <w:numId w:val="0"/>
              </w:numPr>
              <w:spacing w:before="40" w:after="40"/>
              <w:ind w:left="-80"/>
              <w:jc w:val="center"/>
              <w:rPr>
                <w:rFonts w:eastAsia="Calibri"/>
                <w:sz w:val="18"/>
                <w:szCs w:val="18"/>
                <w:lang w:eastAsia="ru-RU"/>
              </w:rPr>
            </w:pPr>
          </w:p>
        </w:tc>
      </w:tr>
      <w:tr w:rsidR="000D6F8F" w:rsidRPr="003247A7" w:rsidTr="00DC53D7">
        <w:tc>
          <w:tcPr>
            <w:tcW w:w="567" w:type="dxa"/>
          </w:tcPr>
          <w:p w:rsidR="000D6F8F" w:rsidRPr="003247A7" w:rsidRDefault="000D6F8F" w:rsidP="00EE68DD">
            <w:pPr>
              <w:numPr>
                <w:ilvl w:val="7"/>
                <w:numId w:val="0"/>
              </w:numPr>
              <w:spacing w:before="40" w:after="40"/>
              <w:jc w:val="center"/>
              <w:rPr>
                <w:rFonts w:eastAsia="Calibri"/>
                <w:sz w:val="18"/>
                <w:szCs w:val="18"/>
                <w:lang w:eastAsia="ru-RU"/>
              </w:rPr>
            </w:pPr>
            <w:r w:rsidRPr="003247A7">
              <w:rPr>
                <w:rFonts w:eastAsia="Calibri"/>
                <w:sz w:val="18"/>
                <w:szCs w:val="18"/>
                <w:lang w:eastAsia="ru-RU"/>
              </w:rPr>
              <w:t>1.</w:t>
            </w:r>
          </w:p>
        </w:tc>
        <w:tc>
          <w:tcPr>
            <w:tcW w:w="1134" w:type="dxa"/>
          </w:tcPr>
          <w:p w:rsidR="000D6F8F" w:rsidRPr="003247A7" w:rsidRDefault="000D6F8F" w:rsidP="00EE68DD">
            <w:pPr>
              <w:numPr>
                <w:ilvl w:val="7"/>
                <w:numId w:val="0"/>
              </w:numPr>
              <w:spacing w:before="40" w:after="40"/>
              <w:jc w:val="center"/>
              <w:rPr>
                <w:rFonts w:eastAsia="Calibri"/>
                <w:sz w:val="18"/>
                <w:szCs w:val="18"/>
                <w:lang w:eastAsia="ru-RU"/>
              </w:rPr>
            </w:pPr>
            <w:r w:rsidRPr="003247A7">
              <w:rPr>
                <w:rFonts w:eastAsia="Calibri"/>
                <w:sz w:val="18"/>
                <w:szCs w:val="18"/>
                <w:lang w:eastAsia="ru-RU"/>
              </w:rPr>
              <w:t>Неценовой первого уровня</w:t>
            </w:r>
          </w:p>
          <w:p w:rsidR="000D6F8F" w:rsidRPr="003247A7" w:rsidRDefault="000D6F8F" w:rsidP="00EE68DD">
            <w:pPr>
              <w:numPr>
                <w:ilvl w:val="7"/>
                <w:numId w:val="0"/>
              </w:numPr>
              <w:spacing w:before="40" w:after="40"/>
              <w:jc w:val="center"/>
              <w:rPr>
                <w:rFonts w:eastAsia="Calibri"/>
                <w:sz w:val="18"/>
                <w:szCs w:val="18"/>
                <w:lang w:eastAsia="ru-RU"/>
              </w:rPr>
            </w:pPr>
            <w:r w:rsidRPr="003247A7">
              <w:rPr>
                <w:rFonts w:eastAsia="Calibri"/>
                <w:sz w:val="18"/>
                <w:szCs w:val="18"/>
                <w:lang w:eastAsia="ru-RU"/>
              </w:rPr>
              <w:t>(частный)</w:t>
            </w:r>
          </w:p>
        </w:tc>
        <w:tc>
          <w:tcPr>
            <w:tcW w:w="993" w:type="dxa"/>
          </w:tcPr>
          <w:p w:rsidR="000D6F8F" w:rsidRPr="003247A7" w:rsidRDefault="000D6F8F" w:rsidP="00EE68DD">
            <w:pPr>
              <w:numPr>
                <w:ilvl w:val="7"/>
                <w:numId w:val="0"/>
              </w:numPr>
              <w:spacing w:before="40" w:after="40"/>
              <w:jc w:val="center"/>
              <w:rPr>
                <w:rFonts w:eastAsia="Calibri"/>
                <w:b/>
                <w:sz w:val="18"/>
                <w:szCs w:val="18"/>
                <w:lang w:eastAsia="ru-RU"/>
              </w:rPr>
            </w:pPr>
            <w:r w:rsidRPr="003247A7">
              <w:rPr>
                <w:rFonts w:eastAsia="Calibri"/>
                <w:sz w:val="18"/>
                <w:szCs w:val="18"/>
                <w:lang w:eastAsia="ru-RU"/>
              </w:rPr>
              <w:t xml:space="preserve">Неценовая предпочтительности заявки </w:t>
            </w:r>
          </w:p>
        </w:tc>
        <w:tc>
          <w:tcPr>
            <w:tcW w:w="2409" w:type="dxa"/>
            <w:tcBorders>
              <w:right w:val="single" w:sz="4" w:space="0" w:color="auto"/>
            </w:tcBorders>
          </w:tcPr>
          <w:p w:rsidR="000D6F8F" w:rsidRPr="003247A7" w:rsidRDefault="000D6F8F" w:rsidP="00EE68DD">
            <w:pPr>
              <w:numPr>
                <w:ilvl w:val="7"/>
                <w:numId w:val="0"/>
              </w:numPr>
              <w:spacing w:before="40" w:after="40"/>
              <w:jc w:val="center"/>
              <w:rPr>
                <w:rFonts w:eastAsia="Calibri"/>
                <w:b/>
                <w:sz w:val="18"/>
                <w:szCs w:val="18"/>
                <w:lang w:eastAsia="ru-RU"/>
              </w:rPr>
            </w:pPr>
            <w:r w:rsidRPr="003247A7">
              <w:rPr>
                <w:rFonts w:eastAsia="Calibri"/>
                <w:b/>
                <w:sz w:val="18"/>
                <w:szCs w:val="18"/>
                <w:lang w:eastAsia="ru-RU"/>
              </w:rPr>
              <w:t>Успешный опыт выполнения работ услуг, аналогичной предмету закупки</w:t>
            </w:r>
          </w:p>
          <w:p w:rsidR="00BA356C" w:rsidRPr="003247A7" w:rsidRDefault="00BA356C" w:rsidP="00BA356C">
            <w:pPr>
              <w:numPr>
                <w:ilvl w:val="7"/>
                <w:numId w:val="0"/>
              </w:numPr>
              <w:spacing w:before="40" w:after="40"/>
              <w:jc w:val="center"/>
              <w:rPr>
                <w:rFonts w:eastAsia="Calibri"/>
                <w:sz w:val="18"/>
                <w:szCs w:val="18"/>
                <w:lang w:eastAsia="ru-RU"/>
              </w:rPr>
            </w:pPr>
            <w:r w:rsidRPr="003247A7">
              <w:rPr>
                <w:rFonts w:eastAsia="Calibri"/>
                <w:b/>
                <w:sz w:val="20"/>
                <w:szCs w:val="20"/>
                <w:lang w:eastAsia="ru-RU"/>
              </w:rPr>
              <w:t>оформляется справкой об опыте в соответствии с требованиями п. 8.9.1. документации о закупке.</w:t>
            </w:r>
          </w:p>
        </w:tc>
        <w:tc>
          <w:tcPr>
            <w:tcW w:w="992" w:type="dxa"/>
            <w:tcBorders>
              <w:left w:val="single" w:sz="4" w:space="0" w:color="auto"/>
              <w:right w:val="single" w:sz="4" w:space="0" w:color="auto"/>
            </w:tcBorders>
          </w:tcPr>
          <w:p w:rsidR="000D6F8F" w:rsidRPr="003247A7" w:rsidRDefault="000D6F8F" w:rsidP="00EE68DD">
            <w:pPr>
              <w:numPr>
                <w:ilvl w:val="7"/>
                <w:numId w:val="0"/>
              </w:numPr>
              <w:spacing w:before="40" w:after="40"/>
              <w:jc w:val="center"/>
              <w:rPr>
                <w:rFonts w:eastAsia="Calibri"/>
                <w:i/>
                <w:sz w:val="18"/>
                <w:szCs w:val="18"/>
                <w:lang w:eastAsia="ru-RU"/>
              </w:rPr>
            </w:pPr>
            <w:r w:rsidRPr="003247A7">
              <w:rPr>
                <w:rFonts w:eastAsia="Calibri"/>
                <w:i/>
                <w:sz w:val="18"/>
                <w:szCs w:val="18"/>
                <w:lang w:eastAsia="ru-RU"/>
              </w:rPr>
              <w:t>отсутствует</w:t>
            </w:r>
          </w:p>
        </w:tc>
        <w:tc>
          <w:tcPr>
            <w:tcW w:w="1134" w:type="dxa"/>
            <w:tcBorders>
              <w:left w:val="single" w:sz="4" w:space="0" w:color="auto"/>
              <w:right w:val="single" w:sz="4" w:space="0" w:color="auto"/>
            </w:tcBorders>
          </w:tcPr>
          <w:p w:rsidR="000D6F8F" w:rsidRPr="003247A7" w:rsidRDefault="000D6F8F" w:rsidP="00B73DF9">
            <w:pPr>
              <w:numPr>
                <w:ilvl w:val="7"/>
                <w:numId w:val="0"/>
              </w:numPr>
              <w:spacing w:before="40" w:after="40"/>
              <w:jc w:val="center"/>
              <w:rPr>
                <w:rFonts w:eastAsia="Calibri"/>
                <w:sz w:val="18"/>
                <w:szCs w:val="18"/>
                <w:lang w:eastAsia="ru-RU"/>
              </w:rPr>
            </w:pPr>
            <w:r w:rsidRPr="003247A7">
              <w:rPr>
                <w:rFonts w:eastAsia="Calibri"/>
                <w:sz w:val="18"/>
                <w:szCs w:val="18"/>
                <w:lang w:eastAsia="ru-RU"/>
              </w:rPr>
              <w:t xml:space="preserve"> В</w:t>
            </w:r>
            <w:r w:rsidRPr="003247A7">
              <w:rPr>
                <w:rFonts w:eastAsia="Calibri"/>
                <w:sz w:val="18"/>
                <w:szCs w:val="18"/>
                <w:vertAlign w:val="subscript"/>
                <w:lang w:eastAsia="ru-RU"/>
              </w:rPr>
              <w:t>1</w:t>
            </w:r>
            <w:r w:rsidRPr="003247A7">
              <w:rPr>
                <w:rFonts w:eastAsia="Calibri"/>
                <w:sz w:val="18"/>
                <w:szCs w:val="18"/>
                <w:lang w:eastAsia="ru-RU"/>
              </w:rPr>
              <w:t xml:space="preserve"> = 0,</w:t>
            </w:r>
            <w:r w:rsidR="000D0F74">
              <w:rPr>
                <w:rFonts w:eastAsia="Calibri"/>
                <w:sz w:val="18"/>
                <w:szCs w:val="18"/>
                <w:lang w:eastAsia="ru-RU"/>
              </w:rPr>
              <w:t>40</w:t>
            </w:r>
          </w:p>
        </w:tc>
        <w:tc>
          <w:tcPr>
            <w:tcW w:w="1559" w:type="dxa"/>
            <w:tcBorders>
              <w:left w:val="single" w:sz="4" w:space="0" w:color="auto"/>
              <w:right w:val="single" w:sz="4" w:space="0" w:color="auto"/>
            </w:tcBorders>
          </w:tcPr>
          <w:p w:rsidR="000D6F8F" w:rsidRPr="003247A7" w:rsidRDefault="000D6F8F" w:rsidP="00FA7C7F">
            <w:pPr>
              <w:numPr>
                <w:ilvl w:val="7"/>
                <w:numId w:val="0"/>
              </w:numPr>
              <w:spacing w:before="40" w:after="40"/>
              <w:jc w:val="center"/>
              <w:rPr>
                <w:rFonts w:eastAsia="Calibri"/>
                <w:sz w:val="20"/>
                <w:szCs w:val="20"/>
                <w:lang w:eastAsia="ru-RU"/>
              </w:rPr>
            </w:pPr>
            <w:r w:rsidRPr="003247A7">
              <w:rPr>
                <w:rFonts w:eastAsia="Calibri"/>
                <w:sz w:val="20"/>
                <w:szCs w:val="20"/>
                <w:lang w:eastAsia="ru-RU"/>
              </w:rPr>
              <w:t>Чем выше к</w:t>
            </w:r>
            <w:r w:rsidRPr="003247A7">
              <w:rPr>
                <w:rFonts w:eastAsia="Calibri"/>
                <w:sz w:val="20"/>
                <w:szCs w:val="20"/>
              </w:rPr>
              <w:t xml:space="preserve">оличество представленных в заявке участника исполненных договоров и актов приема-передачи за </w:t>
            </w:r>
            <w:r w:rsidR="00FA7C7F">
              <w:rPr>
                <w:rFonts w:eastAsia="Calibri"/>
                <w:sz w:val="20"/>
                <w:szCs w:val="20"/>
              </w:rPr>
              <w:t>2019-2020гг.</w:t>
            </w:r>
            <w:r w:rsidRPr="003247A7">
              <w:rPr>
                <w:rFonts w:eastAsia="Calibri"/>
                <w:sz w:val="20"/>
                <w:szCs w:val="20"/>
              </w:rPr>
              <w:t xml:space="preserve">, </w:t>
            </w:r>
            <w:r w:rsidRPr="003247A7">
              <w:rPr>
                <w:rFonts w:eastAsia="Calibri"/>
                <w:b/>
                <w:sz w:val="18"/>
                <w:szCs w:val="18"/>
                <w:lang w:eastAsia="ru-RU"/>
              </w:rPr>
              <w:t>тем лучше заявка (до ограничивающего предела).</w:t>
            </w:r>
          </w:p>
        </w:tc>
        <w:tc>
          <w:tcPr>
            <w:tcW w:w="6380" w:type="dxa"/>
            <w:tcBorders>
              <w:left w:val="single" w:sz="4" w:space="0" w:color="auto"/>
            </w:tcBorders>
            <w:vAlign w:val="center"/>
          </w:tcPr>
          <w:p w:rsidR="000D6F8F" w:rsidRPr="003247A7" w:rsidRDefault="000D6F8F" w:rsidP="00EE68DD">
            <w:pPr>
              <w:numPr>
                <w:ilvl w:val="7"/>
                <w:numId w:val="0"/>
              </w:numPr>
              <w:spacing w:before="0"/>
              <w:ind w:left="-80"/>
              <w:jc w:val="left"/>
              <w:outlineLvl w:val="4"/>
              <w:rPr>
                <w:rFonts w:eastAsia="Calibri"/>
                <w:sz w:val="20"/>
                <w:szCs w:val="20"/>
                <w:lang w:eastAsia="ru-RU"/>
              </w:rPr>
            </w:pPr>
            <w:r w:rsidRPr="003247A7">
              <w:rPr>
                <w:rFonts w:eastAsia="Calibri"/>
                <w:sz w:val="20"/>
                <w:szCs w:val="20"/>
                <w:lang w:eastAsia="ru-RU"/>
              </w:rPr>
              <w:t>Расчет оценки предпочтительности по частному критерию «</w:t>
            </w:r>
            <w:r w:rsidRPr="003247A7">
              <w:rPr>
                <w:rFonts w:eastAsia="Calibri"/>
                <w:b/>
                <w:sz w:val="20"/>
                <w:szCs w:val="20"/>
                <w:lang w:eastAsia="ru-RU"/>
              </w:rPr>
              <w:t>Успешный опыт выполнения работ услуг, аналогичной предмету закупки</w:t>
            </w:r>
            <w:r w:rsidRPr="003247A7">
              <w:rPr>
                <w:rFonts w:eastAsia="Calibri"/>
                <w:sz w:val="20"/>
                <w:szCs w:val="20"/>
                <w:lang w:eastAsia="ru-RU"/>
              </w:rPr>
              <w:t>» (по методу «Математическая формула», Тип 1):</w:t>
            </w:r>
          </w:p>
          <w:p w:rsidR="000D6F8F" w:rsidRPr="003247A7" w:rsidRDefault="000D6F8F" w:rsidP="000D6F8F">
            <w:pPr>
              <w:numPr>
                <w:ilvl w:val="4"/>
                <w:numId w:val="36"/>
              </w:numPr>
              <w:spacing w:before="0" w:line="360" w:lineRule="exact"/>
              <w:ind w:left="-80"/>
              <w:outlineLvl w:val="4"/>
              <w:rPr>
                <w:rFonts w:eastAsia="Calibri"/>
                <w:b/>
                <w:sz w:val="20"/>
                <w:szCs w:val="20"/>
                <w:lang w:val="en-US"/>
              </w:rPr>
            </w:pPr>
            <w:r w:rsidRPr="003247A7">
              <w:rPr>
                <w:rFonts w:eastAsia="Calibri"/>
                <w:sz w:val="20"/>
                <w:szCs w:val="20"/>
                <w:lang w:eastAsia="ru-RU"/>
              </w:rPr>
              <w:t>Б</w:t>
            </w:r>
            <w:proofErr w:type="gramStart"/>
            <w:r w:rsidRPr="003247A7">
              <w:rPr>
                <w:rFonts w:eastAsia="Calibri"/>
                <w:sz w:val="20"/>
                <w:szCs w:val="20"/>
                <w:vertAlign w:val="subscript"/>
                <w:lang w:val="en-US" w:eastAsia="ru-RU"/>
              </w:rPr>
              <w:t>1,i</w:t>
            </w:r>
            <w:proofErr w:type="gramEnd"/>
            <w:r w:rsidRPr="003247A7">
              <w:rPr>
                <w:rFonts w:eastAsia="Calibri"/>
                <w:sz w:val="20"/>
                <w:szCs w:val="20"/>
                <w:lang w:val="en-US"/>
              </w:rPr>
              <w:t xml:space="preserve"> = Ni/</w:t>
            </w:r>
            <w:proofErr w:type="spellStart"/>
            <w:r w:rsidRPr="003247A7">
              <w:rPr>
                <w:rFonts w:eastAsia="Calibri"/>
                <w:sz w:val="20"/>
                <w:szCs w:val="20"/>
                <w:lang w:val="en-US"/>
              </w:rPr>
              <w:t>Nma</w:t>
            </w:r>
            <w:proofErr w:type="spellEnd"/>
            <w:r w:rsidRPr="003247A7">
              <w:rPr>
                <w:rFonts w:eastAsia="Calibri"/>
                <w:sz w:val="20"/>
                <w:szCs w:val="20"/>
              </w:rPr>
              <w:t>х</w:t>
            </w:r>
            <w:r w:rsidRPr="003247A7">
              <w:rPr>
                <w:rFonts w:eastAsia="Calibri"/>
                <w:sz w:val="20"/>
                <w:szCs w:val="20"/>
                <w:lang w:val="en-US"/>
              </w:rPr>
              <w:t>*5</w:t>
            </w:r>
          </w:p>
          <w:p w:rsidR="000D6F8F" w:rsidRPr="003247A7" w:rsidRDefault="000D6F8F" w:rsidP="000D6F8F">
            <w:pPr>
              <w:numPr>
                <w:ilvl w:val="4"/>
                <w:numId w:val="36"/>
              </w:numPr>
              <w:spacing w:before="0" w:line="360" w:lineRule="exact"/>
              <w:ind w:left="-80"/>
              <w:outlineLvl w:val="4"/>
              <w:rPr>
                <w:rFonts w:eastAsia="Calibri"/>
                <w:sz w:val="20"/>
                <w:szCs w:val="20"/>
                <w:lang w:val="en-US"/>
              </w:rPr>
            </w:pPr>
            <w:r w:rsidRPr="003247A7">
              <w:rPr>
                <w:rFonts w:eastAsia="Calibri"/>
                <w:sz w:val="20"/>
                <w:szCs w:val="20"/>
              </w:rPr>
              <w:t>где</w:t>
            </w:r>
            <w:r w:rsidRPr="003247A7">
              <w:rPr>
                <w:rFonts w:eastAsia="Calibri"/>
                <w:sz w:val="20"/>
                <w:szCs w:val="20"/>
                <w:lang w:val="en-US"/>
              </w:rPr>
              <w:t>:</w:t>
            </w:r>
          </w:p>
          <w:p w:rsidR="000D6F8F" w:rsidRPr="003247A7" w:rsidRDefault="000D6F8F" w:rsidP="00EE68DD">
            <w:pPr>
              <w:numPr>
                <w:ilvl w:val="6"/>
                <w:numId w:val="0"/>
              </w:numPr>
              <w:tabs>
                <w:tab w:val="left" w:pos="742"/>
                <w:tab w:val="left" w:pos="1167"/>
              </w:tabs>
              <w:spacing w:before="0"/>
              <w:ind w:left="-80"/>
              <w:jc w:val="left"/>
              <w:outlineLvl w:val="4"/>
              <w:rPr>
                <w:rFonts w:eastAsia="Calibri"/>
                <w:sz w:val="20"/>
                <w:szCs w:val="20"/>
                <w:lang w:eastAsia="ru-RU"/>
              </w:rPr>
            </w:pPr>
            <w:r w:rsidRPr="003247A7">
              <w:rPr>
                <w:rFonts w:eastAsia="Calibri"/>
                <w:sz w:val="20"/>
                <w:szCs w:val="20"/>
                <w:lang w:eastAsia="ru-RU"/>
              </w:rPr>
              <w:t>Б</w:t>
            </w:r>
            <w:proofErr w:type="gramStart"/>
            <w:r w:rsidRPr="003247A7">
              <w:rPr>
                <w:rFonts w:eastAsia="Calibri"/>
                <w:sz w:val="20"/>
                <w:szCs w:val="20"/>
                <w:vertAlign w:val="subscript"/>
                <w:lang w:eastAsia="ru-RU"/>
              </w:rPr>
              <w:t>1,</w:t>
            </w:r>
            <w:proofErr w:type="spellStart"/>
            <w:r w:rsidRPr="003247A7">
              <w:rPr>
                <w:rFonts w:eastAsia="Calibri"/>
                <w:sz w:val="20"/>
                <w:szCs w:val="20"/>
                <w:vertAlign w:val="subscript"/>
                <w:lang w:val="en-US" w:eastAsia="ru-RU"/>
              </w:rPr>
              <w:t>i</w:t>
            </w:r>
            <w:proofErr w:type="spellEnd"/>
            <w:proofErr w:type="gramEnd"/>
            <w:r w:rsidRPr="003247A7">
              <w:rPr>
                <w:rFonts w:eastAsia="Calibri"/>
                <w:sz w:val="20"/>
                <w:szCs w:val="20"/>
                <w:lang w:eastAsia="ru-RU"/>
              </w:rPr>
              <w:tab/>
              <w:t>–</w:t>
            </w:r>
            <w:r w:rsidRPr="003247A7">
              <w:rPr>
                <w:rFonts w:eastAsia="Calibri"/>
                <w:sz w:val="20"/>
                <w:szCs w:val="20"/>
                <w:lang w:eastAsia="ru-RU"/>
              </w:rPr>
              <w:tab/>
              <w:t xml:space="preserve">оценка предпочтительности </w:t>
            </w:r>
            <w:proofErr w:type="spellStart"/>
            <w:r w:rsidRPr="003247A7">
              <w:rPr>
                <w:rFonts w:eastAsia="Calibri"/>
                <w:i/>
                <w:sz w:val="20"/>
                <w:szCs w:val="20"/>
                <w:lang w:val="en-US" w:eastAsia="ru-RU"/>
              </w:rPr>
              <w:t>i</w:t>
            </w:r>
            <w:proofErr w:type="spellEnd"/>
            <w:r w:rsidRPr="003247A7">
              <w:rPr>
                <w:rFonts w:eastAsia="Calibri"/>
                <w:i/>
                <w:sz w:val="20"/>
                <w:szCs w:val="20"/>
                <w:lang w:eastAsia="ru-RU"/>
              </w:rPr>
              <w:t>-</w:t>
            </w:r>
            <w:r w:rsidRPr="003247A7">
              <w:rPr>
                <w:rFonts w:eastAsia="Calibri"/>
                <w:sz w:val="20"/>
                <w:szCs w:val="20"/>
                <w:lang w:eastAsia="ru-RU"/>
              </w:rPr>
              <w:t>й заявки по критерию «</w:t>
            </w:r>
            <w:r w:rsidRPr="003247A7">
              <w:rPr>
                <w:rFonts w:eastAsia="Calibri"/>
                <w:b/>
                <w:sz w:val="20"/>
                <w:szCs w:val="20"/>
                <w:lang w:eastAsia="ru-RU"/>
              </w:rPr>
              <w:t>Успешный опыт выполнения работ услуг, аналогичной предмету закупки</w:t>
            </w:r>
            <w:r w:rsidRPr="003247A7">
              <w:rPr>
                <w:rFonts w:eastAsia="Calibri"/>
                <w:sz w:val="20"/>
                <w:szCs w:val="20"/>
                <w:lang w:eastAsia="ru-RU"/>
              </w:rPr>
              <w:t>» в баллах.</w:t>
            </w:r>
          </w:p>
          <w:p w:rsidR="000D6F8F" w:rsidRPr="003247A7" w:rsidRDefault="000D6F8F" w:rsidP="000D6F8F">
            <w:pPr>
              <w:numPr>
                <w:ilvl w:val="4"/>
                <w:numId w:val="36"/>
              </w:numPr>
              <w:spacing w:before="0" w:line="360" w:lineRule="exact"/>
              <w:ind w:left="-80"/>
              <w:outlineLvl w:val="4"/>
              <w:rPr>
                <w:rFonts w:eastAsia="Calibri"/>
                <w:sz w:val="20"/>
                <w:szCs w:val="20"/>
              </w:rPr>
            </w:pPr>
            <w:proofErr w:type="spellStart"/>
            <w:r w:rsidRPr="003247A7">
              <w:rPr>
                <w:rFonts w:eastAsia="Calibri"/>
                <w:sz w:val="20"/>
                <w:szCs w:val="20"/>
              </w:rPr>
              <w:t>Ni</w:t>
            </w:r>
            <w:proofErr w:type="spellEnd"/>
            <w:r w:rsidRPr="003247A7">
              <w:rPr>
                <w:rFonts w:eastAsia="Calibri"/>
                <w:sz w:val="20"/>
                <w:szCs w:val="20"/>
              </w:rPr>
              <w:t xml:space="preserve"> – количество представленных в i-й заявке участника исполненных договоров и</w:t>
            </w:r>
            <w:r w:rsidR="001A3816" w:rsidRPr="003247A7">
              <w:rPr>
                <w:rFonts w:eastAsia="Calibri"/>
                <w:sz w:val="20"/>
                <w:szCs w:val="20"/>
              </w:rPr>
              <w:t>ли</w:t>
            </w:r>
            <w:r w:rsidRPr="003247A7">
              <w:rPr>
                <w:rFonts w:eastAsia="Calibri"/>
                <w:sz w:val="20"/>
                <w:szCs w:val="20"/>
              </w:rPr>
              <w:t xml:space="preserve"> актов приема-передачи количественный показатель по критерию участника</w:t>
            </w:r>
          </w:p>
          <w:p w:rsidR="000D6F8F" w:rsidRPr="003247A7" w:rsidRDefault="000D6F8F" w:rsidP="000D6F8F">
            <w:pPr>
              <w:numPr>
                <w:ilvl w:val="4"/>
                <w:numId w:val="36"/>
              </w:numPr>
              <w:spacing w:before="0" w:line="360" w:lineRule="exact"/>
              <w:ind w:left="-80"/>
              <w:outlineLvl w:val="4"/>
              <w:rPr>
                <w:rFonts w:eastAsia="Calibri"/>
                <w:sz w:val="20"/>
                <w:szCs w:val="20"/>
              </w:rPr>
            </w:pPr>
            <w:proofErr w:type="spellStart"/>
            <w:r w:rsidRPr="003247A7">
              <w:rPr>
                <w:rFonts w:eastAsia="Calibri"/>
                <w:sz w:val="20"/>
                <w:szCs w:val="20"/>
              </w:rPr>
              <w:t>Nmaх</w:t>
            </w:r>
            <w:proofErr w:type="spellEnd"/>
            <w:r w:rsidRPr="003247A7">
              <w:rPr>
                <w:rFonts w:eastAsia="Calibri"/>
                <w:sz w:val="20"/>
                <w:szCs w:val="20"/>
              </w:rPr>
              <w:t xml:space="preserve"> – максимальное оцениваемое количество исполненных договоров и</w:t>
            </w:r>
            <w:r w:rsidR="001A3816" w:rsidRPr="003247A7">
              <w:rPr>
                <w:rFonts w:eastAsia="Calibri"/>
                <w:sz w:val="20"/>
                <w:szCs w:val="20"/>
              </w:rPr>
              <w:t>ли</w:t>
            </w:r>
            <w:r w:rsidR="00704F3F" w:rsidRPr="003247A7">
              <w:rPr>
                <w:rFonts w:eastAsia="Calibri"/>
                <w:sz w:val="20"/>
                <w:szCs w:val="20"/>
              </w:rPr>
              <w:t xml:space="preserve"> </w:t>
            </w:r>
            <w:r w:rsidRPr="003247A7">
              <w:rPr>
                <w:rFonts w:eastAsia="Calibri"/>
                <w:sz w:val="20"/>
                <w:szCs w:val="20"/>
              </w:rPr>
              <w:t>актов приема-передачи (равное 5);</w:t>
            </w:r>
          </w:p>
          <w:p w:rsidR="000D6F8F" w:rsidRPr="003247A7" w:rsidRDefault="000D6F8F" w:rsidP="00EE68DD">
            <w:pPr>
              <w:numPr>
                <w:ilvl w:val="6"/>
                <w:numId w:val="0"/>
              </w:numPr>
              <w:tabs>
                <w:tab w:val="left" w:pos="742"/>
                <w:tab w:val="left" w:pos="1167"/>
              </w:tabs>
              <w:spacing w:before="0"/>
              <w:ind w:left="-80"/>
              <w:jc w:val="left"/>
              <w:outlineLvl w:val="4"/>
              <w:rPr>
                <w:rFonts w:eastAsia="Calibri"/>
                <w:sz w:val="20"/>
                <w:szCs w:val="20"/>
                <w:lang w:eastAsia="ru-RU"/>
              </w:rPr>
            </w:pPr>
            <w:r w:rsidRPr="003247A7">
              <w:rPr>
                <w:rFonts w:eastAsia="Calibri"/>
                <w:sz w:val="20"/>
                <w:szCs w:val="20"/>
                <w:lang w:eastAsia="ru-RU"/>
              </w:rPr>
              <w:t>5</w:t>
            </w:r>
            <w:r w:rsidRPr="003247A7">
              <w:rPr>
                <w:rFonts w:eastAsia="Calibri"/>
                <w:sz w:val="20"/>
                <w:szCs w:val="20"/>
                <w:lang w:eastAsia="ru-RU"/>
              </w:rPr>
              <w:tab/>
              <w:t>–</w:t>
            </w:r>
            <w:r w:rsidRPr="003247A7">
              <w:rPr>
                <w:rFonts w:eastAsia="Calibri"/>
                <w:sz w:val="20"/>
                <w:szCs w:val="20"/>
                <w:lang w:eastAsia="ru-RU"/>
              </w:rPr>
              <w:tab/>
              <w:t>максимально возможный балл.</w:t>
            </w:r>
          </w:p>
          <w:p w:rsidR="000D6F8F" w:rsidRPr="003247A7" w:rsidRDefault="000D6F8F" w:rsidP="000D6F8F">
            <w:pPr>
              <w:numPr>
                <w:ilvl w:val="4"/>
                <w:numId w:val="36"/>
              </w:numPr>
              <w:spacing w:before="0" w:line="360" w:lineRule="exact"/>
              <w:ind w:left="-80"/>
              <w:outlineLvl w:val="4"/>
              <w:rPr>
                <w:rFonts w:eastAsia="Calibri"/>
                <w:sz w:val="20"/>
                <w:szCs w:val="20"/>
              </w:rPr>
            </w:pPr>
            <w:r w:rsidRPr="003247A7">
              <w:rPr>
                <w:rFonts w:eastAsia="Calibri"/>
                <w:sz w:val="20"/>
                <w:szCs w:val="20"/>
              </w:rPr>
              <w:lastRenderedPageBreak/>
              <w:t>В случае если в составе заявки участника представлено более 5 договоров, такой участник получает максимально возможный балл равный 5.</w:t>
            </w:r>
          </w:p>
          <w:p w:rsidR="000D6F8F" w:rsidRDefault="000D6F8F" w:rsidP="00EE68DD">
            <w:pPr>
              <w:numPr>
                <w:ilvl w:val="6"/>
                <w:numId w:val="0"/>
              </w:numPr>
              <w:spacing w:before="0" w:after="120"/>
              <w:ind w:left="-80"/>
              <w:jc w:val="left"/>
              <w:rPr>
                <w:rFonts w:eastAsia="Calibri"/>
                <w:sz w:val="20"/>
                <w:szCs w:val="20"/>
              </w:rPr>
            </w:pPr>
            <w:r w:rsidRPr="003247A7">
              <w:rPr>
                <w:rFonts w:eastAsia="Calibri"/>
                <w:sz w:val="20"/>
                <w:szCs w:val="20"/>
              </w:rPr>
              <w:t>В случае если участник в составе заявки не предоставил ни одного договора, такой участник получает балл равный 0.</w:t>
            </w:r>
          </w:p>
          <w:p w:rsidR="003247A7" w:rsidRPr="003247A7" w:rsidRDefault="003247A7" w:rsidP="00EE68DD">
            <w:pPr>
              <w:numPr>
                <w:ilvl w:val="6"/>
                <w:numId w:val="0"/>
              </w:numPr>
              <w:spacing w:before="0" w:after="120"/>
              <w:ind w:left="-80"/>
              <w:jc w:val="left"/>
              <w:rPr>
                <w:rFonts w:eastAsia="Calibri"/>
                <w:sz w:val="18"/>
                <w:szCs w:val="18"/>
                <w:lang w:eastAsia="ru-RU"/>
              </w:rPr>
            </w:pPr>
          </w:p>
        </w:tc>
      </w:tr>
      <w:tr w:rsidR="00DC53D7" w:rsidRPr="003247A7" w:rsidTr="005735EE">
        <w:trPr>
          <w:trHeight w:val="6653"/>
        </w:trPr>
        <w:tc>
          <w:tcPr>
            <w:tcW w:w="567" w:type="dxa"/>
          </w:tcPr>
          <w:p w:rsidR="00DC53D7" w:rsidRPr="003247A7" w:rsidRDefault="00DC53D7" w:rsidP="00EE68DD">
            <w:pPr>
              <w:numPr>
                <w:ilvl w:val="7"/>
                <w:numId w:val="0"/>
              </w:numPr>
              <w:spacing w:before="40" w:after="40"/>
              <w:jc w:val="center"/>
              <w:rPr>
                <w:rFonts w:eastAsia="Calibri"/>
                <w:sz w:val="18"/>
                <w:szCs w:val="18"/>
                <w:lang w:eastAsia="ru-RU"/>
              </w:rPr>
            </w:pPr>
            <w:r w:rsidRPr="003247A7">
              <w:rPr>
                <w:rFonts w:eastAsia="Calibri"/>
                <w:sz w:val="18"/>
                <w:szCs w:val="18"/>
                <w:lang w:eastAsia="ru-RU"/>
              </w:rPr>
              <w:lastRenderedPageBreak/>
              <w:t>2.</w:t>
            </w:r>
          </w:p>
        </w:tc>
        <w:tc>
          <w:tcPr>
            <w:tcW w:w="1134" w:type="dxa"/>
          </w:tcPr>
          <w:p w:rsidR="00DC53D7" w:rsidRPr="003247A7" w:rsidRDefault="00DC53D7" w:rsidP="00F61EBB">
            <w:pPr>
              <w:numPr>
                <w:ilvl w:val="7"/>
                <w:numId w:val="0"/>
              </w:numPr>
              <w:spacing w:before="40" w:after="40"/>
              <w:jc w:val="center"/>
              <w:rPr>
                <w:rFonts w:eastAsia="Calibri"/>
                <w:sz w:val="18"/>
                <w:szCs w:val="18"/>
                <w:lang w:eastAsia="ru-RU"/>
              </w:rPr>
            </w:pPr>
            <w:r w:rsidRPr="003247A7">
              <w:rPr>
                <w:rFonts w:eastAsia="Calibri"/>
                <w:sz w:val="18"/>
                <w:szCs w:val="18"/>
                <w:lang w:eastAsia="ru-RU"/>
              </w:rPr>
              <w:t>Неценовой первого уровня</w:t>
            </w:r>
          </w:p>
          <w:p w:rsidR="00DC53D7" w:rsidRPr="003247A7" w:rsidRDefault="00DC53D7" w:rsidP="00F61EBB">
            <w:pPr>
              <w:numPr>
                <w:ilvl w:val="7"/>
                <w:numId w:val="0"/>
              </w:numPr>
              <w:spacing w:before="40" w:after="40"/>
              <w:jc w:val="center"/>
              <w:rPr>
                <w:rFonts w:eastAsia="Calibri"/>
                <w:sz w:val="18"/>
                <w:szCs w:val="18"/>
                <w:lang w:eastAsia="ru-RU"/>
              </w:rPr>
            </w:pPr>
            <w:r w:rsidRPr="003247A7">
              <w:rPr>
                <w:rFonts w:eastAsia="Calibri"/>
                <w:sz w:val="18"/>
                <w:szCs w:val="18"/>
                <w:lang w:eastAsia="ru-RU"/>
              </w:rPr>
              <w:t>(частный)</w:t>
            </w:r>
          </w:p>
        </w:tc>
        <w:tc>
          <w:tcPr>
            <w:tcW w:w="993" w:type="dxa"/>
          </w:tcPr>
          <w:p w:rsidR="00DC53D7" w:rsidRPr="003247A7" w:rsidRDefault="00DC53D7" w:rsidP="00F61EBB">
            <w:pPr>
              <w:numPr>
                <w:ilvl w:val="7"/>
                <w:numId w:val="0"/>
              </w:numPr>
              <w:spacing w:before="40" w:after="40"/>
              <w:jc w:val="center"/>
              <w:rPr>
                <w:rFonts w:eastAsia="Calibri"/>
                <w:b/>
                <w:sz w:val="18"/>
                <w:szCs w:val="18"/>
                <w:lang w:eastAsia="ru-RU"/>
              </w:rPr>
            </w:pPr>
            <w:r w:rsidRPr="003247A7">
              <w:rPr>
                <w:rFonts w:eastAsia="Calibri"/>
                <w:sz w:val="18"/>
                <w:szCs w:val="18"/>
                <w:lang w:eastAsia="ru-RU"/>
              </w:rPr>
              <w:t xml:space="preserve">Неценовая предпочтительности заявки </w:t>
            </w:r>
          </w:p>
        </w:tc>
        <w:tc>
          <w:tcPr>
            <w:tcW w:w="2409" w:type="dxa"/>
            <w:tcBorders>
              <w:right w:val="single" w:sz="4" w:space="0" w:color="auto"/>
            </w:tcBorders>
          </w:tcPr>
          <w:p w:rsidR="000D0F74" w:rsidRPr="00577E18" w:rsidRDefault="000D0F74" w:rsidP="000D0F74">
            <w:pPr>
              <w:numPr>
                <w:ilvl w:val="7"/>
                <w:numId w:val="0"/>
              </w:numPr>
              <w:spacing w:before="40" w:after="40"/>
              <w:jc w:val="center"/>
              <w:rPr>
                <w:rFonts w:eastAsia="Calibri"/>
                <w:sz w:val="20"/>
                <w:szCs w:val="20"/>
                <w:lang w:eastAsia="ru-RU"/>
              </w:rPr>
            </w:pPr>
            <w:r>
              <w:rPr>
                <w:rFonts w:eastAsia="Calibri"/>
                <w:b/>
                <w:sz w:val="20"/>
                <w:szCs w:val="20"/>
                <w:lang w:eastAsia="ru-RU"/>
              </w:rPr>
              <w:t>Предоставление автотранспорта годом выпуска не позднее 2012 г. без увеличения стоимости</w:t>
            </w:r>
          </w:p>
          <w:p w:rsidR="000D0F74" w:rsidRPr="00AA7F73" w:rsidRDefault="000D0F74" w:rsidP="000D0F74">
            <w:pPr>
              <w:numPr>
                <w:ilvl w:val="7"/>
                <w:numId w:val="0"/>
              </w:numPr>
              <w:spacing w:before="40" w:after="40"/>
              <w:jc w:val="center"/>
              <w:rPr>
                <w:rFonts w:eastAsia="Calibri"/>
                <w:b/>
                <w:sz w:val="20"/>
                <w:szCs w:val="20"/>
                <w:lang w:eastAsia="ru-RU"/>
              </w:rPr>
            </w:pPr>
            <w:r w:rsidRPr="00577E18">
              <w:rPr>
                <w:rFonts w:eastAsia="Calibri"/>
                <w:sz w:val="20"/>
                <w:szCs w:val="20"/>
                <w:lang w:eastAsia="ru-RU"/>
              </w:rPr>
              <w:t xml:space="preserve">с предоставлением копии документов, подтверждающих </w:t>
            </w:r>
            <w:r>
              <w:rPr>
                <w:rFonts w:eastAsia="Calibri"/>
                <w:sz w:val="20"/>
                <w:szCs w:val="20"/>
                <w:lang w:eastAsia="ru-RU"/>
              </w:rPr>
              <w:t>год выпуска (ПТС)</w:t>
            </w:r>
          </w:p>
          <w:p w:rsidR="00DC53D7" w:rsidRPr="003247A7" w:rsidRDefault="00DC53D7" w:rsidP="00811D47">
            <w:pPr>
              <w:numPr>
                <w:ilvl w:val="7"/>
                <w:numId w:val="0"/>
              </w:numPr>
              <w:spacing w:before="40" w:after="40"/>
              <w:jc w:val="left"/>
              <w:rPr>
                <w:rFonts w:eastAsia="Calibri"/>
                <w:b/>
                <w:sz w:val="18"/>
                <w:szCs w:val="18"/>
                <w:lang w:eastAsia="ru-RU"/>
              </w:rPr>
            </w:pPr>
          </w:p>
        </w:tc>
        <w:tc>
          <w:tcPr>
            <w:tcW w:w="992" w:type="dxa"/>
            <w:tcBorders>
              <w:left w:val="single" w:sz="4" w:space="0" w:color="auto"/>
              <w:right w:val="single" w:sz="4" w:space="0" w:color="auto"/>
            </w:tcBorders>
          </w:tcPr>
          <w:p w:rsidR="00DC53D7" w:rsidRPr="003247A7" w:rsidRDefault="00DC53D7" w:rsidP="00F61EBB">
            <w:pPr>
              <w:numPr>
                <w:ilvl w:val="7"/>
                <w:numId w:val="0"/>
              </w:numPr>
              <w:spacing w:before="40" w:after="40"/>
              <w:jc w:val="center"/>
              <w:rPr>
                <w:rFonts w:eastAsia="Calibri"/>
                <w:i/>
                <w:sz w:val="18"/>
                <w:szCs w:val="18"/>
                <w:lang w:eastAsia="ru-RU"/>
              </w:rPr>
            </w:pPr>
            <w:r w:rsidRPr="003247A7">
              <w:rPr>
                <w:rFonts w:eastAsia="Calibri"/>
                <w:i/>
                <w:sz w:val="18"/>
                <w:szCs w:val="18"/>
                <w:lang w:eastAsia="ru-RU"/>
              </w:rPr>
              <w:t>отсутствует</w:t>
            </w:r>
          </w:p>
        </w:tc>
        <w:tc>
          <w:tcPr>
            <w:tcW w:w="1134" w:type="dxa"/>
            <w:tcBorders>
              <w:left w:val="single" w:sz="4" w:space="0" w:color="auto"/>
              <w:right w:val="single" w:sz="4" w:space="0" w:color="auto"/>
            </w:tcBorders>
          </w:tcPr>
          <w:p w:rsidR="00DC53D7" w:rsidRPr="003247A7" w:rsidRDefault="00DC53D7" w:rsidP="00F61EBB">
            <w:pPr>
              <w:numPr>
                <w:ilvl w:val="7"/>
                <w:numId w:val="0"/>
              </w:numPr>
              <w:spacing w:before="40" w:after="40"/>
              <w:jc w:val="center"/>
              <w:rPr>
                <w:rFonts w:eastAsia="Calibri"/>
                <w:sz w:val="18"/>
                <w:szCs w:val="18"/>
                <w:lang w:eastAsia="ru-RU"/>
              </w:rPr>
            </w:pPr>
            <w:r w:rsidRPr="003247A7">
              <w:rPr>
                <w:rFonts w:eastAsia="Calibri"/>
                <w:sz w:val="18"/>
                <w:szCs w:val="18"/>
                <w:lang w:eastAsia="ru-RU"/>
              </w:rPr>
              <w:t xml:space="preserve"> В</w:t>
            </w:r>
            <w:proofErr w:type="gramStart"/>
            <w:r w:rsidRPr="003247A7">
              <w:rPr>
                <w:rFonts w:eastAsia="Calibri"/>
                <w:sz w:val="18"/>
                <w:szCs w:val="18"/>
                <w:vertAlign w:val="subscript"/>
                <w:lang w:eastAsia="ru-RU"/>
              </w:rPr>
              <w:t xml:space="preserve">2 </w:t>
            </w:r>
            <w:r w:rsidR="000D0F74">
              <w:rPr>
                <w:rFonts w:eastAsia="Calibri"/>
                <w:sz w:val="18"/>
                <w:szCs w:val="18"/>
                <w:lang w:eastAsia="ru-RU"/>
              </w:rPr>
              <w:t xml:space="preserve"> =</w:t>
            </w:r>
            <w:proofErr w:type="gramEnd"/>
            <w:r w:rsidR="000D0F74">
              <w:rPr>
                <w:rFonts w:eastAsia="Calibri"/>
                <w:sz w:val="18"/>
                <w:szCs w:val="18"/>
                <w:lang w:eastAsia="ru-RU"/>
              </w:rPr>
              <w:t xml:space="preserve"> 0,40</w:t>
            </w:r>
          </w:p>
        </w:tc>
        <w:tc>
          <w:tcPr>
            <w:tcW w:w="1559" w:type="dxa"/>
            <w:tcBorders>
              <w:left w:val="single" w:sz="4" w:space="0" w:color="auto"/>
              <w:right w:val="single" w:sz="4" w:space="0" w:color="auto"/>
            </w:tcBorders>
          </w:tcPr>
          <w:p w:rsidR="00DC53D7" w:rsidRPr="003247A7" w:rsidRDefault="00DC53D7" w:rsidP="00F61EBB">
            <w:pPr>
              <w:numPr>
                <w:ilvl w:val="7"/>
                <w:numId w:val="0"/>
              </w:numPr>
              <w:spacing w:before="40" w:after="40"/>
              <w:jc w:val="center"/>
              <w:rPr>
                <w:rFonts w:eastAsia="Calibri"/>
                <w:sz w:val="20"/>
                <w:szCs w:val="20"/>
                <w:lang w:eastAsia="ru-RU"/>
              </w:rPr>
            </w:pPr>
          </w:p>
        </w:tc>
        <w:tc>
          <w:tcPr>
            <w:tcW w:w="6380" w:type="dxa"/>
            <w:tcBorders>
              <w:left w:val="single" w:sz="4" w:space="0" w:color="auto"/>
            </w:tcBorders>
            <w:vAlign w:val="center"/>
          </w:tcPr>
          <w:p w:rsidR="000D0F74" w:rsidRPr="00577E18" w:rsidRDefault="000D0F74" w:rsidP="000D0F74">
            <w:pPr>
              <w:numPr>
                <w:ilvl w:val="7"/>
                <w:numId w:val="0"/>
              </w:numPr>
              <w:spacing w:before="0"/>
              <w:ind w:left="-80"/>
              <w:jc w:val="left"/>
              <w:outlineLvl w:val="4"/>
              <w:rPr>
                <w:rFonts w:eastAsia="Calibri"/>
                <w:sz w:val="20"/>
                <w:szCs w:val="20"/>
                <w:lang w:eastAsia="ru-RU"/>
              </w:rPr>
            </w:pPr>
            <w:r w:rsidRPr="00577E18">
              <w:rPr>
                <w:rFonts w:eastAsia="Calibri"/>
                <w:sz w:val="20"/>
                <w:szCs w:val="20"/>
                <w:lang w:eastAsia="ru-RU"/>
              </w:rPr>
              <w:t>Расчет оценки предпочтительности по частному критерию «</w:t>
            </w:r>
            <w:r w:rsidRPr="004536BE">
              <w:rPr>
                <w:rFonts w:eastAsia="Calibri"/>
                <w:b/>
                <w:sz w:val="20"/>
                <w:szCs w:val="20"/>
                <w:lang w:eastAsia="ru-RU"/>
              </w:rPr>
              <w:t>Предоставление автотранспорта годом выпуска не позднее 2012 г.</w:t>
            </w:r>
            <w:r w:rsidRPr="00577E18">
              <w:rPr>
                <w:rFonts w:eastAsia="Calibri"/>
                <w:sz w:val="20"/>
                <w:szCs w:val="20"/>
                <w:lang w:eastAsia="ru-RU"/>
              </w:rPr>
              <w:t>» (по методу «Математическая формула», Тип 1):</w:t>
            </w:r>
          </w:p>
          <w:p w:rsidR="000D0F74" w:rsidRPr="00577E18" w:rsidRDefault="000D0F74" w:rsidP="000D0F74">
            <w:pPr>
              <w:numPr>
                <w:ilvl w:val="4"/>
                <w:numId w:val="36"/>
              </w:numPr>
              <w:spacing w:before="0" w:line="360" w:lineRule="exact"/>
              <w:ind w:left="-80"/>
              <w:outlineLvl w:val="4"/>
              <w:rPr>
                <w:rFonts w:eastAsia="Calibri"/>
                <w:b/>
                <w:sz w:val="20"/>
                <w:szCs w:val="20"/>
                <w:lang w:val="en-US"/>
              </w:rPr>
            </w:pPr>
            <w:r w:rsidRPr="00577E18">
              <w:rPr>
                <w:rFonts w:eastAsia="Calibri"/>
                <w:sz w:val="20"/>
                <w:szCs w:val="20"/>
                <w:lang w:eastAsia="ru-RU"/>
              </w:rPr>
              <w:t>Б</w:t>
            </w:r>
            <w:proofErr w:type="gramStart"/>
            <w:r w:rsidRPr="00577E18">
              <w:rPr>
                <w:rFonts w:eastAsia="Calibri"/>
                <w:sz w:val="20"/>
                <w:szCs w:val="20"/>
                <w:vertAlign w:val="subscript"/>
                <w:lang w:val="en-US" w:eastAsia="ru-RU"/>
              </w:rPr>
              <w:t>1,i</w:t>
            </w:r>
            <w:proofErr w:type="gramEnd"/>
            <w:r w:rsidRPr="00577E18">
              <w:rPr>
                <w:rFonts w:eastAsia="Calibri"/>
                <w:sz w:val="20"/>
                <w:szCs w:val="20"/>
                <w:lang w:val="en-US"/>
              </w:rPr>
              <w:t xml:space="preserve"> = Ni/</w:t>
            </w:r>
            <w:proofErr w:type="spellStart"/>
            <w:r w:rsidRPr="00577E18">
              <w:rPr>
                <w:rFonts w:eastAsia="Calibri"/>
                <w:sz w:val="20"/>
                <w:szCs w:val="20"/>
                <w:lang w:val="en-US"/>
              </w:rPr>
              <w:t>Nma</w:t>
            </w:r>
            <w:proofErr w:type="spellEnd"/>
            <w:r w:rsidRPr="00577E18">
              <w:rPr>
                <w:rFonts w:eastAsia="Calibri"/>
                <w:sz w:val="20"/>
                <w:szCs w:val="20"/>
              </w:rPr>
              <w:t>х</w:t>
            </w:r>
            <w:r w:rsidRPr="00577E18">
              <w:rPr>
                <w:rFonts w:eastAsia="Calibri"/>
                <w:sz w:val="20"/>
                <w:szCs w:val="20"/>
                <w:lang w:val="en-US"/>
              </w:rPr>
              <w:t>*</w:t>
            </w:r>
            <w:r>
              <w:rPr>
                <w:rFonts w:eastAsia="Calibri"/>
                <w:sz w:val="20"/>
                <w:szCs w:val="20"/>
              </w:rPr>
              <w:t>4</w:t>
            </w:r>
          </w:p>
          <w:p w:rsidR="000D0F74" w:rsidRPr="00577E18" w:rsidRDefault="000D0F74" w:rsidP="000D0F74">
            <w:pPr>
              <w:numPr>
                <w:ilvl w:val="4"/>
                <w:numId w:val="36"/>
              </w:numPr>
              <w:spacing w:before="0" w:line="360" w:lineRule="exact"/>
              <w:ind w:left="-80"/>
              <w:outlineLvl w:val="4"/>
              <w:rPr>
                <w:rFonts w:eastAsia="Calibri"/>
                <w:sz w:val="20"/>
                <w:szCs w:val="20"/>
                <w:lang w:val="en-US"/>
              </w:rPr>
            </w:pPr>
            <w:r w:rsidRPr="00577E18">
              <w:rPr>
                <w:rFonts w:eastAsia="Calibri"/>
                <w:sz w:val="20"/>
                <w:szCs w:val="20"/>
              </w:rPr>
              <w:t>где</w:t>
            </w:r>
            <w:r w:rsidRPr="00577E18">
              <w:rPr>
                <w:rFonts w:eastAsia="Calibri"/>
                <w:sz w:val="20"/>
                <w:szCs w:val="20"/>
                <w:lang w:val="en-US"/>
              </w:rPr>
              <w:t>:</w:t>
            </w:r>
          </w:p>
          <w:p w:rsidR="000D0F74" w:rsidRPr="00577E18" w:rsidRDefault="000D0F74" w:rsidP="000D0F74">
            <w:pPr>
              <w:numPr>
                <w:ilvl w:val="6"/>
                <w:numId w:val="0"/>
              </w:numPr>
              <w:tabs>
                <w:tab w:val="left" w:pos="742"/>
                <w:tab w:val="left" w:pos="1167"/>
              </w:tabs>
              <w:spacing w:before="0"/>
              <w:ind w:left="-80"/>
              <w:jc w:val="left"/>
              <w:outlineLvl w:val="4"/>
              <w:rPr>
                <w:rFonts w:eastAsia="Calibri"/>
                <w:sz w:val="20"/>
                <w:szCs w:val="20"/>
                <w:lang w:eastAsia="ru-RU"/>
              </w:rPr>
            </w:pPr>
            <w:r w:rsidRPr="00577E18">
              <w:rPr>
                <w:rFonts w:eastAsia="Calibri"/>
                <w:sz w:val="20"/>
                <w:szCs w:val="20"/>
                <w:lang w:eastAsia="ru-RU"/>
              </w:rPr>
              <w:t>Б</w:t>
            </w:r>
            <w:proofErr w:type="gramStart"/>
            <w:r w:rsidRPr="00577E18">
              <w:rPr>
                <w:rFonts w:eastAsia="Calibri"/>
                <w:sz w:val="20"/>
                <w:szCs w:val="20"/>
                <w:vertAlign w:val="subscript"/>
                <w:lang w:eastAsia="ru-RU"/>
              </w:rPr>
              <w:t>1,</w:t>
            </w:r>
            <w:proofErr w:type="spellStart"/>
            <w:r w:rsidRPr="00577E18">
              <w:rPr>
                <w:rFonts w:eastAsia="Calibri"/>
                <w:sz w:val="20"/>
                <w:szCs w:val="20"/>
                <w:vertAlign w:val="subscript"/>
                <w:lang w:val="en-US" w:eastAsia="ru-RU"/>
              </w:rPr>
              <w:t>i</w:t>
            </w:r>
            <w:proofErr w:type="spellEnd"/>
            <w:proofErr w:type="gramEnd"/>
            <w:r w:rsidRPr="00577E18">
              <w:rPr>
                <w:rFonts w:eastAsia="Calibri"/>
                <w:sz w:val="20"/>
                <w:szCs w:val="20"/>
                <w:lang w:eastAsia="ru-RU"/>
              </w:rPr>
              <w:tab/>
              <w:t>–</w:t>
            </w:r>
            <w:r w:rsidRPr="00577E18">
              <w:rPr>
                <w:rFonts w:eastAsia="Calibri"/>
                <w:sz w:val="20"/>
                <w:szCs w:val="20"/>
                <w:lang w:eastAsia="ru-RU"/>
              </w:rPr>
              <w:tab/>
              <w:t xml:space="preserve">оценка предпочтительности </w:t>
            </w:r>
            <w:proofErr w:type="spellStart"/>
            <w:r w:rsidRPr="00577E18">
              <w:rPr>
                <w:rFonts w:eastAsia="Calibri"/>
                <w:i/>
                <w:sz w:val="20"/>
                <w:szCs w:val="20"/>
                <w:lang w:val="en-US" w:eastAsia="ru-RU"/>
              </w:rPr>
              <w:t>i</w:t>
            </w:r>
            <w:proofErr w:type="spellEnd"/>
            <w:r w:rsidRPr="00577E18">
              <w:rPr>
                <w:rFonts w:eastAsia="Calibri"/>
                <w:i/>
                <w:sz w:val="20"/>
                <w:szCs w:val="20"/>
                <w:lang w:eastAsia="ru-RU"/>
              </w:rPr>
              <w:t>-</w:t>
            </w:r>
            <w:r w:rsidRPr="00577E18">
              <w:rPr>
                <w:rFonts w:eastAsia="Calibri"/>
                <w:sz w:val="20"/>
                <w:szCs w:val="20"/>
                <w:lang w:eastAsia="ru-RU"/>
              </w:rPr>
              <w:t>й заявки по критерию «</w:t>
            </w:r>
            <w:r w:rsidRPr="004536BE">
              <w:rPr>
                <w:rFonts w:eastAsia="Calibri"/>
                <w:b/>
                <w:sz w:val="20"/>
                <w:szCs w:val="20"/>
                <w:lang w:eastAsia="ru-RU"/>
              </w:rPr>
              <w:t>Предоставление автотранспорта годом выпуска не позднее 2012 г.</w:t>
            </w:r>
            <w:r w:rsidRPr="00577E18">
              <w:rPr>
                <w:rFonts w:eastAsia="Calibri"/>
                <w:sz w:val="20"/>
                <w:szCs w:val="20"/>
                <w:lang w:eastAsia="ru-RU"/>
              </w:rPr>
              <w:t>» в баллах.</w:t>
            </w:r>
          </w:p>
          <w:p w:rsidR="000D0F74" w:rsidRPr="00577E18" w:rsidRDefault="000D0F74" w:rsidP="000D0F74">
            <w:pPr>
              <w:numPr>
                <w:ilvl w:val="4"/>
                <w:numId w:val="36"/>
              </w:numPr>
              <w:spacing w:before="0" w:line="360" w:lineRule="exact"/>
              <w:ind w:left="-80"/>
              <w:outlineLvl w:val="4"/>
              <w:rPr>
                <w:rFonts w:eastAsia="Calibri"/>
                <w:sz w:val="20"/>
                <w:szCs w:val="20"/>
              </w:rPr>
            </w:pPr>
            <w:proofErr w:type="spellStart"/>
            <w:r w:rsidRPr="00577E18">
              <w:rPr>
                <w:rFonts w:eastAsia="Calibri"/>
                <w:sz w:val="20"/>
                <w:szCs w:val="20"/>
              </w:rPr>
              <w:t>Ni</w:t>
            </w:r>
            <w:proofErr w:type="spellEnd"/>
            <w:r w:rsidRPr="00577E18">
              <w:rPr>
                <w:rFonts w:eastAsia="Calibri"/>
                <w:sz w:val="20"/>
                <w:szCs w:val="20"/>
              </w:rPr>
              <w:t xml:space="preserve"> – количество представленных в i-й заявке участника </w:t>
            </w:r>
            <w:r>
              <w:rPr>
                <w:rFonts w:eastAsia="Calibri"/>
                <w:sz w:val="20"/>
                <w:szCs w:val="20"/>
              </w:rPr>
              <w:t>автомобилей годом выпуска не позднее 2012 г.</w:t>
            </w:r>
            <w:r w:rsidRPr="00577E18">
              <w:rPr>
                <w:rFonts w:eastAsia="Calibri"/>
                <w:sz w:val="20"/>
                <w:szCs w:val="20"/>
              </w:rPr>
              <w:t xml:space="preserve"> количественный показатель по критерию участника</w:t>
            </w:r>
          </w:p>
          <w:p w:rsidR="000D0F74" w:rsidRPr="00577E18" w:rsidRDefault="000D0F74" w:rsidP="000D0F74">
            <w:pPr>
              <w:numPr>
                <w:ilvl w:val="4"/>
                <w:numId w:val="36"/>
              </w:numPr>
              <w:spacing w:before="0" w:line="360" w:lineRule="exact"/>
              <w:ind w:left="-80"/>
              <w:outlineLvl w:val="4"/>
              <w:rPr>
                <w:rFonts w:eastAsia="Calibri"/>
                <w:sz w:val="20"/>
                <w:szCs w:val="20"/>
              </w:rPr>
            </w:pPr>
            <w:proofErr w:type="spellStart"/>
            <w:r w:rsidRPr="00577E18">
              <w:rPr>
                <w:rFonts w:eastAsia="Calibri"/>
                <w:sz w:val="20"/>
                <w:szCs w:val="20"/>
              </w:rPr>
              <w:t>Nmaх</w:t>
            </w:r>
            <w:proofErr w:type="spellEnd"/>
            <w:r w:rsidRPr="00577E18">
              <w:rPr>
                <w:rFonts w:eastAsia="Calibri"/>
                <w:sz w:val="20"/>
                <w:szCs w:val="20"/>
              </w:rPr>
              <w:t xml:space="preserve"> – максимальное оцениваемое количество </w:t>
            </w:r>
            <w:r>
              <w:rPr>
                <w:rFonts w:eastAsia="Calibri"/>
                <w:sz w:val="20"/>
                <w:szCs w:val="20"/>
              </w:rPr>
              <w:t xml:space="preserve">автомобилей годом </w:t>
            </w:r>
            <w:proofErr w:type="spellStart"/>
            <w:r>
              <w:rPr>
                <w:rFonts w:eastAsia="Calibri"/>
                <w:sz w:val="20"/>
                <w:szCs w:val="20"/>
              </w:rPr>
              <w:t>выпуса</w:t>
            </w:r>
            <w:proofErr w:type="spellEnd"/>
            <w:r>
              <w:rPr>
                <w:rFonts w:eastAsia="Calibri"/>
                <w:sz w:val="20"/>
                <w:szCs w:val="20"/>
              </w:rPr>
              <w:t xml:space="preserve"> не позднее 2012 г. </w:t>
            </w:r>
            <w:r w:rsidRPr="00577E18">
              <w:rPr>
                <w:rFonts w:eastAsia="Calibri"/>
                <w:sz w:val="20"/>
                <w:szCs w:val="20"/>
              </w:rPr>
              <w:t xml:space="preserve"> (равное </w:t>
            </w:r>
            <w:r>
              <w:rPr>
                <w:rFonts w:eastAsia="Calibri"/>
                <w:sz w:val="20"/>
                <w:szCs w:val="20"/>
              </w:rPr>
              <w:t>4</w:t>
            </w:r>
            <w:r w:rsidRPr="00577E18">
              <w:rPr>
                <w:rFonts w:eastAsia="Calibri"/>
                <w:sz w:val="20"/>
                <w:szCs w:val="20"/>
              </w:rPr>
              <w:t>);</w:t>
            </w:r>
          </w:p>
          <w:p w:rsidR="000D0F74" w:rsidRPr="00577E18" w:rsidRDefault="000D0F74" w:rsidP="000D0F74">
            <w:pPr>
              <w:numPr>
                <w:ilvl w:val="6"/>
                <w:numId w:val="0"/>
              </w:numPr>
              <w:tabs>
                <w:tab w:val="left" w:pos="742"/>
                <w:tab w:val="left" w:pos="1167"/>
              </w:tabs>
              <w:spacing w:before="0"/>
              <w:ind w:left="-80"/>
              <w:jc w:val="left"/>
              <w:outlineLvl w:val="4"/>
              <w:rPr>
                <w:rFonts w:eastAsia="Calibri"/>
                <w:sz w:val="20"/>
                <w:szCs w:val="20"/>
                <w:lang w:eastAsia="ru-RU"/>
              </w:rPr>
            </w:pPr>
            <w:r>
              <w:rPr>
                <w:rFonts w:eastAsia="Calibri"/>
                <w:sz w:val="20"/>
                <w:szCs w:val="20"/>
                <w:lang w:eastAsia="ru-RU"/>
              </w:rPr>
              <w:t>4</w:t>
            </w:r>
            <w:r w:rsidRPr="00577E18">
              <w:rPr>
                <w:rFonts w:eastAsia="Calibri"/>
                <w:sz w:val="20"/>
                <w:szCs w:val="20"/>
                <w:lang w:eastAsia="ru-RU"/>
              </w:rPr>
              <w:tab/>
              <w:t>–</w:t>
            </w:r>
            <w:r w:rsidRPr="00577E18">
              <w:rPr>
                <w:rFonts w:eastAsia="Calibri"/>
                <w:sz w:val="20"/>
                <w:szCs w:val="20"/>
                <w:lang w:eastAsia="ru-RU"/>
              </w:rPr>
              <w:tab/>
              <w:t>максимально возможный балл.</w:t>
            </w:r>
          </w:p>
          <w:p w:rsidR="000D0F74" w:rsidRPr="00577E18" w:rsidRDefault="000D0F74" w:rsidP="000D0F74">
            <w:pPr>
              <w:numPr>
                <w:ilvl w:val="4"/>
                <w:numId w:val="36"/>
              </w:numPr>
              <w:spacing w:before="0" w:line="360" w:lineRule="exact"/>
              <w:ind w:left="-80"/>
              <w:outlineLvl w:val="4"/>
              <w:rPr>
                <w:rFonts w:eastAsia="Calibri"/>
                <w:sz w:val="20"/>
                <w:szCs w:val="20"/>
              </w:rPr>
            </w:pPr>
            <w:r w:rsidRPr="00577E18">
              <w:rPr>
                <w:rFonts w:eastAsia="Calibri"/>
                <w:sz w:val="20"/>
                <w:szCs w:val="20"/>
              </w:rPr>
              <w:t xml:space="preserve">В случае если в составе заявки участника представлено более </w:t>
            </w:r>
            <w:r>
              <w:rPr>
                <w:rFonts w:eastAsia="Calibri"/>
                <w:sz w:val="20"/>
                <w:szCs w:val="20"/>
              </w:rPr>
              <w:t>4</w:t>
            </w:r>
            <w:r w:rsidRPr="00577E18">
              <w:rPr>
                <w:rFonts w:eastAsia="Calibri"/>
                <w:sz w:val="20"/>
                <w:szCs w:val="20"/>
              </w:rPr>
              <w:t xml:space="preserve"> </w:t>
            </w:r>
            <w:r>
              <w:rPr>
                <w:rFonts w:eastAsia="Calibri"/>
                <w:sz w:val="20"/>
                <w:szCs w:val="20"/>
              </w:rPr>
              <w:t>автомобилей годом выпуска не позднее 2012 г.</w:t>
            </w:r>
            <w:r w:rsidRPr="00577E18">
              <w:rPr>
                <w:rFonts w:eastAsia="Calibri"/>
                <w:sz w:val="20"/>
                <w:szCs w:val="20"/>
              </w:rPr>
              <w:t xml:space="preserve">, такой участник получает максимально возможный балл равный </w:t>
            </w:r>
            <w:r>
              <w:rPr>
                <w:rFonts w:eastAsia="Calibri"/>
                <w:sz w:val="20"/>
                <w:szCs w:val="20"/>
              </w:rPr>
              <w:t>4</w:t>
            </w:r>
            <w:r w:rsidRPr="00577E18">
              <w:rPr>
                <w:rFonts w:eastAsia="Calibri"/>
                <w:sz w:val="20"/>
                <w:szCs w:val="20"/>
              </w:rPr>
              <w:t>.</w:t>
            </w:r>
          </w:p>
          <w:p w:rsidR="003247A7" w:rsidRPr="003247A7" w:rsidRDefault="000D0F74" w:rsidP="000D0F74">
            <w:pPr>
              <w:numPr>
                <w:ilvl w:val="6"/>
                <w:numId w:val="0"/>
              </w:numPr>
              <w:spacing w:before="0" w:after="120"/>
              <w:ind w:left="-80"/>
              <w:jc w:val="left"/>
              <w:rPr>
                <w:rFonts w:eastAsia="Calibri"/>
                <w:sz w:val="18"/>
                <w:szCs w:val="18"/>
                <w:lang w:eastAsia="ru-RU"/>
              </w:rPr>
            </w:pPr>
            <w:r w:rsidRPr="00577E18">
              <w:rPr>
                <w:rFonts w:eastAsia="Calibri"/>
                <w:sz w:val="20"/>
                <w:szCs w:val="20"/>
              </w:rPr>
              <w:t xml:space="preserve">В случае если участник в составе заявки не предоставил ни одного </w:t>
            </w:r>
            <w:r>
              <w:rPr>
                <w:rFonts w:eastAsia="Calibri"/>
                <w:sz w:val="20"/>
                <w:szCs w:val="20"/>
              </w:rPr>
              <w:t>автомобиля годом выпуска не позднее 2012 г.</w:t>
            </w:r>
            <w:r w:rsidRPr="00577E18">
              <w:rPr>
                <w:rFonts w:eastAsia="Calibri"/>
                <w:sz w:val="20"/>
                <w:szCs w:val="20"/>
              </w:rPr>
              <w:t>, такой участник получает балл равный 0.</w:t>
            </w:r>
          </w:p>
        </w:tc>
      </w:tr>
      <w:tr w:rsidR="007D21D6" w:rsidRPr="003247A7" w:rsidTr="00DC53D7">
        <w:trPr>
          <w:trHeight w:val="4525"/>
        </w:trPr>
        <w:tc>
          <w:tcPr>
            <w:tcW w:w="567" w:type="dxa"/>
          </w:tcPr>
          <w:p w:rsidR="007D21D6" w:rsidRPr="003247A7" w:rsidRDefault="007D21D6" w:rsidP="00F61EBB">
            <w:pPr>
              <w:numPr>
                <w:ilvl w:val="7"/>
                <w:numId w:val="0"/>
              </w:numPr>
              <w:spacing w:before="40" w:after="40"/>
              <w:jc w:val="center"/>
              <w:rPr>
                <w:rFonts w:eastAsia="Calibri"/>
                <w:sz w:val="18"/>
                <w:szCs w:val="18"/>
                <w:lang w:eastAsia="ru-RU"/>
              </w:rPr>
            </w:pPr>
            <w:r w:rsidRPr="003247A7">
              <w:rPr>
                <w:rFonts w:eastAsia="Calibri"/>
                <w:sz w:val="18"/>
                <w:szCs w:val="18"/>
                <w:lang w:eastAsia="ru-RU"/>
              </w:rPr>
              <w:lastRenderedPageBreak/>
              <w:t>3.</w:t>
            </w:r>
          </w:p>
        </w:tc>
        <w:tc>
          <w:tcPr>
            <w:tcW w:w="1134" w:type="dxa"/>
          </w:tcPr>
          <w:p w:rsidR="007D21D6" w:rsidRPr="003247A7" w:rsidRDefault="007D21D6" w:rsidP="00F61EBB">
            <w:pPr>
              <w:numPr>
                <w:ilvl w:val="7"/>
                <w:numId w:val="0"/>
              </w:numPr>
              <w:spacing w:before="40" w:after="40"/>
              <w:jc w:val="center"/>
              <w:rPr>
                <w:rFonts w:eastAsia="Calibri"/>
                <w:sz w:val="18"/>
                <w:szCs w:val="18"/>
                <w:lang w:eastAsia="ru-RU"/>
              </w:rPr>
            </w:pPr>
            <w:r w:rsidRPr="003247A7">
              <w:rPr>
                <w:rFonts w:eastAsia="Calibri"/>
                <w:sz w:val="18"/>
                <w:szCs w:val="18"/>
                <w:lang w:eastAsia="ru-RU"/>
              </w:rPr>
              <w:t>Неценовой первого уровня</w:t>
            </w:r>
          </w:p>
          <w:p w:rsidR="007D21D6" w:rsidRPr="003247A7" w:rsidRDefault="007D21D6" w:rsidP="00F61EBB">
            <w:pPr>
              <w:numPr>
                <w:ilvl w:val="7"/>
                <w:numId w:val="0"/>
              </w:numPr>
              <w:spacing w:before="40" w:after="40"/>
              <w:jc w:val="center"/>
              <w:rPr>
                <w:rFonts w:eastAsia="Calibri"/>
                <w:sz w:val="18"/>
                <w:szCs w:val="18"/>
                <w:lang w:eastAsia="ru-RU"/>
              </w:rPr>
            </w:pPr>
            <w:r w:rsidRPr="003247A7">
              <w:rPr>
                <w:rFonts w:eastAsia="Calibri"/>
                <w:sz w:val="18"/>
                <w:szCs w:val="18"/>
                <w:lang w:eastAsia="ru-RU"/>
              </w:rPr>
              <w:t>(частный)</w:t>
            </w:r>
          </w:p>
        </w:tc>
        <w:tc>
          <w:tcPr>
            <w:tcW w:w="993" w:type="dxa"/>
          </w:tcPr>
          <w:p w:rsidR="007D21D6" w:rsidRPr="003247A7" w:rsidRDefault="007D21D6" w:rsidP="00F61EBB">
            <w:pPr>
              <w:numPr>
                <w:ilvl w:val="7"/>
                <w:numId w:val="0"/>
              </w:numPr>
              <w:spacing w:before="40" w:after="40"/>
              <w:jc w:val="center"/>
              <w:rPr>
                <w:rFonts w:eastAsia="Calibri"/>
                <w:b/>
                <w:sz w:val="18"/>
                <w:szCs w:val="18"/>
                <w:lang w:eastAsia="ru-RU"/>
              </w:rPr>
            </w:pPr>
            <w:r w:rsidRPr="003247A7">
              <w:rPr>
                <w:rFonts w:eastAsia="Calibri"/>
                <w:sz w:val="18"/>
                <w:szCs w:val="18"/>
                <w:lang w:eastAsia="ru-RU"/>
              </w:rPr>
              <w:t xml:space="preserve">Неценовая предпочтительности заявки </w:t>
            </w:r>
          </w:p>
        </w:tc>
        <w:tc>
          <w:tcPr>
            <w:tcW w:w="2409" w:type="dxa"/>
            <w:tcBorders>
              <w:right w:val="single" w:sz="4" w:space="0" w:color="auto"/>
            </w:tcBorders>
          </w:tcPr>
          <w:p w:rsidR="000D0F74" w:rsidRPr="00577E18" w:rsidRDefault="000D0F74" w:rsidP="000D0F74">
            <w:pPr>
              <w:numPr>
                <w:ilvl w:val="7"/>
                <w:numId w:val="0"/>
              </w:numPr>
              <w:spacing w:before="40" w:after="40"/>
              <w:jc w:val="center"/>
              <w:rPr>
                <w:rFonts w:eastAsia="Calibri"/>
                <w:sz w:val="20"/>
                <w:szCs w:val="20"/>
                <w:lang w:eastAsia="ru-RU"/>
              </w:rPr>
            </w:pPr>
            <w:r>
              <w:rPr>
                <w:rFonts w:eastAsia="Calibri"/>
                <w:b/>
                <w:sz w:val="20"/>
                <w:szCs w:val="20"/>
                <w:lang w:eastAsia="ru-RU"/>
              </w:rPr>
              <w:t>Наличие собственной базы для стоянки, ремонта и технического обслуживания автотранспорта</w:t>
            </w:r>
          </w:p>
          <w:p w:rsidR="000D0F74" w:rsidRPr="00A169F1" w:rsidRDefault="000D0F74" w:rsidP="000D0F74">
            <w:pPr>
              <w:numPr>
                <w:ilvl w:val="7"/>
                <w:numId w:val="0"/>
              </w:numPr>
              <w:spacing w:before="40" w:after="40"/>
              <w:jc w:val="center"/>
              <w:rPr>
                <w:rFonts w:eastAsia="Calibri"/>
                <w:sz w:val="20"/>
                <w:szCs w:val="20"/>
                <w:lang w:eastAsia="ru-RU"/>
              </w:rPr>
            </w:pPr>
            <w:r>
              <w:rPr>
                <w:rFonts w:eastAsia="Calibri"/>
                <w:sz w:val="20"/>
                <w:szCs w:val="20"/>
                <w:lang w:eastAsia="ru-RU"/>
              </w:rPr>
              <w:t>с</w:t>
            </w:r>
            <w:r w:rsidRPr="00A169F1">
              <w:rPr>
                <w:rFonts w:eastAsia="Calibri"/>
                <w:sz w:val="20"/>
                <w:szCs w:val="20"/>
                <w:lang w:eastAsia="ru-RU"/>
              </w:rPr>
              <w:t xml:space="preserve"> предоставлением копии правоустанавливающих документов и перечнем оборудования для ремонта и технического обслуживания, установленного на базе</w:t>
            </w:r>
          </w:p>
          <w:p w:rsidR="007D21D6" w:rsidRPr="003247A7" w:rsidRDefault="007D21D6" w:rsidP="00F61EBB">
            <w:pPr>
              <w:numPr>
                <w:ilvl w:val="7"/>
                <w:numId w:val="0"/>
              </w:numPr>
              <w:spacing w:before="40" w:after="40"/>
              <w:jc w:val="left"/>
              <w:rPr>
                <w:rFonts w:eastAsia="Calibri"/>
                <w:b/>
                <w:sz w:val="18"/>
                <w:szCs w:val="18"/>
                <w:lang w:eastAsia="ru-RU"/>
              </w:rPr>
            </w:pPr>
          </w:p>
        </w:tc>
        <w:tc>
          <w:tcPr>
            <w:tcW w:w="992" w:type="dxa"/>
            <w:tcBorders>
              <w:left w:val="single" w:sz="4" w:space="0" w:color="auto"/>
              <w:right w:val="single" w:sz="4" w:space="0" w:color="auto"/>
            </w:tcBorders>
          </w:tcPr>
          <w:p w:rsidR="007D21D6" w:rsidRPr="003247A7" w:rsidRDefault="007D21D6" w:rsidP="00F61EBB">
            <w:pPr>
              <w:numPr>
                <w:ilvl w:val="7"/>
                <w:numId w:val="0"/>
              </w:numPr>
              <w:spacing w:before="40" w:after="40"/>
              <w:jc w:val="center"/>
              <w:rPr>
                <w:rFonts w:eastAsia="Calibri"/>
                <w:i/>
                <w:sz w:val="18"/>
                <w:szCs w:val="18"/>
                <w:lang w:eastAsia="ru-RU"/>
              </w:rPr>
            </w:pPr>
            <w:r w:rsidRPr="003247A7">
              <w:rPr>
                <w:rFonts w:eastAsia="Calibri"/>
                <w:i/>
                <w:sz w:val="18"/>
                <w:szCs w:val="18"/>
                <w:lang w:eastAsia="ru-RU"/>
              </w:rPr>
              <w:t>отсутствует</w:t>
            </w:r>
          </w:p>
        </w:tc>
        <w:tc>
          <w:tcPr>
            <w:tcW w:w="1134" w:type="dxa"/>
            <w:tcBorders>
              <w:left w:val="single" w:sz="4" w:space="0" w:color="auto"/>
              <w:right w:val="single" w:sz="4" w:space="0" w:color="auto"/>
            </w:tcBorders>
          </w:tcPr>
          <w:p w:rsidR="007D21D6" w:rsidRPr="003247A7" w:rsidRDefault="007D21D6" w:rsidP="00A169F1">
            <w:pPr>
              <w:numPr>
                <w:ilvl w:val="7"/>
                <w:numId w:val="0"/>
              </w:numPr>
              <w:spacing w:before="40" w:after="40"/>
              <w:jc w:val="center"/>
              <w:rPr>
                <w:rFonts w:eastAsia="Calibri"/>
                <w:sz w:val="18"/>
                <w:szCs w:val="18"/>
                <w:lang w:eastAsia="ru-RU"/>
              </w:rPr>
            </w:pPr>
            <w:r w:rsidRPr="003247A7">
              <w:rPr>
                <w:rFonts w:eastAsia="Calibri"/>
                <w:sz w:val="18"/>
                <w:szCs w:val="18"/>
                <w:lang w:eastAsia="ru-RU"/>
              </w:rPr>
              <w:t xml:space="preserve"> В</w:t>
            </w:r>
            <w:proofErr w:type="gramStart"/>
            <w:r w:rsidR="00B866FD">
              <w:rPr>
                <w:rFonts w:eastAsia="Calibri"/>
                <w:sz w:val="18"/>
                <w:szCs w:val="18"/>
                <w:vertAlign w:val="subscript"/>
                <w:lang w:eastAsia="ru-RU"/>
              </w:rPr>
              <w:t>3</w:t>
            </w:r>
            <w:r w:rsidRPr="003247A7">
              <w:rPr>
                <w:rFonts w:eastAsia="Calibri"/>
                <w:sz w:val="18"/>
                <w:szCs w:val="18"/>
                <w:vertAlign w:val="subscript"/>
                <w:lang w:eastAsia="ru-RU"/>
              </w:rPr>
              <w:t xml:space="preserve"> </w:t>
            </w:r>
            <w:r w:rsidRPr="003247A7">
              <w:rPr>
                <w:rFonts w:eastAsia="Calibri"/>
                <w:sz w:val="18"/>
                <w:szCs w:val="18"/>
                <w:lang w:eastAsia="ru-RU"/>
              </w:rPr>
              <w:t xml:space="preserve"> =</w:t>
            </w:r>
            <w:proofErr w:type="gramEnd"/>
            <w:r w:rsidRPr="003247A7">
              <w:rPr>
                <w:rFonts w:eastAsia="Calibri"/>
                <w:sz w:val="18"/>
                <w:szCs w:val="18"/>
                <w:lang w:eastAsia="ru-RU"/>
              </w:rPr>
              <w:t xml:space="preserve"> 0,</w:t>
            </w:r>
            <w:r w:rsidR="00A169F1" w:rsidRPr="003247A7">
              <w:rPr>
                <w:rFonts w:eastAsia="Calibri"/>
                <w:sz w:val="18"/>
                <w:szCs w:val="18"/>
                <w:lang w:eastAsia="ru-RU"/>
              </w:rPr>
              <w:t>2</w:t>
            </w:r>
            <w:r w:rsidRPr="003247A7">
              <w:rPr>
                <w:rFonts w:eastAsia="Calibri"/>
                <w:sz w:val="18"/>
                <w:szCs w:val="18"/>
                <w:lang w:eastAsia="ru-RU"/>
              </w:rPr>
              <w:t>0</w:t>
            </w:r>
          </w:p>
        </w:tc>
        <w:tc>
          <w:tcPr>
            <w:tcW w:w="1559" w:type="dxa"/>
            <w:tcBorders>
              <w:left w:val="single" w:sz="4" w:space="0" w:color="auto"/>
              <w:right w:val="single" w:sz="4" w:space="0" w:color="auto"/>
            </w:tcBorders>
          </w:tcPr>
          <w:p w:rsidR="007D21D6" w:rsidRPr="003247A7" w:rsidRDefault="000D0F74" w:rsidP="00F61EBB">
            <w:pPr>
              <w:numPr>
                <w:ilvl w:val="7"/>
                <w:numId w:val="0"/>
              </w:numPr>
              <w:spacing w:before="40" w:after="40"/>
              <w:jc w:val="center"/>
              <w:rPr>
                <w:rFonts w:eastAsia="Calibri"/>
                <w:sz w:val="20"/>
                <w:szCs w:val="20"/>
                <w:lang w:eastAsia="ru-RU"/>
              </w:rPr>
            </w:pPr>
            <w:r>
              <w:rPr>
                <w:rFonts w:eastAsia="Calibri"/>
                <w:sz w:val="20"/>
                <w:szCs w:val="20"/>
                <w:lang w:eastAsia="ru-RU"/>
              </w:rPr>
              <w:t>Необходимо представить</w:t>
            </w:r>
            <w:r w:rsidRPr="006E6F55">
              <w:rPr>
                <w:rFonts w:eastAsia="Calibri"/>
                <w:sz w:val="20"/>
                <w:szCs w:val="20"/>
                <w:lang w:eastAsia="ru-RU"/>
              </w:rPr>
              <w:t xml:space="preserve"> копии правоустанавливающих документов и перечнем оборудования для ремонта и технического обслуживания, установленного на базе</w:t>
            </w:r>
            <w:r>
              <w:rPr>
                <w:rFonts w:eastAsia="Calibri"/>
                <w:sz w:val="20"/>
                <w:szCs w:val="20"/>
                <w:lang w:eastAsia="ru-RU"/>
              </w:rPr>
              <w:t>. Перечень оборудования должен быть утвержден руководителем организации</w:t>
            </w:r>
            <w:r w:rsidR="006E6F55" w:rsidRPr="003247A7">
              <w:rPr>
                <w:rFonts w:eastAsia="Calibri"/>
                <w:sz w:val="20"/>
                <w:szCs w:val="20"/>
                <w:lang w:eastAsia="ru-RU"/>
              </w:rPr>
              <w:t>.</w:t>
            </w:r>
          </w:p>
        </w:tc>
        <w:tc>
          <w:tcPr>
            <w:tcW w:w="6380" w:type="dxa"/>
            <w:tcBorders>
              <w:left w:val="single" w:sz="4" w:space="0" w:color="auto"/>
            </w:tcBorders>
            <w:vAlign w:val="center"/>
          </w:tcPr>
          <w:p w:rsidR="000D0F74" w:rsidRPr="001601FD" w:rsidRDefault="000D0F74" w:rsidP="000D0F74">
            <w:pPr>
              <w:rPr>
                <w:sz w:val="20"/>
                <w:szCs w:val="20"/>
                <w:lang w:eastAsia="ru-RU"/>
              </w:rPr>
            </w:pPr>
            <w:r w:rsidRPr="001601FD">
              <w:rPr>
                <w:sz w:val="20"/>
                <w:szCs w:val="20"/>
                <w:lang w:eastAsia="ru-RU"/>
              </w:rPr>
              <w:t>Расчет оценки предпочтительности по частному критерию «</w:t>
            </w:r>
            <w:r w:rsidRPr="006E6F55">
              <w:rPr>
                <w:b/>
                <w:sz w:val="20"/>
                <w:szCs w:val="20"/>
                <w:lang w:eastAsia="ru-RU"/>
              </w:rPr>
              <w:t>Наличие собственной базы для стоянки, ремонта и технического обслуживания автотранспорта</w:t>
            </w:r>
            <w:r>
              <w:rPr>
                <w:b/>
                <w:sz w:val="20"/>
                <w:szCs w:val="20"/>
                <w:lang w:eastAsia="ru-RU"/>
              </w:rPr>
              <w:t>»</w:t>
            </w:r>
            <w:r w:rsidRPr="001601FD">
              <w:rPr>
                <w:sz w:val="20"/>
                <w:szCs w:val="20"/>
                <w:lang w:eastAsia="ru-RU"/>
              </w:rPr>
              <w:t>:</w:t>
            </w:r>
          </w:p>
          <w:p w:rsidR="000D0F74" w:rsidRPr="001601FD" w:rsidRDefault="000D0F74" w:rsidP="000D0F74">
            <w:pPr>
              <w:rPr>
                <w:sz w:val="20"/>
                <w:szCs w:val="20"/>
                <w:lang w:eastAsia="ru-RU"/>
              </w:rPr>
            </w:pPr>
            <w:r w:rsidRPr="001601FD">
              <w:rPr>
                <w:sz w:val="20"/>
                <w:szCs w:val="20"/>
                <w:lang w:eastAsia="ru-RU"/>
              </w:rPr>
              <w:t>Б</w:t>
            </w:r>
            <w:proofErr w:type="gramStart"/>
            <w:r w:rsidRPr="001601FD">
              <w:rPr>
                <w:sz w:val="20"/>
                <w:szCs w:val="20"/>
                <w:lang w:eastAsia="ru-RU"/>
              </w:rPr>
              <w:t>2,i</w:t>
            </w:r>
            <w:proofErr w:type="gramEnd"/>
            <w:r w:rsidRPr="001601FD">
              <w:rPr>
                <w:sz w:val="20"/>
                <w:szCs w:val="20"/>
                <w:lang w:eastAsia="ru-RU"/>
              </w:rPr>
              <w:t xml:space="preserve"> – оценка предпочтительности i-й заявки по критерию в баллах:</w:t>
            </w:r>
          </w:p>
          <w:p w:rsidR="000D0F74" w:rsidRDefault="000D0F74" w:rsidP="000D0F74">
            <w:pPr>
              <w:ind w:left="34"/>
              <w:rPr>
                <w:sz w:val="20"/>
                <w:szCs w:val="20"/>
                <w:lang w:eastAsia="ru-RU"/>
              </w:rPr>
            </w:pPr>
            <w:r w:rsidRPr="002C2026">
              <w:rPr>
                <w:sz w:val="20"/>
                <w:szCs w:val="20"/>
                <w:lang w:eastAsia="ru-RU"/>
              </w:rPr>
              <w:t xml:space="preserve">Наличие </w:t>
            </w:r>
            <w:r>
              <w:rPr>
                <w:sz w:val="20"/>
                <w:szCs w:val="20"/>
                <w:lang w:eastAsia="ru-RU"/>
              </w:rPr>
              <w:t>базы и оборудования</w:t>
            </w:r>
            <w:r w:rsidRPr="002C2026">
              <w:rPr>
                <w:sz w:val="20"/>
                <w:szCs w:val="20"/>
                <w:lang w:eastAsia="ru-RU"/>
              </w:rPr>
              <w:t xml:space="preserve"> – 5 баллов;</w:t>
            </w:r>
          </w:p>
          <w:p w:rsidR="000D0F74" w:rsidRPr="002C2026" w:rsidRDefault="000D0F74" w:rsidP="000D0F74">
            <w:pPr>
              <w:ind w:left="34"/>
              <w:rPr>
                <w:sz w:val="20"/>
                <w:szCs w:val="20"/>
                <w:lang w:eastAsia="ru-RU"/>
              </w:rPr>
            </w:pPr>
            <w:r>
              <w:rPr>
                <w:sz w:val="20"/>
                <w:szCs w:val="20"/>
                <w:lang w:eastAsia="ru-RU"/>
              </w:rPr>
              <w:t>Наличие собственной базы для стоянки – 2 балла;</w:t>
            </w:r>
          </w:p>
          <w:p w:rsidR="00B73DF9" w:rsidRPr="003247A7" w:rsidRDefault="000D0F74" w:rsidP="000D0F74">
            <w:pPr>
              <w:numPr>
                <w:ilvl w:val="6"/>
                <w:numId w:val="0"/>
              </w:numPr>
              <w:spacing w:before="0" w:after="120"/>
              <w:ind w:left="34"/>
              <w:jc w:val="left"/>
              <w:rPr>
                <w:rFonts w:eastAsia="Calibri"/>
                <w:sz w:val="18"/>
                <w:szCs w:val="18"/>
                <w:lang w:eastAsia="ru-RU"/>
              </w:rPr>
            </w:pPr>
            <w:r>
              <w:rPr>
                <w:sz w:val="20"/>
                <w:szCs w:val="20"/>
                <w:lang w:eastAsia="ru-RU"/>
              </w:rPr>
              <w:t xml:space="preserve">Отсутствие собственной базы и оборудования для ремонта и технического обслуживания автотранспорта </w:t>
            </w:r>
            <w:r w:rsidRPr="002C2026">
              <w:rPr>
                <w:sz w:val="20"/>
                <w:szCs w:val="20"/>
                <w:lang w:eastAsia="ru-RU"/>
              </w:rPr>
              <w:t>– 0 баллов</w:t>
            </w:r>
            <w:r>
              <w:rPr>
                <w:sz w:val="20"/>
                <w:szCs w:val="20"/>
                <w:lang w:eastAsia="ru-RU"/>
              </w:rPr>
              <w:t>.</w:t>
            </w:r>
          </w:p>
        </w:tc>
      </w:tr>
      <w:tr w:rsidR="00255851" w:rsidRPr="003247A7" w:rsidTr="00700F64">
        <w:trPr>
          <w:trHeight w:val="4525"/>
        </w:trPr>
        <w:tc>
          <w:tcPr>
            <w:tcW w:w="567" w:type="dxa"/>
          </w:tcPr>
          <w:p w:rsidR="00255851" w:rsidRPr="003247A7" w:rsidRDefault="00255851" w:rsidP="00255851">
            <w:pPr>
              <w:numPr>
                <w:ilvl w:val="7"/>
                <w:numId w:val="0"/>
              </w:numPr>
              <w:spacing w:before="40" w:after="40"/>
              <w:jc w:val="center"/>
              <w:rPr>
                <w:rFonts w:eastAsia="Calibri"/>
                <w:sz w:val="18"/>
                <w:szCs w:val="18"/>
                <w:lang w:eastAsia="ru-RU"/>
              </w:rPr>
            </w:pPr>
            <w:r w:rsidRPr="003247A7">
              <w:rPr>
                <w:rFonts w:eastAsia="Calibri"/>
                <w:sz w:val="18"/>
                <w:szCs w:val="18"/>
                <w:lang w:eastAsia="ru-RU"/>
              </w:rPr>
              <w:t>4.</w:t>
            </w:r>
          </w:p>
        </w:tc>
        <w:tc>
          <w:tcPr>
            <w:tcW w:w="1134" w:type="dxa"/>
          </w:tcPr>
          <w:p w:rsidR="00255851" w:rsidRPr="00577E18" w:rsidRDefault="00255851" w:rsidP="00255851">
            <w:pPr>
              <w:numPr>
                <w:ilvl w:val="7"/>
                <w:numId w:val="0"/>
              </w:numPr>
              <w:spacing w:before="40" w:after="40"/>
              <w:jc w:val="center"/>
              <w:rPr>
                <w:rFonts w:eastAsia="Calibri"/>
                <w:sz w:val="18"/>
                <w:szCs w:val="18"/>
                <w:lang w:eastAsia="ru-RU"/>
              </w:rPr>
            </w:pPr>
            <w:r w:rsidRPr="00577E18">
              <w:rPr>
                <w:rFonts w:eastAsia="Calibri"/>
                <w:sz w:val="18"/>
                <w:szCs w:val="18"/>
                <w:lang w:eastAsia="ru-RU"/>
              </w:rPr>
              <w:t>Неценовой нулевого уровня (обобщенный)</w:t>
            </w:r>
          </w:p>
        </w:tc>
        <w:tc>
          <w:tcPr>
            <w:tcW w:w="993" w:type="dxa"/>
          </w:tcPr>
          <w:p w:rsidR="00255851" w:rsidRPr="00577E18" w:rsidRDefault="00255851" w:rsidP="00255851">
            <w:pPr>
              <w:numPr>
                <w:ilvl w:val="7"/>
                <w:numId w:val="0"/>
              </w:numPr>
              <w:spacing w:before="40" w:after="40"/>
              <w:jc w:val="center"/>
              <w:rPr>
                <w:rFonts w:eastAsia="Calibri"/>
                <w:sz w:val="18"/>
                <w:szCs w:val="18"/>
                <w:lang w:eastAsia="ru-RU"/>
              </w:rPr>
            </w:pPr>
            <w:r w:rsidRPr="00577E18">
              <w:rPr>
                <w:rFonts w:eastAsia="Calibri"/>
                <w:b/>
                <w:sz w:val="18"/>
                <w:szCs w:val="18"/>
                <w:lang w:eastAsia="ru-RU"/>
              </w:rPr>
              <w:t>Неценовая предпочтительности заявки</w:t>
            </w:r>
          </w:p>
        </w:tc>
        <w:tc>
          <w:tcPr>
            <w:tcW w:w="2409" w:type="dxa"/>
            <w:tcBorders>
              <w:right w:val="single" w:sz="4" w:space="0" w:color="auto"/>
            </w:tcBorders>
          </w:tcPr>
          <w:p w:rsidR="00255851" w:rsidRPr="00577E18" w:rsidRDefault="00255851" w:rsidP="00255851">
            <w:pPr>
              <w:numPr>
                <w:ilvl w:val="7"/>
                <w:numId w:val="0"/>
              </w:numPr>
              <w:spacing w:before="40" w:after="40"/>
              <w:jc w:val="center"/>
              <w:rPr>
                <w:rFonts w:eastAsia="Calibri"/>
                <w:sz w:val="18"/>
                <w:szCs w:val="18"/>
                <w:lang w:eastAsia="ru-RU"/>
              </w:rPr>
            </w:pPr>
            <w:r w:rsidRPr="00577E18">
              <w:rPr>
                <w:rFonts w:eastAsia="Calibri"/>
                <w:sz w:val="18"/>
                <w:szCs w:val="18"/>
                <w:lang w:eastAsia="ru-RU"/>
              </w:rPr>
              <w:t>№№ 1-</w:t>
            </w:r>
            <w:r>
              <w:rPr>
                <w:rFonts w:eastAsia="Calibri"/>
                <w:sz w:val="18"/>
                <w:szCs w:val="18"/>
                <w:lang w:eastAsia="ru-RU"/>
              </w:rPr>
              <w:t>3</w:t>
            </w:r>
          </w:p>
        </w:tc>
        <w:tc>
          <w:tcPr>
            <w:tcW w:w="992" w:type="dxa"/>
            <w:tcBorders>
              <w:left w:val="single" w:sz="4" w:space="0" w:color="auto"/>
              <w:right w:val="single" w:sz="4" w:space="0" w:color="auto"/>
            </w:tcBorders>
          </w:tcPr>
          <w:p w:rsidR="00255851" w:rsidRPr="00577E18" w:rsidRDefault="00255851" w:rsidP="00255851">
            <w:pPr>
              <w:numPr>
                <w:ilvl w:val="7"/>
                <w:numId w:val="0"/>
              </w:numPr>
              <w:spacing w:before="40" w:after="40"/>
              <w:jc w:val="center"/>
              <w:rPr>
                <w:rFonts w:eastAsia="Calibri"/>
                <w:i/>
                <w:sz w:val="18"/>
                <w:szCs w:val="18"/>
                <w:lang w:eastAsia="ru-RU"/>
              </w:rPr>
            </w:pPr>
            <w:r w:rsidRPr="00577E18">
              <w:rPr>
                <w:rFonts w:eastAsia="Calibri"/>
                <w:i/>
                <w:sz w:val="18"/>
                <w:szCs w:val="18"/>
                <w:lang w:eastAsia="ru-RU"/>
              </w:rPr>
              <w:t>отсутствует</w:t>
            </w:r>
          </w:p>
        </w:tc>
        <w:tc>
          <w:tcPr>
            <w:tcW w:w="1134" w:type="dxa"/>
            <w:tcBorders>
              <w:left w:val="single" w:sz="4" w:space="0" w:color="auto"/>
              <w:right w:val="single" w:sz="4" w:space="0" w:color="auto"/>
            </w:tcBorders>
          </w:tcPr>
          <w:p w:rsidR="00255851" w:rsidRPr="00577E18" w:rsidRDefault="00255851" w:rsidP="00255851">
            <w:pPr>
              <w:numPr>
                <w:ilvl w:val="7"/>
                <w:numId w:val="0"/>
              </w:numPr>
              <w:spacing w:before="40" w:after="40"/>
              <w:jc w:val="center"/>
              <w:rPr>
                <w:rFonts w:eastAsia="Calibri"/>
                <w:sz w:val="18"/>
                <w:szCs w:val="18"/>
              </w:rPr>
            </w:pPr>
            <w:r w:rsidRPr="00577E18">
              <w:rPr>
                <w:rFonts w:eastAsia="Calibri"/>
                <w:sz w:val="18"/>
                <w:szCs w:val="18"/>
                <w:lang w:eastAsia="ru-RU"/>
              </w:rPr>
              <w:t>В</w:t>
            </w:r>
            <w:r w:rsidRPr="00577E18">
              <w:rPr>
                <w:rFonts w:eastAsia="Calibri"/>
                <w:sz w:val="18"/>
                <w:szCs w:val="18"/>
                <w:vertAlign w:val="subscript"/>
                <w:lang w:eastAsia="ru-RU"/>
              </w:rPr>
              <w:t>ИТОГ</w:t>
            </w:r>
            <w:r w:rsidRPr="00577E18">
              <w:rPr>
                <w:rFonts w:eastAsia="Calibri"/>
                <w:sz w:val="18"/>
                <w:szCs w:val="18"/>
                <w:lang w:eastAsia="ru-RU"/>
              </w:rPr>
              <w:t xml:space="preserve"> = 0,5</w:t>
            </w:r>
          </w:p>
        </w:tc>
        <w:tc>
          <w:tcPr>
            <w:tcW w:w="1559" w:type="dxa"/>
            <w:tcBorders>
              <w:left w:val="single" w:sz="4" w:space="0" w:color="auto"/>
              <w:right w:val="single" w:sz="4" w:space="0" w:color="auto"/>
            </w:tcBorders>
          </w:tcPr>
          <w:p w:rsidR="00255851" w:rsidRPr="00577E18" w:rsidRDefault="00255851" w:rsidP="00255851">
            <w:pPr>
              <w:numPr>
                <w:ilvl w:val="7"/>
                <w:numId w:val="0"/>
              </w:numPr>
              <w:spacing w:before="40" w:after="40"/>
              <w:jc w:val="center"/>
              <w:rPr>
                <w:rFonts w:eastAsia="Calibri"/>
                <w:sz w:val="18"/>
                <w:szCs w:val="18"/>
                <w:lang w:eastAsia="ru-RU"/>
              </w:rPr>
            </w:pPr>
            <w:r w:rsidRPr="00577E18">
              <w:rPr>
                <w:rFonts w:eastAsia="Calibri"/>
                <w:sz w:val="18"/>
                <w:szCs w:val="18"/>
                <w:lang w:eastAsia="ru-RU"/>
              </w:rPr>
              <w:t>Чем выше неценовая предпочтительность, тем лучше заявка</w:t>
            </w:r>
            <w:r w:rsidRPr="00577E18">
              <w:rPr>
                <w:rFonts w:eastAsia="Calibri"/>
                <w:sz w:val="20"/>
                <w:szCs w:val="20"/>
              </w:rPr>
              <w:t xml:space="preserve"> </w:t>
            </w:r>
          </w:p>
        </w:tc>
        <w:tc>
          <w:tcPr>
            <w:tcW w:w="6380" w:type="dxa"/>
            <w:tcBorders>
              <w:left w:val="single" w:sz="4" w:space="0" w:color="auto"/>
            </w:tcBorders>
          </w:tcPr>
          <w:p w:rsidR="00255851" w:rsidRPr="00577E18" w:rsidRDefault="00255851" w:rsidP="00255851">
            <w:pPr>
              <w:numPr>
                <w:ilvl w:val="6"/>
                <w:numId w:val="0"/>
              </w:numPr>
              <w:spacing w:before="0" w:after="120"/>
              <w:ind w:left="-80"/>
              <w:jc w:val="left"/>
              <w:rPr>
                <w:rFonts w:eastAsia="Calibri"/>
                <w:sz w:val="20"/>
                <w:szCs w:val="20"/>
                <w:lang w:eastAsia="ru-RU"/>
              </w:rPr>
            </w:pPr>
            <w:r w:rsidRPr="00577E18">
              <w:rPr>
                <w:rFonts w:eastAsia="Calibri"/>
                <w:sz w:val="20"/>
                <w:szCs w:val="20"/>
                <w:lang w:eastAsia="ru-RU"/>
              </w:rPr>
              <w:t>Расчет оценки предпочтительности по обобщенному критерию «</w:t>
            </w:r>
            <w:r w:rsidRPr="00577E18">
              <w:rPr>
                <w:rFonts w:eastAsia="Calibri"/>
                <w:b/>
                <w:sz w:val="20"/>
                <w:szCs w:val="20"/>
                <w:lang w:eastAsia="ru-RU"/>
              </w:rPr>
              <w:t>Неценовая предпочтительности заявки</w:t>
            </w:r>
            <w:r w:rsidRPr="00577E18">
              <w:rPr>
                <w:rFonts w:eastAsia="Calibri"/>
                <w:sz w:val="20"/>
                <w:szCs w:val="20"/>
                <w:lang w:eastAsia="ru-RU"/>
              </w:rPr>
              <w:t>»:</w:t>
            </w:r>
          </w:p>
          <w:p w:rsidR="00255851" w:rsidRPr="00577E18" w:rsidRDefault="003163AE" w:rsidP="00255851">
            <w:pPr>
              <w:numPr>
                <w:ilvl w:val="6"/>
                <w:numId w:val="0"/>
              </w:numPr>
              <w:spacing w:before="0" w:after="120"/>
              <w:ind w:left="-80"/>
              <w:jc w:val="center"/>
              <w:rPr>
                <w:rFonts w:eastAsia="Calibri"/>
                <w:sz w:val="20"/>
                <w:szCs w:val="20"/>
                <w:lang w:eastAsia="ru-RU"/>
              </w:rPr>
            </w:pPr>
            <m:oMathPara>
              <m:oMath>
                <m:sSub>
                  <m:sSubPr>
                    <m:ctrlPr>
                      <w:rPr>
                        <w:rFonts w:ascii="Cambria Math" w:eastAsia="Calibri" w:hAnsi="Cambria Math"/>
                        <w:sz w:val="20"/>
                        <w:szCs w:val="20"/>
                        <w:lang w:eastAsia="ru-RU"/>
                      </w:rPr>
                    </m:ctrlPr>
                  </m:sSubPr>
                  <m:e>
                    <m:r>
                      <m:rPr>
                        <m:sty m:val="p"/>
                      </m:rPr>
                      <w:rPr>
                        <w:rFonts w:ascii="Cambria Math" w:eastAsia="Calibri" w:hAnsi="Cambria Math"/>
                        <w:sz w:val="20"/>
                        <w:szCs w:val="20"/>
                        <w:lang w:eastAsia="ru-RU"/>
                      </w:rPr>
                      <m:t>Б</m:t>
                    </m:r>
                  </m:e>
                  <m:sub>
                    <m:sSub>
                      <m:sSubPr>
                        <m:ctrlPr>
                          <w:rPr>
                            <w:rFonts w:ascii="Cambria Math" w:eastAsia="Calibri" w:hAnsi="Cambria Math"/>
                            <w:i/>
                            <w:sz w:val="20"/>
                            <w:szCs w:val="20"/>
                            <w:lang w:eastAsia="ru-RU"/>
                          </w:rPr>
                        </m:ctrlPr>
                      </m:sSubPr>
                      <m:e>
                        <m:r>
                          <w:rPr>
                            <w:rFonts w:ascii="Cambria Math" w:eastAsia="Calibri" w:hAnsi="Cambria Math"/>
                            <w:sz w:val="20"/>
                            <w:szCs w:val="20"/>
                            <w:lang w:eastAsia="ru-RU"/>
                          </w:rPr>
                          <m:t>ИТОГ</m:t>
                        </m:r>
                      </m:e>
                      <m:sub>
                        <m:r>
                          <w:rPr>
                            <w:rFonts w:ascii="Cambria Math" w:eastAsia="Calibri" w:hAnsi="Cambria Math"/>
                            <w:sz w:val="20"/>
                            <w:szCs w:val="20"/>
                            <w:lang w:val="en-US" w:eastAsia="ru-RU"/>
                          </w:rPr>
                          <m:t>i</m:t>
                        </m:r>
                      </m:sub>
                    </m:sSub>
                  </m:sub>
                </m:sSub>
                <m:r>
                  <m:rPr>
                    <m:sty m:val="p"/>
                  </m:rPr>
                  <w:rPr>
                    <w:rFonts w:ascii="Cambria Math" w:eastAsia="Calibri" w:hAnsi="Cambria Math"/>
                    <w:sz w:val="20"/>
                    <w:szCs w:val="20"/>
                    <w:lang w:eastAsia="ru-RU"/>
                  </w:rPr>
                  <m:t>=</m:t>
                </m:r>
                <m:sSub>
                  <m:sSubPr>
                    <m:ctrlPr>
                      <w:rPr>
                        <w:rFonts w:ascii="Cambria Math" w:eastAsia="Calibri" w:hAnsi="Cambria Math"/>
                        <w:i/>
                        <w:sz w:val="20"/>
                        <w:szCs w:val="20"/>
                        <w:lang w:eastAsia="ru-RU"/>
                      </w:rPr>
                    </m:ctrlPr>
                  </m:sSubPr>
                  <m:e>
                    <m:r>
                      <w:rPr>
                        <w:rFonts w:ascii="Cambria Math" w:eastAsia="Calibri" w:hAnsi="Cambria Math"/>
                        <w:sz w:val="20"/>
                        <w:szCs w:val="20"/>
                        <w:lang w:eastAsia="ru-RU"/>
                      </w:rPr>
                      <m:t>Б</m:t>
                    </m:r>
                  </m:e>
                  <m:sub>
                    <m:r>
                      <w:rPr>
                        <w:rFonts w:ascii="Cambria Math" w:eastAsia="Calibri" w:hAnsi="Cambria Math"/>
                        <w:sz w:val="20"/>
                        <w:szCs w:val="20"/>
                        <w:lang w:eastAsia="ru-RU"/>
                      </w:rPr>
                      <m:t>1,i</m:t>
                    </m:r>
                  </m:sub>
                </m:sSub>
                <m:r>
                  <w:rPr>
                    <w:rFonts w:ascii="Cambria Math" w:eastAsia="Calibri" w:hAnsi="Cambria Math"/>
                    <w:sz w:val="20"/>
                    <w:szCs w:val="20"/>
                    <w:lang w:eastAsia="ru-RU"/>
                  </w:rPr>
                  <m:t>×</m:t>
                </m:r>
                <m:sSub>
                  <m:sSubPr>
                    <m:ctrlPr>
                      <w:rPr>
                        <w:rFonts w:ascii="Cambria Math" w:eastAsia="Calibri" w:hAnsi="Cambria Math"/>
                        <w:sz w:val="20"/>
                        <w:szCs w:val="20"/>
                        <w:lang w:eastAsia="ru-RU"/>
                      </w:rPr>
                    </m:ctrlPr>
                  </m:sSubPr>
                  <m:e>
                    <m:r>
                      <m:rPr>
                        <m:sty m:val="p"/>
                      </m:rPr>
                      <w:rPr>
                        <w:rFonts w:ascii="Cambria Math" w:eastAsia="Calibri" w:hAnsi="Cambria Math"/>
                        <w:sz w:val="20"/>
                        <w:szCs w:val="20"/>
                        <w:lang w:eastAsia="ru-RU"/>
                      </w:rPr>
                      <m:t>В</m:t>
                    </m:r>
                  </m:e>
                  <m:sub>
                    <m:r>
                      <m:rPr>
                        <m:sty m:val="p"/>
                      </m:rPr>
                      <w:rPr>
                        <w:rFonts w:ascii="Cambria Math" w:eastAsia="Calibri" w:hAnsi="Cambria Math"/>
                        <w:sz w:val="20"/>
                        <w:szCs w:val="20"/>
                        <w:lang w:eastAsia="ru-RU"/>
                      </w:rPr>
                      <m:t>1</m:t>
                    </m:r>
                  </m:sub>
                </m:sSub>
                <m:r>
                  <w:rPr>
                    <w:rFonts w:ascii="Cambria Math" w:eastAsia="Calibri" w:hAnsi="Cambria Math"/>
                    <w:sz w:val="20"/>
                    <w:szCs w:val="20"/>
                    <w:lang w:eastAsia="ru-RU"/>
                  </w:rPr>
                  <m:t xml:space="preserve"> </m:t>
                </m:r>
                <m:sSub>
                  <m:sSubPr>
                    <m:ctrlPr>
                      <w:rPr>
                        <w:rFonts w:ascii="Cambria Math" w:eastAsia="Calibri" w:hAnsi="Cambria Math"/>
                        <w:i/>
                        <w:sz w:val="20"/>
                        <w:szCs w:val="20"/>
                        <w:lang w:eastAsia="ru-RU"/>
                      </w:rPr>
                    </m:ctrlPr>
                  </m:sSubPr>
                  <m:e>
                    <m:r>
                      <w:rPr>
                        <w:rFonts w:ascii="Cambria Math" w:eastAsia="Calibri" w:hAnsi="Cambria Math"/>
                        <w:sz w:val="20"/>
                        <w:szCs w:val="20"/>
                        <w:lang w:eastAsia="ru-RU"/>
                      </w:rPr>
                      <m:t>+ Б</m:t>
                    </m:r>
                  </m:e>
                  <m:sub>
                    <m:r>
                      <w:rPr>
                        <w:rFonts w:ascii="Cambria Math" w:eastAsia="Calibri" w:hAnsi="Cambria Math"/>
                        <w:sz w:val="20"/>
                        <w:szCs w:val="20"/>
                        <w:lang w:eastAsia="ru-RU"/>
                      </w:rPr>
                      <m:t>2,i</m:t>
                    </m:r>
                  </m:sub>
                </m:sSub>
                <m:r>
                  <w:rPr>
                    <w:rFonts w:ascii="Cambria Math" w:eastAsia="Calibri" w:hAnsi="Cambria Math"/>
                    <w:sz w:val="20"/>
                    <w:szCs w:val="20"/>
                    <w:lang w:eastAsia="ru-RU"/>
                  </w:rPr>
                  <m:t>×</m:t>
                </m:r>
                <m:sSub>
                  <m:sSubPr>
                    <m:ctrlPr>
                      <w:rPr>
                        <w:rFonts w:ascii="Cambria Math" w:eastAsia="Calibri" w:hAnsi="Cambria Math"/>
                        <w:sz w:val="20"/>
                        <w:szCs w:val="20"/>
                        <w:lang w:eastAsia="ru-RU"/>
                      </w:rPr>
                    </m:ctrlPr>
                  </m:sSubPr>
                  <m:e>
                    <m:r>
                      <m:rPr>
                        <m:sty m:val="p"/>
                      </m:rPr>
                      <w:rPr>
                        <w:rFonts w:ascii="Cambria Math" w:eastAsia="Calibri" w:hAnsi="Cambria Math"/>
                        <w:sz w:val="20"/>
                        <w:szCs w:val="20"/>
                        <w:lang w:eastAsia="ru-RU"/>
                      </w:rPr>
                      <m:t>В</m:t>
                    </m:r>
                  </m:e>
                  <m:sub>
                    <m:r>
                      <w:rPr>
                        <w:rFonts w:ascii="Cambria Math" w:eastAsia="Calibri" w:hAnsi="Cambria Math"/>
                        <w:sz w:val="20"/>
                        <w:szCs w:val="20"/>
                        <w:lang w:eastAsia="ru-RU"/>
                      </w:rPr>
                      <m:t xml:space="preserve">2 </m:t>
                    </m:r>
                  </m:sub>
                </m:sSub>
                <m:r>
                  <w:rPr>
                    <w:rFonts w:ascii="Cambria Math" w:eastAsia="Calibri" w:hAnsi="Cambria Math"/>
                    <w:sz w:val="20"/>
                    <w:szCs w:val="20"/>
                    <w:lang w:eastAsia="ru-RU"/>
                  </w:rPr>
                  <m:t xml:space="preserve"> </m:t>
                </m:r>
                <m:sSub>
                  <m:sSubPr>
                    <m:ctrlPr>
                      <w:rPr>
                        <w:rFonts w:ascii="Cambria Math" w:eastAsia="Calibri" w:hAnsi="Cambria Math"/>
                        <w:i/>
                        <w:sz w:val="20"/>
                        <w:szCs w:val="20"/>
                        <w:lang w:eastAsia="ru-RU"/>
                      </w:rPr>
                    </m:ctrlPr>
                  </m:sSubPr>
                  <m:e>
                    <m:r>
                      <w:rPr>
                        <w:rFonts w:ascii="Cambria Math" w:eastAsia="Calibri" w:hAnsi="Cambria Math"/>
                        <w:sz w:val="20"/>
                        <w:szCs w:val="20"/>
                        <w:lang w:eastAsia="ru-RU"/>
                      </w:rPr>
                      <m:t>+ Б</m:t>
                    </m:r>
                  </m:e>
                  <m:sub>
                    <m:r>
                      <w:rPr>
                        <w:rFonts w:ascii="Cambria Math" w:eastAsia="Calibri" w:hAnsi="Cambria Math"/>
                        <w:sz w:val="20"/>
                        <w:szCs w:val="20"/>
                        <w:lang w:eastAsia="ru-RU"/>
                      </w:rPr>
                      <m:t>3,i</m:t>
                    </m:r>
                  </m:sub>
                </m:sSub>
                <m:r>
                  <w:rPr>
                    <w:rFonts w:ascii="Cambria Math" w:eastAsia="Calibri" w:hAnsi="Cambria Math"/>
                    <w:sz w:val="20"/>
                    <w:szCs w:val="20"/>
                    <w:lang w:eastAsia="ru-RU"/>
                  </w:rPr>
                  <m:t>×</m:t>
                </m:r>
                <m:sSub>
                  <m:sSubPr>
                    <m:ctrlPr>
                      <w:rPr>
                        <w:rFonts w:ascii="Cambria Math" w:eastAsia="Calibri" w:hAnsi="Cambria Math"/>
                        <w:sz w:val="20"/>
                        <w:szCs w:val="20"/>
                        <w:lang w:eastAsia="ru-RU"/>
                      </w:rPr>
                    </m:ctrlPr>
                  </m:sSubPr>
                  <m:e>
                    <m:r>
                      <m:rPr>
                        <m:sty m:val="p"/>
                      </m:rPr>
                      <w:rPr>
                        <w:rFonts w:ascii="Cambria Math" w:eastAsia="Calibri" w:hAnsi="Cambria Math"/>
                        <w:sz w:val="20"/>
                        <w:szCs w:val="20"/>
                        <w:lang w:eastAsia="ru-RU"/>
                      </w:rPr>
                      <m:t>В</m:t>
                    </m:r>
                  </m:e>
                  <m:sub>
                    <m:r>
                      <w:rPr>
                        <w:rFonts w:ascii="Cambria Math" w:eastAsia="Calibri" w:hAnsi="Cambria Math"/>
                        <w:sz w:val="20"/>
                        <w:szCs w:val="20"/>
                        <w:lang w:eastAsia="ru-RU"/>
                      </w:rPr>
                      <m:t xml:space="preserve">3 </m:t>
                    </m:r>
                  </m:sub>
                </m:sSub>
                <m:r>
                  <m:rPr>
                    <m:sty m:val="p"/>
                  </m:rPr>
                  <w:rPr>
                    <w:rFonts w:ascii="Cambria Math" w:eastAsia="Calibri" w:hAnsi="Cambria Math"/>
                    <w:sz w:val="20"/>
                    <w:szCs w:val="20"/>
                    <w:lang w:eastAsia="ru-RU"/>
                  </w:rPr>
                  <m:t>,</m:t>
                </m:r>
              </m:oMath>
            </m:oMathPara>
          </w:p>
          <w:p w:rsidR="00255851" w:rsidRPr="00577E18" w:rsidRDefault="00255851" w:rsidP="00255851">
            <w:pPr>
              <w:keepNext/>
              <w:numPr>
                <w:ilvl w:val="6"/>
                <w:numId w:val="0"/>
              </w:numPr>
              <w:spacing w:beforeLines="40" w:before="96"/>
              <w:ind w:left="-80"/>
              <w:jc w:val="left"/>
              <w:rPr>
                <w:rFonts w:eastAsia="Calibri"/>
                <w:sz w:val="20"/>
                <w:szCs w:val="20"/>
                <w:lang w:eastAsia="ru-RU"/>
              </w:rPr>
            </w:pPr>
            <w:r w:rsidRPr="00577E18">
              <w:rPr>
                <w:rFonts w:eastAsia="Calibri"/>
                <w:sz w:val="20"/>
                <w:szCs w:val="20"/>
                <w:lang w:eastAsia="ru-RU"/>
              </w:rPr>
              <w:t>где:</w:t>
            </w:r>
          </w:p>
          <w:p w:rsidR="00255851" w:rsidRPr="00577E18" w:rsidRDefault="00255851" w:rsidP="00255851">
            <w:pPr>
              <w:numPr>
                <w:ilvl w:val="6"/>
                <w:numId w:val="0"/>
              </w:numPr>
              <w:tabs>
                <w:tab w:val="left" w:pos="742"/>
                <w:tab w:val="left" w:pos="1167"/>
              </w:tabs>
              <w:spacing w:before="0"/>
              <w:ind w:left="-80"/>
              <w:jc w:val="left"/>
              <w:rPr>
                <w:rFonts w:eastAsia="Calibri"/>
                <w:sz w:val="20"/>
                <w:szCs w:val="20"/>
                <w:lang w:eastAsia="ru-RU"/>
              </w:rPr>
            </w:pPr>
            <w:r w:rsidRPr="00577E18">
              <w:rPr>
                <w:rFonts w:eastAsia="Calibri"/>
                <w:sz w:val="20"/>
                <w:szCs w:val="20"/>
                <w:lang w:eastAsia="ru-RU"/>
              </w:rPr>
              <w:t>Б</w:t>
            </w:r>
            <w:r w:rsidRPr="00577E18">
              <w:rPr>
                <w:rFonts w:eastAsia="Calibri"/>
                <w:sz w:val="20"/>
                <w:szCs w:val="20"/>
                <w:vertAlign w:val="subscript"/>
                <w:lang w:eastAsia="ru-RU"/>
              </w:rPr>
              <w:t>ИТОГ</w:t>
            </w:r>
            <w:proofErr w:type="spellStart"/>
            <w:r w:rsidRPr="00577E18">
              <w:rPr>
                <w:rFonts w:eastAsia="Calibri"/>
                <w:sz w:val="20"/>
                <w:szCs w:val="20"/>
                <w:vertAlign w:val="subscript"/>
                <w:lang w:val="en-US" w:eastAsia="ru-RU"/>
              </w:rPr>
              <w:t>i</w:t>
            </w:r>
            <w:proofErr w:type="spellEnd"/>
            <w:r w:rsidRPr="00577E18">
              <w:rPr>
                <w:rFonts w:eastAsia="Calibri"/>
                <w:sz w:val="20"/>
                <w:szCs w:val="20"/>
                <w:lang w:eastAsia="ru-RU"/>
              </w:rPr>
              <w:t xml:space="preserve"> </w:t>
            </w:r>
            <w:r w:rsidRPr="00577E18">
              <w:rPr>
                <w:rFonts w:eastAsia="Calibri"/>
                <w:sz w:val="20"/>
                <w:szCs w:val="20"/>
                <w:lang w:eastAsia="ru-RU"/>
              </w:rPr>
              <w:tab/>
              <w:t>–</w:t>
            </w:r>
            <w:r w:rsidRPr="00577E18">
              <w:rPr>
                <w:rFonts w:eastAsia="Calibri"/>
                <w:sz w:val="20"/>
                <w:szCs w:val="20"/>
                <w:lang w:eastAsia="ru-RU"/>
              </w:rPr>
              <w:tab/>
              <w:t xml:space="preserve">рассчитанная оценка предпочтительности </w:t>
            </w:r>
            <w:proofErr w:type="spellStart"/>
            <w:r w:rsidRPr="00577E18">
              <w:rPr>
                <w:rFonts w:eastAsia="Calibri"/>
                <w:i/>
                <w:sz w:val="20"/>
                <w:szCs w:val="20"/>
                <w:lang w:val="en-US" w:eastAsia="ru-RU"/>
              </w:rPr>
              <w:t>i</w:t>
            </w:r>
            <w:proofErr w:type="spellEnd"/>
            <w:r w:rsidRPr="00577E18">
              <w:rPr>
                <w:rFonts w:eastAsia="Calibri"/>
                <w:i/>
                <w:sz w:val="20"/>
                <w:szCs w:val="20"/>
                <w:lang w:eastAsia="ru-RU"/>
              </w:rPr>
              <w:t>-</w:t>
            </w:r>
            <w:r w:rsidRPr="00577E18">
              <w:rPr>
                <w:rFonts w:eastAsia="Calibri"/>
                <w:sz w:val="20"/>
                <w:szCs w:val="20"/>
                <w:lang w:eastAsia="ru-RU"/>
              </w:rPr>
              <w:t>й заявки по критерию «</w:t>
            </w:r>
            <w:r w:rsidRPr="00577E18">
              <w:rPr>
                <w:rFonts w:eastAsia="Calibri"/>
                <w:b/>
                <w:sz w:val="20"/>
                <w:szCs w:val="20"/>
                <w:lang w:eastAsia="ru-RU"/>
              </w:rPr>
              <w:t>Неценовая предпочтительности заявки</w:t>
            </w:r>
            <w:r w:rsidRPr="00577E18">
              <w:rPr>
                <w:rFonts w:eastAsia="Calibri"/>
                <w:sz w:val="20"/>
                <w:szCs w:val="20"/>
                <w:lang w:eastAsia="ru-RU"/>
              </w:rPr>
              <w:t>» в баллах;</w:t>
            </w:r>
          </w:p>
          <w:p w:rsidR="00255851" w:rsidRPr="00577E18" w:rsidRDefault="00255851" w:rsidP="00255851">
            <w:pPr>
              <w:numPr>
                <w:ilvl w:val="6"/>
                <w:numId w:val="0"/>
              </w:numPr>
              <w:tabs>
                <w:tab w:val="left" w:pos="742"/>
                <w:tab w:val="left" w:pos="1167"/>
              </w:tabs>
              <w:spacing w:before="0"/>
              <w:ind w:left="-80"/>
              <w:jc w:val="left"/>
              <w:rPr>
                <w:rFonts w:eastAsia="Calibri"/>
                <w:sz w:val="18"/>
                <w:szCs w:val="18"/>
                <w:lang w:eastAsia="ru-RU"/>
              </w:rPr>
            </w:pPr>
            <w:r w:rsidRPr="00577E18">
              <w:rPr>
                <w:rFonts w:eastAsia="Calibri"/>
                <w:sz w:val="20"/>
                <w:szCs w:val="20"/>
                <w:lang w:eastAsia="ru-RU"/>
              </w:rPr>
              <w:t xml:space="preserve">оценка неценовой предпочтительности </w:t>
            </w:r>
            <w:proofErr w:type="spellStart"/>
            <w:r w:rsidRPr="00577E18">
              <w:rPr>
                <w:rFonts w:eastAsia="Calibri"/>
                <w:i/>
                <w:sz w:val="20"/>
                <w:szCs w:val="20"/>
                <w:lang w:val="en-US" w:eastAsia="ru-RU"/>
              </w:rPr>
              <w:t>i</w:t>
            </w:r>
            <w:proofErr w:type="spellEnd"/>
            <w:r w:rsidRPr="00577E18">
              <w:rPr>
                <w:rFonts w:eastAsia="Calibri"/>
                <w:i/>
                <w:sz w:val="20"/>
                <w:szCs w:val="20"/>
                <w:lang w:eastAsia="ru-RU"/>
              </w:rPr>
              <w:t>-</w:t>
            </w:r>
            <w:r w:rsidRPr="00577E18">
              <w:rPr>
                <w:rFonts w:eastAsia="Calibri"/>
                <w:sz w:val="20"/>
                <w:szCs w:val="20"/>
                <w:lang w:eastAsia="ru-RU"/>
              </w:rPr>
              <w:t>й заявки в баллах.</w:t>
            </w:r>
            <w:r w:rsidRPr="00577E18">
              <w:rPr>
                <w:rFonts w:eastAsia="Calibri"/>
                <w:sz w:val="18"/>
                <w:szCs w:val="18"/>
                <w:lang w:eastAsia="ru-RU"/>
              </w:rPr>
              <w:t xml:space="preserve"> </w:t>
            </w:r>
          </w:p>
        </w:tc>
      </w:tr>
      <w:tr w:rsidR="00B73DF9" w:rsidRPr="00577E18" w:rsidTr="00DC53D7">
        <w:trPr>
          <w:trHeight w:val="3747"/>
        </w:trPr>
        <w:tc>
          <w:tcPr>
            <w:tcW w:w="567" w:type="dxa"/>
          </w:tcPr>
          <w:p w:rsidR="00B73DF9" w:rsidRPr="00577E18" w:rsidRDefault="00255851" w:rsidP="00EE68DD">
            <w:pPr>
              <w:numPr>
                <w:ilvl w:val="7"/>
                <w:numId w:val="0"/>
              </w:numPr>
              <w:spacing w:before="40" w:after="40"/>
              <w:jc w:val="center"/>
              <w:rPr>
                <w:rFonts w:eastAsia="Calibri"/>
                <w:sz w:val="18"/>
                <w:szCs w:val="18"/>
                <w:lang w:eastAsia="ru-RU"/>
              </w:rPr>
            </w:pPr>
            <w:r>
              <w:rPr>
                <w:rFonts w:eastAsia="Calibri"/>
                <w:sz w:val="18"/>
                <w:szCs w:val="18"/>
                <w:lang w:eastAsia="ru-RU"/>
              </w:rPr>
              <w:lastRenderedPageBreak/>
              <w:t>5</w:t>
            </w:r>
            <w:r w:rsidR="00B73DF9" w:rsidRPr="00577E18">
              <w:rPr>
                <w:rFonts w:eastAsia="Calibri"/>
                <w:sz w:val="18"/>
                <w:szCs w:val="18"/>
                <w:lang w:eastAsia="ru-RU"/>
              </w:rPr>
              <w:t>.</w:t>
            </w:r>
          </w:p>
        </w:tc>
        <w:tc>
          <w:tcPr>
            <w:tcW w:w="1134" w:type="dxa"/>
          </w:tcPr>
          <w:p w:rsidR="00B73DF9" w:rsidRPr="00577E18" w:rsidRDefault="00B73DF9" w:rsidP="00EE68DD">
            <w:pPr>
              <w:numPr>
                <w:ilvl w:val="7"/>
                <w:numId w:val="0"/>
              </w:numPr>
              <w:spacing w:before="40" w:after="40"/>
              <w:jc w:val="center"/>
              <w:rPr>
                <w:rFonts w:eastAsia="Calibri"/>
                <w:sz w:val="18"/>
                <w:szCs w:val="18"/>
                <w:lang w:eastAsia="ru-RU"/>
              </w:rPr>
            </w:pPr>
            <w:r w:rsidRPr="00577E18">
              <w:rPr>
                <w:rFonts w:eastAsia="Calibri"/>
                <w:sz w:val="18"/>
                <w:szCs w:val="18"/>
                <w:lang w:eastAsia="ru-RU"/>
              </w:rPr>
              <w:t>Ценовой нулевого уровня (частный)</w:t>
            </w:r>
          </w:p>
        </w:tc>
        <w:tc>
          <w:tcPr>
            <w:tcW w:w="993" w:type="dxa"/>
          </w:tcPr>
          <w:p w:rsidR="00B73DF9" w:rsidRPr="00577E18" w:rsidRDefault="00B73DF9" w:rsidP="00EE68DD">
            <w:pPr>
              <w:numPr>
                <w:ilvl w:val="7"/>
                <w:numId w:val="0"/>
              </w:numPr>
              <w:spacing w:before="40" w:after="40"/>
              <w:jc w:val="center"/>
              <w:rPr>
                <w:rFonts w:eastAsia="Calibri"/>
                <w:i/>
                <w:sz w:val="18"/>
                <w:szCs w:val="18"/>
                <w:lang w:eastAsia="ru-RU"/>
              </w:rPr>
            </w:pPr>
            <w:r w:rsidRPr="00577E18">
              <w:rPr>
                <w:rFonts w:eastAsia="Calibri"/>
                <w:b/>
                <w:sz w:val="18"/>
                <w:szCs w:val="18"/>
                <w:lang w:eastAsia="ru-RU"/>
              </w:rPr>
              <w:t>Цена договора</w:t>
            </w:r>
          </w:p>
        </w:tc>
        <w:tc>
          <w:tcPr>
            <w:tcW w:w="2409" w:type="dxa"/>
            <w:tcBorders>
              <w:right w:val="single" w:sz="4" w:space="0" w:color="auto"/>
            </w:tcBorders>
          </w:tcPr>
          <w:p w:rsidR="00B73DF9" w:rsidRPr="00577E18" w:rsidRDefault="00B73DF9" w:rsidP="00EE68DD">
            <w:pPr>
              <w:numPr>
                <w:ilvl w:val="7"/>
                <w:numId w:val="0"/>
              </w:numPr>
              <w:spacing w:before="40" w:after="40"/>
              <w:jc w:val="center"/>
              <w:rPr>
                <w:rFonts w:eastAsia="Calibri"/>
                <w:i/>
                <w:sz w:val="18"/>
                <w:szCs w:val="18"/>
                <w:lang w:eastAsia="ru-RU"/>
              </w:rPr>
            </w:pPr>
            <w:r w:rsidRPr="00577E18">
              <w:rPr>
                <w:rFonts w:eastAsia="Calibri"/>
                <w:i/>
                <w:sz w:val="18"/>
                <w:szCs w:val="18"/>
                <w:lang w:eastAsia="ru-RU"/>
              </w:rPr>
              <w:t>отсутствует</w:t>
            </w:r>
          </w:p>
        </w:tc>
        <w:tc>
          <w:tcPr>
            <w:tcW w:w="992" w:type="dxa"/>
            <w:tcBorders>
              <w:left w:val="single" w:sz="4" w:space="0" w:color="auto"/>
              <w:right w:val="single" w:sz="4" w:space="0" w:color="auto"/>
            </w:tcBorders>
          </w:tcPr>
          <w:p w:rsidR="00B73DF9" w:rsidRPr="00577E18" w:rsidRDefault="00B73DF9" w:rsidP="00EE68DD">
            <w:pPr>
              <w:numPr>
                <w:ilvl w:val="7"/>
                <w:numId w:val="0"/>
              </w:numPr>
              <w:spacing w:before="40" w:after="40"/>
              <w:jc w:val="center"/>
              <w:rPr>
                <w:rFonts w:eastAsia="Calibri"/>
                <w:sz w:val="18"/>
                <w:szCs w:val="18"/>
                <w:lang w:eastAsia="ru-RU"/>
              </w:rPr>
            </w:pPr>
            <w:r w:rsidRPr="00577E18">
              <w:rPr>
                <w:rFonts w:eastAsia="Calibri"/>
                <w:i/>
                <w:sz w:val="18"/>
                <w:szCs w:val="18"/>
                <w:lang w:eastAsia="ru-RU"/>
              </w:rPr>
              <w:t>отсутствует</w:t>
            </w:r>
          </w:p>
        </w:tc>
        <w:tc>
          <w:tcPr>
            <w:tcW w:w="1134" w:type="dxa"/>
            <w:tcBorders>
              <w:left w:val="single" w:sz="4" w:space="0" w:color="auto"/>
              <w:right w:val="single" w:sz="4" w:space="0" w:color="auto"/>
            </w:tcBorders>
          </w:tcPr>
          <w:p w:rsidR="00B73DF9" w:rsidRPr="00577E18" w:rsidRDefault="00B73DF9" w:rsidP="003247A7">
            <w:pPr>
              <w:numPr>
                <w:ilvl w:val="7"/>
                <w:numId w:val="0"/>
              </w:numPr>
              <w:spacing w:before="40" w:after="40"/>
              <w:jc w:val="center"/>
              <w:rPr>
                <w:rFonts w:eastAsia="Calibri"/>
                <w:sz w:val="18"/>
                <w:szCs w:val="18"/>
                <w:lang w:eastAsia="ru-RU"/>
              </w:rPr>
            </w:pPr>
            <w:r w:rsidRPr="00577E18">
              <w:rPr>
                <w:rFonts w:eastAsia="Calibri"/>
                <w:sz w:val="18"/>
                <w:szCs w:val="18"/>
              </w:rPr>
              <w:t>В</w:t>
            </w:r>
            <w:r w:rsidRPr="00577E18">
              <w:rPr>
                <w:rFonts w:eastAsia="Calibri"/>
                <w:sz w:val="18"/>
                <w:szCs w:val="18"/>
                <w:vertAlign w:val="subscript"/>
              </w:rPr>
              <w:t xml:space="preserve">ДОГОВОР </w:t>
            </w:r>
            <w:r w:rsidRPr="00577E18">
              <w:rPr>
                <w:rFonts w:eastAsia="Calibri"/>
                <w:sz w:val="18"/>
                <w:szCs w:val="18"/>
                <w:lang w:eastAsia="ru-RU"/>
              </w:rPr>
              <w:t>= 0,</w:t>
            </w:r>
            <w:r w:rsidR="003247A7">
              <w:rPr>
                <w:rFonts w:eastAsia="Calibri"/>
                <w:sz w:val="18"/>
                <w:szCs w:val="18"/>
                <w:lang w:eastAsia="ru-RU"/>
              </w:rPr>
              <w:t>5</w:t>
            </w:r>
          </w:p>
        </w:tc>
        <w:tc>
          <w:tcPr>
            <w:tcW w:w="1559" w:type="dxa"/>
            <w:tcBorders>
              <w:left w:val="single" w:sz="4" w:space="0" w:color="auto"/>
              <w:right w:val="single" w:sz="4" w:space="0" w:color="auto"/>
            </w:tcBorders>
          </w:tcPr>
          <w:p w:rsidR="00B73DF9" w:rsidRPr="00577E18" w:rsidRDefault="00B73DF9" w:rsidP="00EE68DD">
            <w:pPr>
              <w:numPr>
                <w:ilvl w:val="7"/>
                <w:numId w:val="0"/>
              </w:numPr>
              <w:spacing w:before="40" w:after="40"/>
              <w:jc w:val="center"/>
              <w:rPr>
                <w:rFonts w:eastAsia="Calibri"/>
                <w:sz w:val="18"/>
                <w:szCs w:val="18"/>
                <w:lang w:eastAsia="ru-RU"/>
              </w:rPr>
            </w:pPr>
            <w:r w:rsidRPr="00577E18">
              <w:rPr>
                <w:rFonts w:eastAsia="Calibri"/>
                <w:sz w:val="18"/>
                <w:szCs w:val="18"/>
                <w:lang w:eastAsia="ru-RU"/>
              </w:rPr>
              <w:t>Чем меньше цена договора, тем выше предпочтительность</w:t>
            </w:r>
          </w:p>
        </w:tc>
        <w:tc>
          <w:tcPr>
            <w:tcW w:w="6380" w:type="dxa"/>
            <w:tcBorders>
              <w:left w:val="single" w:sz="4" w:space="0" w:color="auto"/>
            </w:tcBorders>
          </w:tcPr>
          <w:p w:rsidR="00B73DF9" w:rsidRPr="00577E18" w:rsidRDefault="00B73DF9" w:rsidP="00EE68DD">
            <w:pPr>
              <w:numPr>
                <w:ilvl w:val="7"/>
                <w:numId w:val="0"/>
              </w:numPr>
              <w:spacing w:beforeLines="40" w:before="96" w:afterLines="40" w:after="96"/>
              <w:ind w:left="-80"/>
              <w:jc w:val="left"/>
              <w:rPr>
                <w:rFonts w:eastAsia="Calibri"/>
                <w:sz w:val="20"/>
                <w:szCs w:val="20"/>
                <w:lang w:eastAsia="ru-RU"/>
              </w:rPr>
            </w:pPr>
            <w:r w:rsidRPr="00577E18">
              <w:rPr>
                <w:rFonts w:eastAsia="Calibri"/>
                <w:sz w:val="20"/>
                <w:szCs w:val="20"/>
                <w:lang w:eastAsia="ru-RU"/>
              </w:rPr>
              <w:t>Расчет оценки предпочтительности по частному критерию «</w:t>
            </w:r>
            <w:r w:rsidRPr="00577E18">
              <w:rPr>
                <w:rFonts w:eastAsia="Calibri"/>
                <w:b/>
                <w:sz w:val="20"/>
                <w:szCs w:val="20"/>
                <w:lang w:eastAsia="ru-RU"/>
              </w:rPr>
              <w:t>Цена договора</w:t>
            </w:r>
            <w:r w:rsidRPr="00577E18">
              <w:rPr>
                <w:rFonts w:eastAsia="Calibri"/>
                <w:sz w:val="20"/>
                <w:szCs w:val="20"/>
                <w:lang w:eastAsia="ru-RU"/>
              </w:rPr>
              <w:t>» (по методу ««Математическая формула», Тип 2):</w:t>
            </w:r>
          </w:p>
          <w:p w:rsidR="00B73DF9" w:rsidRPr="00577E18" w:rsidRDefault="003163AE" w:rsidP="00EE68DD">
            <w:pPr>
              <w:keepNext/>
              <w:keepLines/>
              <w:numPr>
                <w:ilvl w:val="6"/>
                <w:numId w:val="0"/>
              </w:numPr>
              <w:spacing w:after="120"/>
              <w:ind w:left="-80"/>
              <w:jc w:val="center"/>
              <w:outlineLvl w:val="3"/>
              <w:rPr>
                <w:rFonts w:eastAsia="Calibri"/>
                <w:sz w:val="20"/>
                <w:szCs w:val="20"/>
                <w:lang w:eastAsia="ru-RU"/>
              </w:rPr>
            </w:pPr>
            <m:oMathPara>
              <m:oMath>
                <m:sSub>
                  <m:sSubPr>
                    <m:ctrlPr>
                      <w:rPr>
                        <w:rFonts w:ascii="Cambria Math" w:eastAsia="Calibri" w:hAnsi="Cambria Math"/>
                        <w:sz w:val="20"/>
                        <w:szCs w:val="20"/>
                        <w:lang w:eastAsia="ru-RU"/>
                      </w:rPr>
                    </m:ctrlPr>
                  </m:sSubPr>
                  <m:e>
                    <m:r>
                      <w:rPr>
                        <w:rFonts w:ascii="Cambria Math" w:eastAsia="Calibri" w:hAnsi="Cambria Math"/>
                        <w:sz w:val="20"/>
                        <w:szCs w:val="20"/>
                        <w:lang w:eastAsia="ru-RU"/>
                      </w:rPr>
                      <m:t>Ц</m:t>
                    </m:r>
                  </m:e>
                  <m:sub>
                    <m:r>
                      <w:rPr>
                        <w:rFonts w:ascii="Cambria Math" w:eastAsia="Calibri" w:hAnsi="Cambria Math"/>
                        <w:sz w:val="20"/>
                        <w:szCs w:val="20"/>
                        <w:lang w:val="en-US" w:eastAsia="ru-RU"/>
                      </w:rPr>
                      <m:t>ДОГОВОР,i</m:t>
                    </m:r>
                  </m:sub>
                </m:sSub>
                <m:r>
                  <m:rPr>
                    <m:sty m:val="p"/>
                  </m:rPr>
                  <w:rPr>
                    <w:rFonts w:ascii="Cambria Math" w:eastAsia="Calibri" w:hAnsi="Cambria Math"/>
                    <w:sz w:val="20"/>
                    <w:szCs w:val="20"/>
                    <w:lang w:eastAsia="ru-RU"/>
                  </w:rPr>
                  <m:t>=</m:t>
                </m:r>
                <m:f>
                  <m:fPr>
                    <m:ctrlPr>
                      <w:rPr>
                        <w:rFonts w:ascii="Cambria Math" w:eastAsia="Calibri" w:hAnsi="Cambria Math"/>
                        <w:sz w:val="20"/>
                        <w:szCs w:val="20"/>
                        <w:lang w:eastAsia="ru-RU"/>
                      </w:rPr>
                    </m:ctrlPr>
                  </m:fPr>
                  <m:num>
                    <m:sSub>
                      <m:sSubPr>
                        <m:ctrlPr>
                          <w:rPr>
                            <w:rFonts w:ascii="Cambria Math" w:eastAsia="Calibri" w:hAnsi="Cambria Math"/>
                            <w:sz w:val="20"/>
                            <w:szCs w:val="20"/>
                            <w:lang w:eastAsia="ru-RU"/>
                          </w:rPr>
                        </m:ctrlPr>
                      </m:sSubPr>
                      <m:e>
                        <m:r>
                          <w:rPr>
                            <w:rFonts w:ascii="Cambria Math" w:eastAsia="Calibri" w:hAnsi="Cambria Math"/>
                            <w:sz w:val="20"/>
                            <w:szCs w:val="20"/>
                            <w:lang w:eastAsia="ru-RU"/>
                          </w:rPr>
                          <m:t>ЦЕНА</m:t>
                        </m:r>
                      </m:e>
                      <m:sub>
                        <m:r>
                          <w:rPr>
                            <w:rFonts w:ascii="Cambria Math" w:eastAsia="Calibri" w:hAnsi="Cambria Math"/>
                            <w:sz w:val="20"/>
                            <w:szCs w:val="20"/>
                            <w:lang w:val="en-US" w:eastAsia="ru-RU"/>
                          </w:rPr>
                          <m:t>min</m:t>
                        </m:r>
                      </m:sub>
                    </m:sSub>
                  </m:num>
                  <m:den>
                    <m:sSub>
                      <m:sSubPr>
                        <m:ctrlPr>
                          <w:rPr>
                            <w:rFonts w:ascii="Cambria Math" w:eastAsia="Calibri" w:hAnsi="Cambria Math"/>
                            <w:sz w:val="20"/>
                            <w:szCs w:val="20"/>
                            <w:lang w:eastAsia="ru-RU"/>
                          </w:rPr>
                        </m:ctrlPr>
                      </m:sSubPr>
                      <m:e>
                        <m:r>
                          <w:rPr>
                            <w:rFonts w:ascii="Cambria Math" w:eastAsia="Calibri" w:hAnsi="Cambria Math"/>
                            <w:sz w:val="20"/>
                            <w:szCs w:val="20"/>
                            <w:lang w:eastAsia="ru-RU"/>
                          </w:rPr>
                          <m:t>ЦЕНА</m:t>
                        </m:r>
                      </m:e>
                      <m:sub>
                        <m:r>
                          <w:rPr>
                            <w:rFonts w:ascii="Cambria Math" w:eastAsia="Calibri" w:hAnsi="Cambria Math"/>
                            <w:sz w:val="20"/>
                            <w:szCs w:val="20"/>
                            <w:lang w:val="en-US" w:eastAsia="ru-RU"/>
                          </w:rPr>
                          <m:t>i</m:t>
                        </m:r>
                      </m:sub>
                    </m:sSub>
                  </m:den>
                </m:f>
                <m:r>
                  <m:rPr>
                    <m:sty m:val="p"/>
                  </m:rPr>
                  <w:rPr>
                    <w:rFonts w:ascii="Cambria Math" w:eastAsia="Calibri" w:hAnsi="Cambria Math"/>
                    <w:sz w:val="20"/>
                    <w:szCs w:val="20"/>
                    <w:lang w:eastAsia="ru-RU"/>
                  </w:rPr>
                  <m:t>×5,</m:t>
                </m:r>
              </m:oMath>
            </m:oMathPara>
          </w:p>
          <w:p w:rsidR="00B73DF9" w:rsidRPr="00577E18" w:rsidRDefault="00B73DF9" w:rsidP="00EE68DD">
            <w:pPr>
              <w:keepNext/>
              <w:numPr>
                <w:ilvl w:val="6"/>
                <w:numId w:val="0"/>
              </w:numPr>
              <w:spacing w:beforeLines="40" w:before="96"/>
              <w:ind w:left="-80"/>
              <w:jc w:val="left"/>
              <w:rPr>
                <w:rFonts w:eastAsia="Calibri"/>
                <w:sz w:val="20"/>
                <w:szCs w:val="20"/>
                <w:lang w:eastAsia="ru-RU"/>
              </w:rPr>
            </w:pPr>
            <w:r w:rsidRPr="00577E18">
              <w:rPr>
                <w:rFonts w:eastAsia="Calibri"/>
                <w:sz w:val="20"/>
                <w:szCs w:val="20"/>
                <w:lang w:eastAsia="ru-RU"/>
              </w:rPr>
              <w:t>где:</w:t>
            </w:r>
          </w:p>
          <w:p w:rsidR="00B73DF9" w:rsidRPr="00577E18" w:rsidRDefault="003163AE" w:rsidP="00EE68DD">
            <w:pPr>
              <w:numPr>
                <w:ilvl w:val="6"/>
                <w:numId w:val="0"/>
              </w:numPr>
              <w:tabs>
                <w:tab w:val="left" w:pos="742"/>
                <w:tab w:val="left" w:pos="1167"/>
              </w:tabs>
              <w:spacing w:before="0"/>
              <w:ind w:left="-80"/>
              <w:jc w:val="left"/>
              <w:rPr>
                <w:rFonts w:eastAsia="Calibri"/>
                <w:sz w:val="20"/>
                <w:szCs w:val="20"/>
                <w:lang w:eastAsia="ru-RU"/>
              </w:rPr>
            </w:pPr>
            <m:oMath>
              <m:sSub>
                <m:sSubPr>
                  <m:ctrlPr>
                    <w:rPr>
                      <w:rFonts w:ascii="Cambria Math" w:eastAsia="Calibri" w:hAnsi="Cambria Math"/>
                      <w:i/>
                      <w:sz w:val="20"/>
                      <w:szCs w:val="20"/>
                    </w:rPr>
                  </m:ctrlPr>
                </m:sSubPr>
                <m:e>
                  <m:r>
                    <w:rPr>
                      <w:rFonts w:ascii="Cambria Math" w:eastAsia="Calibri" w:hAnsi="Cambria Math"/>
                      <w:sz w:val="20"/>
                      <w:szCs w:val="20"/>
                    </w:rPr>
                    <m:t>Ц</m:t>
                  </m:r>
                </m:e>
                <m:sub>
                  <m:r>
                    <w:rPr>
                      <w:rFonts w:ascii="Cambria Math" w:eastAsia="Calibri" w:hAnsi="Cambria Math"/>
                      <w:sz w:val="20"/>
                      <w:szCs w:val="20"/>
                    </w:rPr>
                    <m:t>ДОГОВОР,i</m:t>
                  </m:r>
                </m:sub>
              </m:sSub>
            </m:oMath>
            <w:r w:rsidR="00B73DF9" w:rsidRPr="00577E18">
              <w:rPr>
                <w:rFonts w:eastAsia="Calibri"/>
                <w:sz w:val="20"/>
                <w:szCs w:val="20"/>
                <w:lang w:eastAsia="ru-RU"/>
              </w:rPr>
              <w:tab/>
              <w:t>–</w:t>
            </w:r>
            <w:r w:rsidR="00B73DF9" w:rsidRPr="00577E18">
              <w:rPr>
                <w:rFonts w:eastAsia="Calibri"/>
                <w:sz w:val="20"/>
                <w:szCs w:val="20"/>
                <w:lang w:eastAsia="ru-RU"/>
              </w:rPr>
              <w:tab/>
              <w:t xml:space="preserve">рассчитанная оценка предпочтительности </w:t>
            </w:r>
            <w:proofErr w:type="spellStart"/>
            <w:r w:rsidR="00B73DF9" w:rsidRPr="00577E18">
              <w:rPr>
                <w:rFonts w:eastAsia="Calibri"/>
                <w:i/>
                <w:sz w:val="20"/>
                <w:szCs w:val="20"/>
                <w:lang w:val="en-US" w:eastAsia="ru-RU"/>
              </w:rPr>
              <w:t>i</w:t>
            </w:r>
            <w:proofErr w:type="spellEnd"/>
            <w:r w:rsidR="00B73DF9" w:rsidRPr="00577E18">
              <w:rPr>
                <w:rFonts w:eastAsia="Calibri"/>
                <w:i/>
                <w:sz w:val="20"/>
                <w:szCs w:val="20"/>
                <w:lang w:eastAsia="ru-RU"/>
              </w:rPr>
              <w:t>-</w:t>
            </w:r>
            <w:r w:rsidR="00B73DF9" w:rsidRPr="00577E18">
              <w:rPr>
                <w:rFonts w:eastAsia="Calibri"/>
                <w:sz w:val="20"/>
                <w:szCs w:val="20"/>
                <w:lang w:eastAsia="ru-RU"/>
              </w:rPr>
              <w:t>й заявки по критерию «</w:t>
            </w:r>
            <w:r w:rsidR="00B73DF9" w:rsidRPr="00577E18">
              <w:rPr>
                <w:rFonts w:eastAsia="Calibri"/>
                <w:b/>
                <w:sz w:val="20"/>
                <w:szCs w:val="20"/>
                <w:lang w:eastAsia="ru-RU"/>
              </w:rPr>
              <w:t>Цена договора</w:t>
            </w:r>
            <w:r w:rsidR="00B73DF9" w:rsidRPr="00577E18">
              <w:rPr>
                <w:rFonts w:eastAsia="Calibri"/>
                <w:sz w:val="20"/>
                <w:szCs w:val="20"/>
                <w:lang w:eastAsia="ru-RU"/>
              </w:rPr>
              <w:t>» в баллах;</w:t>
            </w:r>
          </w:p>
          <w:p w:rsidR="00B73DF9" w:rsidRPr="00577E18" w:rsidRDefault="00B73DF9" w:rsidP="00EE68DD">
            <w:pPr>
              <w:numPr>
                <w:ilvl w:val="6"/>
                <w:numId w:val="0"/>
              </w:numPr>
              <w:tabs>
                <w:tab w:val="left" w:pos="742"/>
                <w:tab w:val="left" w:pos="1167"/>
              </w:tabs>
              <w:spacing w:before="0"/>
              <w:ind w:left="-80"/>
              <w:jc w:val="left"/>
              <w:rPr>
                <w:rFonts w:eastAsia="Calibri"/>
                <w:sz w:val="20"/>
                <w:szCs w:val="20"/>
                <w:lang w:eastAsia="ru-RU"/>
              </w:rPr>
            </w:pPr>
            <w:r w:rsidRPr="00577E18">
              <w:rPr>
                <w:rFonts w:eastAsia="Calibri"/>
                <w:sz w:val="20"/>
                <w:szCs w:val="20"/>
                <w:lang w:eastAsia="ru-RU"/>
              </w:rPr>
              <w:t>ЦЕНА</w:t>
            </w:r>
            <w:proofErr w:type="spellStart"/>
            <w:r w:rsidRPr="00577E18">
              <w:rPr>
                <w:rFonts w:eastAsia="Calibri"/>
                <w:i/>
                <w:sz w:val="20"/>
                <w:szCs w:val="20"/>
                <w:vertAlign w:val="subscript"/>
                <w:lang w:val="en-US" w:eastAsia="ru-RU"/>
              </w:rPr>
              <w:t>i</w:t>
            </w:r>
            <w:proofErr w:type="spellEnd"/>
            <w:r w:rsidRPr="00577E18">
              <w:rPr>
                <w:rFonts w:eastAsia="Calibri"/>
                <w:sz w:val="20"/>
                <w:szCs w:val="20"/>
                <w:lang w:eastAsia="ru-RU"/>
              </w:rPr>
              <w:tab/>
              <w:t>–</w:t>
            </w:r>
            <w:r w:rsidRPr="00577E18">
              <w:rPr>
                <w:rFonts w:eastAsia="Calibri"/>
                <w:sz w:val="20"/>
                <w:szCs w:val="20"/>
                <w:lang w:eastAsia="ru-RU"/>
              </w:rPr>
              <w:tab/>
              <w:t xml:space="preserve">цена договора, указанная в </w:t>
            </w:r>
            <w:proofErr w:type="spellStart"/>
            <w:r w:rsidRPr="00577E18">
              <w:rPr>
                <w:rFonts w:eastAsia="Calibri"/>
                <w:i/>
                <w:sz w:val="20"/>
                <w:szCs w:val="20"/>
                <w:lang w:val="en-US" w:eastAsia="ru-RU"/>
              </w:rPr>
              <w:t>i</w:t>
            </w:r>
            <w:proofErr w:type="spellEnd"/>
            <w:r w:rsidRPr="00577E18">
              <w:rPr>
                <w:rFonts w:eastAsia="Calibri"/>
                <w:sz w:val="20"/>
                <w:szCs w:val="20"/>
                <w:lang w:eastAsia="ru-RU"/>
              </w:rPr>
              <w:t>-ой заявке;</w:t>
            </w:r>
          </w:p>
          <w:p w:rsidR="00B73DF9" w:rsidRPr="00577E18" w:rsidRDefault="00B73DF9" w:rsidP="00EE68DD">
            <w:pPr>
              <w:numPr>
                <w:ilvl w:val="6"/>
                <w:numId w:val="0"/>
              </w:numPr>
              <w:tabs>
                <w:tab w:val="left" w:pos="742"/>
                <w:tab w:val="left" w:pos="1167"/>
              </w:tabs>
              <w:spacing w:before="0"/>
              <w:ind w:left="-80"/>
              <w:jc w:val="left"/>
              <w:rPr>
                <w:rFonts w:eastAsia="Calibri"/>
                <w:sz w:val="20"/>
                <w:szCs w:val="20"/>
                <w:lang w:eastAsia="ru-RU"/>
              </w:rPr>
            </w:pPr>
            <w:r w:rsidRPr="00577E18">
              <w:rPr>
                <w:rFonts w:eastAsia="Calibri"/>
                <w:sz w:val="20"/>
                <w:szCs w:val="20"/>
                <w:lang w:eastAsia="ru-RU"/>
              </w:rPr>
              <w:t>ЦЕНА</w:t>
            </w:r>
            <w:r w:rsidRPr="00577E18">
              <w:rPr>
                <w:rFonts w:eastAsia="Calibri"/>
                <w:sz w:val="20"/>
                <w:szCs w:val="20"/>
                <w:lang w:val="en-US" w:eastAsia="ru-RU"/>
              </w:rPr>
              <w:t>min</w:t>
            </w:r>
            <w:r w:rsidRPr="00577E18">
              <w:rPr>
                <w:rFonts w:eastAsia="Calibri"/>
                <w:sz w:val="20"/>
                <w:szCs w:val="20"/>
                <w:lang w:eastAsia="ru-RU"/>
              </w:rPr>
              <w:tab/>
            </w:r>
            <w:r w:rsidRPr="00577E18">
              <w:rPr>
                <w:rFonts w:eastAsia="Calibri"/>
                <w:sz w:val="20"/>
                <w:szCs w:val="20"/>
                <w:lang w:eastAsia="ru-RU"/>
              </w:rPr>
              <w:tab/>
              <w:t>–</w:t>
            </w:r>
            <w:r w:rsidRPr="00577E18">
              <w:rPr>
                <w:rFonts w:eastAsia="Calibri"/>
                <w:sz w:val="20"/>
                <w:szCs w:val="20"/>
                <w:lang w:eastAsia="ru-RU"/>
              </w:rPr>
              <w:tab/>
              <w:t>минимальная цена (из всех допущенных до стадии оценки заявок участников);</w:t>
            </w:r>
          </w:p>
          <w:p w:rsidR="00B73DF9" w:rsidRPr="00577E18" w:rsidRDefault="00B73DF9" w:rsidP="00EE68DD">
            <w:pPr>
              <w:numPr>
                <w:ilvl w:val="6"/>
                <w:numId w:val="0"/>
              </w:numPr>
              <w:tabs>
                <w:tab w:val="left" w:pos="742"/>
                <w:tab w:val="left" w:pos="1167"/>
              </w:tabs>
              <w:spacing w:before="0"/>
              <w:ind w:left="-80"/>
              <w:jc w:val="left"/>
              <w:rPr>
                <w:rFonts w:eastAsia="Calibri"/>
                <w:sz w:val="20"/>
                <w:szCs w:val="20"/>
                <w:lang w:eastAsia="ru-RU"/>
              </w:rPr>
            </w:pPr>
            <w:r w:rsidRPr="00577E18">
              <w:rPr>
                <w:rFonts w:eastAsia="Calibri"/>
                <w:sz w:val="20"/>
                <w:szCs w:val="20"/>
                <w:lang w:eastAsia="ru-RU"/>
              </w:rPr>
              <w:t>5</w:t>
            </w:r>
            <w:r w:rsidRPr="00577E18">
              <w:rPr>
                <w:rFonts w:eastAsia="Calibri"/>
                <w:sz w:val="20"/>
                <w:szCs w:val="20"/>
                <w:lang w:eastAsia="ru-RU"/>
              </w:rPr>
              <w:tab/>
              <w:t>–</w:t>
            </w:r>
            <w:r w:rsidRPr="00577E18">
              <w:rPr>
                <w:rFonts w:eastAsia="Calibri"/>
                <w:sz w:val="20"/>
                <w:szCs w:val="20"/>
                <w:lang w:eastAsia="ru-RU"/>
              </w:rPr>
              <w:tab/>
              <w:t>максимально возможный балл.</w:t>
            </w:r>
          </w:p>
          <w:p w:rsidR="00B73DF9" w:rsidRPr="00577E18" w:rsidRDefault="00B73DF9" w:rsidP="00EE68DD">
            <w:pPr>
              <w:spacing w:beforeLines="40" w:before="96" w:afterLines="40" w:after="96"/>
              <w:ind w:left="-80"/>
              <w:jc w:val="left"/>
              <w:rPr>
                <w:rFonts w:eastAsia="Calibri"/>
                <w:sz w:val="20"/>
                <w:szCs w:val="20"/>
                <w:lang w:eastAsia="ru-RU"/>
              </w:rPr>
            </w:pPr>
            <w:r w:rsidRPr="00577E18">
              <w:rPr>
                <w:rFonts w:eastAsia="Calibri"/>
                <w:sz w:val="20"/>
                <w:szCs w:val="20"/>
                <w:lang w:eastAsia="ru-RU"/>
              </w:rPr>
              <w:t>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w:t>
            </w:r>
          </w:p>
          <w:p w:rsidR="00B73DF9" w:rsidRPr="00577E18" w:rsidRDefault="00B73DF9" w:rsidP="00EE68DD">
            <w:pPr>
              <w:spacing w:beforeLines="40" w:before="96" w:afterLines="40" w:after="96"/>
              <w:ind w:left="-80"/>
              <w:jc w:val="left"/>
              <w:rPr>
                <w:rFonts w:eastAsia="Calibri"/>
                <w:sz w:val="18"/>
                <w:szCs w:val="18"/>
                <w:lang w:eastAsia="ru-RU"/>
              </w:rPr>
            </w:pPr>
            <w:r w:rsidRPr="00577E18">
              <w:rPr>
                <w:rFonts w:eastAsia="Calibri"/>
                <w:sz w:val="20"/>
                <w:szCs w:val="20"/>
                <w:lang w:eastAsia="ru-RU"/>
              </w:rPr>
              <w:t>«без учета НДС»</w:t>
            </w:r>
          </w:p>
        </w:tc>
      </w:tr>
      <w:tr w:rsidR="00B73DF9" w:rsidRPr="00577E18" w:rsidTr="00DC53D7">
        <w:trPr>
          <w:cantSplit/>
        </w:trPr>
        <w:tc>
          <w:tcPr>
            <w:tcW w:w="567" w:type="dxa"/>
          </w:tcPr>
          <w:p w:rsidR="00B73DF9" w:rsidRPr="00577E18" w:rsidRDefault="00255851" w:rsidP="00EE68DD">
            <w:pPr>
              <w:numPr>
                <w:ilvl w:val="7"/>
                <w:numId w:val="0"/>
              </w:numPr>
              <w:spacing w:before="40" w:after="40"/>
              <w:jc w:val="center"/>
              <w:rPr>
                <w:rFonts w:eastAsia="Calibri"/>
                <w:sz w:val="18"/>
                <w:szCs w:val="18"/>
                <w:lang w:eastAsia="ru-RU"/>
              </w:rPr>
            </w:pPr>
            <w:r>
              <w:rPr>
                <w:rFonts w:eastAsia="Calibri"/>
                <w:sz w:val="18"/>
                <w:szCs w:val="18"/>
                <w:lang w:eastAsia="ru-RU"/>
              </w:rPr>
              <w:t>6</w:t>
            </w:r>
            <w:r w:rsidR="00B73DF9" w:rsidRPr="00577E18">
              <w:rPr>
                <w:rFonts w:eastAsia="Calibri"/>
                <w:sz w:val="18"/>
                <w:szCs w:val="18"/>
                <w:lang w:eastAsia="ru-RU"/>
              </w:rPr>
              <w:t>.</w:t>
            </w:r>
          </w:p>
        </w:tc>
        <w:tc>
          <w:tcPr>
            <w:tcW w:w="5528" w:type="dxa"/>
            <w:gridSpan w:val="4"/>
          </w:tcPr>
          <w:p w:rsidR="00B73DF9" w:rsidRPr="00577E18" w:rsidRDefault="00B73DF9" w:rsidP="00EE68DD">
            <w:pPr>
              <w:numPr>
                <w:ilvl w:val="7"/>
                <w:numId w:val="0"/>
              </w:numPr>
              <w:spacing w:before="40" w:after="40"/>
              <w:jc w:val="right"/>
              <w:rPr>
                <w:rFonts w:eastAsia="Calibri"/>
                <w:sz w:val="18"/>
                <w:szCs w:val="18"/>
                <w:lang w:eastAsia="ru-RU"/>
              </w:rPr>
            </w:pPr>
            <w:r w:rsidRPr="00577E18">
              <w:rPr>
                <w:rFonts w:eastAsia="Calibri"/>
                <w:sz w:val="18"/>
                <w:szCs w:val="18"/>
                <w:lang w:eastAsia="ru-RU"/>
              </w:rPr>
              <w:t>Итоговая оценка заявки:</w:t>
            </w:r>
          </w:p>
        </w:tc>
        <w:tc>
          <w:tcPr>
            <w:tcW w:w="9073" w:type="dxa"/>
            <w:gridSpan w:val="3"/>
          </w:tcPr>
          <w:p w:rsidR="00B73DF9" w:rsidRPr="00577E18" w:rsidRDefault="00B73DF9" w:rsidP="00EE68DD">
            <w:pPr>
              <w:numPr>
                <w:ilvl w:val="6"/>
                <w:numId w:val="0"/>
              </w:numPr>
              <w:spacing w:before="0" w:after="120"/>
              <w:ind w:left="-80"/>
              <w:jc w:val="left"/>
              <w:rPr>
                <w:rFonts w:eastAsia="Calibri"/>
                <w:sz w:val="18"/>
                <w:szCs w:val="18"/>
                <w:lang w:eastAsia="ru-RU"/>
              </w:rPr>
            </w:pPr>
            <w:r w:rsidRPr="00577E18">
              <w:rPr>
                <w:rFonts w:eastAsia="Calibri"/>
                <w:sz w:val="18"/>
                <w:szCs w:val="18"/>
                <w:lang w:eastAsia="ru-RU"/>
              </w:rPr>
              <w:t xml:space="preserve">Расчет итоговой оценки предпочтительности </w:t>
            </w:r>
            <w:proofErr w:type="spellStart"/>
            <w:r w:rsidRPr="00577E18">
              <w:rPr>
                <w:rFonts w:eastAsia="Calibri"/>
                <w:i/>
                <w:sz w:val="18"/>
                <w:szCs w:val="18"/>
                <w:lang w:val="en-US" w:eastAsia="ru-RU"/>
              </w:rPr>
              <w:t>i</w:t>
            </w:r>
            <w:proofErr w:type="spellEnd"/>
            <w:r w:rsidRPr="00577E18">
              <w:rPr>
                <w:rFonts w:eastAsia="Calibri"/>
                <w:sz w:val="18"/>
                <w:szCs w:val="18"/>
                <w:lang w:eastAsia="ru-RU"/>
              </w:rPr>
              <w:t>-ой заявки:</w:t>
            </w:r>
          </w:p>
          <w:p w:rsidR="00B73DF9" w:rsidRPr="00577E18" w:rsidRDefault="003163AE" w:rsidP="00EE68DD">
            <w:pPr>
              <w:numPr>
                <w:ilvl w:val="6"/>
                <w:numId w:val="0"/>
              </w:numPr>
              <w:spacing w:before="0" w:after="120"/>
              <w:ind w:left="-80"/>
              <w:jc w:val="center"/>
              <w:rPr>
                <w:rFonts w:eastAsia="Calibri"/>
                <w:sz w:val="18"/>
                <w:szCs w:val="18"/>
                <w:lang w:eastAsia="ru-RU"/>
              </w:rPr>
            </w:pPr>
            <m:oMathPara>
              <m:oMath>
                <m:sSub>
                  <m:sSubPr>
                    <m:ctrlPr>
                      <w:rPr>
                        <w:rFonts w:ascii="Cambria Math" w:eastAsia="Calibri" w:hAnsi="Cambria Math"/>
                        <w:sz w:val="18"/>
                        <w:szCs w:val="18"/>
                        <w:lang w:eastAsia="ru-RU"/>
                      </w:rPr>
                    </m:ctrlPr>
                  </m:sSubPr>
                  <m:e>
                    <m:r>
                      <m:rPr>
                        <m:sty m:val="p"/>
                      </m:rPr>
                      <w:rPr>
                        <w:rFonts w:ascii="Cambria Math" w:eastAsia="Calibri" w:hAnsi="Cambria Math"/>
                        <w:sz w:val="18"/>
                        <w:szCs w:val="18"/>
                        <w:lang w:eastAsia="ru-RU"/>
                      </w:rPr>
                      <m:t>ОЦЕНКА</m:t>
                    </m:r>
                  </m:e>
                  <m:sub>
                    <m:sSub>
                      <m:sSubPr>
                        <m:ctrlPr>
                          <w:rPr>
                            <w:rFonts w:ascii="Cambria Math" w:eastAsia="Calibri" w:hAnsi="Cambria Math"/>
                            <w:i/>
                            <w:sz w:val="18"/>
                            <w:szCs w:val="18"/>
                            <w:lang w:eastAsia="ru-RU"/>
                          </w:rPr>
                        </m:ctrlPr>
                      </m:sSubPr>
                      <m:e>
                        <m:r>
                          <w:rPr>
                            <w:rFonts w:ascii="Cambria Math" w:eastAsia="Calibri" w:hAnsi="Cambria Math"/>
                            <w:sz w:val="18"/>
                            <w:szCs w:val="18"/>
                            <w:lang w:eastAsia="ru-RU"/>
                          </w:rPr>
                          <m:t>ЗАЯВКА</m:t>
                        </m:r>
                      </m:e>
                      <m:sub>
                        <m:r>
                          <w:rPr>
                            <w:rFonts w:ascii="Cambria Math" w:eastAsia="Calibri" w:hAnsi="Cambria Math"/>
                            <w:sz w:val="18"/>
                            <w:szCs w:val="18"/>
                            <w:lang w:val="en-US" w:eastAsia="ru-RU"/>
                          </w:rPr>
                          <m:t>i</m:t>
                        </m:r>
                      </m:sub>
                    </m:sSub>
                  </m:sub>
                </m:sSub>
                <m:r>
                  <m:rPr>
                    <m:sty m:val="p"/>
                  </m:rPr>
                  <w:rPr>
                    <w:rFonts w:ascii="Cambria Math" w:eastAsia="Calibri" w:hAnsi="Cambria Math"/>
                    <w:sz w:val="18"/>
                    <w:szCs w:val="18"/>
                    <w:lang w:eastAsia="ru-RU"/>
                  </w:rPr>
                  <m:t>=</m:t>
                </m:r>
                <m:sSub>
                  <m:sSubPr>
                    <m:ctrlPr>
                      <w:rPr>
                        <w:rFonts w:ascii="Cambria Math" w:eastAsia="Calibri" w:hAnsi="Cambria Math"/>
                        <w:sz w:val="18"/>
                        <w:szCs w:val="18"/>
                        <w:lang w:eastAsia="ru-RU"/>
                      </w:rPr>
                    </m:ctrlPr>
                  </m:sSubPr>
                  <m:e>
                    <m:r>
                      <w:rPr>
                        <w:rFonts w:ascii="Cambria Math" w:eastAsia="Calibri" w:hAnsi="Cambria Math"/>
                        <w:sz w:val="18"/>
                        <w:szCs w:val="18"/>
                        <w:lang w:eastAsia="ru-RU"/>
                      </w:rPr>
                      <m:t>Б</m:t>
                    </m:r>
                  </m:e>
                  <m:sub>
                    <m:r>
                      <w:rPr>
                        <w:rFonts w:ascii="Cambria Math" w:eastAsia="Calibri" w:hAnsi="Cambria Math"/>
                        <w:sz w:val="18"/>
                        <w:szCs w:val="18"/>
                        <w:lang w:val="en-US" w:eastAsia="ru-RU"/>
                      </w:rPr>
                      <m:t>ИТОГ,i</m:t>
                    </m:r>
                  </m:sub>
                </m:sSub>
                <m:r>
                  <w:rPr>
                    <w:rFonts w:ascii="Cambria Math" w:eastAsia="Calibri" w:hAnsi="Cambria Math"/>
                    <w:sz w:val="18"/>
                    <w:szCs w:val="18"/>
                    <w:lang w:eastAsia="ru-RU"/>
                  </w:rPr>
                  <m:t>×</m:t>
                </m:r>
                <m:sSub>
                  <m:sSubPr>
                    <m:ctrlPr>
                      <w:rPr>
                        <w:rFonts w:ascii="Cambria Math" w:eastAsia="Calibri" w:hAnsi="Cambria Math"/>
                        <w:i/>
                        <w:sz w:val="18"/>
                        <w:szCs w:val="18"/>
                        <w:lang w:eastAsia="ru-RU"/>
                      </w:rPr>
                    </m:ctrlPr>
                  </m:sSubPr>
                  <m:e>
                    <m:r>
                      <w:rPr>
                        <w:rFonts w:ascii="Cambria Math" w:eastAsia="Calibri" w:hAnsi="Cambria Math"/>
                        <w:sz w:val="18"/>
                        <w:szCs w:val="18"/>
                        <w:lang w:eastAsia="ru-RU"/>
                      </w:rPr>
                      <m:t>В</m:t>
                    </m:r>
                  </m:e>
                  <m:sub>
                    <m:r>
                      <w:rPr>
                        <w:rFonts w:ascii="Cambria Math" w:eastAsia="Calibri" w:hAnsi="Cambria Math"/>
                        <w:sz w:val="18"/>
                        <w:szCs w:val="18"/>
                        <w:lang w:eastAsia="ru-RU"/>
                      </w:rPr>
                      <m:t>ИТОГ</m:t>
                    </m:r>
                  </m:sub>
                </m:sSub>
                <m:r>
                  <w:rPr>
                    <w:rFonts w:ascii="Cambria Math" w:eastAsia="Calibri" w:hAnsi="Cambria Math"/>
                    <w:sz w:val="18"/>
                    <w:szCs w:val="18"/>
                    <w:lang w:eastAsia="ru-RU"/>
                  </w:rPr>
                  <m:t>+</m:t>
                </m:r>
                <m:sSub>
                  <m:sSubPr>
                    <m:ctrlPr>
                      <w:rPr>
                        <w:rFonts w:ascii="Cambria Math" w:eastAsia="Calibri" w:hAnsi="Cambria Math"/>
                        <w:i/>
                        <w:sz w:val="18"/>
                        <w:szCs w:val="18"/>
                        <w:lang w:eastAsia="ru-RU"/>
                      </w:rPr>
                    </m:ctrlPr>
                  </m:sSubPr>
                  <m:e>
                    <m:r>
                      <w:rPr>
                        <w:rFonts w:ascii="Cambria Math" w:eastAsia="Calibri" w:hAnsi="Cambria Math"/>
                        <w:sz w:val="18"/>
                        <w:szCs w:val="18"/>
                        <w:lang w:eastAsia="ru-RU"/>
                      </w:rPr>
                      <m:t>Ц</m:t>
                    </m:r>
                  </m:e>
                  <m:sub>
                    <m:r>
                      <w:rPr>
                        <w:rFonts w:ascii="Cambria Math" w:eastAsia="Calibri" w:hAnsi="Cambria Math"/>
                        <w:sz w:val="18"/>
                        <w:szCs w:val="18"/>
                        <w:lang w:eastAsia="ru-RU"/>
                      </w:rPr>
                      <m:t>ДОГОВОР</m:t>
                    </m:r>
                    <m:r>
                      <w:rPr>
                        <w:rFonts w:ascii="Cambria Math" w:eastAsia="Calibri" w:hAnsi="Cambria Math"/>
                        <w:sz w:val="18"/>
                        <w:szCs w:val="18"/>
                        <w:lang w:val="en-US" w:eastAsia="ru-RU"/>
                      </w:rPr>
                      <m:t>,i</m:t>
                    </m:r>
                  </m:sub>
                </m:sSub>
                <m:r>
                  <w:rPr>
                    <w:rFonts w:ascii="Cambria Math" w:eastAsia="Calibri" w:hAnsi="Cambria Math"/>
                    <w:sz w:val="18"/>
                    <w:szCs w:val="18"/>
                    <w:lang w:eastAsia="ru-RU"/>
                  </w:rPr>
                  <m:t>×</m:t>
                </m:r>
                <m:sSub>
                  <m:sSubPr>
                    <m:ctrlPr>
                      <w:rPr>
                        <w:rFonts w:ascii="Cambria Math" w:eastAsia="Calibri" w:hAnsi="Cambria Math"/>
                        <w:sz w:val="18"/>
                        <w:szCs w:val="18"/>
                        <w:lang w:eastAsia="ru-RU"/>
                      </w:rPr>
                    </m:ctrlPr>
                  </m:sSubPr>
                  <m:e>
                    <m:r>
                      <m:rPr>
                        <m:sty m:val="p"/>
                      </m:rPr>
                      <w:rPr>
                        <w:rFonts w:ascii="Cambria Math" w:eastAsia="Calibri" w:hAnsi="Cambria Math"/>
                        <w:sz w:val="18"/>
                        <w:szCs w:val="18"/>
                        <w:lang w:eastAsia="ru-RU"/>
                      </w:rPr>
                      <m:t>В</m:t>
                    </m:r>
                  </m:e>
                  <m:sub>
                    <m:r>
                      <m:rPr>
                        <m:sty m:val="p"/>
                      </m:rPr>
                      <w:rPr>
                        <w:rFonts w:ascii="Cambria Math" w:eastAsia="Calibri" w:hAnsi="Cambria Math"/>
                        <w:sz w:val="18"/>
                        <w:szCs w:val="18"/>
                        <w:lang w:eastAsia="ru-RU"/>
                      </w:rPr>
                      <m:t>ДОГОВОР</m:t>
                    </m:r>
                  </m:sub>
                </m:sSub>
                <m:r>
                  <m:rPr>
                    <m:sty m:val="p"/>
                  </m:rPr>
                  <w:rPr>
                    <w:rFonts w:ascii="Cambria Math" w:eastAsia="Calibri" w:hAnsi="Cambria Math"/>
                    <w:sz w:val="18"/>
                    <w:szCs w:val="18"/>
                    <w:lang w:eastAsia="ru-RU"/>
                  </w:rPr>
                  <m:t>,</m:t>
                </m:r>
              </m:oMath>
            </m:oMathPara>
          </w:p>
          <w:p w:rsidR="00B73DF9" w:rsidRPr="00577E18" w:rsidRDefault="00B73DF9" w:rsidP="00EE68DD">
            <w:pPr>
              <w:keepNext/>
              <w:numPr>
                <w:ilvl w:val="6"/>
                <w:numId w:val="0"/>
              </w:numPr>
              <w:spacing w:beforeLines="40" w:before="96"/>
              <w:ind w:left="-80"/>
              <w:jc w:val="left"/>
              <w:rPr>
                <w:rFonts w:eastAsia="Calibri"/>
                <w:sz w:val="18"/>
                <w:szCs w:val="18"/>
                <w:lang w:eastAsia="ru-RU"/>
              </w:rPr>
            </w:pPr>
            <w:r w:rsidRPr="00577E18">
              <w:rPr>
                <w:rFonts w:eastAsia="Calibri"/>
                <w:sz w:val="18"/>
                <w:szCs w:val="18"/>
                <w:lang w:eastAsia="ru-RU"/>
              </w:rPr>
              <w:t>где:</w:t>
            </w:r>
          </w:p>
          <w:p w:rsidR="00B73DF9" w:rsidRPr="00577E18" w:rsidRDefault="00B73DF9" w:rsidP="00EE68DD">
            <w:pPr>
              <w:numPr>
                <w:ilvl w:val="6"/>
                <w:numId w:val="0"/>
              </w:numPr>
              <w:tabs>
                <w:tab w:val="left" w:pos="742"/>
                <w:tab w:val="left" w:pos="1167"/>
              </w:tabs>
              <w:spacing w:before="0"/>
              <w:ind w:left="-80"/>
              <w:jc w:val="left"/>
              <w:rPr>
                <w:rFonts w:eastAsia="Calibri"/>
                <w:sz w:val="18"/>
                <w:szCs w:val="18"/>
                <w:lang w:eastAsia="ru-RU"/>
              </w:rPr>
            </w:pPr>
            <w:r w:rsidRPr="00577E18">
              <w:rPr>
                <w:rFonts w:eastAsia="Calibri"/>
                <w:sz w:val="18"/>
                <w:szCs w:val="18"/>
                <w:lang w:eastAsia="ru-RU"/>
              </w:rPr>
              <w:t>ОЦЕНКА</w:t>
            </w:r>
            <w:r w:rsidRPr="00577E18">
              <w:rPr>
                <w:rFonts w:eastAsia="Calibri"/>
                <w:sz w:val="18"/>
                <w:szCs w:val="18"/>
                <w:vertAlign w:val="subscript"/>
                <w:lang w:eastAsia="ru-RU"/>
              </w:rPr>
              <w:t>ЗАЯВКА</w:t>
            </w:r>
            <w:proofErr w:type="spellStart"/>
            <w:r w:rsidRPr="00577E18">
              <w:rPr>
                <w:rFonts w:eastAsia="Calibri"/>
                <w:i/>
                <w:sz w:val="18"/>
                <w:szCs w:val="18"/>
                <w:vertAlign w:val="subscript"/>
                <w:lang w:val="en-US" w:eastAsia="ru-RU"/>
              </w:rPr>
              <w:t>i</w:t>
            </w:r>
            <w:proofErr w:type="spellEnd"/>
            <w:r w:rsidRPr="00577E18">
              <w:rPr>
                <w:rFonts w:eastAsia="Calibri"/>
                <w:sz w:val="18"/>
                <w:szCs w:val="18"/>
                <w:lang w:eastAsia="ru-RU"/>
              </w:rPr>
              <w:tab/>
              <w:t>–</w:t>
            </w:r>
            <w:r w:rsidRPr="00577E18">
              <w:rPr>
                <w:rFonts w:eastAsia="Calibri"/>
                <w:sz w:val="18"/>
                <w:szCs w:val="18"/>
                <w:lang w:eastAsia="ru-RU"/>
              </w:rPr>
              <w:tab/>
              <w:t xml:space="preserve">рассчитанная итоговая оценка предпочтительности </w:t>
            </w:r>
            <w:proofErr w:type="spellStart"/>
            <w:r w:rsidRPr="00577E18">
              <w:rPr>
                <w:rFonts w:eastAsia="Calibri"/>
                <w:i/>
                <w:sz w:val="18"/>
                <w:szCs w:val="18"/>
                <w:lang w:val="en-US" w:eastAsia="ru-RU"/>
              </w:rPr>
              <w:t>i</w:t>
            </w:r>
            <w:proofErr w:type="spellEnd"/>
            <w:r w:rsidRPr="00577E18">
              <w:rPr>
                <w:rFonts w:eastAsia="Calibri"/>
                <w:sz w:val="18"/>
                <w:szCs w:val="18"/>
                <w:lang w:eastAsia="ru-RU"/>
              </w:rPr>
              <w:t>-ой заявки в баллах;</w:t>
            </w:r>
          </w:p>
          <w:p w:rsidR="00B73DF9" w:rsidRPr="00577E18" w:rsidRDefault="00B73DF9" w:rsidP="00EE68DD">
            <w:pPr>
              <w:numPr>
                <w:ilvl w:val="6"/>
                <w:numId w:val="0"/>
              </w:numPr>
              <w:tabs>
                <w:tab w:val="left" w:pos="742"/>
                <w:tab w:val="left" w:pos="1167"/>
              </w:tabs>
              <w:spacing w:before="0"/>
              <w:ind w:left="-80"/>
              <w:jc w:val="left"/>
              <w:rPr>
                <w:rFonts w:eastAsia="Calibri"/>
                <w:sz w:val="18"/>
                <w:szCs w:val="18"/>
                <w:lang w:eastAsia="ru-RU"/>
              </w:rPr>
            </w:pPr>
            <w:r w:rsidRPr="00577E18">
              <w:rPr>
                <w:rFonts w:eastAsia="Calibri"/>
                <w:sz w:val="18"/>
                <w:szCs w:val="18"/>
                <w:lang w:eastAsia="ru-RU"/>
              </w:rPr>
              <w:t>Б</w:t>
            </w:r>
            <w:r w:rsidRPr="00577E18">
              <w:rPr>
                <w:rFonts w:eastAsia="Calibri"/>
                <w:sz w:val="18"/>
                <w:szCs w:val="18"/>
                <w:vertAlign w:val="subscript"/>
                <w:lang w:eastAsia="ru-RU"/>
              </w:rPr>
              <w:t>ИТОГ</w:t>
            </w:r>
            <w:proofErr w:type="spellStart"/>
            <w:r w:rsidRPr="00577E18">
              <w:rPr>
                <w:rFonts w:eastAsia="Calibri"/>
                <w:sz w:val="18"/>
                <w:szCs w:val="18"/>
                <w:vertAlign w:val="subscript"/>
                <w:lang w:val="en-US" w:eastAsia="ru-RU"/>
              </w:rPr>
              <w:t>i</w:t>
            </w:r>
            <w:proofErr w:type="spellEnd"/>
            <w:r w:rsidRPr="00577E18">
              <w:rPr>
                <w:rFonts w:eastAsia="Calibri"/>
                <w:sz w:val="18"/>
                <w:szCs w:val="18"/>
                <w:lang w:eastAsia="ru-RU"/>
              </w:rPr>
              <w:t xml:space="preserve"> </w:t>
            </w:r>
            <w:r w:rsidRPr="00577E18">
              <w:rPr>
                <w:rFonts w:eastAsia="Calibri"/>
                <w:sz w:val="18"/>
                <w:szCs w:val="18"/>
                <w:lang w:eastAsia="ru-RU"/>
              </w:rPr>
              <w:tab/>
              <w:t>–</w:t>
            </w:r>
            <w:r w:rsidRPr="00577E18">
              <w:rPr>
                <w:rFonts w:eastAsia="Calibri"/>
                <w:sz w:val="18"/>
                <w:szCs w:val="18"/>
                <w:lang w:eastAsia="ru-RU"/>
              </w:rPr>
              <w:tab/>
              <w:t xml:space="preserve">оценка предпочтительности </w:t>
            </w:r>
            <w:proofErr w:type="spellStart"/>
            <w:r w:rsidRPr="00577E18">
              <w:rPr>
                <w:rFonts w:eastAsia="Calibri"/>
                <w:i/>
                <w:sz w:val="18"/>
                <w:szCs w:val="18"/>
                <w:lang w:val="en-US" w:eastAsia="ru-RU"/>
              </w:rPr>
              <w:t>i</w:t>
            </w:r>
            <w:proofErr w:type="spellEnd"/>
            <w:r w:rsidRPr="00577E18">
              <w:rPr>
                <w:rFonts w:eastAsia="Calibri"/>
                <w:i/>
                <w:sz w:val="18"/>
                <w:szCs w:val="18"/>
                <w:lang w:eastAsia="ru-RU"/>
              </w:rPr>
              <w:t>-</w:t>
            </w:r>
            <w:r w:rsidRPr="00577E18">
              <w:rPr>
                <w:rFonts w:eastAsia="Calibri"/>
                <w:sz w:val="18"/>
                <w:szCs w:val="18"/>
                <w:lang w:eastAsia="ru-RU"/>
              </w:rPr>
              <w:t>й заявки по критерию «</w:t>
            </w:r>
            <w:r w:rsidRPr="00577E18">
              <w:rPr>
                <w:rFonts w:eastAsia="Calibri"/>
                <w:b/>
                <w:sz w:val="18"/>
                <w:szCs w:val="18"/>
                <w:lang w:eastAsia="ru-RU"/>
              </w:rPr>
              <w:t>Неценовая предпочтительность заявки</w:t>
            </w:r>
            <w:r w:rsidRPr="00577E18">
              <w:rPr>
                <w:rFonts w:eastAsia="Calibri"/>
                <w:sz w:val="18"/>
                <w:szCs w:val="18"/>
                <w:lang w:eastAsia="ru-RU"/>
              </w:rPr>
              <w:t>» в баллах;</w:t>
            </w:r>
          </w:p>
          <w:p w:rsidR="00B73DF9" w:rsidRPr="00577E18" w:rsidRDefault="00B73DF9" w:rsidP="00EE68DD">
            <w:pPr>
              <w:numPr>
                <w:ilvl w:val="6"/>
                <w:numId w:val="0"/>
              </w:numPr>
              <w:tabs>
                <w:tab w:val="left" w:pos="742"/>
                <w:tab w:val="left" w:pos="1167"/>
              </w:tabs>
              <w:spacing w:before="0"/>
              <w:ind w:left="-80"/>
              <w:jc w:val="left"/>
              <w:rPr>
                <w:rFonts w:eastAsia="Calibri"/>
                <w:sz w:val="18"/>
                <w:szCs w:val="18"/>
                <w:lang w:eastAsia="ru-RU"/>
              </w:rPr>
            </w:pPr>
            <w:r w:rsidRPr="00577E18">
              <w:rPr>
                <w:rFonts w:eastAsia="Calibri"/>
                <w:sz w:val="18"/>
                <w:szCs w:val="18"/>
                <w:lang w:eastAsia="ru-RU"/>
              </w:rPr>
              <w:t>В</w:t>
            </w:r>
            <w:r w:rsidRPr="00577E18">
              <w:rPr>
                <w:rFonts w:eastAsia="Calibri"/>
                <w:sz w:val="18"/>
                <w:szCs w:val="18"/>
                <w:vertAlign w:val="subscript"/>
                <w:lang w:eastAsia="ru-RU"/>
              </w:rPr>
              <w:t>ИТОГ</w:t>
            </w:r>
            <w:r w:rsidRPr="00577E18">
              <w:rPr>
                <w:rFonts w:eastAsia="Calibri"/>
                <w:sz w:val="18"/>
                <w:szCs w:val="18"/>
                <w:lang w:eastAsia="ru-RU"/>
              </w:rPr>
              <w:tab/>
              <w:t>–</w:t>
            </w:r>
            <w:r w:rsidRPr="00577E18">
              <w:rPr>
                <w:rFonts w:eastAsia="Calibri"/>
                <w:sz w:val="18"/>
                <w:szCs w:val="18"/>
                <w:lang w:eastAsia="ru-RU"/>
              </w:rPr>
              <w:tab/>
              <w:t>значимость (вес) критерия «</w:t>
            </w:r>
            <w:r w:rsidRPr="00577E18">
              <w:rPr>
                <w:rFonts w:eastAsia="Calibri"/>
                <w:b/>
                <w:sz w:val="18"/>
                <w:szCs w:val="18"/>
                <w:lang w:eastAsia="ru-RU"/>
              </w:rPr>
              <w:t>Неценовая предпочтительность заявки</w:t>
            </w:r>
            <w:r w:rsidRPr="00577E18">
              <w:rPr>
                <w:rFonts w:eastAsia="Calibri"/>
                <w:sz w:val="18"/>
                <w:szCs w:val="18"/>
                <w:lang w:eastAsia="ru-RU"/>
              </w:rPr>
              <w:t>» (0,5);</w:t>
            </w:r>
          </w:p>
          <w:p w:rsidR="00B73DF9" w:rsidRPr="00577E18" w:rsidRDefault="00B73DF9" w:rsidP="00EE68DD">
            <w:pPr>
              <w:numPr>
                <w:ilvl w:val="6"/>
                <w:numId w:val="0"/>
              </w:numPr>
              <w:tabs>
                <w:tab w:val="left" w:pos="742"/>
                <w:tab w:val="left" w:pos="1167"/>
              </w:tabs>
              <w:spacing w:before="0"/>
              <w:ind w:left="-80"/>
              <w:jc w:val="left"/>
              <w:rPr>
                <w:rFonts w:eastAsia="Calibri"/>
                <w:sz w:val="18"/>
                <w:szCs w:val="18"/>
                <w:lang w:eastAsia="ru-RU"/>
              </w:rPr>
            </w:pPr>
            <w:proofErr w:type="gramStart"/>
            <w:r w:rsidRPr="00577E18">
              <w:rPr>
                <w:rFonts w:eastAsia="Calibri"/>
                <w:sz w:val="18"/>
                <w:szCs w:val="18"/>
                <w:lang w:eastAsia="ru-RU"/>
              </w:rPr>
              <w:t>Ц</w:t>
            </w:r>
            <w:r w:rsidRPr="00577E18">
              <w:rPr>
                <w:rFonts w:eastAsia="Calibri"/>
                <w:sz w:val="18"/>
                <w:szCs w:val="18"/>
                <w:vertAlign w:val="subscript"/>
                <w:lang w:eastAsia="ru-RU"/>
              </w:rPr>
              <w:t>ДОГОВОР,</w:t>
            </w:r>
            <w:proofErr w:type="spellStart"/>
            <w:r w:rsidRPr="00577E18">
              <w:rPr>
                <w:rFonts w:eastAsia="Calibri"/>
                <w:i/>
                <w:sz w:val="18"/>
                <w:szCs w:val="18"/>
                <w:vertAlign w:val="subscript"/>
                <w:lang w:val="en-US" w:eastAsia="ru-RU"/>
              </w:rPr>
              <w:t>i</w:t>
            </w:r>
            <w:proofErr w:type="spellEnd"/>
            <w:proofErr w:type="gramEnd"/>
            <w:r w:rsidRPr="00577E18">
              <w:rPr>
                <w:rFonts w:eastAsia="Calibri"/>
                <w:sz w:val="18"/>
                <w:szCs w:val="18"/>
                <w:lang w:eastAsia="ru-RU"/>
              </w:rPr>
              <w:tab/>
              <w:t xml:space="preserve">оценка предпочтительности </w:t>
            </w:r>
            <w:proofErr w:type="spellStart"/>
            <w:r w:rsidRPr="00577E18">
              <w:rPr>
                <w:rFonts w:eastAsia="Calibri"/>
                <w:i/>
                <w:sz w:val="18"/>
                <w:szCs w:val="18"/>
                <w:lang w:val="en-US" w:eastAsia="ru-RU"/>
              </w:rPr>
              <w:t>i</w:t>
            </w:r>
            <w:proofErr w:type="spellEnd"/>
            <w:r w:rsidRPr="00577E18">
              <w:rPr>
                <w:rFonts w:eastAsia="Calibri"/>
                <w:i/>
                <w:sz w:val="18"/>
                <w:szCs w:val="18"/>
                <w:lang w:eastAsia="ru-RU"/>
              </w:rPr>
              <w:t>-</w:t>
            </w:r>
            <w:r w:rsidRPr="00577E18">
              <w:rPr>
                <w:rFonts w:eastAsia="Calibri"/>
                <w:sz w:val="18"/>
                <w:szCs w:val="18"/>
                <w:lang w:eastAsia="ru-RU"/>
              </w:rPr>
              <w:t>й заявки по критерию «</w:t>
            </w:r>
            <w:r w:rsidRPr="00577E18">
              <w:rPr>
                <w:rFonts w:eastAsia="Calibri"/>
                <w:b/>
                <w:sz w:val="18"/>
                <w:szCs w:val="18"/>
                <w:lang w:eastAsia="ru-RU"/>
              </w:rPr>
              <w:t>Цена договора</w:t>
            </w:r>
            <w:r w:rsidRPr="00577E18">
              <w:rPr>
                <w:rFonts w:eastAsia="Calibri"/>
                <w:sz w:val="18"/>
                <w:szCs w:val="18"/>
                <w:lang w:eastAsia="ru-RU"/>
              </w:rPr>
              <w:t>» в баллах;</w:t>
            </w:r>
          </w:p>
          <w:p w:rsidR="00B73DF9" w:rsidRPr="00577E18" w:rsidRDefault="00B73DF9" w:rsidP="00EE68DD">
            <w:pPr>
              <w:numPr>
                <w:ilvl w:val="6"/>
                <w:numId w:val="0"/>
              </w:numPr>
              <w:tabs>
                <w:tab w:val="left" w:pos="742"/>
                <w:tab w:val="left" w:pos="1167"/>
              </w:tabs>
              <w:spacing w:before="0"/>
              <w:ind w:left="-80"/>
              <w:jc w:val="left"/>
              <w:rPr>
                <w:rFonts w:eastAsia="Calibri"/>
                <w:sz w:val="18"/>
                <w:szCs w:val="18"/>
                <w:lang w:eastAsia="ru-RU"/>
              </w:rPr>
            </w:pPr>
            <w:r w:rsidRPr="00577E18">
              <w:rPr>
                <w:rFonts w:eastAsia="Calibri"/>
                <w:sz w:val="18"/>
                <w:szCs w:val="18"/>
                <w:lang w:eastAsia="ru-RU"/>
              </w:rPr>
              <w:t>В</w:t>
            </w:r>
            <w:r w:rsidRPr="00577E18">
              <w:rPr>
                <w:rFonts w:eastAsia="Calibri"/>
                <w:sz w:val="18"/>
                <w:szCs w:val="18"/>
                <w:vertAlign w:val="subscript"/>
                <w:lang w:eastAsia="ru-RU"/>
              </w:rPr>
              <w:t>ДОГОВОР</w:t>
            </w:r>
            <w:r w:rsidRPr="00577E18">
              <w:rPr>
                <w:rFonts w:eastAsia="Calibri"/>
                <w:sz w:val="18"/>
                <w:szCs w:val="18"/>
                <w:lang w:eastAsia="ru-RU"/>
              </w:rPr>
              <w:tab/>
              <w:t>–</w:t>
            </w:r>
            <w:r w:rsidRPr="00577E18">
              <w:rPr>
                <w:rFonts w:eastAsia="Calibri"/>
                <w:sz w:val="18"/>
                <w:szCs w:val="18"/>
                <w:lang w:eastAsia="ru-RU"/>
              </w:rPr>
              <w:tab/>
              <w:t>значимость (вес) критерия «</w:t>
            </w:r>
            <w:r w:rsidRPr="00577E18">
              <w:rPr>
                <w:rFonts w:eastAsia="Calibri"/>
                <w:b/>
                <w:sz w:val="18"/>
                <w:szCs w:val="18"/>
                <w:lang w:eastAsia="ru-RU"/>
              </w:rPr>
              <w:t>Цена договора</w:t>
            </w:r>
            <w:r w:rsidRPr="00577E18">
              <w:rPr>
                <w:rFonts w:eastAsia="Calibri"/>
                <w:sz w:val="18"/>
                <w:szCs w:val="18"/>
                <w:lang w:eastAsia="ru-RU"/>
              </w:rPr>
              <w:t>» (0,5);</w:t>
            </w:r>
          </w:p>
        </w:tc>
      </w:tr>
    </w:tbl>
    <w:p w:rsidR="002159E3" w:rsidRDefault="002159E3" w:rsidP="002159E3">
      <w:pPr>
        <w:spacing w:before="0" w:after="200" w:line="276" w:lineRule="auto"/>
        <w:jc w:val="left"/>
        <w:rPr>
          <w:rFonts w:ascii="Calibri" w:eastAsia="Calibri" w:hAnsi="Calibri"/>
          <w:sz w:val="22"/>
          <w:szCs w:val="22"/>
          <w:lang w:eastAsia="ru-RU"/>
        </w:rPr>
      </w:pPr>
    </w:p>
    <w:p w:rsidR="000D6F8F" w:rsidRDefault="000D6F8F" w:rsidP="002159E3">
      <w:pPr>
        <w:spacing w:before="0" w:after="200" w:line="276" w:lineRule="auto"/>
        <w:jc w:val="left"/>
        <w:rPr>
          <w:rFonts w:ascii="Calibri" w:eastAsia="Calibri" w:hAnsi="Calibri"/>
          <w:sz w:val="22"/>
          <w:szCs w:val="22"/>
          <w:lang w:eastAsia="ru-RU"/>
        </w:rPr>
      </w:pPr>
    </w:p>
    <w:p w:rsidR="0031671D" w:rsidRDefault="0031671D" w:rsidP="002159E3">
      <w:pPr>
        <w:spacing w:before="0" w:after="200" w:line="276" w:lineRule="auto"/>
        <w:jc w:val="left"/>
        <w:rPr>
          <w:rFonts w:ascii="Calibri" w:eastAsia="Calibri" w:hAnsi="Calibri"/>
          <w:sz w:val="22"/>
          <w:szCs w:val="22"/>
          <w:lang w:eastAsia="ru-RU"/>
        </w:rPr>
      </w:pPr>
    </w:p>
    <w:p w:rsidR="0031671D" w:rsidRDefault="0031671D" w:rsidP="002159E3">
      <w:pPr>
        <w:spacing w:before="0" w:after="200" w:line="276" w:lineRule="auto"/>
        <w:jc w:val="left"/>
        <w:rPr>
          <w:rFonts w:ascii="Calibri" w:eastAsia="Calibri" w:hAnsi="Calibri"/>
          <w:sz w:val="22"/>
          <w:szCs w:val="22"/>
          <w:lang w:eastAsia="ru-RU"/>
        </w:rPr>
      </w:pPr>
    </w:p>
    <w:p w:rsidR="0031671D" w:rsidRDefault="0031671D" w:rsidP="002159E3">
      <w:pPr>
        <w:spacing w:before="0" w:after="200" w:line="276" w:lineRule="auto"/>
        <w:jc w:val="left"/>
        <w:rPr>
          <w:rFonts w:ascii="Calibri" w:eastAsia="Calibri" w:hAnsi="Calibri"/>
          <w:sz w:val="22"/>
          <w:szCs w:val="22"/>
          <w:lang w:eastAsia="ru-RU"/>
        </w:rPr>
      </w:pPr>
    </w:p>
    <w:p w:rsidR="0031671D" w:rsidRDefault="0031671D" w:rsidP="002159E3">
      <w:pPr>
        <w:spacing w:before="0" w:after="200" w:line="276" w:lineRule="auto"/>
        <w:jc w:val="left"/>
        <w:rPr>
          <w:rFonts w:ascii="Calibri" w:eastAsia="Calibri" w:hAnsi="Calibri"/>
          <w:sz w:val="22"/>
          <w:szCs w:val="22"/>
          <w:lang w:eastAsia="ru-RU"/>
        </w:rPr>
      </w:pPr>
    </w:p>
    <w:p w:rsidR="002159E3" w:rsidRPr="00A624FE" w:rsidRDefault="0073033C" w:rsidP="00CA168E">
      <w:pPr>
        <w:pStyle w:val="11"/>
        <w:numPr>
          <w:ilvl w:val="0"/>
          <w:numId w:val="0"/>
        </w:numPr>
      </w:pPr>
      <w:bookmarkStart w:id="314" w:name="_Toc58321161"/>
      <w:r>
        <w:lastRenderedPageBreak/>
        <w:t>9</w:t>
      </w:r>
      <w:r w:rsidR="00CA168E">
        <w:t xml:space="preserve">.5 </w:t>
      </w:r>
      <w:r w:rsidR="002159E3">
        <w:t xml:space="preserve">ПРИЛОЖЕНИЕ 5: </w:t>
      </w:r>
      <w:r w:rsidR="002159E3" w:rsidRPr="004614F8">
        <w:rPr>
          <w:sz w:val="24"/>
          <w:szCs w:val="24"/>
        </w:rPr>
        <w:t>Обязательные требования к участнику закупки</w:t>
      </w:r>
      <w:bookmarkEnd w:id="314"/>
    </w:p>
    <w:p w:rsidR="002159E3" w:rsidRDefault="002159E3" w:rsidP="002159E3">
      <w:pPr>
        <w:ind w:firstLine="567"/>
        <w:rPr>
          <w:sz w:val="24"/>
          <w:szCs w:val="24"/>
        </w:rPr>
      </w:pPr>
    </w:p>
    <w:p w:rsidR="002159E3" w:rsidRDefault="002159E3" w:rsidP="002159E3">
      <w:pPr>
        <w:ind w:firstLine="567"/>
        <w:rPr>
          <w:sz w:val="24"/>
          <w:szCs w:val="24"/>
        </w:rPr>
      </w:pPr>
    </w:p>
    <w:tbl>
      <w:tblPr>
        <w:tblStyle w:val="af9"/>
        <w:tblW w:w="14747" w:type="dxa"/>
        <w:tblInd w:w="274" w:type="dxa"/>
        <w:tblLook w:val="04A0" w:firstRow="1" w:lastRow="0" w:firstColumn="1" w:lastColumn="0" w:noHBand="0" w:noVBand="1"/>
      </w:tblPr>
      <w:tblGrid>
        <w:gridCol w:w="457"/>
        <w:gridCol w:w="7354"/>
        <w:gridCol w:w="6936"/>
      </w:tblGrid>
      <w:tr w:rsidR="002159E3" w:rsidTr="00255851">
        <w:tc>
          <w:tcPr>
            <w:tcW w:w="456" w:type="dxa"/>
            <w:tcBorders>
              <w:top w:val="single" w:sz="4" w:space="0" w:color="auto"/>
              <w:left w:val="single" w:sz="4" w:space="0" w:color="auto"/>
              <w:bottom w:val="single" w:sz="4" w:space="0" w:color="auto"/>
              <w:right w:val="single" w:sz="4" w:space="0" w:color="auto"/>
            </w:tcBorders>
          </w:tcPr>
          <w:p w:rsidR="002159E3" w:rsidRDefault="002159E3" w:rsidP="00C05E76">
            <w:pPr>
              <w:rPr>
                <w:sz w:val="24"/>
                <w:szCs w:val="24"/>
              </w:rPr>
            </w:pPr>
          </w:p>
        </w:tc>
        <w:tc>
          <w:tcPr>
            <w:tcW w:w="7352" w:type="dxa"/>
            <w:tcBorders>
              <w:top w:val="single" w:sz="4" w:space="0" w:color="auto"/>
              <w:left w:val="single" w:sz="4" w:space="0" w:color="auto"/>
              <w:bottom w:val="single" w:sz="4" w:space="0" w:color="auto"/>
              <w:right w:val="single" w:sz="4" w:space="0" w:color="auto"/>
            </w:tcBorders>
            <w:hideMark/>
          </w:tcPr>
          <w:p w:rsidR="002159E3" w:rsidRDefault="002159E3" w:rsidP="00C05E76">
            <w:pPr>
              <w:jc w:val="center"/>
              <w:rPr>
                <w:sz w:val="24"/>
                <w:szCs w:val="24"/>
              </w:rPr>
            </w:pPr>
            <w:r>
              <w:rPr>
                <w:b/>
                <w:sz w:val="24"/>
                <w:szCs w:val="24"/>
              </w:rPr>
              <w:t>Требование</w:t>
            </w:r>
          </w:p>
        </w:tc>
        <w:tc>
          <w:tcPr>
            <w:tcW w:w="6934" w:type="dxa"/>
            <w:tcBorders>
              <w:top w:val="single" w:sz="4" w:space="0" w:color="auto"/>
              <w:left w:val="single" w:sz="4" w:space="0" w:color="auto"/>
              <w:bottom w:val="single" w:sz="4" w:space="0" w:color="auto"/>
              <w:right w:val="single" w:sz="4" w:space="0" w:color="auto"/>
            </w:tcBorders>
            <w:hideMark/>
          </w:tcPr>
          <w:p w:rsidR="002159E3" w:rsidRDefault="002159E3" w:rsidP="00C05E76">
            <w:pPr>
              <w:jc w:val="center"/>
              <w:rPr>
                <w:sz w:val="24"/>
                <w:szCs w:val="24"/>
              </w:rPr>
            </w:pPr>
            <w:r>
              <w:rPr>
                <w:b/>
                <w:sz w:val="24"/>
                <w:szCs w:val="24"/>
              </w:rPr>
              <w:t>Документы, подтверждающие соответствие</w:t>
            </w:r>
          </w:p>
        </w:tc>
      </w:tr>
      <w:tr w:rsidR="002159E3" w:rsidTr="00255851">
        <w:trPr>
          <w:trHeight w:val="2113"/>
        </w:trPr>
        <w:tc>
          <w:tcPr>
            <w:tcW w:w="456"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1</w:t>
            </w:r>
          </w:p>
        </w:tc>
        <w:tc>
          <w:tcPr>
            <w:tcW w:w="7352" w:type="dxa"/>
            <w:tcBorders>
              <w:top w:val="single" w:sz="4" w:space="0" w:color="auto"/>
              <w:left w:val="single" w:sz="4" w:space="0" w:color="auto"/>
              <w:bottom w:val="single" w:sz="4" w:space="0" w:color="auto"/>
              <w:right w:val="single" w:sz="4" w:space="0" w:color="auto"/>
            </w:tcBorders>
            <w:hideMark/>
          </w:tcPr>
          <w:p w:rsidR="002159E3" w:rsidRDefault="002159E3" w:rsidP="00C05E76">
            <w:pPr>
              <w:contextualSpacing/>
              <w:rPr>
                <w:sz w:val="24"/>
                <w:szCs w:val="24"/>
              </w:rPr>
            </w:pPr>
            <w:r>
              <w:rPr>
                <w:sz w:val="24"/>
                <w:szCs w:val="24"/>
              </w:rPr>
              <w:t>Участник закупки должен быть зарегистрированным:</w:t>
            </w:r>
          </w:p>
          <w:p w:rsidR="002159E3" w:rsidRDefault="002159E3" w:rsidP="00C05E76">
            <w:pPr>
              <w:contextualSpacing/>
              <w:rPr>
                <w:sz w:val="24"/>
                <w:szCs w:val="24"/>
              </w:rPr>
            </w:pPr>
            <w:r>
              <w:rPr>
                <w:sz w:val="24"/>
                <w:szCs w:val="24"/>
              </w:rPr>
              <w:t>- в качестве юридического лица в установленном в РФ порядке (для российских юридических лиц);</w:t>
            </w:r>
          </w:p>
          <w:p w:rsidR="002159E3" w:rsidRDefault="002159E3" w:rsidP="00C05E76">
            <w:pPr>
              <w:contextualSpacing/>
              <w:rPr>
                <w:sz w:val="24"/>
                <w:szCs w:val="24"/>
              </w:rPr>
            </w:pPr>
            <w:r>
              <w:rPr>
                <w:sz w:val="24"/>
                <w:szCs w:val="24"/>
              </w:rPr>
              <w:t xml:space="preserve">- в качестве индивидуального предпринимателя в установленном в РФ порядке (для российских индивидуальных предпринимателей); </w:t>
            </w:r>
          </w:p>
          <w:p w:rsidR="002159E3" w:rsidRDefault="002159E3" w:rsidP="00C05E76">
            <w:pPr>
              <w:contextualSpacing/>
              <w:rPr>
                <w:sz w:val="24"/>
                <w:szCs w:val="24"/>
              </w:rPr>
            </w:pPr>
            <w:r>
              <w:rPr>
                <w:sz w:val="24"/>
                <w:szCs w:val="24"/>
              </w:rPr>
              <w:t>- в качестве субъекта гражданского права в соответствии с законодательством государства по месту нахождения (для иностранных участников);</w:t>
            </w:r>
          </w:p>
          <w:p w:rsidR="002159E3" w:rsidRDefault="002159E3" w:rsidP="00C05E76">
            <w:pPr>
              <w:rPr>
                <w:sz w:val="24"/>
                <w:szCs w:val="24"/>
              </w:rPr>
            </w:pPr>
            <w:r>
              <w:rPr>
                <w:sz w:val="24"/>
                <w:szCs w:val="24"/>
              </w:rPr>
              <w:t>- обладать полной гражданской дееспособностью в соответствии с личным законом - право страны, гражданство которой это физическое лицо имеет (</w:t>
            </w:r>
            <w:r>
              <w:rPr>
                <w:i/>
                <w:sz w:val="24"/>
                <w:szCs w:val="24"/>
              </w:rPr>
              <w:t>наступление полной дееспособности для граждан РФ определяется в соответствии со ст. 21 ГК РФ</w:t>
            </w:r>
            <w:r>
              <w:rPr>
                <w:sz w:val="24"/>
                <w:szCs w:val="24"/>
              </w:rPr>
              <w:t>).</w:t>
            </w:r>
          </w:p>
        </w:tc>
        <w:tc>
          <w:tcPr>
            <w:tcW w:w="6934"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Анкета участника по форме:</w:t>
            </w:r>
          </w:p>
          <w:p w:rsidR="002159E3" w:rsidRDefault="002159E3" w:rsidP="00C05E76">
            <w:pPr>
              <w:rPr>
                <w:sz w:val="24"/>
                <w:szCs w:val="24"/>
              </w:rPr>
            </w:pPr>
            <w:r>
              <w:rPr>
                <w:sz w:val="24"/>
                <w:szCs w:val="24"/>
              </w:rPr>
              <w:t>- для юридических лиц – копия выписки из единого государственного реестра юридических лиц (далее – выписка из ЕГРЮЛ); копии учредительных документов в действующей на дату подачи заявки редакции;</w:t>
            </w:r>
          </w:p>
          <w:p w:rsidR="002159E3" w:rsidRDefault="002159E3" w:rsidP="00C05E76">
            <w:pPr>
              <w:rPr>
                <w:sz w:val="24"/>
                <w:szCs w:val="24"/>
              </w:rPr>
            </w:pPr>
            <w:r>
              <w:rPr>
                <w:sz w:val="24"/>
                <w:szCs w:val="24"/>
              </w:rPr>
              <w:t>- для индивидуальных предпринимателей – копия выписки из единого государственного реестра индивидуальных предпринимателей (далее – выписка ЕГРИП);</w:t>
            </w:r>
          </w:p>
          <w:p w:rsidR="002159E3" w:rsidRDefault="002159E3" w:rsidP="00C05E76">
            <w:pPr>
              <w:rPr>
                <w:i/>
                <w:sz w:val="24"/>
                <w:szCs w:val="24"/>
              </w:rPr>
            </w:pPr>
            <w:r>
              <w:rPr>
                <w:i/>
                <w:sz w:val="24"/>
                <w:szCs w:val="24"/>
              </w:rPr>
              <w:t xml:space="preserve">(Участники закупки могут предоставить выписку из ЕГРЮЛ или выписку из ЕГРИП, сформированные с помощью сайта </w:t>
            </w:r>
            <w:r w:rsidRPr="005D2616">
              <w:rPr>
                <w:i/>
                <w:sz w:val="24"/>
                <w:szCs w:val="24"/>
                <w:lang w:val="en-US"/>
              </w:rPr>
              <w:t>http</w:t>
            </w:r>
            <w:r w:rsidRPr="005D2616">
              <w:rPr>
                <w:i/>
                <w:sz w:val="24"/>
                <w:szCs w:val="24"/>
              </w:rPr>
              <w:t>://</w:t>
            </w:r>
            <w:proofErr w:type="spellStart"/>
            <w:r w:rsidRPr="005D2616">
              <w:rPr>
                <w:i/>
                <w:sz w:val="24"/>
                <w:szCs w:val="24"/>
                <w:lang w:val="en-US"/>
              </w:rPr>
              <w:t>egrul</w:t>
            </w:r>
            <w:proofErr w:type="spellEnd"/>
            <w:r w:rsidRPr="005D2616">
              <w:rPr>
                <w:i/>
                <w:sz w:val="24"/>
                <w:szCs w:val="24"/>
              </w:rPr>
              <w:t>.</w:t>
            </w:r>
            <w:proofErr w:type="spellStart"/>
            <w:r w:rsidRPr="005D2616">
              <w:rPr>
                <w:i/>
                <w:sz w:val="24"/>
                <w:szCs w:val="24"/>
                <w:lang w:val="en-US"/>
              </w:rPr>
              <w:t>nalog</w:t>
            </w:r>
            <w:proofErr w:type="spellEnd"/>
            <w:r w:rsidRPr="005D2616">
              <w:rPr>
                <w:i/>
                <w:sz w:val="24"/>
                <w:szCs w:val="24"/>
              </w:rPr>
              <w:t>.</w:t>
            </w:r>
            <w:proofErr w:type="spellStart"/>
            <w:r w:rsidRPr="005D2616">
              <w:rPr>
                <w:i/>
                <w:sz w:val="24"/>
                <w:szCs w:val="24"/>
                <w:lang w:val="en-US"/>
              </w:rPr>
              <w:t>ru</w:t>
            </w:r>
            <w:proofErr w:type="spellEnd"/>
            <w:r w:rsidRPr="005D2616">
              <w:rPr>
                <w:i/>
                <w:sz w:val="24"/>
                <w:szCs w:val="24"/>
              </w:rPr>
              <w:t>/</w:t>
            </w:r>
            <w:r>
              <w:rPr>
                <w:i/>
                <w:sz w:val="24"/>
                <w:szCs w:val="24"/>
              </w:rPr>
              <w:t>).</w:t>
            </w:r>
          </w:p>
          <w:p w:rsidR="002159E3" w:rsidRDefault="002159E3" w:rsidP="00C05E76">
            <w:pPr>
              <w:rPr>
                <w:sz w:val="24"/>
                <w:szCs w:val="24"/>
              </w:rPr>
            </w:pPr>
            <w:r>
              <w:rPr>
                <w:sz w:val="24"/>
                <w:szCs w:val="24"/>
              </w:rPr>
              <w:t>- для физических лиц – копии документов, удостоверяющих личность;</w:t>
            </w:r>
          </w:p>
          <w:p w:rsidR="002159E3" w:rsidRDefault="002159E3" w:rsidP="00C05E76">
            <w:pPr>
              <w:rPr>
                <w:sz w:val="24"/>
                <w:szCs w:val="24"/>
              </w:rPr>
            </w:pPr>
            <w:r>
              <w:rPr>
                <w:sz w:val="24"/>
                <w:szCs w:val="24"/>
              </w:rPr>
              <w:t xml:space="preserve">- для иностранных юридических лиц – копии выписки из торгового реестра или иные документы о государственной регистрации, подтверждающие правоспособность контрагента в соответствии с законодательством иностранного государства, сопровождающиеся переводом на русский язык (данные документы предоставляются легализованными (с проставлением </w:t>
            </w:r>
            <w:proofErr w:type="spellStart"/>
            <w:r>
              <w:rPr>
                <w:sz w:val="24"/>
                <w:szCs w:val="24"/>
              </w:rPr>
              <w:t>апостиля</w:t>
            </w:r>
            <w:proofErr w:type="spellEnd"/>
            <w:r>
              <w:rPr>
                <w:sz w:val="24"/>
                <w:szCs w:val="24"/>
              </w:rPr>
              <w:t>) с нотариально заверенным переводом на русский язык);</w:t>
            </w:r>
          </w:p>
          <w:p w:rsidR="002159E3" w:rsidRDefault="002159E3" w:rsidP="00C05E76">
            <w:pPr>
              <w:rPr>
                <w:sz w:val="24"/>
                <w:szCs w:val="24"/>
              </w:rPr>
            </w:pPr>
            <w:r>
              <w:rPr>
                <w:sz w:val="24"/>
                <w:szCs w:val="24"/>
              </w:rPr>
              <w:t>-</w:t>
            </w:r>
            <w:r>
              <w:rPr>
                <w:sz w:val="24"/>
                <w:szCs w:val="24"/>
                <w:lang w:val="en-US"/>
              </w:rPr>
              <w:t> </w:t>
            </w:r>
            <w:r>
              <w:rPr>
                <w:sz w:val="24"/>
                <w:szCs w:val="24"/>
              </w:rPr>
              <w:t xml:space="preserve">копия документа, подтверждающего полномочия лица на подписание заявки на участие в закупке от имени участника закупки (документы, подтверждающие полномочия лица, выполняющего функции единоличного исполнительного органа (для юридического лица); если заявка на участие в закупке подписывается по доверенности, то в составе заявки также предоставляется такая доверенность). Если заявка на участие в </w:t>
            </w:r>
            <w:r>
              <w:rPr>
                <w:sz w:val="24"/>
                <w:szCs w:val="24"/>
              </w:rPr>
              <w:lastRenderedPageBreak/>
              <w:t>закупке и (или) входящие в ее состав документы подписаны разными лицами, то документы, подтверждающие полномочия лица на подписание заявки и (или) входящих в ее состав документов, должны быть представлены на каждого подписавшего в соответствии с полномочиями;</w:t>
            </w:r>
          </w:p>
          <w:p w:rsidR="002159E3" w:rsidRDefault="002159E3" w:rsidP="00C05E76">
            <w:pPr>
              <w:rPr>
                <w:sz w:val="24"/>
                <w:szCs w:val="24"/>
              </w:rPr>
            </w:pPr>
            <w:r>
              <w:rPr>
                <w:sz w:val="24"/>
                <w:szCs w:val="24"/>
              </w:rPr>
              <w:t>-</w:t>
            </w:r>
            <w:r>
              <w:rPr>
                <w:sz w:val="24"/>
                <w:szCs w:val="24"/>
                <w:lang w:val="en-US"/>
              </w:rPr>
              <w:t> </w:t>
            </w:r>
            <w:r>
              <w:rPr>
                <w:sz w:val="24"/>
                <w:szCs w:val="24"/>
              </w:rPr>
              <w:t>копия уведомления о возможности применения участником закупки упрощенной системы налогообложения (для участников закупки, применяющих ее).</w:t>
            </w:r>
          </w:p>
        </w:tc>
      </w:tr>
      <w:tr w:rsidR="002159E3" w:rsidTr="00255851">
        <w:trPr>
          <w:trHeight w:val="1851"/>
        </w:trPr>
        <w:tc>
          <w:tcPr>
            <w:tcW w:w="456"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2</w:t>
            </w:r>
          </w:p>
        </w:tc>
        <w:tc>
          <w:tcPr>
            <w:tcW w:w="7352" w:type="dxa"/>
            <w:tcBorders>
              <w:top w:val="single" w:sz="4" w:space="0" w:color="auto"/>
              <w:left w:val="single" w:sz="4" w:space="0" w:color="auto"/>
              <w:bottom w:val="single" w:sz="4" w:space="0" w:color="auto"/>
              <w:right w:val="single" w:sz="4" w:space="0" w:color="auto"/>
            </w:tcBorders>
            <w:hideMark/>
          </w:tcPr>
          <w:p w:rsidR="002159E3" w:rsidRDefault="002159E3" w:rsidP="00C05E76">
            <w:pPr>
              <w:contextualSpacing/>
              <w:rPr>
                <w:sz w:val="24"/>
                <w:szCs w:val="24"/>
              </w:rPr>
            </w:pPr>
            <w:r>
              <w:rPr>
                <w:sz w:val="24"/>
                <w:szCs w:val="24"/>
              </w:rPr>
              <w:t>Адрес места нахождения Участника закупки должен быть реально существующим (не быть вымышленным):</w:t>
            </w:r>
          </w:p>
          <w:p w:rsidR="002159E3" w:rsidRDefault="002159E3" w:rsidP="00C05E76">
            <w:pPr>
              <w:contextualSpacing/>
              <w:rPr>
                <w:sz w:val="24"/>
                <w:szCs w:val="24"/>
              </w:rPr>
            </w:pPr>
            <w:r>
              <w:rPr>
                <w:sz w:val="24"/>
                <w:szCs w:val="24"/>
              </w:rPr>
              <w:t>- для юридического лица – место его государственной регистрации, согласно сведениям ЕГРЮЛ и устава;</w:t>
            </w:r>
          </w:p>
          <w:p w:rsidR="002159E3" w:rsidRDefault="002159E3" w:rsidP="00C05E76">
            <w:pPr>
              <w:rPr>
                <w:sz w:val="24"/>
                <w:szCs w:val="24"/>
              </w:rPr>
            </w:pPr>
            <w:r>
              <w:rPr>
                <w:sz w:val="24"/>
                <w:szCs w:val="24"/>
              </w:rPr>
              <w:t>- для физического лица и индивидуального предпринимателя - адрес места жительства, по которому он зарегистрирован в установленном законодательством РФ порядке.</w:t>
            </w:r>
          </w:p>
        </w:tc>
        <w:tc>
          <w:tcPr>
            <w:tcW w:w="6934"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Заполненная участником закупки по форме «Заявка на участие в закупке», содержащая подтверждения:</w:t>
            </w:r>
          </w:p>
          <w:p w:rsidR="002159E3" w:rsidRDefault="002159E3" w:rsidP="00C05E76">
            <w:pPr>
              <w:rPr>
                <w:sz w:val="24"/>
                <w:szCs w:val="24"/>
              </w:rPr>
            </w:pPr>
            <w:r>
              <w:rPr>
                <w:sz w:val="24"/>
                <w:szCs w:val="24"/>
              </w:rPr>
              <w:t>- о расположении лица по адресу места нахождения согласно уставу (для юридического лица)</w:t>
            </w:r>
          </w:p>
          <w:p w:rsidR="002159E3" w:rsidRDefault="002159E3" w:rsidP="00C05E76">
            <w:pPr>
              <w:rPr>
                <w:sz w:val="24"/>
                <w:szCs w:val="24"/>
              </w:rPr>
            </w:pPr>
            <w:r>
              <w:rPr>
                <w:sz w:val="24"/>
                <w:szCs w:val="24"/>
              </w:rPr>
              <w:t>- о расположении лица по адресу места постоянного проживания (для физических лиц и индивидуальных предпринимателей).</w:t>
            </w:r>
          </w:p>
        </w:tc>
      </w:tr>
      <w:tr w:rsidR="002159E3" w:rsidTr="00C05E76">
        <w:trPr>
          <w:trHeight w:val="286"/>
        </w:trPr>
        <w:tc>
          <w:tcPr>
            <w:tcW w:w="456" w:type="dxa"/>
            <w:tcBorders>
              <w:top w:val="nil"/>
              <w:left w:val="nil"/>
              <w:bottom w:val="single" w:sz="4" w:space="0" w:color="auto"/>
              <w:right w:val="nil"/>
            </w:tcBorders>
          </w:tcPr>
          <w:p w:rsidR="002159E3" w:rsidRDefault="002159E3" w:rsidP="00C05E76">
            <w:pPr>
              <w:rPr>
                <w:sz w:val="24"/>
                <w:szCs w:val="24"/>
              </w:rPr>
            </w:pPr>
            <w:r>
              <w:br w:type="page"/>
            </w:r>
          </w:p>
        </w:tc>
        <w:tc>
          <w:tcPr>
            <w:tcW w:w="7352" w:type="dxa"/>
            <w:tcBorders>
              <w:top w:val="nil"/>
              <w:left w:val="nil"/>
              <w:bottom w:val="single" w:sz="4" w:space="0" w:color="auto"/>
              <w:right w:val="nil"/>
            </w:tcBorders>
          </w:tcPr>
          <w:p w:rsidR="002159E3" w:rsidRDefault="002159E3" w:rsidP="00C05E76">
            <w:pPr>
              <w:contextualSpacing/>
              <w:rPr>
                <w:sz w:val="24"/>
                <w:szCs w:val="24"/>
              </w:rPr>
            </w:pPr>
          </w:p>
        </w:tc>
        <w:tc>
          <w:tcPr>
            <w:tcW w:w="6934" w:type="dxa"/>
            <w:tcBorders>
              <w:top w:val="nil"/>
              <w:left w:val="nil"/>
              <w:bottom w:val="single" w:sz="4" w:space="0" w:color="auto"/>
              <w:right w:val="nil"/>
            </w:tcBorders>
          </w:tcPr>
          <w:p w:rsidR="002159E3" w:rsidRDefault="002159E3" w:rsidP="00C05E76">
            <w:pPr>
              <w:rPr>
                <w:sz w:val="24"/>
                <w:szCs w:val="24"/>
              </w:rPr>
            </w:pPr>
          </w:p>
        </w:tc>
      </w:tr>
      <w:tr w:rsidR="002159E3" w:rsidTr="0031671D">
        <w:trPr>
          <w:trHeight w:val="553"/>
        </w:trPr>
        <w:tc>
          <w:tcPr>
            <w:tcW w:w="456"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3</w:t>
            </w:r>
            <w:r>
              <w:rPr>
                <w:rStyle w:val="aff"/>
              </w:rPr>
              <w:footnoteReference w:id="4"/>
            </w:r>
          </w:p>
        </w:tc>
        <w:tc>
          <w:tcPr>
            <w:tcW w:w="7352" w:type="dxa"/>
            <w:tcBorders>
              <w:top w:val="single" w:sz="4" w:space="0" w:color="auto"/>
              <w:left w:val="single" w:sz="4" w:space="0" w:color="auto"/>
              <w:bottom w:val="single" w:sz="4" w:space="0" w:color="auto"/>
              <w:right w:val="single" w:sz="4" w:space="0" w:color="auto"/>
            </w:tcBorders>
          </w:tcPr>
          <w:p w:rsidR="002159E3" w:rsidRDefault="002159E3" w:rsidP="00C05E76">
            <w:pPr>
              <w:contextualSpacing/>
              <w:rPr>
                <w:sz w:val="24"/>
                <w:szCs w:val="24"/>
              </w:rPr>
            </w:pPr>
            <w:r>
              <w:rPr>
                <w:sz w:val="24"/>
                <w:szCs w:val="24"/>
              </w:rPr>
              <w:t xml:space="preserve">Участник закупки должен обладать специальной правоспособностью в соответствии с действующим законодательством РФ (или законодательством государства, на территории которого будет использоваться поставляемая по договору продукция), связанной с осуществлением видов деятельности, предусмотренных договором, право на заключение которого является предметом закупки, в том числе необходимыми лицензиями/разрешениями или участник закупки должен быть членом СРО в области строительства, реконструкции, капитального ремонта либо иных СРО, если </w:t>
            </w:r>
            <w:r>
              <w:rPr>
                <w:sz w:val="24"/>
                <w:szCs w:val="24"/>
              </w:rPr>
              <w:lastRenderedPageBreak/>
              <w:t>существуют соответствующие требования, в том числе установлены в строке «Специальные требования» раздела I «Информационная карта» Документации о закупке.</w:t>
            </w:r>
          </w:p>
          <w:p w:rsidR="002159E3" w:rsidRDefault="002159E3" w:rsidP="00C05E76">
            <w:pPr>
              <w:contextualSpacing/>
              <w:rPr>
                <w:i/>
                <w:sz w:val="24"/>
                <w:szCs w:val="24"/>
              </w:rPr>
            </w:pPr>
            <w:r>
              <w:rPr>
                <w:i/>
                <w:sz w:val="24"/>
                <w:szCs w:val="24"/>
              </w:rPr>
              <w:t xml:space="preserve">Требование о членстве в СРО не распространяется на участников, которые предложат цену договора (стоимость работ в области строительства, реконструкции, капитального ремонта, требующих членство в СРО) 3 млн. руб. и менее и на унитарные предприятия, государственные и муниципальные учреждения, юридические лица с государственным участием, физических лиц в случаях, перечисленных в ч.2.2 ст.52 </w:t>
            </w:r>
            <w:proofErr w:type="spellStart"/>
            <w:r>
              <w:rPr>
                <w:i/>
                <w:sz w:val="24"/>
                <w:szCs w:val="24"/>
              </w:rPr>
              <w:t>ГрК</w:t>
            </w:r>
            <w:proofErr w:type="spellEnd"/>
            <w:r>
              <w:rPr>
                <w:i/>
                <w:sz w:val="24"/>
                <w:szCs w:val="24"/>
              </w:rPr>
              <w:t xml:space="preserve"> РФ.</w:t>
            </w:r>
          </w:p>
          <w:p w:rsidR="002159E3" w:rsidRDefault="002159E3" w:rsidP="00C05E76">
            <w:pPr>
              <w:pStyle w:val="afd"/>
              <w:rPr>
                <w:i/>
                <w:sz w:val="24"/>
                <w:szCs w:val="24"/>
              </w:rPr>
            </w:pPr>
          </w:p>
          <w:p w:rsidR="002159E3" w:rsidRDefault="002159E3" w:rsidP="00C05E76">
            <w:pPr>
              <w:rPr>
                <w:sz w:val="24"/>
                <w:szCs w:val="24"/>
              </w:rPr>
            </w:pPr>
          </w:p>
        </w:tc>
        <w:tc>
          <w:tcPr>
            <w:tcW w:w="6934" w:type="dxa"/>
            <w:tcBorders>
              <w:top w:val="single" w:sz="4" w:space="0" w:color="auto"/>
              <w:left w:val="single" w:sz="4" w:space="0" w:color="auto"/>
              <w:bottom w:val="single" w:sz="4" w:space="0" w:color="auto"/>
              <w:right w:val="single" w:sz="4" w:space="0" w:color="auto"/>
            </w:tcBorders>
            <w:hideMark/>
          </w:tcPr>
          <w:p w:rsidR="002159E3" w:rsidRDefault="002159E3" w:rsidP="00C05E76">
            <w:pPr>
              <w:pStyle w:val="ae"/>
              <w:tabs>
                <w:tab w:val="left" w:pos="300"/>
              </w:tabs>
              <w:suppressAutoHyphens/>
              <w:ind w:left="0"/>
              <w:rPr>
                <w:sz w:val="24"/>
                <w:szCs w:val="24"/>
              </w:rPr>
            </w:pPr>
            <w:bookmarkStart w:id="315" w:name="_Ref405791900"/>
            <w:r>
              <w:rPr>
                <w:sz w:val="24"/>
                <w:szCs w:val="24"/>
              </w:rPr>
              <w:lastRenderedPageBreak/>
              <w:t>Копии разрешительных документов на осуществление видов деятельности, видов работ/услуг, требуемых для выполнения договора, а именно:</w:t>
            </w:r>
            <w:bookmarkEnd w:id="315"/>
          </w:p>
          <w:p w:rsidR="002159E3" w:rsidRDefault="002159E3" w:rsidP="00C05E76">
            <w:pPr>
              <w:tabs>
                <w:tab w:val="left" w:pos="0"/>
                <w:tab w:val="num" w:pos="1211"/>
                <w:tab w:val="num" w:pos="1494"/>
              </w:tabs>
              <w:suppressAutoHyphens/>
              <w:contextualSpacing/>
              <w:rPr>
                <w:bCs/>
                <w:snapToGrid w:val="0"/>
                <w:sz w:val="24"/>
                <w:szCs w:val="24"/>
              </w:rPr>
            </w:pPr>
            <w:r>
              <w:rPr>
                <w:bCs/>
                <w:snapToGrid w:val="0"/>
                <w:sz w:val="24"/>
                <w:szCs w:val="24"/>
              </w:rPr>
              <w:t>- копии документов, указанные в строке «Специальные требования» Документации о закупке согласно данного пункта вместе с приложениями, описывающими конкретные виды деятельности и/или работ.</w:t>
            </w:r>
          </w:p>
          <w:p w:rsidR="002159E3" w:rsidRDefault="002159E3" w:rsidP="00C05E76">
            <w:pPr>
              <w:rPr>
                <w:bCs/>
                <w:i/>
                <w:sz w:val="24"/>
                <w:szCs w:val="24"/>
              </w:rPr>
            </w:pPr>
            <w:r>
              <w:rPr>
                <w:bCs/>
                <w:i/>
                <w:sz w:val="24"/>
                <w:szCs w:val="24"/>
              </w:rPr>
              <w:lastRenderedPageBreak/>
              <w:t xml:space="preserve">[Если в </w:t>
            </w:r>
            <w:r>
              <w:rPr>
                <w:bCs/>
                <w:snapToGrid w:val="0"/>
                <w:sz w:val="24"/>
                <w:szCs w:val="24"/>
              </w:rPr>
              <w:t xml:space="preserve">строке «Специальные требования» Документации о закупке </w:t>
            </w:r>
            <w:r>
              <w:rPr>
                <w:bCs/>
                <w:i/>
                <w:sz w:val="24"/>
                <w:szCs w:val="24"/>
              </w:rPr>
              <w:t xml:space="preserve">установлено требование о предоставлении </w:t>
            </w:r>
            <w:r>
              <w:rPr>
                <w:i/>
                <w:sz w:val="24"/>
                <w:szCs w:val="24"/>
              </w:rPr>
              <w:t xml:space="preserve">выписки из реестра членов СРО, то </w:t>
            </w:r>
            <w:r>
              <w:rPr>
                <w:bCs/>
                <w:i/>
                <w:sz w:val="24"/>
                <w:szCs w:val="24"/>
              </w:rPr>
              <w:t xml:space="preserve">Выписка из реестра членов СРО, предоставляема я участником закупки, должна быть выдана не ранее, чем за месяц до даты окончания срока подачи заявок и соответствовать форме, утвержденной Приказом </w:t>
            </w:r>
            <w:proofErr w:type="spellStart"/>
            <w:r>
              <w:rPr>
                <w:bCs/>
                <w:i/>
                <w:sz w:val="24"/>
                <w:szCs w:val="24"/>
              </w:rPr>
              <w:t>Ростехнадзора</w:t>
            </w:r>
            <w:proofErr w:type="spellEnd"/>
            <w:r>
              <w:rPr>
                <w:bCs/>
                <w:i/>
                <w:sz w:val="24"/>
                <w:szCs w:val="24"/>
              </w:rPr>
              <w:t xml:space="preserve"> от 16.02.2017 №58.]</w:t>
            </w:r>
          </w:p>
          <w:p w:rsidR="002159E3" w:rsidRDefault="002159E3" w:rsidP="00C05E76">
            <w:pPr>
              <w:rPr>
                <w:sz w:val="24"/>
                <w:szCs w:val="24"/>
              </w:rPr>
            </w:pPr>
            <w:r>
              <w:rPr>
                <w:sz w:val="24"/>
                <w:szCs w:val="24"/>
              </w:rPr>
              <w:t>Справка о совокупном размере обязательств участника по заключенным им договорам с использованием конкурентных способов на момент подачи заявки на участие в закупки.</w:t>
            </w:r>
          </w:p>
          <w:p w:rsidR="002159E3" w:rsidRDefault="002159E3" w:rsidP="00C05E76">
            <w:pPr>
              <w:rPr>
                <w:sz w:val="24"/>
                <w:szCs w:val="24"/>
              </w:rPr>
            </w:pPr>
            <w:r>
              <w:rPr>
                <w:i/>
                <w:sz w:val="24"/>
                <w:szCs w:val="24"/>
              </w:rPr>
              <w:t xml:space="preserve">[Требуется для оценки соответствия уровня ответственности участника по компенсационному фонду обеспечения договорных обязательств в соответствии с ч.11 или ч.13 ст.55.16 </w:t>
            </w:r>
            <w:proofErr w:type="spellStart"/>
            <w:r>
              <w:rPr>
                <w:i/>
                <w:sz w:val="24"/>
                <w:szCs w:val="24"/>
              </w:rPr>
              <w:t>ГрК</w:t>
            </w:r>
            <w:proofErr w:type="spellEnd"/>
            <w:r>
              <w:rPr>
                <w:i/>
                <w:sz w:val="24"/>
                <w:szCs w:val="24"/>
              </w:rPr>
              <w:t xml:space="preserve"> РФ].</w:t>
            </w:r>
            <w:r>
              <w:rPr>
                <w:sz w:val="24"/>
                <w:szCs w:val="24"/>
              </w:rPr>
              <w:t xml:space="preserve"> </w:t>
            </w:r>
          </w:p>
        </w:tc>
      </w:tr>
      <w:tr w:rsidR="002159E3" w:rsidTr="0031671D">
        <w:tc>
          <w:tcPr>
            <w:tcW w:w="456"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4</w:t>
            </w:r>
          </w:p>
        </w:tc>
        <w:tc>
          <w:tcPr>
            <w:tcW w:w="7352" w:type="dxa"/>
            <w:tcBorders>
              <w:top w:val="single" w:sz="4" w:space="0" w:color="auto"/>
              <w:left w:val="single" w:sz="4" w:space="0" w:color="auto"/>
              <w:bottom w:val="single" w:sz="4" w:space="0" w:color="auto"/>
              <w:right w:val="single" w:sz="4" w:space="0" w:color="auto"/>
            </w:tcBorders>
            <w:hideMark/>
          </w:tcPr>
          <w:p w:rsidR="002159E3" w:rsidRDefault="002159E3" w:rsidP="00C05E76">
            <w:pPr>
              <w:contextualSpacing/>
              <w:rPr>
                <w:sz w:val="24"/>
                <w:szCs w:val="24"/>
              </w:rPr>
            </w:pPr>
            <w:r>
              <w:rPr>
                <w:sz w:val="24"/>
                <w:szCs w:val="24"/>
              </w:rPr>
              <w:t>Участник закупки не должен находиться в процессе ликвидации (для юридического лица), не иметь решения арбитражного суда о ведении какой-либо процедуры, применяемой в деле о банкротстве в отношении участника – юридического лица или индивидуального предпринимателя, не быть признанным по решению арбитражного суда несостоятельным (банкротом).</w:t>
            </w:r>
          </w:p>
        </w:tc>
        <w:tc>
          <w:tcPr>
            <w:tcW w:w="6934"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Заполненная участником закупки по форме «Заявка на участие в закупке», содержащая подтверждение:</w:t>
            </w:r>
          </w:p>
          <w:p w:rsidR="002159E3" w:rsidRDefault="002159E3" w:rsidP="00C05E76">
            <w:pPr>
              <w:rPr>
                <w:sz w:val="24"/>
                <w:szCs w:val="24"/>
              </w:rPr>
            </w:pPr>
            <w:r>
              <w:rPr>
                <w:sz w:val="24"/>
                <w:szCs w:val="24"/>
              </w:rPr>
              <w:t>- о нахождении/не нахождении участника закупки в процессе ликвидации (для юридического лица);</w:t>
            </w:r>
          </w:p>
          <w:p w:rsidR="002159E3" w:rsidRDefault="002159E3" w:rsidP="00C05E76">
            <w:pPr>
              <w:rPr>
                <w:sz w:val="24"/>
                <w:szCs w:val="24"/>
              </w:rPr>
            </w:pPr>
            <w:r>
              <w:rPr>
                <w:sz w:val="24"/>
                <w:szCs w:val="24"/>
              </w:rPr>
              <w:t>- о наличии/отсутствии в отношении участника закупки решения арбитражного суда о признании его несостоятельным (банкротом);</w:t>
            </w:r>
          </w:p>
          <w:p w:rsidR="002159E3" w:rsidRDefault="002159E3" w:rsidP="00C05E76">
            <w:pPr>
              <w:rPr>
                <w:sz w:val="24"/>
                <w:szCs w:val="24"/>
              </w:rPr>
            </w:pPr>
            <w:r>
              <w:rPr>
                <w:sz w:val="24"/>
                <w:szCs w:val="24"/>
              </w:rPr>
              <w:t>- о наличии/отсутствии в отношении участника закупки решения арбитражного суда о ведении в отношении участника – юридического лица или индивидуального предпринимателя какой-либо процедуры, применяемой в деле о банкротстве;</w:t>
            </w:r>
          </w:p>
          <w:p w:rsidR="002159E3" w:rsidRDefault="002159E3" w:rsidP="00C05E76">
            <w:pPr>
              <w:rPr>
                <w:sz w:val="24"/>
                <w:szCs w:val="24"/>
              </w:rPr>
            </w:pPr>
            <w:r>
              <w:rPr>
                <w:sz w:val="24"/>
                <w:szCs w:val="24"/>
              </w:rPr>
              <w:t>- о наличии/отсутствии решения об административном приостановлении деятельности (для юридических лиц и индивидуальных предпринимателей).</w:t>
            </w:r>
          </w:p>
        </w:tc>
      </w:tr>
      <w:tr w:rsidR="002159E3" w:rsidTr="0031671D">
        <w:trPr>
          <w:trHeight w:val="894"/>
        </w:trPr>
        <w:tc>
          <w:tcPr>
            <w:tcW w:w="456"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5</w:t>
            </w:r>
          </w:p>
        </w:tc>
        <w:tc>
          <w:tcPr>
            <w:tcW w:w="7352"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 xml:space="preserve">Деятельность участника закупки не должна быть приостановлена в порядке, установленном </w:t>
            </w:r>
            <w:r w:rsidRPr="005D2616">
              <w:rPr>
                <w:sz w:val="24"/>
                <w:szCs w:val="24"/>
              </w:rPr>
              <w:t>Кодексом</w:t>
            </w:r>
            <w:r>
              <w:rPr>
                <w:sz w:val="24"/>
                <w:szCs w:val="24"/>
              </w:rPr>
              <w:t xml:space="preserve"> Российской Федерации об административных правонарушениях.</w:t>
            </w:r>
          </w:p>
        </w:tc>
        <w:tc>
          <w:tcPr>
            <w:tcW w:w="6934" w:type="dxa"/>
            <w:tcBorders>
              <w:top w:val="single" w:sz="4" w:space="0" w:color="auto"/>
              <w:left w:val="single" w:sz="4" w:space="0" w:color="auto"/>
              <w:bottom w:val="single" w:sz="4" w:space="0" w:color="auto"/>
              <w:right w:val="single" w:sz="4" w:space="0" w:color="auto"/>
            </w:tcBorders>
          </w:tcPr>
          <w:p w:rsidR="002159E3" w:rsidRDefault="002159E3" w:rsidP="00C05E76">
            <w:pPr>
              <w:rPr>
                <w:sz w:val="24"/>
                <w:szCs w:val="24"/>
              </w:rPr>
            </w:pPr>
          </w:p>
        </w:tc>
      </w:tr>
      <w:tr w:rsidR="002159E3" w:rsidTr="00A93D6E">
        <w:trPr>
          <w:trHeight w:val="556"/>
        </w:trPr>
        <w:tc>
          <w:tcPr>
            <w:tcW w:w="456"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lastRenderedPageBreak/>
              <w:t>6</w:t>
            </w:r>
          </w:p>
        </w:tc>
        <w:tc>
          <w:tcPr>
            <w:tcW w:w="7352"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 xml:space="preserve">Отсутствие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 – юридического лица неснятой или непогашенной судимости за преступления в сфере экономики и (или) преступления, предусмотренные </w:t>
            </w:r>
            <w:r w:rsidRPr="005D2616">
              <w:rPr>
                <w:sz w:val="24"/>
                <w:szCs w:val="24"/>
              </w:rPr>
              <w:t>ст. ст. 289</w:t>
            </w:r>
            <w:r>
              <w:rPr>
                <w:sz w:val="24"/>
                <w:szCs w:val="24"/>
              </w:rPr>
              <w:t xml:space="preserve"> - </w:t>
            </w:r>
            <w:r w:rsidRPr="005D2616">
              <w:rPr>
                <w:sz w:val="24"/>
                <w:szCs w:val="24"/>
              </w:rPr>
              <w:t>291.1</w:t>
            </w:r>
            <w:r>
              <w:rPr>
                <w:sz w:val="24"/>
                <w:szCs w:val="24"/>
              </w:rPr>
              <w:t xml:space="preserve"> УК РФ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указанные выше должности и (или) заниматься определенной деятельностью, которые связаны с исполнением договора, являющегося предметом процедуры закупки, и административного наказания в виде дисквалификации.</w:t>
            </w:r>
          </w:p>
        </w:tc>
        <w:tc>
          <w:tcPr>
            <w:tcW w:w="6934"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Заполненная участником закупки по форме «Заявка на участие в закупке», содержащая подтверждение:</w:t>
            </w:r>
          </w:p>
          <w:p w:rsidR="002159E3" w:rsidRDefault="002159E3" w:rsidP="00C05E76">
            <w:pPr>
              <w:rPr>
                <w:sz w:val="24"/>
                <w:szCs w:val="24"/>
              </w:rPr>
            </w:pPr>
            <w:r>
              <w:rPr>
                <w:sz w:val="24"/>
                <w:szCs w:val="24"/>
              </w:rPr>
              <w:t>- о наличии/отсутствии у перечисленных лиц неснятой или непогашенной судимости;</w:t>
            </w:r>
          </w:p>
          <w:p w:rsidR="002159E3" w:rsidRDefault="002159E3" w:rsidP="00C05E76">
            <w:pPr>
              <w:rPr>
                <w:sz w:val="24"/>
                <w:szCs w:val="24"/>
              </w:rPr>
            </w:pPr>
            <w:r>
              <w:rPr>
                <w:sz w:val="24"/>
                <w:szCs w:val="24"/>
              </w:rPr>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2159E3" w:rsidRDefault="002159E3" w:rsidP="00C05E76">
            <w:pPr>
              <w:rPr>
                <w:sz w:val="24"/>
                <w:szCs w:val="24"/>
              </w:rPr>
            </w:pPr>
            <w:r>
              <w:rPr>
                <w:sz w:val="24"/>
                <w:szCs w:val="24"/>
              </w:rPr>
              <w:t>- о наличии/отсутствии административного наказания в виде дисквалификации.</w:t>
            </w:r>
          </w:p>
          <w:p w:rsidR="002159E3" w:rsidRDefault="002159E3" w:rsidP="00C05E76">
            <w:pPr>
              <w:rPr>
                <w:sz w:val="24"/>
                <w:szCs w:val="24"/>
              </w:rPr>
            </w:pPr>
            <w:r>
              <w:rPr>
                <w:sz w:val="24"/>
                <w:szCs w:val="24"/>
              </w:rPr>
              <w:t xml:space="preserve">Справка о составе органов управления для юридических лиц (единоличного и коллегиального исполнительных органов). </w:t>
            </w:r>
          </w:p>
          <w:p w:rsidR="002159E3" w:rsidRDefault="002159E3" w:rsidP="00C05E76">
            <w:pPr>
              <w:rPr>
                <w:sz w:val="24"/>
                <w:szCs w:val="24"/>
              </w:rPr>
            </w:pPr>
            <w:r>
              <w:rPr>
                <w:sz w:val="24"/>
                <w:szCs w:val="24"/>
              </w:rPr>
              <w:t>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w:t>
            </w:r>
          </w:p>
          <w:p w:rsidR="002159E3" w:rsidRDefault="002159E3" w:rsidP="00C05E76">
            <w:pPr>
              <w:rPr>
                <w:sz w:val="24"/>
                <w:szCs w:val="24"/>
              </w:rPr>
            </w:pPr>
            <w:r>
              <w:rPr>
                <w:sz w:val="24"/>
                <w:szCs w:val="24"/>
              </w:rPr>
              <w:t xml:space="preserve">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w:t>
            </w:r>
            <w:r w:rsidRPr="001F2C32">
              <w:rPr>
                <w:sz w:val="24"/>
                <w:szCs w:val="24"/>
              </w:rPr>
              <w:t>шесть месяцев</w:t>
            </w:r>
            <w:r>
              <w:rPr>
                <w:sz w:val="24"/>
                <w:szCs w:val="24"/>
              </w:rPr>
              <w:t xml:space="preserve"> до даты окончания срока подачи заявок на участие в закупке. </w:t>
            </w:r>
          </w:p>
        </w:tc>
      </w:tr>
      <w:tr w:rsidR="002159E3" w:rsidTr="00C05E76">
        <w:tc>
          <w:tcPr>
            <w:tcW w:w="456"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7</w:t>
            </w:r>
          </w:p>
        </w:tc>
        <w:tc>
          <w:tcPr>
            <w:tcW w:w="7352"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 xml:space="preserve">Не привлечение Участника закупки – юридического лица - в течение двух лет до момента подачи заявки на участие в закупке к административной ответственности за совершение правонарушения, предусмотренного </w:t>
            </w:r>
            <w:r w:rsidRPr="005D2616">
              <w:rPr>
                <w:sz w:val="24"/>
                <w:szCs w:val="24"/>
              </w:rPr>
              <w:t>ст. 19.28</w:t>
            </w:r>
            <w:r>
              <w:rPr>
                <w:sz w:val="24"/>
                <w:szCs w:val="24"/>
              </w:rPr>
              <w:t xml:space="preserve"> КоАП РФ.</w:t>
            </w:r>
          </w:p>
        </w:tc>
        <w:tc>
          <w:tcPr>
            <w:tcW w:w="6934"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Заполненная участником закупки по форме «Заявка на участие в закупке», содержащая подтверждение о наличии/отсутствии привлечения Участника закупки – юридического лица - в течение двух лет до момента окончания срока подачи заявки на участие в закупке к административной ответственности за совершение правонарушения, предусмотренного ст. 19.28 КоАП РФ.</w:t>
            </w:r>
          </w:p>
        </w:tc>
      </w:tr>
      <w:tr w:rsidR="002159E3" w:rsidTr="00C05E76">
        <w:tc>
          <w:tcPr>
            <w:tcW w:w="456"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lastRenderedPageBreak/>
              <w:t>8</w:t>
            </w:r>
          </w:p>
        </w:tc>
        <w:tc>
          <w:tcPr>
            <w:tcW w:w="7352"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Отсутствие у участника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 Участник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tc>
        <w:tc>
          <w:tcPr>
            <w:tcW w:w="6934" w:type="dxa"/>
            <w:tcBorders>
              <w:top w:val="single" w:sz="4" w:space="0" w:color="auto"/>
              <w:left w:val="single" w:sz="4" w:space="0" w:color="auto"/>
              <w:bottom w:val="single" w:sz="4" w:space="0" w:color="auto"/>
              <w:right w:val="single" w:sz="4" w:space="0" w:color="auto"/>
            </w:tcBorders>
          </w:tcPr>
          <w:p w:rsidR="002159E3" w:rsidRDefault="002159E3" w:rsidP="00C05E76">
            <w:pPr>
              <w:rPr>
                <w:sz w:val="24"/>
                <w:szCs w:val="24"/>
              </w:rPr>
            </w:pPr>
            <w:r>
              <w:rPr>
                <w:sz w:val="24"/>
                <w:szCs w:val="24"/>
              </w:rPr>
              <w:t>Заполненная участником закупки по форме «Заявка на участие в закупке», содержащая подтверждение наличия/отсутствия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2159E3" w:rsidRDefault="002159E3" w:rsidP="00C05E76">
            <w:pPr>
              <w:rPr>
                <w:sz w:val="24"/>
                <w:szCs w:val="24"/>
              </w:rPr>
            </w:pPr>
            <w:r>
              <w:rPr>
                <w:sz w:val="24"/>
                <w:szCs w:val="24"/>
              </w:rPr>
              <w:t xml:space="preserve">-Оригинал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rsidR="002159E3" w:rsidRDefault="002159E3" w:rsidP="00C05E76">
            <w:pPr>
              <w:rPr>
                <w:sz w:val="24"/>
                <w:szCs w:val="24"/>
              </w:rPr>
            </w:pPr>
            <w:r>
              <w:rPr>
                <w:sz w:val="24"/>
                <w:szCs w:val="24"/>
              </w:rPr>
              <w:t>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2159E3" w:rsidRDefault="002159E3" w:rsidP="00C05E76">
            <w:pPr>
              <w:rPr>
                <w:sz w:val="24"/>
                <w:szCs w:val="24"/>
              </w:rPr>
            </w:pPr>
            <w:r>
              <w:rPr>
                <w:sz w:val="24"/>
                <w:szCs w:val="24"/>
              </w:rPr>
              <w:t>Для индивидуальных предпринимателей, применяющих общую систему налогообложения и юридических лиц:</w:t>
            </w:r>
          </w:p>
          <w:p w:rsidR="002159E3" w:rsidRDefault="002159E3" w:rsidP="00C05E76">
            <w:pPr>
              <w:rPr>
                <w:sz w:val="24"/>
                <w:szCs w:val="24"/>
              </w:rPr>
            </w:pPr>
            <w:r>
              <w:rPr>
                <w:sz w:val="24"/>
                <w:szCs w:val="24"/>
              </w:rPr>
              <w:lastRenderedPageBreak/>
              <w:t>-Копия бухгалтерской отчетности (Бухгалтерский баланс, Отчет о финансовых результатах) за последний завершенный отчетный год с подтверждением о принятии налоговыми органами.</w:t>
            </w:r>
          </w:p>
          <w:p w:rsidR="002159E3" w:rsidRDefault="002159E3" w:rsidP="00C05E76">
            <w:pPr>
              <w:rPr>
                <w:sz w:val="24"/>
                <w:szCs w:val="24"/>
              </w:rPr>
            </w:pPr>
            <w:r>
              <w:rPr>
                <w:sz w:val="24"/>
                <w:szCs w:val="24"/>
              </w:rPr>
              <w:t xml:space="preserve">Информация предоставляется по формам, утвержденным Приказом Минфина РФ от 02.07.2010 №66-н «О формах бухгалтерской отчетности организаций». Государственные (муниципальные) бюджетные и автономные учреждения предоставляют информацию по формам, утвержденным Приказом Минфина РФ от 25.03.2011 №33н "Об утверждении Инструкции о порядке составления, представления годовой, квартальной бухгалтерской отчетности государственных (муниципальных) бюджетных и автономных учреждений". </w:t>
            </w:r>
          </w:p>
          <w:p w:rsidR="002159E3" w:rsidRDefault="002159E3" w:rsidP="00C05E76">
            <w:pPr>
              <w:rPr>
                <w:sz w:val="24"/>
                <w:szCs w:val="24"/>
              </w:rPr>
            </w:pPr>
            <w:r>
              <w:rPr>
                <w:sz w:val="24"/>
                <w:szCs w:val="24"/>
              </w:rPr>
              <w:t>Для Индивидуальных предпринимателей, применяющих упрощенные системы налогообложения (в зависимости от применяемой системы налогообложения):</w:t>
            </w:r>
          </w:p>
          <w:p w:rsidR="002159E3" w:rsidRDefault="002159E3" w:rsidP="00C05E76">
            <w:pPr>
              <w:rPr>
                <w:sz w:val="24"/>
                <w:szCs w:val="24"/>
              </w:rPr>
            </w:pPr>
            <w:r>
              <w:rPr>
                <w:sz w:val="24"/>
                <w:szCs w:val="24"/>
              </w:rPr>
              <w:t>- налоговая декларация по УСН за последний завершенный отчетный год с подтверждением о принятии налоговыми органами;</w:t>
            </w:r>
          </w:p>
          <w:p w:rsidR="002159E3" w:rsidRDefault="002159E3" w:rsidP="00C05E76">
            <w:pPr>
              <w:autoSpaceDE w:val="0"/>
              <w:autoSpaceDN w:val="0"/>
              <w:adjustRightInd w:val="0"/>
              <w:rPr>
                <w:sz w:val="24"/>
                <w:szCs w:val="24"/>
              </w:rPr>
            </w:pPr>
            <w:r>
              <w:rPr>
                <w:sz w:val="24"/>
                <w:szCs w:val="24"/>
              </w:rPr>
              <w:t xml:space="preserve">-налоговая декларация по налогу на доходы физических лиц (форма 3-НДФЛ) за последний завершенный отчетный год с подтверждением о принятии налоговыми органами, </w:t>
            </w:r>
          </w:p>
          <w:p w:rsidR="002159E3" w:rsidRDefault="002159E3" w:rsidP="00C05E76">
            <w:pPr>
              <w:autoSpaceDE w:val="0"/>
              <w:autoSpaceDN w:val="0"/>
              <w:adjustRightInd w:val="0"/>
              <w:rPr>
                <w:sz w:val="24"/>
                <w:szCs w:val="24"/>
              </w:rPr>
            </w:pPr>
            <w:r>
              <w:rPr>
                <w:sz w:val="24"/>
                <w:szCs w:val="24"/>
              </w:rPr>
              <w:t>- налоговая декларация по единому налогу на вмененный доход для отдельных видов деятельности за последний завершенный отчетный квартал с подтверждением о принятии налоговыми органами.</w:t>
            </w:r>
          </w:p>
          <w:p w:rsidR="002159E3" w:rsidRDefault="002159E3" w:rsidP="00C05E76">
            <w:pPr>
              <w:rPr>
                <w:sz w:val="24"/>
                <w:szCs w:val="24"/>
              </w:rPr>
            </w:pPr>
            <w:r>
              <w:rPr>
                <w:sz w:val="24"/>
                <w:szCs w:val="24"/>
              </w:rPr>
              <w:t>Индивидуальные предприниматели в п. 18 Анкеты участника указывают сумму выручки от реализации товаров/работ/услуг без НДС за последний отчётный период (квартал);</w:t>
            </w:r>
          </w:p>
          <w:p w:rsidR="002159E3" w:rsidRDefault="002159E3" w:rsidP="00C05E76">
            <w:pPr>
              <w:rPr>
                <w:sz w:val="24"/>
                <w:szCs w:val="24"/>
              </w:rPr>
            </w:pPr>
          </w:p>
        </w:tc>
      </w:tr>
      <w:tr w:rsidR="002159E3" w:rsidTr="00C05E76">
        <w:tc>
          <w:tcPr>
            <w:tcW w:w="456"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lastRenderedPageBreak/>
              <w:t>9</w:t>
            </w:r>
          </w:p>
        </w:tc>
        <w:tc>
          <w:tcPr>
            <w:tcW w:w="7352" w:type="dxa"/>
            <w:tcBorders>
              <w:top w:val="single" w:sz="4" w:space="0" w:color="auto"/>
              <w:left w:val="single" w:sz="4" w:space="0" w:color="auto"/>
              <w:bottom w:val="single" w:sz="4" w:space="0" w:color="auto"/>
              <w:right w:val="single" w:sz="4" w:space="0" w:color="auto"/>
            </w:tcBorders>
            <w:hideMark/>
          </w:tcPr>
          <w:p w:rsidR="002159E3" w:rsidRDefault="002159E3" w:rsidP="00C05E76">
            <w:pPr>
              <w:contextualSpacing/>
              <w:rPr>
                <w:sz w:val="24"/>
                <w:szCs w:val="24"/>
              </w:rPr>
            </w:pPr>
            <w:r>
              <w:rPr>
                <w:sz w:val="24"/>
                <w:szCs w:val="24"/>
              </w:rPr>
              <w:t>Отсутствие между участником закупки и заказчиком конфликта интересов.</w:t>
            </w:r>
          </w:p>
          <w:p w:rsidR="002159E3" w:rsidRDefault="002159E3" w:rsidP="00C05E76">
            <w:pPr>
              <w:contextualSpacing/>
              <w:rPr>
                <w:sz w:val="24"/>
                <w:szCs w:val="24"/>
              </w:rPr>
            </w:pPr>
            <w:r>
              <w:rPr>
                <w:sz w:val="24"/>
                <w:szCs w:val="24"/>
              </w:rPr>
              <w:t>Участник закупки не должен являться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 Отсутствие между участником закупки и заказчиком конфликта интересов.</w:t>
            </w:r>
          </w:p>
          <w:p w:rsidR="002159E3" w:rsidRDefault="002159E3" w:rsidP="00C05E76">
            <w:pPr>
              <w:pStyle w:val="afd"/>
              <w:rPr>
                <w:i/>
                <w:sz w:val="24"/>
                <w:szCs w:val="24"/>
              </w:rPr>
            </w:pPr>
            <w:r>
              <w:rPr>
                <w:sz w:val="24"/>
                <w:szCs w:val="24"/>
              </w:rPr>
              <w:t>[</w:t>
            </w:r>
            <w:r>
              <w:rPr>
                <w:i/>
                <w:sz w:val="24"/>
                <w:szCs w:val="24"/>
              </w:rPr>
              <w:t xml:space="preserve">К руководящим работникам относятся лица, занимающие руководящие должности и принимающие управленческие решения, существенно влияющие на результат деятельности Компании (заместители генерального директора, главный инженер, главный геолог, главный бухгалтер; руководители, заместители руководителей, главные инженеры и бухгалтера обособленных и структурных подразделений; руководители подразделений аппарата управления; руководители подразделений Управления капитального строительства; руководители подразделений </w:t>
            </w:r>
            <w:proofErr w:type="spellStart"/>
            <w:r>
              <w:rPr>
                <w:i/>
                <w:sz w:val="24"/>
                <w:szCs w:val="24"/>
              </w:rPr>
              <w:t>ГОКов</w:t>
            </w:r>
            <w:proofErr w:type="spellEnd"/>
            <w:r>
              <w:rPr>
                <w:i/>
                <w:sz w:val="24"/>
                <w:szCs w:val="24"/>
              </w:rPr>
              <w:t xml:space="preserve"> - рудников, карьеров, обогатительных фабрик и технологических автобаз, приисков).</w:t>
            </w:r>
          </w:p>
          <w:p w:rsidR="002159E3" w:rsidRDefault="002159E3" w:rsidP="00C05E76">
            <w:pPr>
              <w:rPr>
                <w:i/>
                <w:sz w:val="24"/>
                <w:szCs w:val="24"/>
              </w:rPr>
            </w:pPr>
            <w:r>
              <w:rPr>
                <w:i/>
                <w:sz w:val="24"/>
                <w:szCs w:val="24"/>
              </w:rPr>
              <w:t>Под конфликтом интересов понимается ситуация, при которой личная заинтересованность (прямая или косвенная) работника заказчика влияет или может повлиять на объективное и беспристрастное выполнение им должностных обязанностей и при которой возникает или может возникнуть противоречие между личной заинтересованностью работника и законными интересами Компании, способное причинить вред законным интересам Компании].</w:t>
            </w:r>
          </w:p>
        </w:tc>
        <w:tc>
          <w:tcPr>
            <w:tcW w:w="6934"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Заполненная участником закупки по форме «Заявка на участие в закупке», содержащая подтверждение соответствие/не соответствие указанному требованию.</w:t>
            </w:r>
          </w:p>
          <w:p w:rsidR="002159E3" w:rsidRDefault="002159E3" w:rsidP="00C05E76">
            <w:pPr>
              <w:autoSpaceDE w:val="0"/>
              <w:autoSpaceDN w:val="0"/>
              <w:adjustRightInd w:val="0"/>
              <w:rPr>
                <w:i/>
                <w:sz w:val="24"/>
                <w:szCs w:val="24"/>
              </w:rPr>
            </w:pPr>
            <w:r>
              <w:rPr>
                <w:sz w:val="24"/>
                <w:szCs w:val="24"/>
              </w:rPr>
              <w:t>[</w:t>
            </w:r>
            <w:r>
              <w:rPr>
                <w:i/>
                <w:sz w:val="24"/>
                <w:szCs w:val="24"/>
              </w:rPr>
              <w:t>Применяются критерии «</w:t>
            </w:r>
            <w:proofErr w:type="spellStart"/>
            <w:r>
              <w:rPr>
                <w:i/>
                <w:sz w:val="24"/>
                <w:szCs w:val="24"/>
              </w:rPr>
              <w:t>аффилированности</w:t>
            </w:r>
            <w:proofErr w:type="spellEnd"/>
            <w:r>
              <w:rPr>
                <w:i/>
                <w:sz w:val="24"/>
                <w:szCs w:val="24"/>
              </w:rPr>
              <w:t>» согласно Закону «О конкуренции и ограничении монополистической деятельности на товарных рынках».</w:t>
            </w:r>
          </w:p>
          <w:p w:rsidR="002159E3" w:rsidRDefault="002159E3" w:rsidP="00C05E76">
            <w:pPr>
              <w:rPr>
                <w:sz w:val="24"/>
                <w:szCs w:val="24"/>
              </w:rPr>
            </w:pPr>
            <w:r>
              <w:rPr>
                <w:i/>
                <w:sz w:val="24"/>
                <w:szCs w:val="24"/>
              </w:rPr>
              <w:t xml:space="preserve">В случае установления факта </w:t>
            </w:r>
            <w:proofErr w:type="spellStart"/>
            <w:r>
              <w:rPr>
                <w:i/>
                <w:sz w:val="24"/>
                <w:szCs w:val="24"/>
              </w:rPr>
              <w:t>аффилированности</w:t>
            </w:r>
            <w:proofErr w:type="spellEnd"/>
            <w:r>
              <w:rPr>
                <w:i/>
                <w:sz w:val="24"/>
                <w:szCs w:val="24"/>
              </w:rPr>
              <w:t xml:space="preserve"> с членом закупочного органа, последний отстраняется (исключается) из состава закупочного органа при проведении конкретной закупки, а участник допускается к закупке.</w:t>
            </w:r>
            <w:r>
              <w:rPr>
                <w:sz w:val="24"/>
                <w:szCs w:val="24"/>
              </w:rPr>
              <w:t>]</w:t>
            </w:r>
          </w:p>
        </w:tc>
      </w:tr>
      <w:tr w:rsidR="002159E3" w:rsidTr="00C05E76">
        <w:tc>
          <w:tcPr>
            <w:tcW w:w="456"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10</w:t>
            </w:r>
          </w:p>
        </w:tc>
        <w:tc>
          <w:tcPr>
            <w:tcW w:w="7352" w:type="dxa"/>
            <w:tcBorders>
              <w:top w:val="single" w:sz="4" w:space="0" w:color="auto"/>
              <w:left w:val="single" w:sz="4" w:space="0" w:color="auto"/>
              <w:bottom w:val="single" w:sz="4" w:space="0" w:color="auto"/>
              <w:right w:val="single" w:sz="4" w:space="0" w:color="auto"/>
            </w:tcBorders>
            <w:hideMark/>
          </w:tcPr>
          <w:p w:rsidR="002159E3" w:rsidRDefault="002159E3" w:rsidP="00C05E76">
            <w:pPr>
              <w:contextualSpacing/>
              <w:rPr>
                <w:sz w:val="24"/>
                <w:szCs w:val="24"/>
              </w:rPr>
            </w:pPr>
            <w:r>
              <w:rPr>
                <w:sz w:val="24"/>
                <w:szCs w:val="24"/>
              </w:rPr>
              <w:t>Участник не должен являться офшорной компанией.</w:t>
            </w:r>
          </w:p>
          <w:p w:rsidR="002159E3" w:rsidRDefault="002159E3" w:rsidP="00C05E76">
            <w:pPr>
              <w:rPr>
                <w:sz w:val="24"/>
                <w:szCs w:val="24"/>
              </w:rPr>
            </w:pPr>
            <w:r>
              <w:rPr>
                <w:i/>
                <w:sz w:val="24"/>
                <w:szCs w:val="24"/>
              </w:rPr>
              <w:t xml:space="preserve">[Офшорная компания – юридическое лицо, местом регистрации которого является государство или территория, включенные в утверждаемый в соответствии с подпунктом 1 пункта 3 статьи 284 Налогового кодекса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в </w:t>
            </w:r>
            <w:r>
              <w:rPr>
                <w:i/>
                <w:sz w:val="24"/>
                <w:szCs w:val="24"/>
              </w:rPr>
              <w:lastRenderedPageBreak/>
              <w:t>отношении юридических лиц, или любое физическое лицо, в том числе зарегистрированное в качестве индивидуального предпринимателя].</w:t>
            </w:r>
          </w:p>
        </w:tc>
        <w:tc>
          <w:tcPr>
            <w:tcW w:w="6934"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lastRenderedPageBreak/>
              <w:t xml:space="preserve">Заполненная участником закупки по форме «Заявка на участие в закупке», содержащая подтверждение, что участник не является офшорной компанией и документы по </w:t>
            </w:r>
            <w:proofErr w:type="spellStart"/>
            <w:r>
              <w:rPr>
                <w:sz w:val="24"/>
                <w:szCs w:val="24"/>
              </w:rPr>
              <w:t>п.п</w:t>
            </w:r>
            <w:proofErr w:type="spellEnd"/>
            <w:r>
              <w:rPr>
                <w:sz w:val="24"/>
                <w:szCs w:val="24"/>
              </w:rPr>
              <w:t>. 1 и 2 Обязательных требований.</w:t>
            </w:r>
          </w:p>
        </w:tc>
      </w:tr>
      <w:tr w:rsidR="002159E3" w:rsidTr="00C05E76">
        <w:tc>
          <w:tcPr>
            <w:tcW w:w="456"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11</w:t>
            </w:r>
          </w:p>
        </w:tc>
        <w:tc>
          <w:tcPr>
            <w:tcW w:w="7352" w:type="dxa"/>
            <w:tcBorders>
              <w:top w:val="single" w:sz="4" w:space="0" w:color="auto"/>
              <w:left w:val="single" w:sz="4" w:space="0" w:color="auto"/>
              <w:bottom w:val="single" w:sz="4" w:space="0" w:color="auto"/>
              <w:right w:val="single" w:sz="4" w:space="0" w:color="auto"/>
            </w:tcBorders>
            <w:hideMark/>
          </w:tcPr>
          <w:p w:rsidR="002159E3" w:rsidRDefault="002159E3" w:rsidP="00C05E76">
            <w:pPr>
              <w:contextualSpacing/>
              <w:rPr>
                <w:sz w:val="24"/>
                <w:szCs w:val="24"/>
              </w:rPr>
            </w:pPr>
            <w:r>
              <w:rPr>
                <w:bCs/>
                <w:sz w:val="24"/>
                <w:szCs w:val="24"/>
              </w:rPr>
              <w:t>Наличие статуса субъекта МСП, если такое требование предусмотрено Документацией о закупках.</w:t>
            </w:r>
          </w:p>
        </w:tc>
        <w:tc>
          <w:tcPr>
            <w:tcW w:w="6934"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bCs/>
                <w:sz w:val="24"/>
                <w:szCs w:val="24"/>
              </w:rPr>
              <w:t xml:space="preserve">Заполненная участником закупки декларация </w:t>
            </w:r>
            <w:r>
              <w:rPr>
                <w:sz w:val="24"/>
                <w:szCs w:val="24"/>
              </w:rPr>
              <w:t>о соответствии участника закупки критериям отнесения к субъектам малого и среднего предпринимательства.</w:t>
            </w:r>
          </w:p>
        </w:tc>
      </w:tr>
      <w:tr w:rsidR="002159E3" w:rsidTr="00C05E76">
        <w:tc>
          <w:tcPr>
            <w:tcW w:w="456"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12</w:t>
            </w:r>
          </w:p>
        </w:tc>
        <w:tc>
          <w:tcPr>
            <w:tcW w:w="7352"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Сведения об Участнике закупки должны отсутствовать в любом из реестров недобросовестных поставщиков, ведущихся в соответствии с законодательством РФ.</w:t>
            </w:r>
          </w:p>
          <w:p w:rsidR="002159E3" w:rsidRDefault="002159E3" w:rsidP="00C05E76">
            <w:pPr>
              <w:contextualSpacing/>
              <w:rPr>
                <w:sz w:val="24"/>
                <w:szCs w:val="24"/>
              </w:rPr>
            </w:pPr>
            <w:r>
              <w:rPr>
                <w:sz w:val="24"/>
                <w:szCs w:val="24"/>
              </w:rPr>
              <w:t>Сведения об Участнике закупки должны отсутствовать в следующих реестрах недобросовестных поставщиков:</w:t>
            </w:r>
          </w:p>
          <w:p w:rsidR="002159E3" w:rsidRDefault="002159E3" w:rsidP="00C05E76">
            <w:pPr>
              <w:contextualSpacing/>
              <w:rPr>
                <w:sz w:val="24"/>
                <w:szCs w:val="24"/>
              </w:rPr>
            </w:pPr>
            <w:r>
              <w:rPr>
                <w:sz w:val="24"/>
                <w:szCs w:val="24"/>
              </w:rPr>
              <w:t>-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w:t>
            </w:r>
          </w:p>
          <w:p w:rsidR="002159E3" w:rsidRDefault="002159E3" w:rsidP="00C05E76">
            <w:pPr>
              <w:rPr>
                <w:sz w:val="24"/>
                <w:szCs w:val="24"/>
              </w:rPr>
            </w:pPr>
            <w:r>
              <w:rPr>
                <w:sz w:val="24"/>
                <w:szCs w:val="24"/>
              </w:rPr>
              <w:t>- в реестре, ведущемся в соответствии с положениями законодательства РФ о размещении государственных и муниципальных заказов.</w:t>
            </w:r>
          </w:p>
        </w:tc>
        <w:tc>
          <w:tcPr>
            <w:tcW w:w="6934"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Заполненная участником закупки по форме «Заявка на участие в закупке», содержащая информацию о присутствии/отсутствии в перечисленных реестрах недобросовестных поставщиков.</w:t>
            </w:r>
          </w:p>
        </w:tc>
      </w:tr>
    </w:tbl>
    <w:p w:rsidR="002159E3" w:rsidRDefault="002159E3" w:rsidP="002159E3">
      <w:pPr>
        <w:ind w:firstLine="709"/>
        <w:jc w:val="right"/>
        <w:rPr>
          <w:sz w:val="24"/>
          <w:szCs w:val="24"/>
        </w:rPr>
      </w:pPr>
    </w:p>
    <w:p w:rsidR="00CA168E" w:rsidRDefault="002159E3" w:rsidP="00861415">
      <w:pPr>
        <w:ind w:left="709" w:hanging="709"/>
        <w:rPr>
          <w:rFonts w:eastAsiaTheme="minorEastAsia"/>
          <w:bCs/>
          <w:sz w:val="20"/>
        </w:rPr>
      </w:pPr>
      <w:r>
        <w:rPr>
          <w:sz w:val="24"/>
          <w:szCs w:val="24"/>
          <w:u w:val="single"/>
        </w:rPr>
        <w:t>*</w:t>
      </w:r>
      <w:r>
        <w:rPr>
          <w:sz w:val="20"/>
          <w:u w:val="single"/>
        </w:rPr>
        <w:t>Примечание</w:t>
      </w:r>
      <w:r w:rsidR="00861415">
        <w:rPr>
          <w:sz w:val="20"/>
          <w:u w:val="single"/>
        </w:rPr>
        <w:t xml:space="preserve"> </w:t>
      </w:r>
      <w:r>
        <w:rPr>
          <w:sz w:val="20"/>
        </w:rPr>
        <w:t>В случае установления организатором закупки (заказчиком) в документации о закупке дополнительных требований к участникам закупочной процедуры, участник обязан с вышеперечисленными документами предоставить для проверки дополнительные документы</w:t>
      </w:r>
      <w:r>
        <w:rPr>
          <w:rFonts w:eastAsiaTheme="minorEastAsia"/>
          <w:bCs/>
          <w:sz w:val="20"/>
        </w:rPr>
        <w:t>.</w:t>
      </w:r>
    </w:p>
    <w:p w:rsidR="00A5333D" w:rsidRDefault="00A5333D" w:rsidP="00A5333D">
      <w:pPr>
        <w:ind w:left="709"/>
        <w:jc w:val="left"/>
        <w:rPr>
          <w:rFonts w:eastAsiaTheme="minorEastAsia"/>
          <w:bCs/>
          <w:sz w:val="20"/>
        </w:rPr>
      </w:pPr>
    </w:p>
    <w:p w:rsidR="00A5333D" w:rsidRDefault="00A5333D" w:rsidP="00A5333D">
      <w:pPr>
        <w:ind w:left="709"/>
        <w:jc w:val="left"/>
        <w:rPr>
          <w:rFonts w:eastAsiaTheme="minorEastAsia"/>
          <w:bCs/>
          <w:sz w:val="20"/>
        </w:rPr>
      </w:pPr>
    </w:p>
    <w:p w:rsidR="002159E3" w:rsidRDefault="00A5333D" w:rsidP="00CA168E">
      <w:pPr>
        <w:pStyle w:val="11"/>
        <w:numPr>
          <w:ilvl w:val="0"/>
          <w:numId w:val="0"/>
        </w:numPr>
      </w:pPr>
      <w:bookmarkStart w:id="316" w:name="_Toc58321162"/>
      <w:r>
        <w:t xml:space="preserve">9.6 </w:t>
      </w:r>
      <w:r w:rsidR="002159E3">
        <w:t xml:space="preserve">ПРИЛОЖЕНИЕ 6: </w:t>
      </w:r>
      <w:r w:rsidR="002159E3" w:rsidRPr="00627CB0">
        <w:rPr>
          <w:sz w:val="24"/>
          <w:szCs w:val="24"/>
        </w:rPr>
        <w:t>ПОРЯДОК ПРИМЕНЕНИЯ ПОНИЖАЮЩЕГО КОЭФФИЦИЕНТА</w:t>
      </w:r>
      <w:bookmarkEnd w:id="316"/>
      <w:r w:rsidR="002159E3" w:rsidRPr="00627CB0">
        <w:rPr>
          <w:sz w:val="24"/>
          <w:szCs w:val="24"/>
        </w:rPr>
        <w:t xml:space="preserve"> </w:t>
      </w:r>
      <w:r w:rsidR="002159E3">
        <w:rPr>
          <w:sz w:val="24"/>
          <w:szCs w:val="24"/>
        </w:rPr>
        <w:t xml:space="preserve"> </w:t>
      </w:r>
    </w:p>
    <w:p w:rsidR="002159E3" w:rsidRPr="00A5333D" w:rsidRDefault="002159E3" w:rsidP="00A5333D">
      <w:pPr>
        <w:pStyle w:val="11"/>
        <w:numPr>
          <w:ilvl w:val="0"/>
          <w:numId w:val="0"/>
        </w:numPr>
        <w:ind w:left="1134"/>
      </w:pPr>
      <w:bookmarkStart w:id="317" w:name="_Toc58321163"/>
      <w:r w:rsidRPr="00627CB0">
        <w:rPr>
          <w:i/>
          <w:sz w:val="24"/>
          <w:szCs w:val="24"/>
        </w:rPr>
        <w:t>(ПО РЕЗУЛЬТАТАМ ПРОВЕРКИ СЛУЖБЫ БЕЗОПАСНОСТИ)</w:t>
      </w:r>
      <w:bookmarkEnd w:id="317"/>
    </w:p>
    <w:tbl>
      <w:tblPr>
        <w:tblW w:w="15030" w:type="dxa"/>
        <w:tblLayout w:type="fixed"/>
        <w:tblLook w:val="04A0" w:firstRow="1" w:lastRow="0" w:firstColumn="1" w:lastColumn="0" w:noHBand="0" w:noVBand="1"/>
      </w:tblPr>
      <w:tblGrid>
        <w:gridCol w:w="846"/>
        <w:gridCol w:w="6237"/>
        <w:gridCol w:w="1276"/>
        <w:gridCol w:w="1134"/>
        <w:gridCol w:w="9"/>
        <w:gridCol w:w="1125"/>
        <w:gridCol w:w="9"/>
        <w:gridCol w:w="983"/>
        <w:gridCol w:w="9"/>
        <w:gridCol w:w="1125"/>
        <w:gridCol w:w="9"/>
        <w:gridCol w:w="2259"/>
        <w:gridCol w:w="9"/>
      </w:tblGrid>
      <w:tr w:rsidR="002159E3" w:rsidRPr="00FA33A7" w:rsidTr="00C05E76">
        <w:trPr>
          <w:gridAfter w:val="1"/>
          <w:wAfter w:w="9" w:type="dxa"/>
          <w:trHeight w:val="903"/>
        </w:trPr>
        <w:tc>
          <w:tcPr>
            <w:tcW w:w="846" w:type="dxa"/>
            <w:vMerge w:val="restart"/>
            <w:tcBorders>
              <w:top w:val="single" w:sz="4" w:space="0" w:color="auto"/>
              <w:left w:val="single" w:sz="4" w:space="0" w:color="auto"/>
              <w:right w:val="single" w:sz="4" w:space="0" w:color="auto"/>
            </w:tcBorders>
            <w:shd w:val="clear" w:color="auto" w:fill="auto"/>
            <w:hideMark/>
          </w:tcPr>
          <w:p w:rsidR="002159E3" w:rsidRPr="00FA33A7" w:rsidRDefault="002159E3" w:rsidP="00C05E76">
            <w:pPr>
              <w:jc w:val="center"/>
              <w:rPr>
                <w:b/>
                <w:sz w:val="24"/>
                <w:szCs w:val="24"/>
              </w:rPr>
            </w:pPr>
          </w:p>
          <w:p w:rsidR="002159E3" w:rsidRPr="00FA33A7" w:rsidRDefault="002159E3" w:rsidP="00C05E76">
            <w:pPr>
              <w:jc w:val="center"/>
              <w:rPr>
                <w:b/>
                <w:sz w:val="24"/>
                <w:szCs w:val="24"/>
              </w:rPr>
            </w:pPr>
            <w:r w:rsidRPr="00FA33A7">
              <w:rPr>
                <w:b/>
                <w:sz w:val="24"/>
                <w:szCs w:val="24"/>
              </w:rPr>
              <w:t>№ п/п</w:t>
            </w:r>
          </w:p>
        </w:tc>
        <w:tc>
          <w:tcPr>
            <w:tcW w:w="6237" w:type="dxa"/>
            <w:vMerge w:val="restart"/>
            <w:tcBorders>
              <w:top w:val="single" w:sz="4" w:space="0" w:color="auto"/>
              <w:left w:val="nil"/>
              <w:right w:val="single" w:sz="4" w:space="0" w:color="auto"/>
            </w:tcBorders>
            <w:shd w:val="clear" w:color="auto" w:fill="auto"/>
            <w:hideMark/>
          </w:tcPr>
          <w:p w:rsidR="002159E3" w:rsidRPr="00FA33A7" w:rsidRDefault="002159E3" w:rsidP="00C05E76">
            <w:pPr>
              <w:jc w:val="center"/>
              <w:rPr>
                <w:b/>
                <w:sz w:val="24"/>
                <w:szCs w:val="24"/>
              </w:rPr>
            </w:pPr>
          </w:p>
          <w:p w:rsidR="002159E3" w:rsidRPr="00FA33A7" w:rsidRDefault="002159E3" w:rsidP="00C05E76">
            <w:pPr>
              <w:jc w:val="center"/>
              <w:rPr>
                <w:b/>
                <w:sz w:val="24"/>
                <w:szCs w:val="24"/>
              </w:rPr>
            </w:pPr>
            <w:r w:rsidRPr="00FA33A7">
              <w:rPr>
                <w:b/>
                <w:sz w:val="24"/>
                <w:szCs w:val="24"/>
              </w:rPr>
              <w:t xml:space="preserve">Признаки, при наличии которых к участникам закупки применяться понижающий коэффициент к итоговой оценке </w:t>
            </w:r>
          </w:p>
        </w:tc>
        <w:tc>
          <w:tcPr>
            <w:tcW w:w="3544" w:type="dxa"/>
            <w:gridSpan w:val="4"/>
            <w:tcBorders>
              <w:top w:val="single" w:sz="4" w:space="0" w:color="auto"/>
              <w:left w:val="nil"/>
              <w:bottom w:val="single" w:sz="4" w:space="0" w:color="auto"/>
              <w:right w:val="single" w:sz="4" w:space="0" w:color="auto"/>
            </w:tcBorders>
            <w:shd w:val="clear" w:color="auto" w:fill="auto"/>
          </w:tcPr>
          <w:p w:rsidR="002159E3" w:rsidRPr="00661D84" w:rsidRDefault="002159E3" w:rsidP="00C05E76">
            <w:pPr>
              <w:jc w:val="center"/>
              <w:rPr>
                <w:b/>
                <w:sz w:val="24"/>
                <w:szCs w:val="24"/>
              </w:rPr>
            </w:pPr>
            <w:r w:rsidRPr="00661D84">
              <w:rPr>
                <w:b/>
                <w:sz w:val="24"/>
                <w:szCs w:val="24"/>
              </w:rPr>
              <w:t>Результат проверки на соответствие</w:t>
            </w:r>
          </w:p>
        </w:tc>
        <w:tc>
          <w:tcPr>
            <w:tcW w:w="992" w:type="dxa"/>
            <w:gridSpan w:val="2"/>
            <w:vMerge w:val="restart"/>
            <w:tcBorders>
              <w:top w:val="single" w:sz="4" w:space="0" w:color="auto"/>
              <w:left w:val="nil"/>
              <w:right w:val="single" w:sz="4" w:space="0" w:color="auto"/>
            </w:tcBorders>
            <w:shd w:val="clear" w:color="auto" w:fill="auto"/>
          </w:tcPr>
          <w:p w:rsidR="002159E3" w:rsidRPr="00661D84" w:rsidRDefault="002159E3" w:rsidP="00C05E76">
            <w:pPr>
              <w:jc w:val="center"/>
              <w:rPr>
                <w:b/>
                <w:sz w:val="24"/>
                <w:szCs w:val="24"/>
              </w:rPr>
            </w:pPr>
            <w:r w:rsidRPr="00661D84">
              <w:rPr>
                <w:b/>
                <w:sz w:val="24"/>
                <w:szCs w:val="24"/>
              </w:rPr>
              <w:t>Кол-во баллов</w:t>
            </w:r>
          </w:p>
          <w:p w:rsidR="002159E3" w:rsidRPr="00661D84" w:rsidRDefault="002159E3" w:rsidP="00C05E76">
            <w:pPr>
              <w:jc w:val="center"/>
              <w:rPr>
                <w:b/>
                <w:sz w:val="24"/>
                <w:szCs w:val="24"/>
              </w:rPr>
            </w:pPr>
            <w:r w:rsidRPr="00661D84">
              <w:rPr>
                <w:b/>
                <w:sz w:val="24"/>
                <w:szCs w:val="24"/>
              </w:rPr>
              <w:t>по признаку</w:t>
            </w:r>
          </w:p>
        </w:tc>
        <w:tc>
          <w:tcPr>
            <w:tcW w:w="1134" w:type="dxa"/>
            <w:gridSpan w:val="2"/>
            <w:vMerge w:val="restart"/>
            <w:tcBorders>
              <w:top w:val="single" w:sz="4" w:space="0" w:color="auto"/>
              <w:left w:val="nil"/>
              <w:right w:val="single" w:sz="4" w:space="0" w:color="auto"/>
            </w:tcBorders>
            <w:shd w:val="clear" w:color="auto" w:fill="auto"/>
          </w:tcPr>
          <w:p w:rsidR="002159E3" w:rsidRPr="00661D84" w:rsidRDefault="002159E3" w:rsidP="00C05E76">
            <w:pPr>
              <w:jc w:val="center"/>
              <w:rPr>
                <w:b/>
                <w:sz w:val="24"/>
                <w:szCs w:val="24"/>
              </w:rPr>
            </w:pPr>
            <w:r w:rsidRPr="00661D84">
              <w:rPr>
                <w:b/>
                <w:sz w:val="24"/>
                <w:szCs w:val="24"/>
              </w:rPr>
              <w:t>Приме</w:t>
            </w:r>
          </w:p>
          <w:p w:rsidR="002159E3" w:rsidRPr="00661D84" w:rsidRDefault="002159E3" w:rsidP="00C05E76">
            <w:pPr>
              <w:jc w:val="center"/>
              <w:rPr>
                <w:b/>
                <w:sz w:val="24"/>
                <w:szCs w:val="24"/>
              </w:rPr>
            </w:pPr>
            <w:proofErr w:type="spellStart"/>
            <w:r w:rsidRPr="00661D84">
              <w:rPr>
                <w:b/>
                <w:sz w:val="24"/>
                <w:szCs w:val="24"/>
              </w:rPr>
              <w:t>чание</w:t>
            </w:r>
            <w:proofErr w:type="spellEnd"/>
            <w:r w:rsidRPr="00661D84">
              <w:rPr>
                <w:b/>
                <w:sz w:val="24"/>
                <w:szCs w:val="24"/>
              </w:rPr>
              <w:t xml:space="preserve"> </w:t>
            </w:r>
          </w:p>
        </w:tc>
        <w:tc>
          <w:tcPr>
            <w:tcW w:w="2268" w:type="dxa"/>
            <w:gridSpan w:val="2"/>
            <w:vMerge w:val="restart"/>
            <w:tcBorders>
              <w:top w:val="single" w:sz="4" w:space="0" w:color="auto"/>
              <w:left w:val="nil"/>
              <w:right w:val="single" w:sz="4" w:space="0" w:color="auto"/>
            </w:tcBorders>
            <w:shd w:val="clear" w:color="auto" w:fill="auto"/>
          </w:tcPr>
          <w:p w:rsidR="002159E3" w:rsidRPr="00661D84" w:rsidRDefault="002159E3" w:rsidP="00C05E76">
            <w:pPr>
              <w:jc w:val="center"/>
              <w:rPr>
                <w:b/>
                <w:sz w:val="24"/>
                <w:szCs w:val="24"/>
              </w:rPr>
            </w:pPr>
            <w:r w:rsidRPr="00661D84">
              <w:rPr>
                <w:b/>
                <w:sz w:val="24"/>
                <w:szCs w:val="24"/>
              </w:rPr>
              <w:t>Документы/</w:t>
            </w:r>
          </w:p>
          <w:p w:rsidR="002159E3" w:rsidRPr="00661D84" w:rsidRDefault="002159E3" w:rsidP="00C05E76">
            <w:pPr>
              <w:jc w:val="center"/>
              <w:rPr>
                <w:b/>
                <w:sz w:val="24"/>
                <w:szCs w:val="24"/>
              </w:rPr>
            </w:pPr>
            <w:r w:rsidRPr="00661D84">
              <w:rPr>
                <w:b/>
                <w:sz w:val="24"/>
                <w:szCs w:val="24"/>
              </w:rPr>
              <w:t xml:space="preserve">информационные ресурсы, подтверждающие соответствие </w:t>
            </w:r>
          </w:p>
        </w:tc>
      </w:tr>
      <w:tr w:rsidR="002159E3" w:rsidRPr="00FA33A7" w:rsidTr="00C05E76">
        <w:trPr>
          <w:gridAfter w:val="1"/>
          <w:wAfter w:w="9" w:type="dxa"/>
          <w:trHeight w:val="463"/>
        </w:trPr>
        <w:tc>
          <w:tcPr>
            <w:tcW w:w="846" w:type="dxa"/>
            <w:vMerge/>
            <w:tcBorders>
              <w:left w:val="single" w:sz="4" w:space="0" w:color="auto"/>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6237" w:type="dxa"/>
            <w:vMerge/>
            <w:tcBorders>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1276"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r w:rsidRPr="00FA33A7">
              <w:rPr>
                <w:b/>
                <w:sz w:val="24"/>
                <w:szCs w:val="24"/>
              </w:rPr>
              <w:t xml:space="preserve">Значение </w:t>
            </w:r>
          </w:p>
        </w:tc>
        <w:tc>
          <w:tcPr>
            <w:tcW w:w="1134"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r w:rsidRPr="00FA33A7">
              <w:rPr>
                <w:b/>
                <w:sz w:val="24"/>
                <w:szCs w:val="24"/>
              </w:rPr>
              <w:t xml:space="preserve">Да/нет </w:t>
            </w:r>
          </w:p>
        </w:tc>
        <w:tc>
          <w:tcPr>
            <w:tcW w:w="1134" w:type="dxa"/>
            <w:gridSpan w:val="2"/>
            <w:tcBorders>
              <w:top w:val="single" w:sz="4" w:space="0" w:color="auto"/>
              <w:left w:val="nil"/>
              <w:right w:val="single" w:sz="4" w:space="0" w:color="auto"/>
            </w:tcBorders>
            <w:shd w:val="clear" w:color="auto" w:fill="auto"/>
          </w:tcPr>
          <w:p w:rsidR="002159E3" w:rsidRPr="00B34A68" w:rsidRDefault="002159E3" w:rsidP="00C05E76">
            <w:pPr>
              <w:jc w:val="center"/>
              <w:rPr>
                <w:b/>
                <w:sz w:val="24"/>
                <w:szCs w:val="24"/>
                <w:highlight w:val="yellow"/>
              </w:rPr>
            </w:pPr>
            <w:r w:rsidRPr="00661D84">
              <w:rPr>
                <w:b/>
                <w:sz w:val="24"/>
                <w:szCs w:val="24"/>
              </w:rPr>
              <w:t>Кол-во баллов</w:t>
            </w:r>
          </w:p>
        </w:tc>
        <w:tc>
          <w:tcPr>
            <w:tcW w:w="992" w:type="dxa"/>
            <w:gridSpan w:val="2"/>
            <w:vMerge/>
            <w:tcBorders>
              <w:left w:val="single" w:sz="4" w:space="0" w:color="auto"/>
              <w:bottom w:val="single" w:sz="4" w:space="0" w:color="auto"/>
              <w:right w:val="single" w:sz="4" w:space="0" w:color="auto"/>
            </w:tcBorders>
            <w:shd w:val="clear" w:color="auto" w:fill="auto"/>
          </w:tcPr>
          <w:p w:rsidR="002159E3" w:rsidRPr="00B34A68" w:rsidRDefault="002159E3" w:rsidP="00C05E76">
            <w:pPr>
              <w:jc w:val="center"/>
              <w:rPr>
                <w:b/>
                <w:sz w:val="24"/>
                <w:szCs w:val="24"/>
                <w:highlight w:val="yellow"/>
              </w:rPr>
            </w:pPr>
          </w:p>
        </w:tc>
        <w:tc>
          <w:tcPr>
            <w:tcW w:w="1134" w:type="dxa"/>
            <w:gridSpan w:val="2"/>
            <w:vMerge/>
            <w:tcBorders>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2268" w:type="dxa"/>
            <w:gridSpan w:val="2"/>
            <w:vMerge/>
            <w:tcBorders>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r>
      <w:tr w:rsidR="002159E3" w:rsidRPr="00735F96" w:rsidTr="00C05E76">
        <w:trPr>
          <w:gridAfter w:val="1"/>
          <w:wAfter w:w="9" w:type="dxa"/>
          <w:trHeight w:val="463"/>
        </w:trPr>
        <w:tc>
          <w:tcPr>
            <w:tcW w:w="846" w:type="dxa"/>
            <w:tcBorders>
              <w:left w:val="single" w:sz="4" w:space="0" w:color="auto"/>
              <w:bottom w:val="single" w:sz="4" w:space="0" w:color="auto"/>
              <w:right w:val="single" w:sz="4" w:space="0" w:color="auto"/>
            </w:tcBorders>
            <w:shd w:val="clear" w:color="auto" w:fill="auto"/>
          </w:tcPr>
          <w:p w:rsidR="002159E3" w:rsidRPr="00AC2889" w:rsidRDefault="002159E3" w:rsidP="00C05E76">
            <w:pPr>
              <w:jc w:val="center"/>
              <w:rPr>
                <w:sz w:val="24"/>
                <w:szCs w:val="24"/>
              </w:rPr>
            </w:pPr>
            <w:r w:rsidRPr="00AC2889">
              <w:rPr>
                <w:sz w:val="24"/>
                <w:szCs w:val="24"/>
              </w:rPr>
              <w:lastRenderedPageBreak/>
              <w:t>1</w:t>
            </w:r>
          </w:p>
        </w:tc>
        <w:tc>
          <w:tcPr>
            <w:tcW w:w="6237" w:type="dxa"/>
            <w:tcBorders>
              <w:left w:val="nil"/>
              <w:bottom w:val="single" w:sz="4" w:space="0" w:color="auto"/>
              <w:right w:val="single" w:sz="4" w:space="0" w:color="auto"/>
            </w:tcBorders>
            <w:shd w:val="clear" w:color="auto" w:fill="auto"/>
          </w:tcPr>
          <w:p w:rsidR="002159E3" w:rsidRPr="00FA33A7" w:rsidRDefault="002159E3" w:rsidP="00C05E76">
            <w:pPr>
              <w:suppressAutoHyphens/>
              <w:autoSpaceDE w:val="0"/>
              <w:autoSpaceDN w:val="0"/>
              <w:adjustRightInd w:val="0"/>
              <w:outlineLvl w:val="0"/>
              <w:rPr>
                <w:sz w:val="24"/>
                <w:szCs w:val="24"/>
              </w:rPr>
            </w:pPr>
            <w:bookmarkStart w:id="318" w:name="_Toc58321164"/>
            <w:r w:rsidRPr="00FA33A7">
              <w:rPr>
                <w:sz w:val="24"/>
                <w:szCs w:val="24"/>
              </w:rPr>
              <w:t>Адрес регистрации участника закупки (на момент проведения проверки):</w:t>
            </w:r>
            <w:bookmarkEnd w:id="318"/>
          </w:p>
          <w:p w:rsidR="002159E3" w:rsidRPr="00FA33A7" w:rsidRDefault="002159E3" w:rsidP="00C05E76">
            <w:pPr>
              <w:suppressAutoHyphens/>
              <w:autoSpaceDE w:val="0"/>
              <w:autoSpaceDN w:val="0"/>
              <w:adjustRightInd w:val="0"/>
              <w:outlineLvl w:val="0"/>
              <w:rPr>
                <w:sz w:val="24"/>
                <w:szCs w:val="24"/>
              </w:rPr>
            </w:pPr>
            <w:bookmarkStart w:id="319" w:name="_Toc58321165"/>
            <w:r w:rsidRPr="00FA33A7">
              <w:rPr>
                <w:sz w:val="24"/>
                <w:szCs w:val="24"/>
              </w:rPr>
              <w:t>- является адресом «массовой» регистрации (т.е. по нему зарегистрировано 15 и более юридических лиц), кроме центров развития предпринимательства и бизнес-центров;</w:t>
            </w:r>
            <w:bookmarkEnd w:id="319"/>
          </w:p>
          <w:p w:rsidR="002159E3" w:rsidRPr="00FA33A7" w:rsidRDefault="002159E3" w:rsidP="00C05E76">
            <w:pPr>
              <w:suppressAutoHyphens/>
              <w:rPr>
                <w:sz w:val="24"/>
                <w:szCs w:val="24"/>
              </w:rPr>
            </w:pPr>
            <w:r w:rsidRPr="00FA33A7">
              <w:rPr>
                <w:sz w:val="24"/>
                <w:szCs w:val="24"/>
              </w:rPr>
              <w:t>- производилась неоднократная смена адреса нахождения (юридического адреса), в том числе с переходом в другой регион в течение 2 (двух) завершившихся (к моменту рассмотрения заявки) календарных лет;</w:t>
            </w:r>
          </w:p>
          <w:p w:rsidR="002159E3" w:rsidRPr="00FA33A7" w:rsidRDefault="002159E3" w:rsidP="00C05E76">
            <w:pPr>
              <w:suppressAutoHyphens/>
              <w:rPr>
                <w:b/>
                <w:sz w:val="24"/>
                <w:szCs w:val="24"/>
              </w:rPr>
            </w:pPr>
            <w:r w:rsidRPr="00FA33A7">
              <w:rPr>
                <w:sz w:val="24"/>
                <w:szCs w:val="24"/>
              </w:rPr>
              <w:t>- адрес регистрации участника закупки является местом жительства (местом нахождения) его участника или единоличного исполнительного органа</w:t>
            </w:r>
            <w:r>
              <w:rPr>
                <w:sz w:val="24"/>
                <w:szCs w:val="24"/>
              </w:rPr>
              <w:t xml:space="preserve"> </w:t>
            </w:r>
            <w:r w:rsidRPr="000657C2">
              <w:rPr>
                <w:i/>
                <w:sz w:val="20"/>
              </w:rPr>
              <w:t>(за исключением индивидуальных предпринимателей</w:t>
            </w:r>
            <w:r>
              <w:rPr>
                <w:i/>
                <w:sz w:val="20"/>
              </w:rPr>
              <w:t>/физических лиц</w:t>
            </w:r>
            <w:r w:rsidRPr="000657C2">
              <w:rPr>
                <w:i/>
                <w:sz w:val="20"/>
              </w:rPr>
              <w:t>)</w:t>
            </w:r>
            <w:r>
              <w:rPr>
                <w:sz w:val="20"/>
              </w:rPr>
              <w:t>.</w:t>
            </w:r>
          </w:p>
        </w:tc>
        <w:tc>
          <w:tcPr>
            <w:tcW w:w="1276"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1134"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rPr>
                <w:b/>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rsidR="002159E3" w:rsidRPr="0056152B" w:rsidRDefault="002159E3" w:rsidP="00C05E76">
            <w:pPr>
              <w:jc w:val="center"/>
              <w:rPr>
                <w:sz w:val="24"/>
                <w:szCs w:val="24"/>
              </w:rPr>
            </w:pPr>
            <w:r w:rsidRPr="0056152B">
              <w:rPr>
                <w:sz w:val="24"/>
                <w:szCs w:val="24"/>
              </w:rPr>
              <w:t>2</w:t>
            </w:r>
          </w:p>
        </w:tc>
        <w:tc>
          <w:tcPr>
            <w:tcW w:w="1134"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 xml:space="preserve">Да – 2, </w:t>
            </w:r>
          </w:p>
          <w:p w:rsidR="002159E3" w:rsidRPr="00735F96" w:rsidRDefault="002159E3" w:rsidP="00C05E76">
            <w:pPr>
              <w:rPr>
                <w:sz w:val="24"/>
                <w:szCs w:val="24"/>
              </w:rPr>
            </w:pPr>
            <w:r w:rsidRPr="00735F96">
              <w:rPr>
                <w:sz w:val="24"/>
                <w:szCs w:val="24"/>
              </w:rPr>
              <w:t>нет -0.</w:t>
            </w:r>
          </w:p>
          <w:p w:rsidR="002159E3" w:rsidRPr="00735F96" w:rsidRDefault="002159E3" w:rsidP="00C05E76">
            <w:pPr>
              <w:rPr>
                <w:sz w:val="24"/>
                <w:szCs w:val="24"/>
              </w:rPr>
            </w:pPr>
          </w:p>
        </w:tc>
        <w:tc>
          <w:tcPr>
            <w:tcW w:w="2268"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 xml:space="preserve">Выписка из ЕГРЮЛ/ЕГРИП, </w:t>
            </w:r>
            <w:r w:rsidRPr="00431D88">
              <w:rPr>
                <w:sz w:val="24"/>
                <w:szCs w:val="24"/>
              </w:rPr>
              <w:t>сайт ФНС России www.nalog.ru</w:t>
            </w:r>
          </w:p>
        </w:tc>
      </w:tr>
      <w:tr w:rsidR="002159E3" w:rsidRPr="00735F96" w:rsidTr="0031671D">
        <w:trPr>
          <w:gridAfter w:val="1"/>
          <w:wAfter w:w="9" w:type="dxa"/>
          <w:trHeight w:val="463"/>
        </w:trPr>
        <w:tc>
          <w:tcPr>
            <w:tcW w:w="846" w:type="dxa"/>
            <w:tcBorders>
              <w:left w:val="single" w:sz="4" w:space="0" w:color="auto"/>
              <w:bottom w:val="single" w:sz="4" w:space="0" w:color="auto"/>
              <w:right w:val="single" w:sz="4" w:space="0" w:color="auto"/>
            </w:tcBorders>
            <w:shd w:val="clear" w:color="auto" w:fill="auto"/>
          </w:tcPr>
          <w:p w:rsidR="002159E3" w:rsidRPr="00AC2889" w:rsidRDefault="002159E3" w:rsidP="00C05E76">
            <w:pPr>
              <w:jc w:val="center"/>
              <w:rPr>
                <w:sz w:val="24"/>
                <w:szCs w:val="24"/>
              </w:rPr>
            </w:pPr>
            <w:r w:rsidRPr="00AC2889">
              <w:rPr>
                <w:sz w:val="24"/>
                <w:szCs w:val="24"/>
              </w:rPr>
              <w:t>2</w:t>
            </w:r>
          </w:p>
        </w:tc>
        <w:tc>
          <w:tcPr>
            <w:tcW w:w="6237" w:type="dxa"/>
            <w:tcBorders>
              <w:left w:val="nil"/>
              <w:bottom w:val="single" w:sz="4" w:space="0" w:color="auto"/>
              <w:right w:val="single" w:sz="4" w:space="0" w:color="auto"/>
            </w:tcBorders>
            <w:shd w:val="clear" w:color="auto" w:fill="auto"/>
          </w:tcPr>
          <w:p w:rsidR="002159E3" w:rsidRPr="00FA33A7" w:rsidRDefault="002159E3" w:rsidP="00C05E76">
            <w:pPr>
              <w:suppressAutoHyphens/>
              <w:rPr>
                <w:b/>
                <w:sz w:val="24"/>
                <w:szCs w:val="24"/>
              </w:rPr>
            </w:pPr>
            <w:r w:rsidRPr="00FA33A7">
              <w:rPr>
                <w:rFonts w:eastAsiaTheme="minorEastAsia"/>
                <w:bCs/>
                <w:sz w:val="24"/>
                <w:szCs w:val="24"/>
              </w:rPr>
              <w:t>Государственная регистрация и\или фактическая деятельность участника закупки менее 2 лет.</w:t>
            </w:r>
          </w:p>
        </w:tc>
        <w:tc>
          <w:tcPr>
            <w:tcW w:w="1276"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1134"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rPr>
                <w:b/>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rsidR="002159E3" w:rsidRPr="0056152B" w:rsidRDefault="002159E3" w:rsidP="00C05E76">
            <w:pPr>
              <w:jc w:val="center"/>
              <w:rPr>
                <w:sz w:val="24"/>
                <w:szCs w:val="24"/>
              </w:rPr>
            </w:pPr>
            <w:r w:rsidRPr="0056152B">
              <w:rPr>
                <w:sz w:val="24"/>
                <w:szCs w:val="24"/>
              </w:rPr>
              <w:t>2</w:t>
            </w:r>
          </w:p>
        </w:tc>
        <w:tc>
          <w:tcPr>
            <w:tcW w:w="1134"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 xml:space="preserve">Да – 2, </w:t>
            </w:r>
          </w:p>
          <w:p w:rsidR="002159E3" w:rsidRPr="00735F96" w:rsidRDefault="002159E3" w:rsidP="00C05E76">
            <w:pPr>
              <w:rPr>
                <w:sz w:val="24"/>
                <w:szCs w:val="24"/>
              </w:rPr>
            </w:pPr>
            <w:r w:rsidRPr="00735F96">
              <w:rPr>
                <w:sz w:val="24"/>
                <w:szCs w:val="24"/>
              </w:rPr>
              <w:t>нет -0.</w:t>
            </w:r>
          </w:p>
          <w:p w:rsidR="002159E3" w:rsidRPr="00735F96" w:rsidRDefault="002159E3" w:rsidP="00C05E76">
            <w:pPr>
              <w:rPr>
                <w:sz w:val="24"/>
                <w:szCs w:val="24"/>
              </w:rPr>
            </w:pPr>
          </w:p>
        </w:tc>
        <w:tc>
          <w:tcPr>
            <w:tcW w:w="2268"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 xml:space="preserve">Выписка из ЕГРЮЛ/ЕГРИП, </w:t>
            </w:r>
            <w:r w:rsidRPr="00431D88">
              <w:rPr>
                <w:sz w:val="24"/>
                <w:szCs w:val="24"/>
              </w:rPr>
              <w:t>сайт ФНС России www.nalog.ru</w:t>
            </w:r>
          </w:p>
        </w:tc>
      </w:tr>
      <w:tr w:rsidR="002159E3" w:rsidRPr="00735F96" w:rsidTr="0031671D">
        <w:trPr>
          <w:gridAfter w:val="1"/>
          <w:wAfter w:w="9" w:type="dxa"/>
          <w:trHeight w:val="463"/>
        </w:trPr>
        <w:tc>
          <w:tcPr>
            <w:tcW w:w="846" w:type="dxa"/>
            <w:tcBorders>
              <w:top w:val="single" w:sz="4" w:space="0" w:color="auto"/>
              <w:left w:val="single" w:sz="4" w:space="0" w:color="auto"/>
              <w:bottom w:val="single" w:sz="4" w:space="0" w:color="auto"/>
              <w:right w:val="single" w:sz="4" w:space="0" w:color="auto"/>
            </w:tcBorders>
            <w:shd w:val="clear" w:color="auto" w:fill="auto"/>
          </w:tcPr>
          <w:p w:rsidR="002159E3" w:rsidRPr="00AC2889" w:rsidRDefault="002159E3" w:rsidP="00C05E76">
            <w:pPr>
              <w:jc w:val="center"/>
              <w:rPr>
                <w:sz w:val="24"/>
                <w:szCs w:val="24"/>
              </w:rPr>
            </w:pPr>
            <w:r w:rsidRPr="00AC2889">
              <w:rPr>
                <w:sz w:val="24"/>
                <w:szCs w:val="24"/>
              </w:rPr>
              <w:t>3</w:t>
            </w:r>
          </w:p>
        </w:tc>
        <w:tc>
          <w:tcPr>
            <w:tcW w:w="6237"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suppressAutoHyphens/>
              <w:autoSpaceDE w:val="0"/>
              <w:autoSpaceDN w:val="0"/>
              <w:adjustRightInd w:val="0"/>
              <w:outlineLvl w:val="0"/>
              <w:rPr>
                <w:rFonts w:eastAsiaTheme="minorEastAsia"/>
                <w:bCs/>
                <w:sz w:val="24"/>
                <w:szCs w:val="24"/>
              </w:rPr>
            </w:pPr>
            <w:bookmarkStart w:id="320" w:name="_Toc58321166"/>
            <w:r w:rsidRPr="00FA33A7">
              <w:rPr>
                <w:rFonts w:eastAsiaTheme="minorEastAsia"/>
                <w:bCs/>
                <w:sz w:val="24"/>
                <w:szCs w:val="24"/>
              </w:rPr>
              <w:t>Учредитель, руководитель участника закупки:</w:t>
            </w:r>
            <w:bookmarkEnd w:id="320"/>
          </w:p>
          <w:p w:rsidR="002159E3" w:rsidRPr="00FA33A7" w:rsidRDefault="002159E3" w:rsidP="00C05E76">
            <w:pPr>
              <w:suppressAutoHyphens/>
              <w:autoSpaceDE w:val="0"/>
              <w:autoSpaceDN w:val="0"/>
              <w:adjustRightInd w:val="0"/>
              <w:outlineLvl w:val="0"/>
              <w:rPr>
                <w:rFonts w:eastAsiaTheme="minorEastAsia"/>
                <w:bCs/>
                <w:sz w:val="24"/>
                <w:szCs w:val="24"/>
              </w:rPr>
            </w:pPr>
            <w:bookmarkStart w:id="321" w:name="_Toc58321167"/>
            <w:r w:rsidRPr="00FA33A7">
              <w:rPr>
                <w:rFonts w:eastAsiaTheme="minorEastAsia"/>
                <w:bCs/>
                <w:sz w:val="24"/>
                <w:szCs w:val="24"/>
              </w:rPr>
              <w:t>- является массовым/номинальным заявителем более чем в 15 компаниях, кроме случаев, когда данные фирмы, структуры одного холдинга;</w:t>
            </w:r>
            <w:bookmarkEnd w:id="321"/>
          </w:p>
          <w:p w:rsidR="002159E3" w:rsidRPr="00FA33A7" w:rsidRDefault="002159E3" w:rsidP="00C05E76">
            <w:pPr>
              <w:suppressAutoHyphens/>
              <w:rPr>
                <w:rFonts w:eastAsiaTheme="minorEastAsia"/>
                <w:bCs/>
                <w:sz w:val="24"/>
                <w:szCs w:val="24"/>
              </w:rPr>
            </w:pPr>
            <w:r w:rsidRPr="00FA33A7">
              <w:rPr>
                <w:rFonts w:eastAsiaTheme="minorEastAsia"/>
                <w:bCs/>
                <w:sz w:val="24"/>
                <w:szCs w:val="24"/>
              </w:rPr>
              <w:t>- учредитель является оффшорной компанией, с долей более чем 40% в уставном капитале.</w:t>
            </w:r>
          </w:p>
        </w:tc>
        <w:tc>
          <w:tcPr>
            <w:tcW w:w="1276"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1134"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rPr>
                <w:b/>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rsidR="002159E3" w:rsidRPr="0056152B" w:rsidRDefault="002159E3" w:rsidP="00C05E76">
            <w:pPr>
              <w:jc w:val="center"/>
              <w:rPr>
                <w:sz w:val="24"/>
                <w:szCs w:val="24"/>
              </w:rPr>
            </w:pPr>
            <w:r w:rsidRPr="0056152B">
              <w:rPr>
                <w:sz w:val="24"/>
                <w:szCs w:val="24"/>
              </w:rPr>
              <w:t>2</w:t>
            </w:r>
          </w:p>
        </w:tc>
        <w:tc>
          <w:tcPr>
            <w:tcW w:w="1134"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 xml:space="preserve">Да – 2, </w:t>
            </w:r>
          </w:p>
          <w:p w:rsidR="002159E3" w:rsidRPr="00735F96" w:rsidRDefault="002159E3" w:rsidP="00C05E76">
            <w:pPr>
              <w:rPr>
                <w:sz w:val="24"/>
                <w:szCs w:val="24"/>
              </w:rPr>
            </w:pPr>
            <w:r w:rsidRPr="00735F96">
              <w:rPr>
                <w:sz w:val="24"/>
                <w:szCs w:val="24"/>
              </w:rPr>
              <w:t>нет -0.</w:t>
            </w:r>
          </w:p>
          <w:p w:rsidR="002159E3" w:rsidRPr="00735F96" w:rsidRDefault="002159E3" w:rsidP="00C05E76">
            <w:pPr>
              <w:rPr>
                <w:sz w:val="24"/>
                <w:szCs w:val="24"/>
              </w:rPr>
            </w:pPr>
          </w:p>
        </w:tc>
        <w:tc>
          <w:tcPr>
            <w:tcW w:w="2268"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 xml:space="preserve">Выписка из ЕГРЮЛ/ЕГРИП, </w:t>
            </w:r>
            <w:r w:rsidRPr="00431D88">
              <w:rPr>
                <w:sz w:val="24"/>
                <w:szCs w:val="24"/>
              </w:rPr>
              <w:t>сайт ФНС России www.nalog.ru</w:t>
            </w:r>
          </w:p>
        </w:tc>
      </w:tr>
      <w:tr w:rsidR="002159E3" w:rsidRPr="00735F96" w:rsidTr="0031671D">
        <w:trPr>
          <w:gridAfter w:val="1"/>
          <w:wAfter w:w="9" w:type="dxa"/>
          <w:trHeight w:val="463"/>
        </w:trPr>
        <w:tc>
          <w:tcPr>
            <w:tcW w:w="846" w:type="dxa"/>
            <w:tcBorders>
              <w:top w:val="single" w:sz="4" w:space="0" w:color="auto"/>
              <w:left w:val="single" w:sz="4" w:space="0" w:color="auto"/>
              <w:bottom w:val="single" w:sz="4" w:space="0" w:color="auto"/>
              <w:right w:val="single" w:sz="4" w:space="0" w:color="auto"/>
            </w:tcBorders>
            <w:shd w:val="clear" w:color="auto" w:fill="auto"/>
          </w:tcPr>
          <w:p w:rsidR="002159E3" w:rsidRPr="00AC2889" w:rsidRDefault="002159E3" w:rsidP="00C05E76">
            <w:pPr>
              <w:jc w:val="center"/>
              <w:rPr>
                <w:sz w:val="24"/>
                <w:szCs w:val="24"/>
              </w:rPr>
            </w:pPr>
            <w:r w:rsidRPr="00AC2889">
              <w:rPr>
                <w:sz w:val="24"/>
                <w:szCs w:val="24"/>
              </w:rPr>
              <w:t>4</w:t>
            </w:r>
          </w:p>
        </w:tc>
        <w:tc>
          <w:tcPr>
            <w:tcW w:w="6237"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suppressAutoHyphens/>
              <w:autoSpaceDE w:val="0"/>
              <w:autoSpaceDN w:val="0"/>
              <w:adjustRightInd w:val="0"/>
              <w:outlineLvl w:val="0"/>
              <w:rPr>
                <w:rFonts w:eastAsiaTheme="minorEastAsia"/>
                <w:bCs/>
                <w:sz w:val="24"/>
                <w:szCs w:val="24"/>
              </w:rPr>
            </w:pPr>
            <w:bookmarkStart w:id="322" w:name="_Toc58321168"/>
            <w:r w:rsidRPr="00FA33A7">
              <w:rPr>
                <w:rFonts w:eastAsiaTheme="minorEastAsia"/>
                <w:bCs/>
                <w:sz w:val="24"/>
                <w:szCs w:val="24"/>
              </w:rPr>
              <w:t>События в деятельности участника закупки:</w:t>
            </w:r>
            <w:bookmarkEnd w:id="322"/>
          </w:p>
          <w:p w:rsidR="002159E3" w:rsidRPr="00FA33A7" w:rsidRDefault="002159E3" w:rsidP="00C05E76">
            <w:pPr>
              <w:suppressAutoHyphens/>
              <w:rPr>
                <w:sz w:val="24"/>
                <w:szCs w:val="24"/>
              </w:rPr>
            </w:pPr>
            <w:r w:rsidRPr="00FA33A7">
              <w:rPr>
                <w:rFonts w:eastAsiaTheme="minorEastAsia"/>
                <w:bCs/>
                <w:sz w:val="24"/>
                <w:szCs w:val="24"/>
              </w:rPr>
              <w:t>- </w:t>
            </w:r>
            <w:r w:rsidRPr="00FA33A7">
              <w:rPr>
                <w:sz w:val="24"/>
                <w:szCs w:val="24"/>
              </w:rPr>
              <w:t>учредитель/акционер/руководитель участника закупки, являлся учредителем/ акционером/руководителем ликвидированных в течении 3х лет после регистрации, компаниями (2 и более);</w:t>
            </w:r>
          </w:p>
          <w:p w:rsidR="002159E3" w:rsidRPr="00FA33A7" w:rsidRDefault="002159E3" w:rsidP="00C05E76">
            <w:pPr>
              <w:suppressAutoHyphens/>
              <w:autoSpaceDE w:val="0"/>
              <w:autoSpaceDN w:val="0"/>
              <w:adjustRightInd w:val="0"/>
              <w:outlineLvl w:val="0"/>
              <w:rPr>
                <w:rFonts w:eastAsiaTheme="minorEastAsia"/>
                <w:bCs/>
                <w:sz w:val="24"/>
                <w:szCs w:val="24"/>
              </w:rPr>
            </w:pPr>
            <w:bookmarkStart w:id="323" w:name="_Toc58321169"/>
            <w:r w:rsidRPr="00FA33A7">
              <w:rPr>
                <w:rFonts w:eastAsiaTheme="minorEastAsia"/>
                <w:bCs/>
                <w:sz w:val="24"/>
                <w:szCs w:val="24"/>
              </w:rPr>
              <w:t>- производилась неоднократная (более двух раз) полная смена состава учредителей/</w:t>
            </w:r>
            <w:r w:rsidRPr="00FA33A7">
              <w:rPr>
                <w:sz w:val="24"/>
                <w:szCs w:val="24"/>
              </w:rPr>
              <w:t xml:space="preserve"> акционеров</w:t>
            </w:r>
            <w:r w:rsidRPr="00FA33A7">
              <w:rPr>
                <w:rFonts w:eastAsiaTheme="minorEastAsia"/>
                <w:bCs/>
                <w:sz w:val="24"/>
                <w:szCs w:val="24"/>
              </w:rPr>
              <w:t>;</w:t>
            </w:r>
            <w:bookmarkEnd w:id="323"/>
          </w:p>
          <w:p w:rsidR="002159E3" w:rsidRPr="00FA33A7" w:rsidRDefault="002159E3" w:rsidP="00C05E76">
            <w:pPr>
              <w:suppressAutoHyphens/>
              <w:autoSpaceDE w:val="0"/>
              <w:autoSpaceDN w:val="0"/>
              <w:adjustRightInd w:val="0"/>
              <w:outlineLvl w:val="0"/>
              <w:rPr>
                <w:rFonts w:eastAsiaTheme="minorEastAsia"/>
                <w:bCs/>
                <w:sz w:val="24"/>
                <w:szCs w:val="24"/>
              </w:rPr>
            </w:pPr>
            <w:bookmarkStart w:id="324" w:name="_Toc58321170"/>
            <w:r w:rsidRPr="00FA33A7">
              <w:rPr>
                <w:rFonts w:eastAsiaTheme="minorEastAsia"/>
                <w:bCs/>
                <w:sz w:val="24"/>
                <w:szCs w:val="24"/>
              </w:rPr>
              <w:lastRenderedPageBreak/>
              <w:t xml:space="preserve">- аффилированные структуры/физические лица, участника закупки, фигурируют </w:t>
            </w:r>
            <w:r w:rsidRPr="00FA33A7">
              <w:rPr>
                <w:sz w:val="24"/>
                <w:szCs w:val="24"/>
              </w:rPr>
              <w:t>в любом из реестров недобросовестных поставщиков, ведущихся в соответствии с законодательством о государственных закупках либо законодательстве о закупках отдельными видами юридических лиц, которые размещены в ЕИС</w:t>
            </w:r>
            <w:r w:rsidRPr="00FA33A7">
              <w:rPr>
                <w:rFonts w:eastAsiaTheme="minorEastAsia"/>
                <w:bCs/>
                <w:sz w:val="24"/>
                <w:szCs w:val="24"/>
              </w:rPr>
              <w:t>;</w:t>
            </w:r>
            <w:bookmarkEnd w:id="324"/>
          </w:p>
          <w:p w:rsidR="002159E3" w:rsidRPr="00FA33A7" w:rsidRDefault="002159E3" w:rsidP="00C05E76">
            <w:pPr>
              <w:suppressAutoHyphens/>
              <w:autoSpaceDE w:val="0"/>
              <w:autoSpaceDN w:val="0"/>
              <w:adjustRightInd w:val="0"/>
              <w:outlineLvl w:val="0"/>
              <w:rPr>
                <w:rFonts w:eastAsiaTheme="minorEastAsia"/>
                <w:bCs/>
                <w:sz w:val="24"/>
                <w:szCs w:val="24"/>
              </w:rPr>
            </w:pPr>
            <w:bookmarkStart w:id="325" w:name="_Toc58321171"/>
            <w:r w:rsidRPr="00FA33A7">
              <w:rPr>
                <w:rFonts w:eastAsiaTheme="minorEastAsia"/>
                <w:bCs/>
                <w:sz w:val="24"/>
                <w:szCs w:val="24"/>
              </w:rPr>
              <w:t>- основной вид деятельности (вид деятельности участника закупки не совместим/частично несовместим с предстоящим контрактом) – по ОКВЭД;</w:t>
            </w:r>
            <w:bookmarkEnd w:id="325"/>
          </w:p>
          <w:p w:rsidR="002159E3" w:rsidRPr="00FA33A7" w:rsidRDefault="002159E3" w:rsidP="00C05E76">
            <w:pPr>
              <w:suppressAutoHyphens/>
              <w:autoSpaceDE w:val="0"/>
              <w:autoSpaceDN w:val="0"/>
              <w:adjustRightInd w:val="0"/>
              <w:outlineLvl w:val="0"/>
              <w:rPr>
                <w:rFonts w:eastAsiaTheme="minorEastAsia"/>
                <w:bCs/>
                <w:sz w:val="24"/>
                <w:szCs w:val="24"/>
              </w:rPr>
            </w:pPr>
            <w:bookmarkStart w:id="326" w:name="_Toc58321172"/>
            <w:r w:rsidRPr="00FA33A7">
              <w:rPr>
                <w:rFonts w:eastAsiaTheme="minorEastAsia"/>
                <w:bCs/>
                <w:sz w:val="24"/>
                <w:szCs w:val="24"/>
              </w:rPr>
              <w:t>- участник закупки является аффилированным лицом по отношению к работникам Компании.</w:t>
            </w:r>
            <w:bookmarkEnd w:id="326"/>
          </w:p>
        </w:tc>
        <w:tc>
          <w:tcPr>
            <w:tcW w:w="1276"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1134"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rsidR="002159E3" w:rsidRPr="0056152B" w:rsidRDefault="002159E3" w:rsidP="00C05E76">
            <w:pPr>
              <w:jc w:val="center"/>
              <w:rPr>
                <w:sz w:val="24"/>
                <w:szCs w:val="24"/>
              </w:rPr>
            </w:pPr>
            <w:r w:rsidRPr="0056152B">
              <w:rPr>
                <w:sz w:val="24"/>
                <w:szCs w:val="24"/>
              </w:rPr>
              <w:t>2</w:t>
            </w:r>
          </w:p>
        </w:tc>
        <w:tc>
          <w:tcPr>
            <w:tcW w:w="1134"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 xml:space="preserve">Да – 2, </w:t>
            </w:r>
          </w:p>
          <w:p w:rsidR="002159E3" w:rsidRPr="00735F96" w:rsidRDefault="002159E3" w:rsidP="00C05E76">
            <w:pPr>
              <w:rPr>
                <w:sz w:val="24"/>
                <w:szCs w:val="24"/>
              </w:rPr>
            </w:pPr>
            <w:r w:rsidRPr="00735F96">
              <w:rPr>
                <w:sz w:val="24"/>
                <w:szCs w:val="24"/>
              </w:rPr>
              <w:t>нет -0.</w:t>
            </w:r>
          </w:p>
          <w:p w:rsidR="002159E3" w:rsidRPr="00735F96" w:rsidRDefault="002159E3" w:rsidP="00C05E76">
            <w:pPr>
              <w:rPr>
                <w:sz w:val="24"/>
                <w:szCs w:val="24"/>
              </w:rPr>
            </w:pPr>
          </w:p>
        </w:tc>
        <w:tc>
          <w:tcPr>
            <w:tcW w:w="2268"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 xml:space="preserve">Выписка из ЕГРЮЛ/ЕГРИП, </w:t>
            </w:r>
            <w:r w:rsidRPr="00431D88">
              <w:rPr>
                <w:sz w:val="24"/>
                <w:szCs w:val="24"/>
              </w:rPr>
              <w:t>сайт ФНС России www.nalog.ru</w:t>
            </w:r>
            <w:r w:rsidRPr="00735F96">
              <w:rPr>
                <w:rStyle w:val="serp-urlitem"/>
                <w:sz w:val="24"/>
                <w:szCs w:val="24"/>
              </w:rPr>
              <w:t>.</w:t>
            </w:r>
          </w:p>
        </w:tc>
      </w:tr>
      <w:tr w:rsidR="002159E3" w:rsidRPr="00735F96" w:rsidTr="0031671D">
        <w:trPr>
          <w:gridAfter w:val="1"/>
          <w:wAfter w:w="9" w:type="dxa"/>
          <w:trHeight w:val="463"/>
        </w:trPr>
        <w:tc>
          <w:tcPr>
            <w:tcW w:w="846" w:type="dxa"/>
            <w:tcBorders>
              <w:left w:val="single" w:sz="4" w:space="0" w:color="auto"/>
              <w:bottom w:val="single" w:sz="4" w:space="0" w:color="auto"/>
              <w:right w:val="single" w:sz="4" w:space="0" w:color="auto"/>
            </w:tcBorders>
            <w:shd w:val="clear" w:color="auto" w:fill="auto"/>
          </w:tcPr>
          <w:p w:rsidR="002159E3" w:rsidRPr="00AC2889" w:rsidRDefault="002159E3" w:rsidP="00C05E76">
            <w:pPr>
              <w:jc w:val="center"/>
              <w:rPr>
                <w:sz w:val="24"/>
                <w:szCs w:val="24"/>
              </w:rPr>
            </w:pPr>
            <w:r w:rsidRPr="00AC2889">
              <w:rPr>
                <w:sz w:val="24"/>
                <w:szCs w:val="24"/>
              </w:rPr>
              <w:t>5</w:t>
            </w:r>
          </w:p>
        </w:tc>
        <w:tc>
          <w:tcPr>
            <w:tcW w:w="6237" w:type="dxa"/>
            <w:tcBorders>
              <w:left w:val="nil"/>
              <w:bottom w:val="single" w:sz="4" w:space="0" w:color="auto"/>
              <w:right w:val="single" w:sz="4" w:space="0" w:color="auto"/>
            </w:tcBorders>
            <w:shd w:val="clear" w:color="auto" w:fill="auto"/>
          </w:tcPr>
          <w:p w:rsidR="002159E3" w:rsidRDefault="002159E3" w:rsidP="00C05E76">
            <w:pPr>
              <w:suppressAutoHyphens/>
              <w:rPr>
                <w:rFonts w:eastAsiaTheme="minorEastAsia"/>
                <w:bCs/>
                <w:sz w:val="24"/>
                <w:szCs w:val="24"/>
              </w:rPr>
            </w:pPr>
            <w:r w:rsidRPr="00FA33A7">
              <w:rPr>
                <w:rFonts w:eastAsiaTheme="minorEastAsia"/>
                <w:bCs/>
                <w:sz w:val="24"/>
                <w:szCs w:val="24"/>
              </w:rPr>
              <w:t>Участник закупки имеет заемные/кредитные обязательства</w:t>
            </w:r>
            <w:r>
              <w:rPr>
                <w:rFonts w:eastAsiaTheme="minorEastAsia"/>
                <w:bCs/>
                <w:sz w:val="24"/>
                <w:szCs w:val="24"/>
              </w:rPr>
              <w:t>.</w:t>
            </w:r>
            <w:r w:rsidRPr="00FA33A7">
              <w:rPr>
                <w:rFonts w:eastAsiaTheme="minorEastAsia"/>
                <w:bCs/>
                <w:sz w:val="24"/>
                <w:szCs w:val="24"/>
              </w:rPr>
              <w:t xml:space="preserve"> </w:t>
            </w:r>
          </w:p>
          <w:p w:rsidR="002159E3" w:rsidRPr="00011201" w:rsidRDefault="002159E3" w:rsidP="00C05E76">
            <w:pPr>
              <w:suppressAutoHyphens/>
              <w:rPr>
                <w:rFonts w:eastAsiaTheme="minorEastAsia"/>
                <w:bCs/>
                <w:sz w:val="24"/>
                <w:szCs w:val="24"/>
              </w:rPr>
            </w:pPr>
            <w:r w:rsidRPr="00011201">
              <w:rPr>
                <w:rFonts w:eastAsiaTheme="minorEastAsia"/>
                <w:bCs/>
                <w:sz w:val="24"/>
                <w:szCs w:val="24"/>
              </w:rPr>
              <w:t xml:space="preserve">Обязательства на последнюю отчетную дату не должны превышать 20% </w:t>
            </w:r>
            <w:r w:rsidRPr="00202EEB">
              <w:rPr>
                <w:rFonts w:eastAsiaTheme="minorEastAsia"/>
                <w:bCs/>
                <w:sz w:val="24"/>
                <w:szCs w:val="24"/>
              </w:rPr>
              <w:t>начальной (максимальной) цены договора (лота)</w:t>
            </w:r>
            <w:r w:rsidRPr="00011201">
              <w:rPr>
                <w:rFonts w:eastAsiaTheme="minorEastAsia"/>
                <w:bCs/>
                <w:sz w:val="24"/>
                <w:szCs w:val="24"/>
              </w:rPr>
              <w:t>.</w:t>
            </w:r>
          </w:p>
          <w:p w:rsidR="002159E3" w:rsidRPr="00FA33A7" w:rsidRDefault="002159E3" w:rsidP="00C05E76">
            <w:pPr>
              <w:suppressAutoHyphens/>
              <w:rPr>
                <w:rFonts w:eastAsiaTheme="minorEastAsia"/>
                <w:bCs/>
                <w:sz w:val="24"/>
                <w:szCs w:val="24"/>
              </w:rPr>
            </w:pPr>
            <w:r w:rsidRPr="00697754">
              <w:rPr>
                <w:rFonts w:eastAsiaTheme="minorEastAsia"/>
                <w:b/>
                <w:bCs/>
                <w:sz w:val="20"/>
              </w:rPr>
              <w:t>Оценка производится исходя из показателей стр</w:t>
            </w:r>
            <w:r>
              <w:rPr>
                <w:rFonts w:eastAsiaTheme="minorEastAsia"/>
                <w:b/>
                <w:bCs/>
                <w:sz w:val="20"/>
              </w:rPr>
              <w:t>ок</w:t>
            </w:r>
            <w:r w:rsidRPr="00697754">
              <w:rPr>
                <w:rFonts w:eastAsiaTheme="minorEastAsia"/>
                <w:b/>
                <w:bCs/>
                <w:sz w:val="20"/>
              </w:rPr>
              <w:t xml:space="preserve"> 1410+1510 бухгалтерского баланса</w:t>
            </w:r>
          </w:p>
        </w:tc>
        <w:tc>
          <w:tcPr>
            <w:tcW w:w="1276"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1134"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rsidR="002159E3" w:rsidRPr="0056152B" w:rsidRDefault="002159E3" w:rsidP="00C05E76">
            <w:pPr>
              <w:jc w:val="center"/>
              <w:rPr>
                <w:sz w:val="24"/>
                <w:szCs w:val="24"/>
              </w:rPr>
            </w:pPr>
            <w:r w:rsidRPr="0056152B">
              <w:rPr>
                <w:sz w:val="24"/>
                <w:szCs w:val="24"/>
              </w:rPr>
              <w:t>2</w:t>
            </w:r>
          </w:p>
        </w:tc>
        <w:tc>
          <w:tcPr>
            <w:tcW w:w="1134"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Да – 2,</w:t>
            </w:r>
          </w:p>
          <w:p w:rsidR="002159E3" w:rsidRPr="00735F96" w:rsidRDefault="002159E3" w:rsidP="00C05E76">
            <w:pPr>
              <w:rPr>
                <w:sz w:val="24"/>
                <w:szCs w:val="24"/>
              </w:rPr>
            </w:pPr>
            <w:r w:rsidRPr="00735F96">
              <w:rPr>
                <w:sz w:val="24"/>
                <w:szCs w:val="24"/>
              </w:rPr>
              <w:t>нет -0.</w:t>
            </w:r>
          </w:p>
        </w:tc>
        <w:tc>
          <w:tcPr>
            <w:tcW w:w="2268" w:type="dxa"/>
            <w:gridSpan w:val="2"/>
            <w:tcBorders>
              <w:top w:val="single" w:sz="4" w:space="0" w:color="auto"/>
              <w:left w:val="nil"/>
              <w:bottom w:val="single" w:sz="4" w:space="0" w:color="auto"/>
              <w:right w:val="single" w:sz="4" w:space="0" w:color="auto"/>
            </w:tcBorders>
            <w:shd w:val="clear" w:color="auto" w:fill="auto"/>
          </w:tcPr>
          <w:p w:rsidR="002159E3" w:rsidRDefault="002159E3" w:rsidP="00C05E76">
            <w:pPr>
              <w:rPr>
                <w:sz w:val="24"/>
                <w:szCs w:val="24"/>
              </w:rPr>
            </w:pPr>
          </w:p>
          <w:p w:rsidR="002159E3" w:rsidRPr="00735F96" w:rsidRDefault="002159E3" w:rsidP="00C05E76">
            <w:pPr>
              <w:rPr>
                <w:sz w:val="24"/>
                <w:szCs w:val="24"/>
              </w:rPr>
            </w:pPr>
            <w:r w:rsidRPr="00DC6A65">
              <w:rPr>
                <w:b/>
                <w:sz w:val="20"/>
              </w:rPr>
              <w:t>Копия бухгалтерского баланса за последний завершенный отчетный год</w:t>
            </w:r>
          </w:p>
        </w:tc>
      </w:tr>
      <w:tr w:rsidR="002159E3" w:rsidRPr="00735F96" w:rsidTr="0031671D">
        <w:trPr>
          <w:gridAfter w:val="1"/>
          <w:wAfter w:w="9" w:type="dxa"/>
          <w:trHeight w:val="463"/>
        </w:trPr>
        <w:tc>
          <w:tcPr>
            <w:tcW w:w="846" w:type="dxa"/>
            <w:tcBorders>
              <w:top w:val="single" w:sz="4" w:space="0" w:color="auto"/>
              <w:left w:val="single" w:sz="4" w:space="0" w:color="auto"/>
              <w:bottom w:val="single" w:sz="4" w:space="0" w:color="auto"/>
              <w:right w:val="single" w:sz="4" w:space="0" w:color="auto"/>
            </w:tcBorders>
            <w:shd w:val="clear" w:color="auto" w:fill="auto"/>
          </w:tcPr>
          <w:p w:rsidR="002159E3" w:rsidRPr="00AC2889" w:rsidRDefault="002159E3" w:rsidP="00C05E76">
            <w:pPr>
              <w:jc w:val="center"/>
              <w:rPr>
                <w:sz w:val="24"/>
                <w:szCs w:val="24"/>
              </w:rPr>
            </w:pPr>
            <w:r w:rsidRPr="00AC2889">
              <w:rPr>
                <w:sz w:val="24"/>
                <w:szCs w:val="24"/>
              </w:rPr>
              <w:t>6</w:t>
            </w:r>
          </w:p>
        </w:tc>
        <w:tc>
          <w:tcPr>
            <w:tcW w:w="6237" w:type="dxa"/>
            <w:tcBorders>
              <w:top w:val="single" w:sz="4" w:space="0" w:color="auto"/>
              <w:left w:val="nil"/>
              <w:bottom w:val="single" w:sz="4" w:space="0" w:color="auto"/>
              <w:right w:val="single" w:sz="4" w:space="0" w:color="auto"/>
            </w:tcBorders>
            <w:shd w:val="clear" w:color="auto" w:fill="auto"/>
          </w:tcPr>
          <w:p w:rsidR="002159E3" w:rsidRPr="00011201" w:rsidRDefault="002159E3" w:rsidP="00C05E76">
            <w:pPr>
              <w:suppressAutoHyphens/>
              <w:rPr>
                <w:rFonts w:eastAsiaTheme="minorEastAsia"/>
                <w:bCs/>
                <w:sz w:val="24"/>
                <w:szCs w:val="24"/>
              </w:rPr>
            </w:pPr>
            <w:r w:rsidRPr="00FA33A7">
              <w:rPr>
                <w:rFonts w:eastAsiaTheme="minorEastAsia"/>
                <w:bCs/>
                <w:sz w:val="24"/>
                <w:szCs w:val="24"/>
              </w:rPr>
              <w:t>Участник закупки имеет залоговые обязательства</w:t>
            </w:r>
            <w:r>
              <w:rPr>
                <w:rFonts w:eastAsiaTheme="minorEastAsia"/>
                <w:bCs/>
                <w:sz w:val="24"/>
                <w:szCs w:val="24"/>
              </w:rPr>
              <w:t>.</w:t>
            </w:r>
            <w:r w:rsidRPr="00FA33A7">
              <w:rPr>
                <w:rFonts w:eastAsiaTheme="minorEastAsia"/>
                <w:bCs/>
                <w:sz w:val="24"/>
                <w:szCs w:val="24"/>
              </w:rPr>
              <w:t xml:space="preserve"> </w:t>
            </w:r>
            <w:r w:rsidRPr="00011201">
              <w:rPr>
                <w:rFonts w:eastAsiaTheme="minorEastAsia"/>
                <w:bCs/>
                <w:sz w:val="24"/>
                <w:szCs w:val="24"/>
              </w:rPr>
              <w:t xml:space="preserve">Обязательства </w:t>
            </w:r>
            <w:r>
              <w:rPr>
                <w:rFonts w:eastAsiaTheme="minorEastAsia"/>
                <w:bCs/>
                <w:sz w:val="24"/>
                <w:szCs w:val="24"/>
              </w:rPr>
              <w:t xml:space="preserve">не </w:t>
            </w:r>
            <w:r w:rsidRPr="00011201">
              <w:rPr>
                <w:rFonts w:eastAsiaTheme="minorEastAsia"/>
                <w:bCs/>
                <w:sz w:val="24"/>
                <w:szCs w:val="24"/>
              </w:rPr>
              <w:t xml:space="preserve">должны превышать 20% </w:t>
            </w:r>
            <w:r w:rsidRPr="00202EEB">
              <w:rPr>
                <w:rFonts w:eastAsiaTheme="minorEastAsia"/>
                <w:bCs/>
                <w:sz w:val="24"/>
                <w:szCs w:val="24"/>
              </w:rPr>
              <w:t>начальной (максимальной) цены договора (лота)</w:t>
            </w:r>
            <w:r w:rsidRPr="00011201">
              <w:rPr>
                <w:rFonts w:eastAsiaTheme="minorEastAsia"/>
                <w:bCs/>
                <w:sz w:val="24"/>
                <w:szCs w:val="24"/>
              </w:rPr>
              <w:t>.</w:t>
            </w:r>
          </w:p>
          <w:p w:rsidR="002159E3" w:rsidRPr="00FA33A7" w:rsidRDefault="002159E3" w:rsidP="00C05E76">
            <w:pPr>
              <w:suppressAutoHyphens/>
              <w:rPr>
                <w:rFonts w:eastAsiaTheme="minorEastAsia"/>
                <w:bCs/>
                <w:sz w:val="24"/>
                <w:szCs w:val="24"/>
              </w:rPr>
            </w:pPr>
          </w:p>
        </w:tc>
        <w:tc>
          <w:tcPr>
            <w:tcW w:w="1276"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1134"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rsidR="002159E3" w:rsidRPr="0056152B" w:rsidRDefault="002159E3" w:rsidP="00C05E76">
            <w:pPr>
              <w:jc w:val="center"/>
              <w:rPr>
                <w:sz w:val="24"/>
                <w:szCs w:val="24"/>
              </w:rPr>
            </w:pPr>
            <w:r w:rsidRPr="0056152B">
              <w:rPr>
                <w:sz w:val="24"/>
                <w:szCs w:val="24"/>
              </w:rPr>
              <w:t>2</w:t>
            </w:r>
          </w:p>
        </w:tc>
        <w:tc>
          <w:tcPr>
            <w:tcW w:w="1134"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 xml:space="preserve">Да – 2, </w:t>
            </w:r>
          </w:p>
          <w:p w:rsidR="002159E3" w:rsidRPr="00735F96" w:rsidRDefault="002159E3" w:rsidP="00C05E76">
            <w:pPr>
              <w:rPr>
                <w:sz w:val="24"/>
                <w:szCs w:val="24"/>
              </w:rPr>
            </w:pPr>
            <w:r w:rsidRPr="00735F96">
              <w:rPr>
                <w:sz w:val="24"/>
                <w:szCs w:val="24"/>
              </w:rPr>
              <w:t>нет -0.</w:t>
            </w:r>
          </w:p>
        </w:tc>
        <w:tc>
          <w:tcPr>
            <w:tcW w:w="2268"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 xml:space="preserve">Сайт: </w:t>
            </w:r>
            <w:r w:rsidRPr="009773F7">
              <w:rPr>
                <w:sz w:val="24"/>
                <w:szCs w:val="24"/>
              </w:rPr>
              <w:t>https://reestr-zalogov.ru/state/index</w:t>
            </w:r>
          </w:p>
        </w:tc>
      </w:tr>
      <w:tr w:rsidR="002159E3" w:rsidRPr="00735F96" w:rsidTr="0031671D">
        <w:trPr>
          <w:gridAfter w:val="1"/>
          <w:wAfter w:w="9" w:type="dxa"/>
          <w:trHeight w:val="463"/>
        </w:trPr>
        <w:tc>
          <w:tcPr>
            <w:tcW w:w="846" w:type="dxa"/>
            <w:tcBorders>
              <w:top w:val="single" w:sz="4" w:space="0" w:color="auto"/>
              <w:left w:val="single" w:sz="4" w:space="0" w:color="auto"/>
              <w:bottom w:val="single" w:sz="4" w:space="0" w:color="auto"/>
              <w:right w:val="single" w:sz="4" w:space="0" w:color="auto"/>
            </w:tcBorders>
            <w:shd w:val="clear" w:color="auto" w:fill="auto"/>
          </w:tcPr>
          <w:p w:rsidR="002159E3" w:rsidRPr="00AC2889" w:rsidRDefault="002159E3" w:rsidP="00C05E76">
            <w:pPr>
              <w:jc w:val="center"/>
              <w:rPr>
                <w:sz w:val="24"/>
                <w:szCs w:val="24"/>
              </w:rPr>
            </w:pPr>
            <w:r w:rsidRPr="00AC2889">
              <w:rPr>
                <w:sz w:val="24"/>
                <w:szCs w:val="24"/>
              </w:rPr>
              <w:t>7</w:t>
            </w:r>
          </w:p>
        </w:tc>
        <w:tc>
          <w:tcPr>
            <w:tcW w:w="6237"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suppressAutoHyphens/>
              <w:rPr>
                <w:rFonts w:eastAsiaTheme="minorEastAsia"/>
                <w:bCs/>
                <w:sz w:val="24"/>
                <w:szCs w:val="24"/>
              </w:rPr>
            </w:pPr>
            <w:r w:rsidRPr="00FA33A7">
              <w:rPr>
                <w:rFonts w:eastAsiaTheme="minorEastAsia"/>
                <w:bCs/>
                <w:sz w:val="24"/>
                <w:szCs w:val="24"/>
              </w:rPr>
              <w:t>В структуре выручки от реализации участника закупки, поступления от Компании превышают 75% (за исключением участников закупки – дочерних обществ Компании, специально созданных для производства данных товаров, выполнения данных работ (оказания услуг),</w:t>
            </w:r>
          </w:p>
        </w:tc>
        <w:tc>
          <w:tcPr>
            <w:tcW w:w="1276"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r w:rsidRPr="00FA33A7">
              <w:rPr>
                <w:rFonts w:eastAsiaTheme="minorEastAsia"/>
                <w:bCs/>
                <w:sz w:val="24"/>
                <w:szCs w:val="24"/>
                <w:lang w:val="en-US"/>
              </w:rPr>
              <w:t>&gt;75,0%</w:t>
            </w:r>
          </w:p>
        </w:tc>
        <w:tc>
          <w:tcPr>
            <w:tcW w:w="1134"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rsidR="002159E3" w:rsidRPr="0056152B" w:rsidRDefault="002159E3" w:rsidP="00C05E76">
            <w:pPr>
              <w:jc w:val="center"/>
              <w:rPr>
                <w:sz w:val="24"/>
                <w:szCs w:val="24"/>
              </w:rPr>
            </w:pPr>
            <w:r w:rsidRPr="0056152B">
              <w:rPr>
                <w:sz w:val="24"/>
                <w:szCs w:val="24"/>
              </w:rPr>
              <w:t>2</w:t>
            </w:r>
          </w:p>
        </w:tc>
        <w:tc>
          <w:tcPr>
            <w:tcW w:w="1134"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 xml:space="preserve">Да – 2, </w:t>
            </w:r>
          </w:p>
          <w:p w:rsidR="002159E3" w:rsidRPr="00735F96" w:rsidRDefault="002159E3" w:rsidP="00C05E76">
            <w:pPr>
              <w:rPr>
                <w:sz w:val="24"/>
                <w:szCs w:val="24"/>
              </w:rPr>
            </w:pPr>
            <w:r w:rsidRPr="00735F96">
              <w:rPr>
                <w:sz w:val="24"/>
                <w:szCs w:val="24"/>
              </w:rPr>
              <w:t>нет -0.</w:t>
            </w:r>
          </w:p>
        </w:tc>
        <w:tc>
          <w:tcPr>
            <w:tcW w:w="2268"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lang w:val="en-US"/>
              </w:rPr>
            </w:pPr>
            <w:r w:rsidRPr="00735F96">
              <w:rPr>
                <w:sz w:val="24"/>
                <w:szCs w:val="24"/>
              </w:rPr>
              <w:t xml:space="preserve">Сайт </w:t>
            </w:r>
            <w:proofErr w:type="spellStart"/>
            <w:r w:rsidRPr="00735F96">
              <w:rPr>
                <w:sz w:val="24"/>
                <w:szCs w:val="24"/>
                <w:lang w:val="en-US"/>
              </w:rPr>
              <w:t>zakupki</w:t>
            </w:r>
            <w:proofErr w:type="spellEnd"/>
            <w:r w:rsidRPr="00735F96">
              <w:rPr>
                <w:sz w:val="24"/>
                <w:szCs w:val="24"/>
              </w:rPr>
              <w:t>.</w:t>
            </w:r>
            <w:proofErr w:type="spellStart"/>
            <w:r w:rsidRPr="00735F96">
              <w:rPr>
                <w:sz w:val="24"/>
                <w:szCs w:val="24"/>
                <w:lang w:val="en-US"/>
              </w:rPr>
              <w:t>gov</w:t>
            </w:r>
            <w:proofErr w:type="spellEnd"/>
            <w:r>
              <w:rPr>
                <w:sz w:val="24"/>
                <w:szCs w:val="24"/>
              </w:rPr>
              <w:t>.</w:t>
            </w:r>
            <w:proofErr w:type="spellStart"/>
            <w:r w:rsidRPr="00735F96">
              <w:rPr>
                <w:sz w:val="24"/>
                <w:szCs w:val="24"/>
                <w:lang w:val="en-US"/>
              </w:rPr>
              <w:t>ru</w:t>
            </w:r>
            <w:proofErr w:type="spellEnd"/>
          </w:p>
        </w:tc>
      </w:tr>
      <w:tr w:rsidR="002159E3" w:rsidRPr="00735F96" w:rsidTr="00C05E76">
        <w:trPr>
          <w:gridAfter w:val="1"/>
          <w:wAfter w:w="9" w:type="dxa"/>
          <w:trHeight w:val="463"/>
        </w:trPr>
        <w:tc>
          <w:tcPr>
            <w:tcW w:w="846" w:type="dxa"/>
            <w:tcBorders>
              <w:left w:val="single" w:sz="4" w:space="0" w:color="auto"/>
              <w:bottom w:val="single" w:sz="4" w:space="0" w:color="auto"/>
              <w:right w:val="single" w:sz="4" w:space="0" w:color="auto"/>
            </w:tcBorders>
            <w:shd w:val="clear" w:color="auto" w:fill="auto"/>
          </w:tcPr>
          <w:p w:rsidR="002159E3" w:rsidRPr="00AC2889" w:rsidRDefault="002159E3" w:rsidP="00C05E76">
            <w:pPr>
              <w:jc w:val="center"/>
              <w:rPr>
                <w:sz w:val="24"/>
                <w:szCs w:val="24"/>
              </w:rPr>
            </w:pPr>
            <w:r w:rsidRPr="00AC2889">
              <w:rPr>
                <w:sz w:val="24"/>
                <w:szCs w:val="24"/>
              </w:rPr>
              <w:t>8</w:t>
            </w:r>
          </w:p>
        </w:tc>
        <w:tc>
          <w:tcPr>
            <w:tcW w:w="6237" w:type="dxa"/>
            <w:tcBorders>
              <w:left w:val="nil"/>
              <w:bottom w:val="single" w:sz="4" w:space="0" w:color="auto"/>
              <w:right w:val="single" w:sz="4" w:space="0" w:color="auto"/>
            </w:tcBorders>
            <w:shd w:val="clear" w:color="auto" w:fill="auto"/>
          </w:tcPr>
          <w:p w:rsidR="002159E3" w:rsidRPr="00FA33A7" w:rsidRDefault="002159E3" w:rsidP="00C05E76">
            <w:pPr>
              <w:suppressAutoHyphens/>
              <w:rPr>
                <w:rFonts w:eastAsiaTheme="minorEastAsia"/>
                <w:bCs/>
                <w:sz w:val="24"/>
                <w:szCs w:val="24"/>
              </w:rPr>
            </w:pPr>
            <w:r w:rsidRPr="00FA33A7">
              <w:rPr>
                <w:rFonts w:eastAsiaTheme="minorEastAsia"/>
                <w:bCs/>
                <w:sz w:val="24"/>
                <w:szCs w:val="24"/>
              </w:rPr>
              <w:t>Участник закупки не сдает бухгалтерскую отчетность в контролирующие органы (РОССТАТ)</w:t>
            </w:r>
            <w:r w:rsidRPr="000657C2">
              <w:rPr>
                <w:i/>
                <w:sz w:val="20"/>
              </w:rPr>
              <w:t xml:space="preserve"> (за исключением индивидуальных предпринимателей</w:t>
            </w:r>
            <w:r>
              <w:rPr>
                <w:i/>
                <w:sz w:val="20"/>
              </w:rPr>
              <w:t>/физических лиц)</w:t>
            </w:r>
            <w:r w:rsidRPr="00011201">
              <w:rPr>
                <w:sz w:val="20"/>
              </w:rPr>
              <w:t>.</w:t>
            </w:r>
          </w:p>
        </w:tc>
        <w:tc>
          <w:tcPr>
            <w:tcW w:w="1276"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rFonts w:eastAsiaTheme="minorEastAsia"/>
                <w:bCs/>
                <w:sz w:val="24"/>
                <w:szCs w:val="24"/>
              </w:rPr>
            </w:pPr>
          </w:p>
        </w:tc>
        <w:tc>
          <w:tcPr>
            <w:tcW w:w="1134"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rPr>
                <w:b/>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rsidR="002159E3" w:rsidRPr="0056152B" w:rsidRDefault="002159E3" w:rsidP="00C05E76">
            <w:pPr>
              <w:jc w:val="center"/>
              <w:rPr>
                <w:sz w:val="24"/>
                <w:szCs w:val="24"/>
              </w:rPr>
            </w:pPr>
            <w:r w:rsidRPr="0056152B">
              <w:rPr>
                <w:sz w:val="24"/>
                <w:szCs w:val="24"/>
              </w:rPr>
              <w:t>2</w:t>
            </w:r>
          </w:p>
        </w:tc>
        <w:tc>
          <w:tcPr>
            <w:tcW w:w="1134"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 xml:space="preserve">Да – 2, </w:t>
            </w:r>
          </w:p>
          <w:p w:rsidR="002159E3" w:rsidRPr="00735F96" w:rsidRDefault="002159E3" w:rsidP="00C05E76">
            <w:pPr>
              <w:rPr>
                <w:sz w:val="24"/>
                <w:szCs w:val="24"/>
              </w:rPr>
            </w:pPr>
            <w:r w:rsidRPr="00735F96">
              <w:rPr>
                <w:sz w:val="24"/>
                <w:szCs w:val="24"/>
              </w:rPr>
              <w:t>нет -0.</w:t>
            </w:r>
          </w:p>
          <w:p w:rsidR="002159E3" w:rsidRPr="00735F96" w:rsidRDefault="002159E3" w:rsidP="00C05E76">
            <w:pPr>
              <w:rPr>
                <w:sz w:val="24"/>
                <w:szCs w:val="24"/>
              </w:rPr>
            </w:pPr>
          </w:p>
        </w:tc>
        <w:tc>
          <w:tcPr>
            <w:tcW w:w="2268"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431D88">
              <w:rPr>
                <w:sz w:val="24"/>
                <w:szCs w:val="24"/>
              </w:rPr>
              <w:lastRenderedPageBreak/>
              <w:t>Сайт</w:t>
            </w:r>
            <w:r w:rsidRPr="00735F96">
              <w:rPr>
                <w:rStyle w:val="serp-urlitem"/>
                <w:sz w:val="24"/>
                <w:szCs w:val="24"/>
              </w:rPr>
              <w:t xml:space="preserve"> РОССТАТ: </w:t>
            </w:r>
            <w:r w:rsidRPr="00735F96">
              <w:rPr>
                <w:rStyle w:val="serp-urlitem"/>
                <w:sz w:val="24"/>
                <w:szCs w:val="24"/>
                <w:lang w:val="en-US"/>
              </w:rPr>
              <w:t>gsk.ru.</w:t>
            </w:r>
          </w:p>
        </w:tc>
      </w:tr>
      <w:tr w:rsidR="002159E3" w:rsidRPr="00735F96" w:rsidTr="00C05E76">
        <w:trPr>
          <w:gridAfter w:val="1"/>
          <w:wAfter w:w="9" w:type="dxa"/>
          <w:trHeight w:val="729"/>
        </w:trPr>
        <w:tc>
          <w:tcPr>
            <w:tcW w:w="846" w:type="dxa"/>
            <w:tcBorders>
              <w:top w:val="single" w:sz="4" w:space="0" w:color="auto"/>
              <w:left w:val="single" w:sz="4" w:space="0" w:color="auto"/>
              <w:bottom w:val="single" w:sz="4" w:space="0" w:color="auto"/>
              <w:right w:val="single" w:sz="4" w:space="0" w:color="auto"/>
            </w:tcBorders>
            <w:noWrap/>
            <w:hideMark/>
          </w:tcPr>
          <w:p w:rsidR="002159E3" w:rsidRPr="00AC2889" w:rsidRDefault="002159E3" w:rsidP="00C05E76">
            <w:pPr>
              <w:jc w:val="center"/>
              <w:rPr>
                <w:sz w:val="24"/>
                <w:szCs w:val="24"/>
              </w:rPr>
            </w:pPr>
            <w:r w:rsidRPr="00AC2889">
              <w:rPr>
                <w:sz w:val="24"/>
                <w:szCs w:val="24"/>
              </w:rPr>
              <w:t>9.</w:t>
            </w:r>
          </w:p>
        </w:tc>
        <w:tc>
          <w:tcPr>
            <w:tcW w:w="6237" w:type="dxa"/>
            <w:tcBorders>
              <w:top w:val="single" w:sz="4" w:space="0" w:color="auto"/>
              <w:left w:val="nil"/>
              <w:bottom w:val="single" w:sz="4" w:space="0" w:color="auto"/>
              <w:right w:val="single" w:sz="4" w:space="0" w:color="auto"/>
            </w:tcBorders>
            <w:hideMark/>
          </w:tcPr>
          <w:p w:rsidR="002159E3" w:rsidRPr="00FA33A7" w:rsidRDefault="002159E3" w:rsidP="00C05E76">
            <w:pPr>
              <w:suppressAutoHyphens/>
              <w:rPr>
                <w:sz w:val="24"/>
                <w:szCs w:val="24"/>
              </w:rPr>
            </w:pPr>
            <w:r w:rsidRPr="00FA33A7">
              <w:rPr>
                <w:sz w:val="24"/>
                <w:szCs w:val="24"/>
              </w:rPr>
              <w:t xml:space="preserve">Наличие на момент проведения закупки недоимки по налогам, сборам и иным обязательным платежам, размер которой составляет от 5 до 25 % балансовой стоимости активов участника закупки на последнюю отчетную дату, а также наличие решений о приостановлении операций по счетам. </w:t>
            </w:r>
          </w:p>
        </w:tc>
        <w:tc>
          <w:tcPr>
            <w:tcW w:w="1276" w:type="dxa"/>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c>
          <w:tcPr>
            <w:tcW w:w="1134" w:type="dxa"/>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tcPr>
          <w:p w:rsidR="002159E3" w:rsidRPr="0056152B" w:rsidRDefault="002159E3" w:rsidP="00C05E76">
            <w:pPr>
              <w:jc w:val="center"/>
              <w:rPr>
                <w:sz w:val="24"/>
                <w:szCs w:val="24"/>
              </w:rPr>
            </w:pPr>
            <w:r w:rsidRPr="0056152B">
              <w:rPr>
                <w:sz w:val="24"/>
                <w:szCs w:val="24"/>
              </w:rPr>
              <w:t>14</w:t>
            </w:r>
          </w:p>
        </w:tc>
        <w:tc>
          <w:tcPr>
            <w:tcW w:w="1134" w:type="dxa"/>
            <w:gridSpan w:val="2"/>
            <w:tcBorders>
              <w:top w:val="single" w:sz="4" w:space="0" w:color="auto"/>
              <w:left w:val="nil"/>
              <w:bottom w:val="single" w:sz="4" w:space="0" w:color="auto"/>
              <w:right w:val="single" w:sz="4" w:space="0" w:color="auto"/>
            </w:tcBorders>
          </w:tcPr>
          <w:p w:rsidR="002159E3" w:rsidRPr="00735F96" w:rsidRDefault="002159E3" w:rsidP="00C05E76">
            <w:pPr>
              <w:rPr>
                <w:sz w:val="24"/>
                <w:szCs w:val="24"/>
              </w:rPr>
            </w:pPr>
            <w:r w:rsidRPr="00735F96">
              <w:rPr>
                <w:sz w:val="24"/>
                <w:szCs w:val="24"/>
              </w:rPr>
              <w:t xml:space="preserve">Да – 14, </w:t>
            </w:r>
          </w:p>
          <w:p w:rsidR="002159E3" w:rsidRPr="00735F96" w:rsidRDefault="002159E3" w:rsidP="00C05E76">
            <w:pPr>
              <w:rPr>
                <w:sz w:val="24"/>
                <w:szCs w:val="24"/>
              </w:rPr>
            </w:pPr>
            <w:r w:rsidRPr="00735F96">
              <w:rPr>
                <w:sz w:val="24"/>
                <w:szCs w:val="24"/>
              </w:rPr>
              <w:t>нет -0.</w:t>
            </w:r>
          </w:p>
          <w:p w:rsidR="002159E3" w:rsidRPr="00735F96" w:rsidRDefault="002159E3" w:rsidP="00C05E76">
            <w:pPr>
              <w:rPr>
                <w:sz w:val="24"/>
                <w:szCs w:val="24"/>
              </w:rPr>
            </w:pPr>
          </w:p>
        </w:tc>
        <w:tc>
          <w:tcPr>
            <w:tcW w:w="2268" w:type="dxa"/>
            <w:gridSpan w:val="2"/>
            <w:tcBorders>
              <w:top w:val="single" w:sz="4" w:space="0" w:color="auto"/>
              <w:left w:val="nil"/>
              <w:bottom w:val="single" w:sz="4" w:space="0" w:color="auto"/>
              <w:right w:val="single" w:sz="4" w:space="0" w:color="auto"/>
            </w:tcBorders>
          </w:tcPr>
          <w:p w:rsidR="002159E3" w:rsidRPr="00735F96" w:rsidRDefault="002159E3" w:rsidP="00C05E76">
            <w:pPr>
              <w:rPr>
                <w:sz w:val="24"/>
                <w:szCs w:val="24"/>
              </w:rPr>
            </w:pPr>
            <w:r w:rsidRPr="00431D88">
              <w:rPr>
                <w:sz w:val="24"/>
                <w:szCs w:val="24"/>
              </w:rPr>
              <w:t>сайт ФНС России www.nalog.ru</w:t>
            </w:r>
            <w:r w:rsidRPr="00735F96">
              <w:rPr>
                <w:rStyle w:val="serp-urlitem"/>
                <w:sz w:val="24"/>
                <w:szCs w:val="24"/>
              </w:rPr>
              <w:t>.</w:t>
            </w:r>
          </w:p>
        </w:tc>
      </w:tr>
      <w:tr w:rsidR="002159E3" w:rsidRPr="00735F96" w:rsidTr="00C05E76">
        <w:trPr>
          <w:gridAfter w:val="1"/>
          <w:wAfter w:w="9" w:type="dxa"/>
          <w:trHeight w:val="1268"/>
        </w:trPr>
        <w:tc>
          <w:tcPr>
            <w:tcW w:w="846" w:type="dxa"/>
            <w:tcBorders>
              <w:top w:val="single" w:sz="4" w:space="0" w:color="auto"/>
              <w:left w:val="single" w:sz="4" w:space="0" w:color="auto"/>
              <w:bottom w:val="single" w:sz="4" w:space="0" w:color="auto"/>
              <w:right w:val="single" w:sz="4" w:space="0" w:color="auto"/>
            </w:tcBorders>
            <w:noWrap/>
            <w:hideMark/>
          </w:tcPr>
          <w:p w:rsidR="002159E3" w:rsidRPr="00AC2889" w:rsidRDefault="002159E3" w:rsidP="00C05E76">
            <w:pPr>
              <w:jc w:val="center"/>
              <w:rPr>
                <w:sz w:val="24"/>
                <w:szCs w:val="24"/>
              </w:rPr>
            </w:pPr>
            <w:r w:rsidRPr="00AC2889">
              <w:rPr>
                <w:sz w:val="24"/>
                <w:szCs w:val="24"/>
              </w:rPr>
              <w:t>10.</w:t>
            </w:r>
          </w:p>
        </w:tc>
        <w:tc>
          <w:tcPr>
            <w:tcW w:w="6237" w:type="dxa"/>
            <w:tcBorders>
              <w:top w:val="single" w:sz="4" w:space="0" w:color="auto"/>
              <w:left w:val="nil"/>
              <w:bottom w:val="single" w:sz="4" w:space="0" w:color="auto"/>
              <w:right w:val="single" w:sz="4" w:space="0" w:color="auto"/>
            </w:tcBorders>
            <w:hideMark/>
          </w:tcPr>
          <w:p w:rsidR="002159E3" w:rsidRPr="009773F7" w:rsidRDefault="002159E3" w:rsidP="00C05E76">
            <w:pPr>
              <w:widowControl w:val="0"/>
              <w:autoSpaceDE w:val="0"/>
              <w:autoSpaceDN w:val="0"/>
              <w:adjustRightInd w:val="0"/>
              <w:outlineLvl w:val="0"/>
              <w:rPr>
                <w:rFonts w:eastAsiaTheme="minorEastAsia"/>
                <w:bCs/>
                <w:sz w:val="24"/>
                <w:szCs w:val="24"/>
              </w:rPr>
            </w:pPr>
            <w:bookmarkStart w:id="327" w:name="_Toc58321173"/>
            <w:r w:rsidRPr="00FA33A7">
              <w:rPr>
                <w:rFonts w:eastAsiaTheme="minorEastAsia"/>
                <w:bCs/>
                <w:sz w:val="24"/>
                <w:szCs w:val="24"/>
              </w:rPr>
              <w:t>Участник закупки является ответчиком в судебном споре хозяйствующих субъектов (ненадлежащее исполнение обязательств по договорам поставки продукции/товаров, оказания работ/услуг</w:t>
            </w:r>
            <w:r w:rsidRPr="009773F7">
              <w:rPr>
                <w:rFonts w:eastAsiaTheme="minorEastAsia"/>
                <w:bCs/>
                <w:sz w:val="24"/>
                <w:szCs w:val="24"/>
              </w:rPr>
              <w:t>), а также является ответчиком в судебном споре:</w:t>
            </w:r>
            <w:bookmarkEnd w:id="327"/>
          </w:p>
          <w:p w:rsidR="002159E3" w:rsidRPr="009773F7" w:rsidRDefault="002159E3" w:rsidP="00C05E76">
            <w:pPr>
              <w:widowControl w:val="0"/>
              <w:autoSpaceDE w:val="0"/>
              <w:autoSpaceDN w:val="0"/>
              <w:adjustRightInd w:val="0"/>
              <w:outlineLvl w:val="0"/>
              <w:rPr>
                <w:rFonts w:eastAsiaTheme="minorEastAsia"/>
                <w:bCs/>
                <w:sz w:val="24"/>
                <w:szCs w:val="24"/>
              </w:rPr>
            </w:pPr>
            <w:bookmarkStart w:id="328" w:name="_Toc58321174"/>
            <w:r w:rsidRPr="009773F7">
              <w:rPr>
                <w:rFonts w:eastAsiaTheme="minorEastAsia"/>
                <w:bCs/>
                <w:sz w:val="24"/>
                <w:szCs w:val="24"/>
              </w:rPr>
              <w:t>-  по делам о нарушении авторских прав;</w:t>
            </w:r>
            <w:bookmarkEnd w:id="328"/>
          </w:p>
          <w:p w:rsidR="002159E3" w:rsidRPr="009773F7" w:rsidRDefault="002159E3" w:rsidP="00C05E76">
            <w:pPr>
              <w:widowControl w:val="0"/>
              <w:autoSpaceDE w:val="0"/>
              <w:autoSpaceDN w:val="0"/>
              <w:adjustRightInd w:val="0"/>
              <w:outlineLvl w:val="0"/>
              <w:rPr>
                <w:rFonts w:eastAsiaTheme="minorEastAsia"/>
                <w:bCs/>
                <w:sz w:val="24"/>
                <w:szCs w:val="24"/>
              </w:rPr>
            </w:pPr>
            <w:bookmarkStart w:id="329" w:name="_Toc58321175"/>
            <w:r w:rsidRPr="009773F7">
              <w:rPr>
                <w:rFonts w:eastAsiaTheme="minorEastAsia"/>
                <w:bCs/>
                <w:sz w:val="24"/>
                <w:szCs w:val="24"/>
              </w:rPr>
              <w:t>-  по имущественным правоотношениям, решение по которым способно оказать существенное влияние на ФХД Общества.</w:t>
            </w:r>
            <w:bookmarkEnd w:id="329"/>
            <w:r w:rsidRPr="009773F7">
              <w:rPr>
                <w:rFonts w:eastAsiaTheme="minorEastAsia"/>
                <w:bCs/>
                <w:sz w:val="24"/>
                <w:szCs w:val="24"/>
              </w:rPr>
              <w:t xml:space="preserve"> </w:t>
            </w:r>
          </w:p>
          <w:p w:rsidR="002159E3" w:rsidRPr="00FA33A7" w:rsidRDefault="002159E3" w:rsidP="00C05E76">
            <w:pPr>
              <w:widowControl w:val="0"/>
              <w:autoSpaceDE w:val="0"/>
              <w:autoSpaceDN w:val="0"/>
              <w:adjustRightInd w:val="0"/>
              <w:outlineLvl w:val="0"/>
              <w:rPr>
                <w:sz w:val="24"/>
                <w:szCs w:val="24"/>
              </w:rPr>
            </w:pPr>
            <w:r w:rsidRPr="009773F7">
              <w:rPr>
                <w:rFonts w:eastAsiaTheme="minorEastAsia"/>
                <w:bCs/>
                <w:sz w:val="24"/>
                <w:szCs w:val="24"/>
              </w:rPr>
              <w:t xml:space="preserve"> </w:t>
            </w:r>
            <w:bookmarkStart w:id="330" w:name="_Toc58321176"/>
            <w:r w:rsidRPr="009773F7">
              <w:rPr>
                <w:rFonts w:eastAsiaTheme="minorEastAsia"/>
                <w:bCs/>
                <w:sz w:val="24"/>
                <w:szCs w:val="24"/>
              </w:rPr>
              <w:t>Общая сумма рассматриваемых судебных решений за</w:t>
            </w:r>
            <w:r w:rsidRPr="00FA33A7">
              <w:rPr>
                <w:rFonts w:eastAsiaTheme="minorEastAsia"/>
                <w:bCs/>
                <w:sz w:val="24"/>
                <w:szCs w:val="24"/>
              </w:rPr>
              <w:t xml:space="preserve"> текущий финансовый год, в том числе находящихся на рассмотрении, не в пользу участника закупки в качестве ответчика не должна превышать 20 % </w:t>
            </w:r>
            <w:r w:rsidRPr="00202EEB">
              <w:rPr>
                <w:rFonts w:eastAsiaTheme="minorEastAsia"/>
                <w:bCs/>
                <w:sz w:val="24"/>
                <w:szCs w:val="24"/>
              </w:rPr>
              <w:t>начальной (максимальной) цены договора (лота)</w:t>
            </w:r>
            <w:r w:rsidRPr="00FA33A7">
              <w:rPr>
                <w:rFonts w:eastAsiaTheme="minorEastAsia"/>
                <w:bCs/>
                <w:sz w:val="24"/>
                <w:szCs w:val="24"/>
              </w:rPr>
              <w:t>.</w:t>
            </w:r>
            <w:bookmarkEnd w:id="330"/>
          </w:p>
        </w:tc>
        <w:tc>
          <w:tcPr>
            <w:tcW w:w="1276" w:type="dxa"/>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c>
          <w:tcPr>
            <w:tcW w:w="1134" w:type="dxa"/>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tcPr>
          <w:p w:rsidR="002159E3" w:rsidRPr="0056152B" w:rsidRDefault="002159E3" w:rsidP="00C05E76">
            <w:pPr>
              <w:jc w:val="center"/>
              <w:rPr>
                <w:sz w:val="24"/>
                <w:szCs w:val="24"/>
              </w:rPr>
            </w:pPr>
            <w:r w:rsidRPr="0056152B">
              <w:rPr>
                <w:sz w:val="24"/>
                <w:szCs w:val="24"/>
              </w:rPr>
              <w:t>15</w:t>
            </w:r>
          </w:p>
        </w:tc>
        <w:tc>
          <w:tcPr>
            <w:tcW w:w="1134" w:type="dxa"/>
            <w:gridSpan w:val="2"/>
            <w:tcBorders>
              <w:top w:val="single" w:sz="4" w:space="0" w:color="auto"/>
              <w:left w:val="nil"/>
              <w:bottom w:val="single" w:sz="4" w:space="0" w:color="auto"/>
              <w:right w:val="single" w:sz="4" w:space="0" w:color="auto"/>
            </w:tcBorders>
          </w:tcPr>
          <w:p w:rsidR="002159E3" w:rsidRPr="00735F96" w:rsidRDefault="002159E3" w:rsidP="00C05E76">
            <w:pPr>
              <w:rPr>
                <w:sz w:val="24"/>
                <w:szCs w:val="24"/>
              </w:rPr>
            </w:pPr>
            <w:r w:rsidRPr="00735F96">
              <w:rPr>
                <w:sz w:val="24"/>
                <w:szCs w:val="24"/>
              </w:rPr>
              <w:t xml:space="preserve">Да – 15, </w:t>
            </w:r>
          </w:p>
          <w:p w:rsidR="002159E3" w:rsidRPr="00735F96" w:rsidRDefault="002159E3" w:rsidP="00C05E76">
            <w:pPr>
              <w:rPr>
                <w:sz w:val="24"/>
                <w:szCs w:val="24"/>
              </w:rPr>
            </w:pPr>
            <w:r w:rsidRPr="00735F96">
              <w:rPr>
                <w:sz w:val="24"/>
                <w:szCs w:val="24"/>
              </w:rPr>
              <w:t>нет -0.</w:t>
            </w:r>
          </w:p>
          <w:p w:rsidR="002159E3" w:rsidRPr="00735F96" w:rsidRDefault="002159E3" w:rsidP="00C05E76">
            <w:pPr>
              <w:rPr>
                <w:sz w:val="24"/>
                <w:szCs w:val="24"/>
              </w:rPr>
            </w:pPr>
          </w:p>
        </w:tc>
        <w:tc>
          <w:tcPr>
            <w:tcW w:w="2268" w:type="dxa"/>
            <w:gridSpan w:val="2"/>
            <w:tcBorders>
              <w:top w:val="single" w:sz="4" w:space="0" w:color="auto"/>
              <w:left w:val="nil"/>
              <w:bottom w:val="single" w:sz="4" w:space="0" w:color="auto"/>
              <w:right w:val="single" w:sz="4" w:space="0" w:color="auto"/>
            </w:tcBorders>
          </w:tcPr>
          <w:p w:rsidR="002159E3" w:rsidRPr="00735F96" w:rsidRDefault="002159E3" w:rsidP="00C05E76">
            <w:pPr>
              <w:rPr>
                <w:sz w:val="24"/>
                <w:szCs w:val="24"/>
                <w:lang w:val="en-US"/>
              </w:rPr>
            </w:pPr>
            <w:r w:rsidRPr="00735F96">
              <w:rPr>
                <w:sz w:val="24"/>
                <w:szCs w:val="24"/>
              </w:rPr>
              <w:t xml:space="preserve">Сайт: </w:t>
            </w:r>
            <w:r w:rsidRPr="00735F96">
              <w:rPr>
                <w:sz w:val="24"/>
                <w:szCs w:val="24"/>
                <w:lang w:val="en-US"/>
              </w:rPr>
              <w:t>arbitr.ru.</w:t>
            </w:r>
          </w:p>
        </w:tc>
      </w:tr>
      <w:tr w:rsidR="002159E3" w:rsidRPr="00735F96" w:rsidTr="00C05E76">
        <w:trPr>
          <w:gridAfter w:val="1"/>
          <w:wAfter w:w="9" w:type="dxa"/>
          <w:trHeight w:val="285"/>
        </w:trPr>
        <w:tc>
          <w:tcPr>
            <w:tcW w:w="846" w:type="dxa"/>
            <w:tcBorders>
              <w:top w:val="single" w:sz="4" w:space="0" w:color="auto"/>
              <w:left w:val="single" w:sz="4" w:space="0" w:color="auto"/>
              <w:bottom w:val="single" w:sz="4" w:space="0" w:color="auto"/>
              <w:right w:val="single" w:sz="4" w:space="0" w:color="auto"/>
            </w:tcBorders>
            <w:noWrap/>
          </w:tcPr>
          <w:p w:rsidR="002159E3" w:rsidRPr="00AC2889" w:rsidRDefault="002159E3" w:rsidP="00C05E76">
            <w:pPr>
              <w:jc w:val="center"/>
              <w:rPr>
                <w:sz w:val="24"/>
                <w:szCs w:val="24"/>
              </w:rPr>
            </w:pPr>
            <w:r w:rsidRPr="00AC2889">
              <w:rPr>
                <w:sz w:val="24"/>
                <w:szCs w:val="24"/>
              </w:rPr>
              <w:t>11.</w:t>
            </w:r>
          </w:p>
        </w:tc>
        <w:tc>
          <w:tcPr>
            <w:tcW w:w="6237" w:type="dxa"/>
            <w:tcBorders>
              <w:top w:val="single" w:sz="4" w:space="0" w:color="auto"/>
              <w:left w:val="nil"/>
              <w:bottom w:val="single" w:sz="4" w:space="0" w:color="auto"/>
              <w:right w:val="single" w:sz="4" w:space="0" w:color="auto"/>
            </w:tcBorders>
          </w:tcPr>
          <w:p w:rsidR="002159E3" w:rsidRPr="00FA33A7" w:rsidRDefault="002159E3" w:rsidP="00C05E76">
            <w:pPr>
              <w:suppressAutoHyphens/>
              <w:rPr>
                <w:sz w:val="24"/>
                <w:szCs w:val="24"/>
              </w:rPr>
            </w:pPr>
            <w:r w:rsidRPr="00FA33A7">
              <w:rPr>
                <w:sz w:val="24"/>
                <w:szCs w:val="24"/>
              </w:rPr>
              <w:t xml:space="preserve"> Цена договора участника закупки с Компанией превышает </w:t>
            </w:r>
            <w:r w:rsidRPr="009773F7">
              <w:rPr>
                <w:sz w:val="24"/>
                <w:szCs w:val="24"/>
              </w:rPr>
              <w:t>балансовую стоимость активов (валюту баланса) на последнюю отчетную дату</w:t>
            </w:r>
            <w:r>
              <w:rPr>
                <w:sz w:val="24"/>
                <w:szCs w:val="24"/>
              </w:rPr>
              <w:t>.</w:t>
            </w:r>
          </w:p>
          <w:p w:rsidR="002159E3" w:rsidRPr="00FA33A7" w:rsidRDefault="002159E3" w:rsidP="00C05E76">
            <w:pPr>
              <w:suppressAutoHyphens/>
              <w:rPr>
                <w:sz w:val="24"/>
                <w:szCs w:val="24"/>
              </w:rPr>
            </w:pPr>
            <w:r w:rsidRPr="00FA33A7">
              <w:rPr>
                <w:sz w:val="24"/>
                <w:szCs w:val="24"/>
              </w:rPr>
              <w:t>Валюта баланса</w:t>
            </w:r>
            <w:r>
              <w:rPr>
                <w:sz w:val="24"/>
                <w:szCs w:val="24"/>
              </w:rPr>
              <w:t>:</w:t>
            </w:r>
            <w:r w:rsidRPr="00FA33A7">
              <w:rPr>
                <w:sz w:val="24"/>
                <w:szCs w:val="24"/>
              </w:rPr>
              <w:t xml:space="preserve"> строки Бухгалтерского баланса 1600 или 1700 (эти строки всегда должны быть равны)</w:t>
            </w:r>
          </w:p>
        </w:tc>
        <w:tc>
          <w:tcPr>
            <w:tcW w:w="1276" w:type="dxa"/>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c>
          <w:tcPr>
            <w:tcW w:w="1134" w:type="dxa"/>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tcPr>
          <w:p w:rsidR="002159E3" w:rsidRPr="0056152B" w:rsidRDefault="002159E3" w:rsidP="00C05E76">
            <w:pPr>
              <w:jc w:val="center"/>
              <w:rPr>
                <w:sz w:val="24"/>
                <w:szCs w:val="24"/>
              </w:rPr>
            </w:pPr>
            <w:r w:rsidRPr="0056152B">
              <w:rPr>
                <w:sz w:val="24"/>
                <w:szCs w:val="24"/>
              </w:rPr>
              <w:t>20</w:t>
            </w:r>
          </w:p>
        </w:tc>
        <w:tc>
          <w:tcPr>
            <w:tcW w:w="1134" w:type="dxa"/>
            <w:gridSpan w:val="2"/>
            <w:tcBorders>
              <w:top w:val="single" w:sz="4" w:space="0" w:color="auto"/>
              <w:left w:val="nil"/>
              <w:bottom w:val="single" w:sz="4" w:space="0" w:color="auto"/>
              <w:right w:val="single" w:sz="4" w:space="0" w:color="auto"/>
            </w:tcBorders>
          </w:tcPr>
          <w:p w:rsidR="002159E3" w:rsidRPr="00735F96" w:rsidRDefault="002159E3" w:rsidP="00C05E76">
            <w:pPr>
              <w:rPr>
                <w:sz w:val="24"/>
                <w:szCs w:val="24"/>
              </w:rPr>
            </w:pPr>
            <w:r w:rsidRPr="00735F96">
              <w:rPr>
                <w:sz w:val="24"/>
                <w:szCs w:val="24"/>
              </w:rPr>
              <w:t xml:space="preserve">Да – 20, </w:t>
            </w:r>
          </w:p>
          <w:p w:rsidR="002159E3" w:rsidRPr="00735F96" w:rsidRDefault="002159E3" w:rsidP="00C05E76">
            <w:pPr>
              <w:rPr>
                <w:sz w:val="24"/>
                <w:szCs w:val="24"/>
              </w:rPr>
            </w:pPr>
            <w:r w:rsidRPr="00735F96">
              <w:rPr>
                <w:sz w:val="24"/>
                <w:szCs w:val="24"/>
              </w:rPr>
              <w:t>нет -0.</w:t>
            </w:r>
          </w:p>
          <w:p w:rsidR="002159E3" w:rsidRPr="00735F96" w:rsidRDefault="002159E3" w:rsidP="00C05E76">
            <w:pPr>
              <w:rPr>
                <w:sz w:val="24"/>
                <w:szCs w:val="24"/>
              </w:rPr>
            </w:pPr>
            <w:r w:rsidRPr="00735F96">
              <w:rPr>
                <w:sz w:val="24"/>
                <w:szCs w:val="24"/>
              </w:rPr>
              <w:t>Указать сумму договора и валюту баланса</w:t>
            </w:r>
          </w:p>
        </w:tc>
        <w:tc>
          <w:tcPr>
            <w:tcW w:w="2268" w:type="dxa"/>
            <w:gridSpan w:val="2"/>
            <w:tcBorders>
              <w:top w:val="single" w:sz="4" w:space="0" w:color="auto"/>
              <w:left w:val="nil"/>
              <w:bottom w:val="single" w:sz="4" w:space="0" w:color="auto"/>
              <w:right w:val="single" w:sz="4" w:space="0" w:color="auto"/>
            </w:tcBorders>
          </w:tcPr>
          <w:p w:rsidR="002159E3" w:rsidRDefault="002159E3" w:rsidP="00C05E76">
            <w:pPr>
              <w:rPr>
                <w:sz w:val="24"/>
                <w:szCs w:val="24"/>
              </w:rPr>
            </w:pPr>
          </w:p>
          <w:p w:rsidR="002159E3" w:rsidRPr="00735F96" w:rsidRDefault="002159E3" w:rsidP="00C05E76">
            <w:pPr>
              <w:rPr>
                <w:sz w:val="24"/>
                <w:szCs w:val="24"/>
              </w:rPr>
            </w:pPr>
            <w:r w:rsidRPr="00DC6A65">
              <w:rPr>
                <w:b/>
                <w:sz w:val="20"/>
              </w:rPr>
              <w:t>Копия бухгалтерского баланса за последний завершенный отчетный год</w:t>
            </w:r>
          </w:p>
        </w:tc>
      </w:tr>
      <w:tr w:rsidR="002159E3" w:rsidRPr="00735F96" w:rsidTr="00C05E76">
        <w:trPr>
          <w:gridAfter w:val="1"/>
          <w:wAfter w:w="9" w:type="dxa"/>
          <w:trHeight w:val="588"/>
        </w:trPr>
        <w:tc>
          <w:tcPr>
            <w:tcW w:w="846" w:type="dxa"/>
            <w:tcBorders>
              <w:top w:val="single" w:sz="4" w:space="0" w:color="auto"/>
              <w:left w:val="single" w:sz="4" w:space="0" w:color="auto"/>
              <w:bottom w:val="single" w:sz="4" w:space="0" w:color="auto"/>
              <w:right w:val="single" w:sz="4" w:space="0" w:color="auto"/>
            </w:tcBorders>
            <w:noWrap/>
          </w:tcPr>
          <w:p w:rsidR="002159E3" w:rsidRPr="00AC2889" w:rsidRDefault="002159E3" w:rsidP="00C05E76">
            <w:pPr>
              <w:jc w:val="center"/>
              <w:rPr>
                <w:sz w:val="24"/>
                <w:szCs w:val="24"/>
              </w:rPr>
            </w:pPr>
            <w:r w:rsidRPr="00AC2889">
              <w:rPr>
                <w:sz w:val="24"/>
                <w:szCs w:val="24"/>
              </w:rPr>
              <w:t>12.</w:t>
            </w:r>
          </w:p>
        </w:tc>
        <w:tc>
          <w:tcPr>
            <w:tcW w:w="6237" w:type="dxa"/>
            <w:tcBorders>
              <w:top w:val="single" w:sz="4" w:space="0" w:color="auto"/>
              <w:left w:val="nil"/>
              <w:bottom w:val="single" w:sz="4" w:space="0" w:color="auto"/>
              <w:right w:val="single" w:sz="4" w:space="0" w:color="auto"/>
            </w:tcBorders>
          </w:tcPr>
          <w:p w:rsidR="002159E3" w:rsidRPr="00FA33A7" w:rsidRDefault="002159E3" w:rsidP="00C05E76">
            <w:pPr>
              <w:suppressAutoHyphens/>
              <w:rPr>
                <w:sz w:val="24"/>
                <w:szCs w:val="24"/>
              </w:rPr>
            </w:pPr>
            <w:r w:rsidRPr="00FA33A7">
              <w:rPr>
                <w:sz w:val="24"/>
                <w:szCs w:val="24"/>
              </w:rPr>
              <w:t>Показатель нераспределенной прибыли отрицательный.</w:t>
            </w:r>
          </w:p>
          <w:p w:rsidR="002159E3" w:rsidRPr="00FA33A7" w:rsidRDefault="002159E3" w:rsidP="00C05E76">
            <w:pPr>
              <w:suppressAutoHyphens/>
              <w:rPr>
                <w:sz w:val="24"/>
                <w:szCs w:val="24"/>
              </w:rPr>
            </w:pPr>
            <w:r w:rsidRPr="00FA33A7">
              <w:rPr>
                <w:sz w:val="24"/>
                <w:szCs w:val="24"/>
              </w:rPr>
              <w:lastRenderedPageBreak/>
              <w:t>Нераспределенная прибыль</w:t>
            </w:r>
            <w:r>
              <w:rPr>
                <w:sz w:val="24"/>
                <w:szCs w:val="24"/>
              </w:rPr>
              <w:t>:</w:t>
            </w:r>
            <w:r w:rsidRPr="00FA33A7">
              <w:rPr>
                <w:sz w:val="24"/>
                <w:szCs w:val="24"/>
              </w:rPr>
              <w:t xml:space="preserve"> строка 1370</w:t>
            </w:r>
          </w:p>
        </w:tc>
        <w:tc>
          <w:tcPr>
            <w:tcW w:w="1276" w:type="dxa"/>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c>
          <w:tcPr>
            <w:tcW w:w="1134" w:type="dxa"/>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tcPr>
          <w:p w:rsidR="002159E3" w:rsidRPr="0056152B" w:rsidRDefault="002159E3" w:rsidP="00C05E76">
            <w:pPr>
              <w:jc w:val="center"/>
              <w:rPr>
                <w:sz w:val="24"/>
                <w:szCs w:val="24"/>
              </w:rPr>
            </w:pPr>
            <w:r w:rsidRPr="0056152B">
              <w:rPr>
                <w:sz w:val="24"/>
                <w:szCs w:val="24"/>
              </w:rPr>
              <w:t>15</w:t>
            </w:r>
          </w:p>
        </w:tc>
        <w:tc>
          <w:tcPr>
            <w:tcW w:w="1134" w:type="dxa"/>
            <w:gridSpan w:val="2"/>
            <w:tcBorders>
              <w:top w:val="single" w:sz="4" w:space="0" w:color="auto"/>
              <w:left w:val="nil"/>
              <w:bottom w:val="single" w:sz="4" w:space="0" w:color="auto"/>
              <w:right w:val="single" w:sz="4" w:space="0" w:color="auto"/>
            </w:tcBorders>
          </w:tcPr>
          <w:p w:rsidR="002159E3" w:rsidRPr="00735F96" w:rsidRDefault="002159E3" w:rsidP="00C05E76">
            <w:pPr>
              <w:rPr>
                <w:sz w:val="24"/>
                <w:szCs w:val="24"/>
              </w:rPr>
            </w:pPr>
            <w:r w:rsidRPr="00735F96">
              <w:rPr>
                <w:sz w:val="24"/>
                <w:szCs w:val="24"/>
              </w:rPr>
              <w:t>Да – 15, нет -0.</w:t>
            </w:r>
          </w:p>
          <w:p w:rsidR="002159E3" w:rsidRPr="00735F96" w:rsidRDefault="002159E3" w:rsidP="00C05E76">
            <w:pPr>
              <w:rPr>
                <w:sz w:val="24"/>
                <w:szCs w:val="24"/>
              </w:rPr>
            </w:pPr>
            <w:r w:rsidRPr="00735F96">
              <w:rPr>
                <w:sz w:val="24"/>
                <w:szCs w:val="24"/>
              </w:rPr>
              <w:lastRenderedPageBreak/>
              <w:t>Указать размер УК и нераспределенную прибыль</w:t>
            </w:r>
          </w:p>
        </w:tc>
        <w:tc>
          <w:tcPr>
            <w:tcW w:w="2268" w:type="dxa"/>
            <w:gridSpan w:val="2"/>
            <w:tcBorders>
              <w:top w:val="single" w:sz="4" w:space="0" w:color="auto"/>
              <w:left w:val="nil"/>
              <w:bottom w:val="single" w:sz="4" w:space="0" w:color="auto"/>
              <w:right w:val="single" w:sz="4" w:space="0" w:color="auto"/>
            </w:tcBorders>
          </w:tcPr>
          <w:p w:rsidR="002159E3" w:rsidRPr="00735F96" w:rsidRDefault="002159E3" w:rsidP="00C05E76">
            <w:pPr>
              <w:rPr>
                <w:sz w:val="24"/>
                <w:szCs w:val="24"/>
              </w:rPr>
            </w:pPr>
            <w:r w:rsidRPr="00DC6A65">
              <w:rPr>
                <w:b/>
                <w:sz w:val="20"/>
              </w:rPr>
              <w:lastRenderedPageBreak/>
              <w:t xml:space="preserve">Копия бухгалтерского баланса за последний </w:t>
            </w:r>
            <w:r w:rsidRPr="00DC6A65">
              <w:rPr>
                <w:b/>
                <w:sz w:val="20"/>
              </w:rPr>
              <w:lastRenderedPageBreak/>
              <w:t>завершенный отчетный год</w:t>
            </w:r>
          </w:p>
        </w:tc>
      </w:tr>
      <w:tr w:rsidR="002159E3" w:rsidRPr="00735F96" w:rsidTr="00C05E76">
        <w:trPr>
          <w:gridAfter w:val="1"/>
          <w:wAfter w:w="9" w:type="dxa"/>
          <w:trHeight w:val="588"/>
        </w:trPr>
        <w:tc>
          <w:tcPr>
            <w:tcW w:w="846" w:type="dxa"/>
            <w:tcBorders>
              <w:top w:val="single" w:sz="4" w:space="0" w:color="auto"/>
              <w:left w:val="single" w:sz="4" w:space="0" w:color="auto"/>
              <w:bottom w:val="single" w:sz="4" w:space="0" w:color="auto"/>
              <w:right w:val="single" w:sz="4" w:space="0" w:color="auto"/>
            </w:tcBorders>
            <w:noWrap/>
          </w:tcPr>
          <w:p w:rsidR="002159E3" w:rsidRPr="00AC2889" w:rsidRDefault="002159E3" w:rsidP="00C05E76">
            <w:pPr>
              <w:jc w:val="center"/>
              <w:rPr>
                <w:sz w:val="24"/>
                <w:szCs w:val="24"/>
              </w:rPr>
            </w:pPr>
            <w:r w:rsidRPr="00AC2889">
              <w:rPr>
                <w:sz w:val="24"/>
                <w:szCs w:val="24"/>
              </w:rPr>
              <w:t>13.</w:t>
            </w:r>
          </w:p>
        </w:tc>
        <w:tc>
          <w:tcPr>
            <w:tcW w:w="6237" w:type="dxa"/>
            <w:tcBorders>
              <w:top w:val="single" w:sz="4" w:space="0" w:color="auto"/>
              <w:left w:val="nil"/>
              <w:bottom w:val="single" w:sz="4" w:space="0" w:color="auto"/>
              <w:right w:val="single" w:sz="4" w:space="0" w:color="auto"/>
            </w:tcBorders>
          </w:tcPr>
          <w:p w:rsidR="002159E3" w:rsidRPr="00FA33A7" w:rsidRDefault="002159E3" w:rsidP="00C05E76">
            <w:pPr>
              <w:suppressAutoHyphens/>
              <w:rPr>
                <w:sz w:val="24"/>
                <w:szCs w:val="24"/>
              </w:rPr>
            </w:pPr>
            <w:r w:rsidRPr="00FA33A7">
              <w:rPr>
                <w:sz w:val="24"/>
                <w:szCs w:val="24"/>
              </w:rPr>
              <w:t>Уставный капитал участника закупки больше величины чистых активов по данным бухгалтерской отчетности за последний завершенный отчетный период.</w:t>
            </w:r>
          </w:p>
          <w:p w:rsidR="002159E3" w:rsidRPr="00FA33A7" w:rsidRDefault="002159E3" w:rsidP="00C05E76">
            <w:pPr>
              <w:suppressAutoHyphens/>
              <w:rPr>
                <w:sz w:val="24"/>
                <w:szCs w:val="24"/>
              </w:rPr>
            </w:pPr>
            <w:r w:rsidRPr="00FA33A7">
              <w:rPr>
                <w:sz w:val="24"/>
                <w:szCs w:val="24"/>
              </w:rPr>
              <w:t>Уставный капитал</w:t>
            </w:r>
            <w:r>
              <w:rPr>
                <w:sz w:val="24"/>
                <w:szCs w:val="24"/>
              </w:rPr>
              <w:t>:</w:t>
            </w:r>
            <w:r w:rsidRPr="00FA33A7">
              <w:rPr>
                <w:sz w:val="24"/>
                <w:szCs w:val="24"/>
              </w:rPr>
              <w:t xml:space="preserve"> строка 1310</w:t>
            </w:r>
            <w:r>
              <w:rPr>
                <w:sz w:val="24"/>
                <w:szCs w:val="24"/>
              </w:rPr>
              <w:t>.</w:t>
            </w:r>
          </w:p>
          <w:p w:rsidR="002159E3" w:rsidRPr="00FA33A7" w:rsidRDefault="002159E3" w:rsidP="00C05E76">
            <w:pPr>
              <w:suppressAutoHyphens/>
              <w:rPr>
                <w:sz w:val="24"/>
                <w:szCs w:val="24"/>
              </w:rPr>
            </w:pPr>
            <w:r w:rsidRPr="00FA33A7">
              <w:rPr>
                <w:sz w:val="24"/>
                <w:szCs w:val="24"/>
              </w:rPr>
              <w:t xml:space="preserve">Чистые активы = строки 1600 – (1400+1500-1530) или 1300 - 1530 </w:t>
            </w:r>
          </w:p>
          <w:p w:rsidR="002159E3" w:rsidRPr="00FA33A7" w:rsidRDefault="002159E3" w:rsidP="00C05E76">
            <w:pPr>
              <w:suppressAutoHyphens/>
              <w:rPr>
                <w:sz w:val="24"/>
                <w:szCs w:val="24"/>
              </w:rPr>
            </w:pPr>
          </w:p>
        </w:tc>
        <w:tc>
          <w:tcPr>
            <w:tcW w:w="1276" w:type="dxa"/>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c>
          <w:tcPr>
            <w:tcW w:w="1134" w:type="dxa"/>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tcPr>
          <w:p w:rsidR="002159E3" w:rsidRPr="0056152B" w:rsidRDefault="002159E3" w:rsidP="00C05E76">
            <w:pPr>
              <w:jc w:val="center"/>
              <w:rPr>
                <w:sz w:val="24"/>
                <w:szCs w:val="24"/>
              </w:rPr>
            </w:pPr>
            <w:r w:rsidRPr="0056152B">
              <w:rPr>
                <w:sz w:val="24"/>
                <w:szCs w:val="24"/>
              </w:rPr>
              <w:t>20</w:t>
            </w:r>
          </w:p>
        </w:tc>
        <w:tc>
          <w:tcPr>
            <w:tcW w:w="1134" w:type="dxa"/>
            <w:gridSpan w:val="2"/>
            <w:tcBorders>
              <w:top w:val="single" w:sz="4" w:space="0" w:color="auto"/>
              <w:left w:val="nil"/>
              <w:bottom w:val="single" w:sz="4" w:space="0" w:color="auto"/>
              <w:right w:val="single" w:sz="4" w:space="0" w:color="auto"/>
            </w:tcBorders>
          </w:tcPr>
          <w:p w:rsidR="002159E3" w:rsidRDefault="002159E3" w:rsidP="00C05E76">
            <w:pPr>
              <w:rPr>
                <w:sz w:val="24"/>
                <w:szCs w:val="24"/>
              </w:rPr>
            </w:pPr>
            <w:r w:rsidRPr="00735F96">
              <w:rPr>
                <w:sz w:val="24"/>
                <w:szCs w:val="24"/>
              </w:rPr>
              <w:t xml:space="preserve">Да – 20, </w:t>
            </w:r>
          </w:p>
          <w:p w:rsidR="002159E3" w:rsidRPr="00735F96" w:rsidRDefault="002159E3" w:rsidP="00C05E76">
            <w:pPr>
              <w:rPr>
                <w:sz w:val="24"/>
                <w:szCs w:val="24"/>
              </w:rPr>
            </w:pPr>
            <w:r w:rsidRPr="00735F96">
              <w:rPr>
                <w:sz w:val="24"/>
                <w:szCs w:val="24"/>
              </w:rPr>
              <w:t>нет -0.</w:t>
            </w:r>
          </w:p>
          <w:p w:rsidR="002159E3" w:rsidRPr="00735F96" w:rsidRDefault="002159E3" w:rsidP="00C05E76">
            <w:pPr>
              <w:rPr>
                <w:sz w:val="24"/>
                <w:szCs w:val="24"/>
              </w:rPr>
            </w:pPr>
            <w:r w:rsidRPr="00735F96">
              <w:rPr>
                <w:sz w:val="24"/>
                <w:szCs w:val="24"/>
              </w:rPr>
              <w:t>Указать размер чистых активов</w:t>
            </w:r>
          </w:p>
        </w:tc>
        <w:tc>
          <w:tcPr>
            <w:tcW w:w="2268" w:type="dxa"/>
            <w:gridSpan w:val="2"/>
            <w:tcBorders>
              <w:top w:val="single" w:sz="4" w:space="0" w:color="auto"/>
              <w:left w:val="nil"/>
              <w:bottom w:val="single" w:sz="4" w:space="0" w:color="auto"/>
              <w:right w:val="single" w:sz="4" w:space="0" w:color="auto"/>
            </w:tcBorders>
          </w:tcPr>
          <w:p w:rsidR="002159E3" w:rsidRDefault="002159E3" w:rsidP="00C05E76">
            <w:pPr>
              <w:rPr>
                <w:sz w:val="24"/>
                <w:szCs w:val="24"/>
              </w:rPr>
            </w:pPr>
          </w:p>
          <w:p w:rsidR="002159E3" w:rsidRPr="00735F96" w:rsidRDefault="002159E3" w:rsidP="00C05E76">
            <w:pPr>
              <w:rPr>
                <w:sz w:val="24"/>
                <w:szCs w:val="24"/>
              </w:rPr>
            </w:pPr>
            <w:r w:rsidRPr="00DC6A65">
              <w:rPr>
                <w:b/>
                <w:sz w:val="20"/>
              </w:rPr>
              <w:t>Копия бухгалтерского баланса за последний завершенный отчетный год</w:t>
            </w:r>
          </w:p>
        </w:tc>
      </w:tr>
      <w:tr w:rsidR="002159E3" w:rsidRPr="00FA33A7" w:rsidTr="00C05E76">
        <w:trPr>
          <w:trHeight w:val="238"/>
        </w:trPr>
        <w:tc>
          <w:tcPr>
            <w:tcW w:w="9502" w:type="dxa"/>
            <w:gridSpan w:val="5"/>
            <w:tcBorders>
              <w:top w:val="single" w:sz="4" w:space="0" w:color="auto"/>
              <w:left w:val="single" w:sz="4" w:space="0" w:color="auto"/>
              <w:bottom w:val="single" w:sz="4" w:space="0" w:color="auto"/>
              <w:right w:val="single" w:sz="4" w:space="0" w:color="auto"/>
            </w:tcBorders>
            <w:noWrap/>
          </w:tcPr>
          <w:p w:rsidR="002159E3" w:rsidRPr="0056152B" w:rsidRDefault="002159E3" w:rsidP="00C05E76">
            <w:pPr>
              <w:jc w:val="right"/>
              <w:rPr>
                <w:b/>
                <w:sz w:val="24"/>
                <w:szCs w:val="24"/>
              </w:rPr>
            </w:pPr>
            <w:r w:rsidRPr="0056152B">
              <w:rPr>
                <w:b/>
                <w:sz w:val="24"/>
                <w:szCs w:val="24"/>
              </w:rPr>
              <w:t>ИТОГО</w:t>
            </w: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tcPr>
          <w:p w:rsidR="002159E3" w:rsidRPr="0056152B" w:rsidRDefault="002159E3" w:rsidP="00C05E76">
            <w:pPr>
              <w:jc w:val="center"/>
              <w:rPr>
                <w:sz w:val="24"/>
                <w:szCs w:val="24"/>
              </w:rPr>
            </w:pPr>
            <w:r w:rsidRPr="0056152B">
              <w:rPr>
                <w:sz w:val="24"/>
                <w:szCs w:val="24"/>
              </w:rPr>
              <w:t>100</w:t>
            </w: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rPr>
                <w:b/>
                <w:sz w:val="24"/>
                <w:szCs w:val="24"/>
              </w:rPr>
            </w:pPr>
          </w:p>
        </w:tc>
        <w:tc>
          <w:tcPr>
            <w:tcW w:w="2268" w:type="dxa"/>
            <w:gridSpan w:val="2"/>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r>
      <w:tr w:rsidR="002159E3" w:rsidRPr="00FA33A7" w:rsidTr="00C05E76">
        <w:trPr>
          <w:trHeight w:val="238"/>
        </w:trPr>
        <w:tc>
          <w:tcPr>
            <w:tcW w:w="9502" w:type="dxa"/>
            <w:gridSpan w:val="5"/>
            <w:tcBorders>
              <w:top w:val="single" w:sz="4" w:space="0" w:color="auto"/>
              <w:left w:val="single" w:sz="4" w:space="0" w:color="auto"/>
              <w:bottom w:val="single" w:sz="4" w:space="0" w:color="auto"/>
              <w:right w:val="single" w:sz="4" w:space="0" w:color="auto"/>
            </w:tcBorders>
            <w:noWrap/>
          </w:tcPr>
          <w:p w:rsidR="002159E3" w:rsidRPr="0056152B" w:rsidRDefault="002159E3" w:rsidP="00C05E76">
            <w:pPr>
              <w:jc w:val="right"/>
              <w:rPr>
                <w:b/>
                <w:sz w:val="24"/>
                <w:szCs w:val="24"/>
              </w:rPr>
            </w:pPr>
            <w:r w:rsidRPr="0056152B">
              <w:rPr>
                <w:b/>
                <w:sz w:val="24"/>
                <w:szCs w:val="24"/>
              </w:rPr>
              <w:t>Количество баллов участника закупки</w:t>
            </w:r>
          </w:p>
        </w:tc>
        <w:tc>
          <w:tcPr>
            <w:tcW w:w="1134" w:type="dxa"/>
            <w:gridSpan w:val="2"/>
            <w:tcBorders>
              <w:top w:val="single" w:sz="4" w:space="0" w:color="auto"/>
              <w:left w:val="nil"/>
              <w:bottom w:val="single" w:sz="4" w:space="0" w:color="auto"/>
              <w:right w:val="nil"/>
            </w:tcBorders>
          </w:tcPr>
          <w:p w:rsidR="002159E3" w:rsidRPr="0056152B" w:rsidRDefault="002159E3" w:rsidP="00C05E76">
            <w:pPr>
              <w:rPr>
                <w:b/>
                <w:sz w:val="24"/>
                <w:szCs w:val="24"/>
              </w:rPr>
            </w:pPr>
          </w:p>
        </w:tc>
        <w:tc>
          <w:tcPr>
            <w:tcW w:w="992" w:type="dxa"/>
            <w:gridSpan w:val="2"/>
            <w:tcBorders>
              <w:top w:val="single" w:sz="4" w:space="0" w:color="auto"/>
              <w:left w:val="nil"/>
              <w:bottom w:val="single" w:sz="4" w:space="0" w:color="auto"/>
              <w:right w:val="single" w:sz="4" w:space="0" w:color="auto"/>
            </w:tcBorders>
          </w:tcPr>
          <w:p w:rsidR="002159E3" w:rsidRPr="0056152B" w:rsidRDefault="002159E3" w:rsidP="00C05E76">
            <w:pPr>
              <w:rPr>
                <w:b/>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rPr>
                <w:b/>
                <w:sz w:val="24"/>
                <w:szCs w:val="24"/>
              </w:rPr>
            </w:pPr>
          </w:p>
        </w:tc>
        <w:tc>
          <w:tcPr>
            <w:tcW w:w="2268" w:type="dxa"/>
            <w:gridSpan w:val="2"/>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r>
      <w:tr w:rsidR="002159E3" w:rsidRPr="00FA33A7" w:rsidTr="00C05E76">
        <w:trPr>
          <w:trHeight w:val="238"/>
        </w:trPr>
        <w:tc>
          <w:tcPr>
            <w:tcW w:w="9502" w:type="dxa"/>
            <w:gridSpan w:val="5"/>
            <w:tcBorders>
              <w:top w:val="single" w:sz="4" w:space="0" w:color="auto"/>
              <w:left w:val="single" w:sz="4" w:space="0" w:color="auto"/>
              <w:bottom w:val="single" w:sz="4" w:space="0" w:color="auto"/>
              <w:right w:val="single" w:sz="4" w:space="0" w:color="auto"/>
            </w:tcBorders>
            <w:noWrap/>
          </w:tcPr>
          <w:p w:rsidR="002159E3" w:rsidRPr="0056152B" w:rsidRDefault="002159E3" w:rsidP="00C05E76">
            <w:pPr>
              <w:jc w:val="right"/>
              <w:rPr>
                <w:b/>
                <w:sz w:val="24"/>
                <w:szCs w:val="24"/>
              </w:rPr>
            </w:pPr>
            <w:r w:rsidRPr="0056152B">
              <w:rPr>
                <w:b/>
                <w:sz w:val="24"/>
                <w:szCs w:val="24"/>
              </w:rPr>
              <w:t>Степень риска для применения понижающего коэффициента</w:t>
            </w:r>
          </w:p>
        </w:tc>
        <w:tc>
          <w:tcPr>
            <w:tcW w:w="5528" w:type="dxa"/>
            <w:gridSpan w:val="8"/>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r>
              <w:rPr>
                <w:sz w:val="24"/>
                <w:szCs w:val="24"/>
              </w:rPr>
              <w:t>Очень высокая/в</w:t>
            </w:r>
            <w:r w:rsidRPr="0056152B">
              <w:rPr>
                <w:sz w:val="24"/>
                <w:szCs w:val="24"/>
              </w:rPr>
              <w:t>ысокая/средняя/низкая</w:t>
            </w:r>
          </w:p>
        </w:tc>
      </w:tr>
    </w:tbl>
    <w:p w:rsidR="002159E3" w:rsidRPr="00627CB0" w:rsidRDefault="002159E3" w:rsidP="002159E3">
      <w:pPr>
        <w:pStyle w:val="1"/>
        <w:numPr>
          <w:ilvl w:val="0"/>
          <w:numId w:val="0"/>
        </w:numPr>
        <w:ind w:left="360"/>
        <w:jc w:val="both"/>
        <w:rPr>
          <w:sz w:val="24"/>
          <w:szCs w:val="24"/>
        </w:rPr>
      </w:pPr>
    </w:p>
    <w:p w:rsidR="002159E3" w:rsidRPr="00627CB0" w:rsidRDefault="002159E3" w:rsidP="00AF742A">
      <w:pPr>
        <w:pStyle w:val="1"/>
        <w:numPr>
          <w:ilvl w:val="0"/>
          <w:numId w:val="37"/>
        </w:numPr>
        <w:jc w:val="left"/>
        <w:rPr>
          <w:sz w:val="24"/>
          <w:szCs w:val="24"/>
        </w:rPr>
      </w:pPr>
      <w:bookmarkStart w:id="331" w:name="_Toc58321177"/>
      <w:r w:rsidRPr="00627CB0">
        <w:rPr>
          <w:sz w:val="24"/>
          <w:szCs w:val="24"/>
        </w:rPr>
        <w:t>Примечание:</w:t>
      </w:r>
      <w:bookmarkEnd w:id="331"/>
      <w:r w:rsidRPr="00627CB0">
        <w:rPr>
          <w:sz w:val="24"/>
          <w:szCs w:val="24"/>
        </w:rPr>
        <w:t xml:space="preserve"> </w:t>
      </w:r>
    </w:p>
    <w:tbl>
      <w:tblPr>
        <w:tblStyle w:val="af9"/>
        <w:tblW w:w="0" w:type="auto"/>
        <w:tblLook w:val="04A0" w:firstRow="1" w:lastRow="0" w:firstColumn="1" w:lastColumn="0" w:noHBand="0" w:noVBand="1"/>
      </w:tblPr>
      <w:tblGrid>
        <w:gridCol w:w="2830"/>
        <w:gridCol w:w="2552"/>
        <w:gridCol w:w="5528"/>
      </w:tblGrid>
      <w:tr w:rsidR="002159E3" w:rsidRPr="00FA33A7" w:rsidTr="00C05E76">
        <w:tc>
          <w:tcPr>
            <w:tcW w:w="2830" w:type="dxa"/>
          </w:tcPr>
          <w:p w:rsidR="002159E3" w:rsidRPr="00FA33A7" w:rsidRDefault="002159E3" w:rsidP="00C05E76">
            <w:pPr>
              <w:jc w:val="center"/>
              <w:rPr>
                <w:b/>
                <w:sz w:val="24"/>
                <w:szCs w:val="24"/>
              </w:rPr>
            </w:pPr>
            <w:r w:rsidRPr="00FA33A7">
              <w:rPr>
                <w:b/>
                <w:sz w:val="24"/>
                <w:szCs w:val="24"/>
              </w:rPr>
              <w:t>Степень риска</w:t>
            </w:r>
          </w:p>
        </w:tc>
        <w:tc>
          <w:tcPr>
            <w:tcW w:w="2552" w:type="dxa"/>
          </w:tcPr>
          <w:p w:rsidR="002159E3" w:rsidRPr="00FA33A7" w:rsidRDefault="002159E3" w:rsidP="00C05E76">
            <w:pPr>
              <w:jc w:val="center"/>
              <w:rPr>
                <w:b/>
                <w:sz w:val="24"/>
                <w:szCs w:val="24"/>
              </w:rPr>
            </w:pPr>
            <w:r w:rsidRPr="00FA33A7">
              <w:rPr>
                <w:b/>
                <w:sz w:val="24"/>
                <w:szCs w:val="24"/>
              </w:rPr>
              <w:t>Количество баллов</w:t>
            </w:r>
          </w:p>
        </w:tc>
        <w:tc>
          <w:tcPr>
            <w:tcW w:w="5528" w:type="dxa"/>
          </w:tcPr>
          <w:p w:rsidR="002159E3" w:rsidRPr="00FA33A7" w:rsidRDefault="002159E3" w:rsidP="00C05E76">
            <w:pPr>
              <w:jc w:val="center"/>
              <w:rPr>
                <w:b/>
                <w:sz w:val="24"/>
                <w:szCs w:val="24"/>
              </w:rPr>
            </w:pPr>
            <w:r w:rsidRPr="00FA33A7">
              <w:rPr>
                <w:b/>
                <w:sz w:val="24"/>
                <w:szCs w:val="24"/>
              </w:rPr>
              <w:t xml:space="preserve">Коэффициент понижения общего (сводного) </w:t>
            </w:r>
            <w:r>
              <w:rPr>
                <w:b/>
                <w:sz w:val="24"/>
                <w:szCs w:val="24"/>
              </w:rPr>
              <w:t xml:space="preserve">неценового </w:t>
            </w:r>
            <w:r w:rsidRPr="00FA33A7">
              <w:rPr>
                <w:b/>
                <w:sz w:val="24"/>
                <w:szCs w:val="24"/>
              </w:rPr>
              <w:t>критерия</w:t>
            </w:r>
            <w:r>
              <w:rPr>
                <w:b/>
                <w:sz w:val="24"/>
                <w:szCs w:val="24"/>
              </w:rPr>
              <w:t xml:space="preserve"> оценки (</w:t>
            </w:r>
            <w:r w:rsidRPr="00FA33A7">
              <w:rPr>
                <w:b/>
                <w:sz w:val="24"/>
                <w:szCs w:val="24"/>
              </w:rPr>
              <w:t>К</w:t>
            </w:r>
            <w:r w:rsidRPr="0044708E">
              <w:rPr>
                <w:b/>
                <w:sz w:val="24"/>
                <w:szCs w:val="24"/>
                <w:vertAlign w:val="subscript"/>
              </w:rPr>
              <w:t>СБ</w:t>
            </w:r>
            <w:r w:rsidRPr="00202EEB">
              <w:rPr>
                <w:b/>
                <w:sz w:val="24"/>
                <w:szCs w:val="24"/>
              </w:rPr>
              <w:t>)</w:t>
            </w:r>
          </w:p>
        </w:tc>
      </w:tr>
      <w:tr w:rsidR="002159E3" w:rsidRPr="00FA33A7" w:rsidTr="00C05E76">
        <w:tc>
          <w:tcPr>
            <w:tcW w:w="2830" w:type="dxa"/>
          </w:tcPr>
          <w:p w:rsidR="002159E3" w:rsidRPr="00FA33A7" w:rsidRDefault="002159E3" w:rsidP="00C05E76">
            <w:pPr>
              <w:jc w:val="center"/>
              <w:rPr>
                <w:b/>
                <w:sz w:val="24"/>
                <w:szCs w:val="24"/>
              </w:rPr>
            </w:pPr>
            <w:r w:rsidRPr="00FA33A7">
              <w:rPr>
                <w:b/>
                <w:sz w:val="24"/>
                <w:szCs w:val="24"/>
              </w:rPr>
              <w:t>не значительная</w:t>
            </w:r>
          </w:p>
        </w:tc>
        <w:tc>
          <w:tcPr>
            <w:tcW w:w="2552" w:type="dxa"/>
          </w:tcPr>
          <w:p w:rsidR="002159E3" w:rsidRPr="00FA33A7" w:rsidRDefault="002159E3" w:rsidP="00C05E76">
            <w:pPr>
              <w:jc w:val="center"/>
              <w:rPr>
                <w:b/>
                <w:sz w:val="24"/>
                <w:szCs w:val="24"/>
              </w:rPr>
            </w:pPr>
            <w:r w:rsidRPr="00FA33A7">
              <w:rPr>
                <w:b/>
                <w:sz w:val="24"/>
                <w:szCs w:val="24"/>
              </w:rPr>
              <w:t>10 и менее</w:t>
            </w:r>
          </w:p>
        </w:tc>
        <w:tc>
          <w:tcPr>
            <w:tcW w:w="5528" w:type="dxa"/>
          </w:tcPr>
          <w:p w:rsidR="002159E3" w:rsidRPr="00FA33A7" w:rsidRDefault="002159E3" w:rsidP="00C05E76">
            <w:pPr>
              <w:jc w:val="center"/>
              <w:rPr>
                <w:b/>
                <w:sz w:val="24"/>
                <w:szCs w:val="24"/>
              </w:rPr>
            </w:pPr>
            <w:r w:rsidRPr="00FA33A7">
              <w:rPr>
                <w:b/>
                <w:sz w:val="24"/>
                <w:szCs w:val="24"/>
              </w:rPr>
              <w:t>1,0</w:t>
            </w:r>
          </w:p>
        </w:tc>
      </w:tr>
      <w:tr w:rsidR="002159E3" w:rsidRPr="00FA33A7" w:rsidTr="00C05E76">
        <w:tc>
          <w:tcPr>
            <w:tcW w:w="2830" w:type="dxa"/>
          </w:tcPr>
          <w:p w:rsidR="002159E3" w:rsidRPr="00FA33A7" w:rsidRDefault="002159E3" w:rsidP="00C05E76">
            <w:pPr>
              <w:jc w:val="center"/>
              <w:rPr>
                <w:sz w:val="24"/>
                <w:szCs w:val="24"/>
              </w:rPr>
            </w:pPr>
            <w:r w:rsidRPr="00FA33A7">
              <w:rPr>
                <w:sz w:val="24"/>
                <w:szCs w:val="24"/>
              </w:rPr>
              <w:t>низкая</w:t>
            </w:r>
          </w:p>
        </w:tc>
        <w:tc>
          <w:tcPr>
            <w:tcW w:w="2552" w:type="dxa"/>
          </w:tcPr>
          <w:p w:rsidR="002159E3" w:rsidRPr="00FA33A7" w:rsidRDefault="002159E3" w:rsidP="00C05E76">
            <w:pPr>
              <w:jc w:val="center"/>
              <w:rPr>
                <w:sz w:val="24"/>
                <w:szCs w:val="24"/>
              </w:rPr>
            </w:pPr>
            <w:r w:rsidRPr="00FA33A7">
              <w:rPr>
                <w:sz w:val="24"/>
                <w:szCs w:val="24"/>
              </w:rPr>
              <w:t>11- 30</w:t>
            </w:r>
          </w:p>
        </w:tc>
        <w:tc>
          <w:tcPr>
            <w:tcW w:w="5528" w:type="dxa"/>
          </w:tcPr>
          <w:p w:rsidR="002159E3" w:rsidRPr="00FA33A7" w:rsidRDefault="002159E3" w:rsidP="00C05E76">
            <w:pPr>
              <w:jc w:val="center"/>
              <w:rPr>
                <w:sz w:val="24"/>
                <w:szCs w:val="24"/>
              </w:rPr>
            </w:pPr>
            <w:r w:rsidRPr="00FA33A7">
              <w:rPr>
                <w:sz w:val="24"/>
                <w:szCs w:val="24"/>
              </w:rPr>
              <w:t>0,</w:t>
            </w:r>
            <w:r>
              <w:rPr>
                <w:sz w:val="24"/>
                <w:szCs w:val="24"/>
              </w:rPr>
              <w:t>75</w:t>
            </w:r>
          </w:p>
        </w:tc>
      </w:tr>
      <w:tr w:rsidR="002159E3" w:rsidRPr="00FA33A7" w:rsidTr="00C05E76">
        <w:tc>
          <w:tcPr>
            <w:tcW w:w="2830" w:type="dxa"/>
          </w:tcPr>
          <w:p w:rsidR="002159E3" w:rsidRPr="00FA33A7" w:rsidRDefault="002159E3" w:rsidP="00C05E76">
            <w:pPr>
              <w:jc w:val="center"/>
              <w:rPr>
                <w:sz w:val="24"/>
                <w:szCs w:val="24"/>
              </w:rPr>
            </w:pPr>
            <w:r w:rsidRPr="00FA33A7">
              <w:rPr>
                <w:sz w:val="24"/>
                <w:szCs w:val="24"/>
              </w:rPr>
              <w:t>средняя</w:t>
            </w:r>
          </w:p>
        </w:tc>
        <w:tc>
          <w:tcPr>
            <w:tcW w:w="2552" w:type="dxa"/>
          </w:tcPr>
          <w:p w:rsidR="002159E3" w:rsidRPr="00FA33A7" w:rsidRDefault="002159E3" w:rsidP="00C05E76">
            <w:pPr>
              <w:jc w:val="center"/>
              <w:rPr>
                <w:sz w:val="24"/>
                <w:szCs w:val="24"/>
              </w:rPr>
            </w:pPr>
            <w:r w:rsidRPr="00FA33A7">
              <w:rPr>
                <w:sz w:val="24"/>
                <w:szCs w:val="24"/>
              </w:rPr>
              <w:t>31-</w:t>
            </w:r>
            <w:r>
              <w:rPr>
                <w:sz w:val="24"/>
                <w:szCs w:val="24"/>
              </w:rPr>
              <w:t>5</w:t>
            </w:r>
            <w:r w:rsidRPr="00FA33A7">
              <w:rPr>
                <w:sz w:val="24"/>
                <w:szCs w:val="24"/>
              </w:rPr>
              <w:t>0</w:t>
            </w:r>
          </w:p>
        </w:tc>
        <w:tc>
          <w:tcPr>
            <w:tcW w:w="5528" w:type="dxa"/>
          </w:tcPr>
          <w:p w:rsidR="002159E3" w:rsidRPr="00FA33A7" w:rsidRDefault="002159E3" w:rsidP="00C05E76">
            <w:pPr>
              <w:jc w:val="center"/>
              <w:rPr>
                <w:sz w:val="24"/>
                <w:szCs w:val="24"/>
              </w:rPr>
            </w:pPr>
            <w:r w:rsidRPr="00FA33A7">
              <w:rPr>
                <w:sz w:val="24"/>
                <w:szCs w:val="24"/>
              </w:rPr>
              <w:t>0,</w:t>
            </w:r>
            <w:r>
              <w:rPr>
                <w:sz w:val="24"/>
                <w:szCs w:val="24"/>
              </w:rPr>
              <w:t>50</w:t>
            </w:r>
          </w:p>
        </w:tc>
      </w:tr>
      <w:tr w:rsidR="002159E3" w:rsidRPr="00FA33A7" w:rsidTr="00C05E76">
        <w:tc>
          <w:tcPr>
            <w:tcW w:w="2830" w:type="dxa"/>
          </w:tcPr>
          <w:p w:rsidR="002159E3" w:rsidRPr="00FA33A7" w:rsidRDefault="002159E3" w:rsidP="00C05E76">
            <w:pPr>
              <w:jc w:val="center"/>
              <w:rPr>
                <w:sz w:val="24"/>
                <w:szCs w:val="24"/>
              </w:rPr>
            </w:pPr>
            <w:r w:rsidRPr="00FA33A7">
              <w:rPr>
                <w:sz w:val="24"/>
                <w:szCs w:val="24"/>
              </w:rPr>
              <w:t>высокая</w:t>
            </w:r>
          </w:p>
        </w:tc>
        <w:tc>
          <w:tcPr>
            <w:tcW w:w="2552" w:type="dxa"/>
          </w:tcPr>
          <w:p w:rsidR="002159E3" w:rsidRPr="00FA33A7" w:rsidRDefault="002159E3" w:rsidP="00C05E76">
            <w:pPr>
              <w:jc w:val="center"/>
              <w:rPr>
                <w:sz w:val="24"/>
                <w:szCs w:val="24"/>
              </w:rPr>
            </w:pPr>
            <w:r>
              <w:rPr>
                <w:sz w:val="24"/>
                <w:szCs w:val="24"/>
              </w:rPr>
              <w:t>51</w:t>
            </w:r>
            <w:r w:rsidRPr="00FA33A7">
              <w:rPr>
                <w:sz w:val="24"/>
                <w:szCs w:val="24"/>
              </w:rPr>
              <w:t xml:space="preserve"> </w:t>
            </w:r>
            <w:r>
              <w:rPr>
                <w:sz w:val="24"/>
                <w:szCs w:val="24"/>
              </w:rPr>
              <w:t xml:space="preserve">-70 </w:t>
            </w:r>
            <w:r w:rsidRPr="00FA33A7">
              <w:rPr>
                <w:sz w:val="24"/>
                <w:szCs w:val="24"/>
              </w:rPr>
              <w:t xml:space="preserve"> </w:t>
            </w:r>
          </w:p>
        </w:tc>
        <w:tc>
          <w:tcPr>
            <w:tcW w:w="5528" w:type="dxa"/>
          </w:tcPr>
          <w:p w:rsidR="002159E3" w:rsidRPr="00FA33A7" w:rsidRDefault="002159E3" w:rsidP="00C05E76">
            <w:pPr>
              <w:jc w:val="center"/>
              <w:rPr>
                <w:sz w:val="24"/>
                <w:szCs w:val="24"/>
              </w:rPr>
            </w:pPr>
            <w:r w:rsidRPr="00FA33A7">
              <w:rPr>
                <w:sz w:val="24"/>
                <w:szCs w:val="24"/>
              </w:rPr>
              <w:t>0,</w:t>
            </w:r>
            <w:r>
              <w:rPr>
                <w:sz w:val="24"/>
                <w:szCs w:val="24"/>
              </w:rPr>
              <w:t>25</w:t>
            </w:r>
          </w:p>
        </w:tc>
      </w:tr>
      <w:tr w:rsidR="002159E3" w:rsidRPr="00FA33A7" w:rsidTr="00C05E76">
        <w:tc>
          <w:tcPr>
            <w:tcW w:w="2830" w:type="dxa"/>
          </w:tcPr>
          <w:p w:rsidR="002159E3" w:rsidRPr="00FA33A7" w:rsidRDefault="002159E3" w:rsidP="00C05E76">
            <w:pPr>
              <w:jc w:val="center"/>
              <w:rPr>
                <w:sz w:val="24"/>
                <w:szCs w:val="24"/>
              </w:rPr>
            </w:pPr>
            <w:r>
              <w:rPr>
                <w:sz w:val="24"/>
                <w:szCs w:val="24"/>
              </w:rPr>
              <w:t>очень высокая</w:t>
            </w:r>
          </w:p>
        </w:tc>
        <w:tc>
          <w:tcPr>
            <w:tcW w:w="2552" w:type="dxa"/>
          </w:tcPr>
          <w:p w:rsidR="002159E3" w:rsidRPr="00FA33A7" w:rsidRDefault="002159E3" w:rsidP="00C05E76">
            <w:pPr>
              <w:jc w:val="center"/>
              <w:rPr>
                <w:sz w:val="24"/>
                <w:szCs w:val="24"/>
              </w:rPr>
            </w:pPr>
            <w:r>
              <w:rPr>
                <w:sz w:val="24"/>
                <w:szCs w:val="24"/>
              </w:rPr>
              <w:t>71 и более</w:t>
            </w:r>
          </w:p>
        </w:tc>
        <w:tc>
          <w:tcPr>
            <w:tcW w:w="5528" w:type="dxa"/>
          </w:tcPr>
          <w:p w:rsidR="002159E3" w:rsidRPr="00FA33A7" w:rsidRDefault="002159E3" w:rsidP="00C05E76">
            <w:pPr>
              <w:jc w:val="center"/>
              <w:rPr>
                <w:sz w:val="24"/>
                <w:szCs w:val="24"/>
              </w:rPr>
            </w:pPr>
            <w:r>
              <w:rPr>
                <w:sz w:val="24"/>
                <w:szCs w:val="24"/>
              </w:rPr>
              <w:t>0</w:t>
            </w:r>
          </w:p>
        </w:tc>
      </w:tr>
    </w:tbl>
    <w:p w:rsidR="002159E3" w:rsidRDefault="002159E3" w:rsidP="002159E3">
      <w:pPr>
        <w:ind w:firstLine="709"/>
        <w:rPr>
          <w:sz w:val="24"/>
          <w:szCs w:val="24"/>
        </w:rPr>
      </w:pPr>
    </w:p>
    <w:p w:rsidR="002159E3" w:rsidRPr="00FA33A7" w:rsidRDefault="002159E3" w:rsidP="002159E3">
      <w:pPr>
        <w:ind w:firstLine="709"/>
        <w:rPr>
          <w:sz w:val="24"/>
          <w:szCs w:val="24"/>
        </w:rPr>
      </w:pPr>
      <w:r>
        <w:rPr>
          <w:sz w:val="24"/>
          <w:szCs w:val="24"/>
        </w:rPr>
        <w:t xml:space="preserve">Применение </w:t>
      </w:r>
      <w:r w:rsidRPr="00FA33A7">
        <w:rPr>
          <w:sz w:val="24"/>
          <w:szCs w:val="24"/>
        </w:rPr>
        <w:t xml:space="preserve">понижающего коэффициента </w:t>
      </w:r>
      <w:r>
        <w:rPr>
          <w:sz w:val="24"/>
          <w:szCs w:val="24"/>
        </w:rPr>
        <w:t>(</w:t>
      </w:r>
      <w:r w:rsidRPr="00FA33A7">
        <w:rPr>
          <w:sz w:val="24"/>
          <w:szCs w:val="24"/>
        </w:rPr>
        <w:t>К</w:t>
      </w:r>
      <w:r w:rsidRPr="0044708E">
        <w:rPr>
          <w:sz w:val="24"/>
          <w:szCs w:val="24"/>
          <w:vertAlign w:val="subscript"/>
        </w:rPr>
        <w:t>СБ</w:t>
      </w:r>
      <w:r w:rsidRPr="003E42D9">
        <w:rPr>
          <w:sz w:val="24"/>
          <w:szCs w:val="24"/>
        </w:rPr>
        <w:t>)</w:t>
      </w:r>
      <w:r w:rsidRPr="00FA33A7">
        <w:rPr>
          <w:sz w:val="24"/>
          <w:szCs w:val="24"/>
        </w:rPr>
        <w:t xml:space="preserve"> осуществляется следующим образом:</w:t>
      </w:r>
    </w:p>
    <w:p w:rsidR="002159E3" w:rsidRPr="00FA33A7" w:rsidRDefault="002159E3" w:rsidP="002159E3">
      <w:pPr>
        <w:ind w:firstLine="709"/>
        <w:rPr>
          <w:sz w:val="24"/>
          <w:szCs w:val="24"/>
        </w:rPr>
      </w:pPr>
      <w:r w:rsidRPr="00FA33A7">
        <w:rPr>
          <w:sz w:val="24"/>
          <w:szCs w:val="24"/>
        </w:rPr>
        <w:t xml:space="preserve">К величине (оценке) неценового критерия, рассчитанного в соответствии с порядком расчета, установленного в закупочной документации, применяется коэффициент </w:t>
      </w:r>
      <w:r>
        <w:rPr>
          <w:sz w:val="24"/>
          <w:szCs w:val="24"/>
        </w:rPr>
        <w:t>(</w:t>
      </w:r>
      <w:r w:rsidRPr="00FA33A7">
        <w:rPr>
          <w:sz w:val="24"/>
          <w:szCs w:val="24"/>
        </w:rPr>
        <w:t>К</w:t>
      </w:r>
      <w:r w:rsidRPr="0044708E">
        <w:rPr>
          <w:sz w:val="24"/>
          <w:szCs w:val="24"/>
          <w:vertAlign w:val="subscript"/>
        </w:rPr>
        <w:t>СБ</w:t>
      </w:r>
      <w:r w:rsidRPr="003E42D9">
        <w:rPr>
          <w:sz w:val="24"/>
          <w:szCs w:val="24"/>
        </w:rPr>
        <w:t>)</w:t>
      </w:r>
      <w:r w:rsidRPr="00FA33A7">
        <w:rPr>
          <w:sz w:val="24"/>
          <w:szCs w:val="24"/>
        </w:rPr>
        <w:t>:</w:t>
      </w:r>
    </w:p>
    <w:p w:rsidR="002159E3" w:rsidRDefault="002159E3" w:rsidP="002159E3">
      <w:pPr>
        <w:ind w:firstLine="709"/>
        <w:rPr>
          <w:rFonts w:ascii="Calibri" w:eastAsia="Calibri" w:hAnsi="Calibri"/>
          <w:sz w:val="22"/>
          <w:szCs w:val="22"/>
          <w:lang w:eastAsia="ru-RU"/>
        </w:rPr>
      </w:pPr>
      <w:r w:rsidRPr="00FA33A7">
        <w:rPr>
          <w:sz w:val="24"/>
          <w:szCs w:val="24"/>
        </w:rPr>
        <w:t xml:space="preserve">Итоговая оценка = оценка ценового критерия + </w:t>
      </w:r>
      <w:r>
        <w:rPr>
          <w:sz w:val="24"/>
          <w:szCs w:val="24"/>
        </w:rPr>
        <w:t>(</w:t>
      </w:r>
      <w:r w:rsidRPr="00FA33A7">
        <w:rPr>
          <w:sz w:val="24"/>
          <w:szCs w:val="24"/>
        </w:rPr>
        <w:t>оценка неценового критерия* К</w:t>
      </w:r>
      <w:r w:rsidRPr="0044708E">
        <w:rPr>
          <w:sz w:val="24"/>
          <w:szCs w:val="24"/>
          <w:vertAlign w:val="subscript"/>
        </w:rPr>
        <w:t>СБ</w:t>
      </w:r>
      <w:r>
        <w:rPr>
          <w:sz w:val="24"/>
          <w:szCs w:val="24"/>
        </w:rPr>
        <w:t>)</w:t>
      </w:r>
    </w:p>
    <w:p w:rsidR="007253CC" w:rsidRDefault="007253CC"/>
    <w:sectPr w:rsidR="007253CC" w:rsidSect="003163AE">
      <w:pgSz w:w="16838" w:h="11906" w:orient="landscape"/>
      <w:pgMar w:top="567" w:right="425" w:bottom="0"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E25F8" w:rsidRDefault="008E25F8" w:rsidP="00714027">
      <w:pPr>
        <w:spacing w:before="0"/>
      </w:pPr>
      <w:r>
        <w:separator/>
      </w:r>
    </w:p>
  </w:endnote>
  <w:endnote w:type="continuationSeparator" w:id="0">
    <w:p w:rsidR="008E25F8" w:rsidRDefault="008E25F8" w:rsidP="00714027">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plified Arabic Fixed">
    <w:altName w:val="Courier New"/>
    <w:charset w:val="00"/>
    <w:family w:val="modern"/>
    <w:pitch w:val="fixed"/>
    <w:sig w:usb0="00000000" w:usb1="00000000" w:usb2="00000000" w:usb3="00000000" w:csb0="00000041"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Proxima Nova ExCn Rg">
    <w:altName w:val="Candara"/>
    <w:panose1 w:val="00000000000000000000"/>
    <w:charset w:val="00"/>
    <w:family w:val="modern"/>
    <w:notTrueType/>
    <w:pitch w:val="variable"/>
    <w:sig w:usb0="00000001" w:usb1="5000E0FB" w:usb2="00000000" w:usb3="00000000" w:csb0="0000019F" w:csb1="00000000"/>
  </w:font>
  <w:font w:name="Calibri Light">
    <w:panose1 w:val="020F0302020204030204"/>
    <w:charset w:val="CC"/>
    <w:family w:val="swiss"/>
    <w:pitch w:val="variable"/>
    <w:sig w:usb0="E4002EFF" w:usb1="C000247B" w:usb2="00000009" w:usb3="00000000" w:csb0="000001FF" w:csb1="00000000"/>
  </w:font>
  <w:font w:name="Cambria Math">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163AE" w:rsidRDefault="003163AE">
    <w:pPr>
      <w:ind w:right="260"/>
      <w:rPr>
        <w:color w:val="0F243E" w:themeColor="text2" w:themeShade="80"/>
      </w:rPr>
    </w:pPr>
    <w:r>
      <w:rPr>
        <w:noProof/>
        <w:color w:val="1F497D" w:themeColor="text2"/>
        <w:lang w:eastAsia="ru-RU"/>
      </w:rPr>
      <mc:AlternateContent>
        <mc:Choice Requires="wps">
          <w:drawing>
            <wp:anchor distT="0" distB="0" distL="114300" distR="114300" simplePos="0" relativeHeight="251659776" behindDoc="0" locked="0" layoutInCell="1" allowOverlap="1" wp14:anchorId="037CB24F" wp14:editId="61D12869">
              <wp:simplePos x="0" y="0"/>
              <mc:AlternateContent>
                <mc:Choice Requires="wp14">
                  <wp:positionH relativeFrom="page">
                    <wp14:pctPosHOffset>91000</wp14:pctPosHOffset>
                  </wp:positionH>
                </mc:Choice>
                <mc:Fallback>
                  <wp:positionH relativeFrom="page">
                    <wp:posOffset>6879590</wp:posOffset>
                  </wp:positionH>
                </mc:Fallback>
              </mc:AlternateContent>
              <mc:AlternateContent>
                <mc:Choice Requires="wp14">
                  <wp:positionV relativeFrom="page">
                    <wp14:pctPosVOffset>93000</wp14:pctPosVOffset>
                  </wp:positionV>
                </mc:Choice>
                <mc:Fallback>
                  <wp:positionV relativeFrom="page">
                    <wp:posOffset>9943465</wp:posOffset>
                  </wp:positionV>
                </mc:Fallback>
              </mc:AlternateContent>
              <wp:extent cx="388620" cy="313055"/>
              <wp:effectExtent l="0" t="0" r="0" b="0"/>
              <wp:wrapNone/>
              <wp:docPr id="1" name="Надпись 49"/>
              <wp:cNvGraphicFramePr/>
              <a:graphic xmlns:a="http://schemas.openxmlformats.org/drawingml/2006/main">
                <a:graphicData uri="http://schemas.microsoft.com/office/word/2010/wordprocessingShape">
                  <wps:wsp>
                    <wps:cNvSpPr txBox="1"/>
                    <wps:spPr>
                      <a:xfrm>
                        <a:off x="0" y="0"/>
                        <a:ext cx="388620" cy="31305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3163AE" w:rsidRDefault="003163AE">
                          <w:pPr>
                            <w:jc w:val="center"/>
                            <w:rPr>
                              <w:color w:val="0F243E" w:themeColor="text2" w:themeShade="80"/>
                            </w:rPr>
                          </w:pPr>
                          <w:r>
                            <w:rPr>
                              <w:color w:val="0F243E" w:themeColor="text2" w:themeShade="80"/>
                            </w:rPr>
                            <w:fldChar w:fldCharType="begin"/>
                          </w:r>
                          <w:r>
                            <w:rPr>
                              <w:color w:val="0F243E" w:themeColor="text2" w:themeShade="80"/>
                            </w:rPr>
                            <w:instrText>PAGE  \* Arabic  \* MERGEFORMAT</w:instrText>
                          </w:r>
                          <w:r>
                            <w:rPr>
                              <w:color w:val="0F243E" w:themeColor="text2" w:themeShade="80"/>
                            </w:rPr>
                            <w:fldChar w:fldCharType="separate"/>
                          </w:r>
                          <w:r w:rsidR="002242F7">
                            <w:rPr>
                              <w:noProof/>
                              <w:color w:val="0F243E" w:themeColor="text2" w:themeShade="80"/>
                            </w:rPr>
                            <w:t>21</w:t>
                          </w:r>
                          <w:r>
                            <w:rPr>
                              <w:color w:val="0F243E" w:themeColor="text2" w:themeShade="80"/>
                            </w:rPr>
                            <w:fldChar w:fldCharType="end"/>
                          </w:r>
                        </w:p>
                      </w:txbxContent>
                    </wps:txbx>
                    <wps:bodyPr rot="0" spcFirstLastPara="0" vertOverflow="overflow" horzOverflow="overflow" vert="horz" wrap="square" lIns="0" tIns="45720" rIns="0" bIns="45720" numCol="1" spcCol="0" rtlCol="0" fromWordArt="0" anchor="ctr" anchorCtr="0" forceAA="0" compatLnSpc="1">
                      <a:prstTxWarp prst="textNoShape">
                        <a:avLst/>
                      </a:prstTxWarp>
                      <a:spAutoFit/>
                    </wps:bodyPr>
                  </wps:wsp>
                </a:graphicData>
              </a:graphic>
              <wp14:sizeRelH relativeFrom="page">
                <wp14:pctWidth>5000</wp14:pctWidth>
              </wp14:sizeRelH>
              <wp14:sizeRelV relativeFrom="page">
                <wp14:pctHeight>5000</wp14:pctHeight>
              </wp14:sizeRelV>
            </wp:anchor>
          </w:drawing>
        </mc:Choice>
        <mc:Fallback>
          <w:pict>
            <v:shapetype w14:anchorId="037CB24F" id="_x0000_t202" coordsize="21600,21600" o:spt="202" path="m,l,21600r21600,l21600,xe">
              <v:stroke joinstyle="miter"/>
              <v:path gradientshapeok="t" o:connecttype="rect"/>
            </v:shapetype>
            <v:shape id="Надпись 49" o:spid="_x0000_s1026" type="#_x0000_t202" style="position:absolute;left:0;text-align:left;margin-left:0;margin-top:0;width:30.6pt;height:24.65pt;z-index:251659776;visibility:visible;mso-wrap-style:square;mso-width-percent:50;mso-height-percent:50;mso-left-percent:910;mso-top-percent:930;mso-wrap-distance-left:9pt;mso-wrap-distance-top:0;mso-wrap-distance-right:9pt;mso-wrap-distance-bottom:0;mso-position-horizontal-relative:page;mso-position-vertical-relative:page;mso-width-percent:50;mso-height-percent:50;mso-left-percent:910;mso-top-percent:93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" fillcolor="white [3201]" stroked="f" strokeweight=".5pt">
              <v:textbox style="mso-fit-shape-to-text:t" inset="0,,0">
                <w:txbxContent>
                  <w:p w:rsidR="003163AE" w:rsidRDefault="003163AE">
                    <w:pPr>
                      <w:jc w:val="center"/>
                      <w:rPr>
                        <w:color w:val="0F243E" w:themeColor="text2" w:themeShade="80"/>
                      </w:rPr>
                    </w:pPr>
                    <w:r>
                      <w:rPr>
                        <w:color w:val="0F243E" w:themeColor="text2" w:themeShade="80"/>
                      </w:rPr>
                      <w:fldChar w:fldCharType="begin"/>
                    </w:r>
                    <w:r>
                      <w:rPr>
                        <w:color w:val="0F243E" w:themeColor="text2" w:themeShade="80"/>
                      </w:rPr>
                      <w:instrText>PAGE  \* Arabic  \* MERGEFORMAT</w:instrText>
                    </w:r>
                    <w:r>
                      <w:rPr>
                        <w:color w:val="0F243E" w:themeColor="text2" w:themeShade="80"/>
                      </w:rPr>
                      <w:fldChar w:fldCharType="separate"/>
                    </w:r>
                    <w:r w:rsidR="002242F7">
                      <w:rPr>
                        <w:noProof/>
                        <w:color w:val="0F243E" w:themeColor="text2" w:themeShade="80"/>
                      </w:rPr>
                      <w:t>21</w:t>
                    </w:r>
                    <w:r>
                      <w:rPr>
                        <w:color w:val="0F243E" w:themeColor="text2" w:themeShade="80"/>
                      </w:rPr>
                      <w:fldChar w:fldCharType="end"/>
                    </w:r>
                  </w:p>
                </w:txbxContent>
              </v:textbox>
              <w10:wrap anchorx="page" anchory="page"/>
            </v:shape>
          </w:pict>
        </mc:Fallback>
      </mc:AlternateContent>
    </w:r>
  </w:p>
  <w:p w:rsidR="003163AE" w:rsidRDefault="003163AE">
    <w:pPr>
      <w:pStyle w:val="aff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E25F8" w:rsidRDefault="008E25F8" w:rsidP="00714027">
      <w:pPr>
        <w:spacing w:before="0"/>
      </w:pPr>
      <w:r>
        <w:separator/>
      </w:r>
    </w:p>
  </w:footnote>
  <w:footnote w:type="continuationSeparator" w:id="0">
    <w:p w:rsidR="008E25F8" w:rsidRDefault="008E25F8" w:rsidP="00714027">
      <w:pPr>
        <w:spacing w:before="0"/>
      </w:pPr>
      <w:r>
        <w:continuationSeparator/>
      </w:r>
    </w:p>
  </w:footnote>
  <w:footnote w:id="1">
    <w:p w:rsidR="003163AE" w:rsidRDefault="003163AE" w:rsidP="00714027">
      <w:pPr>
        <w:pStyle w:val="afd"/>
        <w:keepNext/>
        <w:keepLines/>
      </w:pPr>
      <w:r>
        <w:rPr>
          <w:rStyle w:val="aff"/>
        </w:rPr>
        <w:footnoteRef/>
      </w:r>
      <w:r>
        <w:t xml:space="preserve"> </w:t>
      </w:r>
      <w:r w:rsidRPr="00804D19">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w:t>
      </w:r>
      <w:r>
        <w:t>настоящей декларации</w:t>
      </w:r>
      <w:r w:rsidRPr="00804D19">
        <w:t>, в течение 3 календарных лет, следующих один за другим</w:t>
      </w:r>
      <w:r>
        <w:t>.</w:t>
      </w:r>
    </w:p>
  </w:footnote>
  <w:footnote w:id="2">
    <w:p w:rsidR="003163AE" w:rsidRDefault="003163AE" w:rsidP="00714027">
      <w:pPr>
        <w:pStyle w:val="afd"/>
      </w:pPr>
      <w:r>
        <w:rPr>
          <w:rStyle w:val="aff"/>
        </w:rPr>
        <w:footnoteRef/>
      </w:r>
      <w:r w:rsidRPr="00337B95">
        <w:t xml:space="preserve"> Пункты 1 - 11 настоящего </w:t>
      </w:r>
      <w:r>
        <w:t>декларации</w:t>
      </w:r>
      <w:r w:rsidRPr="00337B95">
        <w:t xml:space="preserve"> являются обязательными для заполнения.</w:t>
      </w:r>
    </w:p>
  </w:footnote>
  <w:footnote w:id="3">
    <w:p w:rsidR="003163AE" w:rsidRDefault="003163AE" w:rsidP="00714027">
      <w:pPr>
        <w:pStyle w:val="afd"/>
      </w:pPr>
      <w:r>
        <w:rPr>
          <w:rStyle w:val="aff"/>
        </w:rPr>
        <w:footnoteRef/>
      </w:r>
      <w:r>
        <w:t xml:space="preserve"> </w:t>
      </w:r>
      <w:r w:rsidRPr="00337B95">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
  </w:footnote>
  <w:footnote w:id="4">
    <w:p w:rsidR="003163AE" w:rsidRDefault="003163AE" w:rsidP="002159E3">
      <w:pPr>
        <w:pStyle w:val="afd"/>
        <w:rPr>
          <w:i/>
        </w:rPr>
      </w:pPr>
      <w:r>
        <w:rPr>
          <w:rStyle w:val="aff"/>
          <w:i/>
        </w:rPr>
        <w:footnoteRef/>
      </w:r>
      <w:r>
        <w:rPr>
          <w:i/>
        </w:rPr>
        <w:t xml:space="preserve"> </w:t>
      </w:r>
      <w:r>
        <w:rPr>
          <w:i/>
          <w:color w:val="000000" w:themeColor="text1"/>
        </w:rPr>
        <w:t xml:space="preserve">Данное требование устанавливается к Участнику закупки, члену/членам/ коллективного участника закупки в Документации о закупке в разделе </w:t>
      </w:r>
      <w:r>
        <w:rPr>
          <w:i/>
          <w:color w:val="000000" w:themeColor="text1"/>
          <w:lang w:val="en-US"/>
        </w:rPr>
        <w:t>I</w:t>
      </w:r>
      <w:r>
        <w:rPr>
          <w:i/>
          <w:color w:val="000000" w:themeColor="text1"/>
        </w:rPr>
        <w:t xml:space="preserve"> «Информационная карта» (строка «Специальные требования», «Требования к коллективному участнику»), если для выполнения договора необходимы разрешающие документы, указываются все требуемые разрешающие документы; при этом, рекомендуется определять для выполнения каких работ в соответствии с техническим заданием, какие требуются разрешающие документы, и что участник закупки и привлекаемые им субподрядчики должны иметь соответствующие разрешающие документы в зависимости от видов работ, выполняемых ими согласно плану распределения видов и объемов работ. При установлении требования о предоставлении в качестве подтверждения специальной правоспособности выписки из реестра членов СРО, содержащей сведения о наличии у члена СРО права выполнять вид работ, требуемых к выполнению в соответствии с предметом договора, в строке «Специальные требования» раздела I «Информационная карта» Документации о </w:t>
      </w:r>
      <w:r>
        <w:rPr>
          <w:i/>
        </w:rPr>
        <w:t xml:space="preserve">закупке должен быть также установлен требуемый заказчиком уровень ответственности участника закупки исходя из НМЦ договора (стоимости работ в области строительства, реконструкции, капитального ремонта в составе НМЦ договора, при смешанном договоре) в соответствии с п. 11 ст. 55.16 или п. 13 ст. 55.16 </w:t>
      </w:r>
      <w:proofErr w:type="spellStart"/>
      <w:r>
        <w:rPr>
          <w:i/>
        </w:rPr>
        <w:t>ГрК</w:t>
      </w:r>
      <w:proofErr w:type="spellEnd"/>
      <w:r>
        <w:rPr>
          <w:i/>
        </w:rPr>
        <w:t xml:space="preserve"> в зависимости от предмета закупки (договора).</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multilevel"/>
    <w:tmpl w:val="00000002"/>
    <w:name w:val="WW8Num2"/>
    <w:lvl w:ilvl="0">
      <w:start w:val="6"/>
      <w:numFmt w:val="decimal"/>
      <w:lvlText w:val="%1."/>
      <w:lvlJc w:val="left"/>
      <w:pPr>
        <w:tabs>
          <w:tab w:val="num" w:pos="360"/>
        </w:tabs>
        <w:ind w:left="360" w:hanging="360"/>
      </w:pPr>
    </w:lvl>
    <w:lvl w:ilvl="1">
      <w:start w:val="5"/>
      <w:numFmt w:val="decimal"/>
      <w:lvlText w:val="%1.%2."/>
      <w:lvlJc w:val="left"/>
      <w:pPr>
        <w:tabs>
          <w:tab w:val="num" w:pos="412"/>
        </w:tabs>
        <w:ind w:left="412" w:hanging="360"/>
      </w:pPr>
    </w:lvl>
    <w:lvl w:ilvl="2">
      <w:start w:val="1"/>
      <w:numFmt w:val="decimal"/>
      <w:lvlText w:val="%1.%2.%3."/>
      <w:lvlJc w:val="left"/>
      <w:pPr>
        <w:tabs>
          <w:tab w:val="num" w:pos="464"/>
        </w:tabs>
        <w:ind w:left="464" w:hanging="360"/>
      </w:pPr>
    </w:lvl>
    <w:lvl w:ilvl="3">
      <w:start w:val="1"/>
      <w:numFmt w:val="decimal"/>
      <w:lvlText w:val="%1.%2.%3.%4."/>
      <w:lvlJc w:val="left"/>
      <w:pPr>
        <w:tabs>
          <w:tab w:val="num" w:pos="516"/>
        </w:tabs>
        <w:ind w:left="516" w:hanging="360"/>
      </w:pPr>
    </w:lvl>
    <w:lvl w:ilvl="4">
      <w:start w:val="1"/>
      <w:numFmt w:val="decimal"/>
      <w:lvlText w:val="%1.%2.%3.%4.%5."/>
      <w:lvlJc w:val="left"/>
      <w:pPr>
        <w:tabs>
          <w:tab w:val="num" w:pos="568"/>
        </w:tabs>
        <w:ind w:left="568" w:hanging="360"/>
      </w:pPr>
    </w:lvl>
    <w:lvl w:ilvl="5">
      <w:start w:val="1"/>
      <w:numFmt w:val="decimal"/>
      <w:lvlText w:val="%1.%2.%3.%4.%5.%6."/>
      <w:lvlJc w:val="left"/>
      <w:pPr>
        <w:tabs>
          <w:tab w:val="num" w:pos="620"/>
        </w:tabs>
        <w:ind w:left="620" w:hanging="360"/>
      </w:pPr>
    </w:lvl>
    <w:lvl w:ilvl="6">
      <w:start w:val="1"/>
      <w:numFmt w:val="decimal"/>
      <w:lvlText w:val="%1.%2.%3.%4.%5.%6.%7."/>
      <w:lvlJc w:val="left"/>
      <w:pPr>
        <w:tabs>
          <w:tab w:val="num" w:pos="672"/>
        </w:tabs>
        <w:ind w:left="672" w:hanging="360"/>
      </w:pPr>
    </w:lvl>
    <w:lvl w:ilvl="7">
      <w:start w:val="1"/>
      <w:numFmt w:val="decimal"/>
      <w:lvlText w:val="%1.%2.%3.%4.%5.%6.%7.%8."/>
      <w:lvlJc w:val="left"/>
      <w:pPr>
        <w:tabs>
          <w:tab w:val="num" w:pos="724"/>
        </w:tabs>
        <w:ind w:left="724" w:hanging="360"/>
      </w:pPr>
    </w:lvl>
    <w:lvl w:ilvl="8">
      <w:start w:val="1"/>
      <w:numFmt w:val="decimal"/>
      <w:lvlText w:val="%1.%2.%3.%4.%5.%6.%7.%8.%9."/>
      <w:lvlJc w:val="left"/>
      <w:pPr>
        <w:tabs>
          <w:tab w:val="num" w:pos="776"/>
        </w:tabs>
        <w:ind w:left="776" w:hanging="360"/>
      </w:pPr>
    </w:lvl>
  </w:abstractNum>
  <w:abstractNum w:abstractNumId="2" w15:restartNumberingAfterBreak="0">
    <w:nsid w:val="00154F6F"/>
    <w:multiLevelType w:val="hybridMultilevel"/>
    <w:tmpl w:val="5D8AC98A"/>
    <w:lvl w:ilvl="0" w:tplc="33DA8380">
      <w:start w:val="1"/>
      <w:numFmt w:val="decimal"/>
      <w:lvlText w:val="%1."/>
      <w:lvlJc w:val="left"/>
      <w:pPr>
        <w:ind w:left="732" w:hanging="372"/>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22F7173"/>
    <w:multiLevelType w:val="hybridMultilevel"/>
    <w:tmpl w:val="4484D98C"/>
    <w:lvl w:ilvl="0" w:tplc="B344C432">
      <w:start w:val="1"/>
      <w:numFmt w:val="bullet"/>
      <w:lvlText w:val=""/>
      <w:lvlJc w:val="left"/>
      <w:pPr>
        <w:ind w:left="726" w:hanging="360"/>
      </w:pPr>
      <w:rPr>
        <w:rFonts w:ascii="Symbol" w:hAnsi="Symbol" w:hint="default"/>
      </w:rPr>
    </w:lvl>
    <w:lvl w:ilvl="1" w:tplc="04190003" w:tentative="1">
      <w:start w:val="1"/>
      <w:numFmt w:val="bullet"/>
      <w:lvlText w:val="o"/>
      <w:lvlJc w:val="left"/>
      <w:pPr>
        <w:ind w:left="1446" w:hanging="360"/>
      </w:pPr>
      <w:rPr>
        <w:rFonts w:ascii="Courier New" w:hAnsi="Courier New" w:cs="Courier New" w:hint="default"/>
      </w:rPr>
    </w:lvl>
    <w:lvl w:ilvl="2" w:tplc="04190005" w:tentative="1">
      <w:start w:val="1"/>
      <w:numFmt w:val="bullet"/>
      <w:lvlText w:val=""/>
      <w:lvlJc w:val="left"/>
      <w:pPr>
        <w:ind w:left="2166" w:hanging="360"/>
      </w:pPr>
      <w:rPr>
        <w:rFonts w:ascii="Wingdings" w:hAnsi="Wingdings" w:hint="default"/>
      </w:rPr>
    </w:lvl>
    <w:lvl w:ilvl="3" w:tplc="04190001" w:tentative="1">
      <w:start w:val="1"/>
      <w:numFmt w:val="bullet"/>
      <w:lvlText w:val=""/>
      <w:lvlJc w:val="left"/>
      <w:pPr>
        <w:ind w:left="2886" w:hanging="360"/>
      </w:pPr>
      <w:rPr>
        <w:rFonts w:ascii="Symbol" w:hAnsi="Symbol" w:hint="default"/>
      </w:rPr>
    </w:lvl>
    <w:lvl w:ilvl="4" w:tplc="04190003" w:tentative="1">
      <w:start w:val="1"/>
      <w:numFmt w:val="bullet"/>
      <w:lvlText w:val="o"/>
      <w:lvlJc w:val="left"/>
      <w:pPr>
        <w:ind w:left="3606" w:hanging="360"/>
      </w:pPr>
      <w:rPr>
        <w:rFonts w:ascii="Courier New" w:hAnsi="Courier New" w:cs="Courier New" w:hint="default"/>
      </w:rPr>
    </w:lvl>
    <w:lvl w:ilvl="5" w:tplc="04190005" w:tentative="1">
      <w:start w:val="1"/>
      <w:numFmt w:val="bullet"/>
      <w:lvlText w:val=""/>
      <w:lvlJc w:val="left"/>
      <w:pPr>
        <w:ind w:left="4326" w:hanging="360"/>
      </w:pPr>
      <w:rPr>
        <w:rFonts w:ascii="Wingdings" w:hAnsi="Wingdings" w:hint="default"/>
      </w:rPr>
    </w:lvl>
    <w:lvl w:ilvl="6" w:tplc="04190001" w:tentative="1">
      <w:start w:val="1"/>
      <w:numFmt w:val="bullet"/>
      <w:lvlText w:val=""/>
      <w:lvlJc w:val="left"/>
      <w:pPr>
        <w:ind w:left="5046" w:hanging="360"/>
      </w:pPr>
      <w:rPr>
        <w:rFonts w:ascii="Symbol" w:hAnsi="Symbol" w:hint="default"/>
      </w:rPr>
    </w:lvl>
    <w:lvl w:ilvl="7" w:tplc="04190003" w:tentative="1">
      <w:start w:val="1"/>
      <w:numFmt w:val="bullet"/>
      <w:lvlText w:val="o"/>
      <w:lvlJc w:val="left"/>
      <w:pPr>
        <w:ind w:left="5766" w:hanging="360"/>
      </w:pPr>
      <w:rPr>
        <w:rFonts w:ascii="Courier New" w:hAnsi="Courier New" w:cs="Courier New" w:hint="default"/>
      </w:rPr>
    </w:lvl>
    <w:lvl w:ilvl="8" w:tplc="04190005" w:tentative="1">
      <w:start w:val="1"/>
      <w:numFmt w:val="bullet"/>
      <w:lvlText w:val=""/>
      <w:lvlJc w:val="left"/>
      <w:pPr>
        <w:ind w:left="6486" w:hanging="360"/>
      </w:pPr>
      <w:rPr>
        <w:rFonts w:ascii="Wingdings" w:hAnsi="Wingdings" w:hint="default"/>
      </w:rPr>
    </w:lvl>
  </w:abstractNum>
  <w:abstractNum w:abstractNumId="4" w15:restartNumberingAfterBreak="0">
    <w:nsid w:val="07DF3562"/>
    <w:multiLevelType w:val="multilevel"/>
    <w:tmpl w:val="7BFAA436"/>
    <w:lvl w:ilvl="0">
      <w:start w:val="1"/>
      <w:numFmt w:val="decimal"/>
      <w:pStyle w:val="2"/>
      <w:lvlText w:val="%1."/>
      <w:lvlJc w:val="left"/>
      <w:pPr>
        <w:ind w:left="1134" w:hanging="1134"/>
      </w:pPr>
    </w:lvl>
    <w:lvl w:ilvl="1">
      <w:start w:val="1"/>
      <w:numFmt w:val="decimal"/>
      <w:pStyle w:val="3"/>
      <w:lvlText w:val="%1.%2"/>
      <w:lvlJc w:val="left"/>
      <w:pPr>
        <w:ind w:left="1985" w:hanging="1134"/>
      </w:pPr>
    </w:lvl>
    <w:lvl w:ilvl="2">
      <w:start w:val="1"/>
      <w:numFmt w:val="decimal"/>
      <w:pStyle w:val="4"/>
      <w:lvlText w:val="%1.%2.%3"/>
      <w:lvlJc w:val="left"/>
      <w:pPr>
        <w:ind w:left="1134" w:hanging="1134"/>
      </w:pPr>
    </w:lvl>
    <w:lvl w:ilvl="3">
      <w:start w:val="1"/>
      <w:numFmt w:val="decimal"/>
      <w:pStyle w:val="5"/>
      <w:lvlText w:val="(%4)"/>
      <w:lvlJc w:val="left"/>
      <w:pPr>
        <w:ind w:left="1986" w:hanging="851"/>
      </w:pPr>
    </w:lvl>
    <w:lvl w:ilvl="4">
      <w:start w:val="1"/>
      <w:numFmt w:val="russianLower"/>
      <w:pStyle w:val="6"/>
      <w:lvlText w:val="(%5)"/>
      <w:lvlJc w:val="left"/>
      <w:pPr>
        <w:ind w:left="2835" w:hanging="850"/>
      </w:pPr>
    </w:lvl>
    <w:lvl w:ilvl="5">
      <w:start w:val="1"/>
      <w:numFmt w:val="none"/>
      <w:pStyle w:val="a"/>
      <w:lvlText w:val=""/>
      <w:lvlJc w:val="left"/>
      <w:pPr>
        <w:ind w:left="1134" w:hanging="1134"/>
      </w:pPr>
    </w:lvl>
    <w:lvl w:ilvl="6">
      <w:start w:val="1"/>
      <w:numFmt w:val="none"/>
      <w:lvlText w:val=""/>
      <w:lvlJc w:val="left"/>
      <w:pPr>
        <w:ind w:left="1134" w:hanging="1134"/>
      </w:pPr>
    </w:lvl>
    <w:lvl w:ilvl="7">
      <w:start w:val="1"/>
      <w:numFmt w:val="none"/>
      <w:lvlText w:val=""/>
      <w:lvlJc w:val="left"/>
      <w:pPr>
        <w:ind w:left="1134" w:hanging="1134"/>
      </w:pPr>
    </w:lvl>
    <w:lvl w:ilvl="8">
      <w:start w:val="1"/>
      <w:numFmt w:val="none"/>
      <w:lvlText w:val=""/>
      <w:lvlJc w:val="left"/>
      <w:pPr>
        <w:ind w:left="1134" w:hanging="1134"/>
      </w:pPr>
    </w:lvl>
  </w:abstractNum>
  <w:abstractNum w:abstractNumId="5" w15:restartNumberingAfterBreak="0">
    <w:nsid w:val="0A3B1820"/>
    <w:multiLevelType w:val="multilevel"/>
    <w:tmpl w:val="737243B6"/>
    <w:lvl w:ilvl="0">
      <w:start w:val="1"/>
      <w:numFmt w:val="decimal"/>
      <w:lvlText w:val="%1."/>
      <w:lvlJc w:val="left"/>
      <w:pPr>
        <w:tabs>
          <w:tab w:val="num" w:pos="1134"/>
        </w:tabs>
        <w:ind w:left="0" w:firstLine="0"/>
      </w:pPr>
      <w:rPr>
        <w:rFonts w:cs="Times New Roman" w:hint="default"/>
        <w:caps w:val="0"/>
        <w:strike w:val="0"/>
        <w:dstrike w:val="0"/>
        <w:vanish w:val="0"/>
        <w:color w:val="000000"/>
        <w:spacing w:val="0"/>
        <w:kern w:val="0"/>
        <w:position w:val="0"/>
        <w:u w:val="none"/>
        <w:vertAlign w:val="baseline"/>
      </w:rPr>
    </w:lvl>
    <w:lvl w:ilvl="1">
      <w:start w:val="1"/>
      <w:numFmt w:val="decimal"/>
      <w:pStyle w:val="20"/>
      <w:lvlText w:val="%1.%2."/>
      <w:lvlJc w:val="left"/>
      <w:pPr>
        <w:tabs>
          <w:tab w:val="num" w:pos="1701"/>
        </w:tabs>
        <w:ind w:left="0" w:firstLine="0"/>
      </w:pPr>
      <w:rPr>
        <w:rFonts w:ascii="Times New Roman" w:hAnsi="Times New Roman" w:cs="Times New Roman" w:hint="default"/>
        <w:b/>
        <w:bCs w:val="0"/>
        <w:i w:val="0"/>
        <w:iCs w:val="0"/>
        <w:caps w:val="0"/>
        <w:smallCaps w:val="0"/>
        <w:strike w:val="0"/>
        <w:dstrike w:val="0"/>
        <w:vanish w:val="0"/>
        <w:color w:val="000000"/>
        <w:spacing w:val="0"/>
        <w:kern w:val="0"/>
        <w:position w:val="0"/>
        <w:u w:val="none"/>
        <w:effect w:val="none"/>
        <w:vertAlign w:val="baseline"/>
      </w:rPr>
    </w:lvl>
    <w:lvl w:ilvl="2">
      <w:start w:val="1"/>
      <w:numFmt w:val="decimal"/>
      <w:lvlText w:val="%1.%2.%3."/>
      <w:lvlJc w:val="left"/>
      <w:pPr>
        <w:tabs>
          <w:tab w:val="num" w:pos="3830"/>
        </w:tabs>
        <w:ind w:left="852" w:hanging="852"/>
      </w:pPr>
      <w:rPr>
        <w:rFonts w:ascii="Times New Roman" w:hAnsi="Times New Roman" w:cs="Times New Roman" w:hint="default"/>
        <w:b w:val="0"/>
        <w:bCs w:val="0"/>
        <w:i w:val="0"/>
        <w:iCs w:val="0"/>
        <w:caps w:val="0"/>
        <w:smallCaps w:val="0"/>
        <w:strike w:val="0"/>
        <w:dstrike w:val="0"/>
        <w:vanish w:val="0"/>
        <w:color w:val="000000"/>
        <w:spacing w:val="0"/>
        <w:kern w:val="0"/>
        <w:position w:val="0"/>
        <w:sz w:val="24"/>
        <w:szCs w:val="24"/>
        <w:u w:val="none"/>
        <w:effect w:val="none"/>
        <w:vertAlign w:val="baseline"/>
      </w:rPr>
    </w:lvl>
    <w:lvl w:ilvl="3">
      <w:start w:val="1"/>
      <w:numFmt w:val="decimal"/>
      <w:lvlText w:val="%1.%2.%3.%4."/>
      <w:lvlJc w:val="left"/>
      <w:pPr>
        <w:tabs>
          <w:tab w:val="num" w:pos="1701"/>
        </w:tabs>
        <w:ind w:left="0" w:firstLine="0"/>
      </w:pPr>
      <w:rPr>
        <w:rFonts w:cs="Times New Roman" w:hint="default"/>
        <w:b w:val="0"/>
        <w:bCs w:val="0"/>
        <w:i w:val="0"/>
        <w:iCs w:val="0"/>
        <w:caps w:val="0"/>
        <w:smallCaps w:val="0"/>
        <w:strike w:val="0"/>
        <w:dstrike w:val="0"/>
        <w:snapToGrid w:val="0"/>
        <w:vanish w:val="0"/>
        <w:color w:val="auto"/>
        <w:spacing w:val="0"/>
        <w:w w:val="100"/>
        <w:kern w:val="0"/>
        <w:position w:val="0"/>
        <w:sz w:val="24"/>
        <w:szCs w:val="24"/>
        <w:u w:val="none"/>
        <w:vertAlign w:val="baseline"/>
      </w:rPr>
    </w:lvl>
    <w:lvl w:ilvl="4">
      <w:start w:val="1"/>
      <w:numFmt w:val="decimal"/>
      <w:lvlText w:val="%1.%2.%3.%4.%5."/>
      <w:lvlJc w:val="left"/>
      <w:pPr>
        <w:tabs>
          <w:tab w:val="num" w:pos="1701"/>
        </w:tabs>
        <w:ind w:left="0" w:firstLine="0"/>
      </w:pPr>
      <w:rPr>
        <w:rFonts w:cs="Times New Roman" w:hint="default"/>
        <w:b w:val="0"/>
        <w:bCs w:val="0"/>
        <w:i w:val="0"/>
        <w:iCs w:val="0"/>
      </w:rPr>
    </w:lvl>
    <w:lvl w:ilvl="5">
      <w:start w:val="1"/>
      <w:numFmt w:val="russianLower"/>
      <w:lvlText w:val="%6)"/>
      <w:lvlJc w:val="left"/>
      <w:pPr>
        <w:tabs>
          <w:tab w:val="num" w:pos="1701"/>
        </w:tabs>
        <w:ind w:left="0" w:firstLine="0"/>
      </w:pPr>
      <w:rPr>
        <w:rFonts w:cs="Times New Roman" w:hint="default"/>
        <w:sz w:val="22"/>
        <w:szCs w:val="22"/>
      </w:rPr>
    </w:lvl>
    <w:lvl w:ilvl="6">
      <w:start w:val="1"/>
      <w:numFmt w:val="decimal"/>
      <w:lvlText w:val="%1.%2.%3.%4.%5.%6.%7."/>
      <w:lvlJc w:val="left"/>
      <w:pPr>
        <w:tabs>
          <w:tab w:val="num" w:pos="0"/>
        </w:tabs>
        <w:ind w:left="3240" w:hanging="1080"/>
      </w:pPr>
      <w:rPr>
        <w:rFonts w:cs="Times New Roman" w:hint="default"/>
      </w:rPr>
    </w:lvl>
    <w:lvl w:ilvl="7">
      <w:start w:val="1"/>
      <w:numFmt w:val="decimal"/>
      <w:lvlText w:val="%1.%2.%3.%4.%5.%6.%7.%8."/>
      <w:lvlJc w:val="left"/>
      <w:pPr>
        <w:tabs>
          <w:tab w:val="num" w:pos="0"/>
        </w:tabs>
        <w:ind w:left="3744" w:hanging="1224"/>
      </w:pPr>
      <w:rPr>
        <w:rFonts w:cs="Times New Roman" w:hint="default"/>
      </w:rPr>
    </w:lvl>
    <w:lvl w:ilvl="8">
      <w:start w:val="1"/>
      <w:numFmt w:val="decimal"/>
      <w:lvlText w:val="%1.%2.%3.%4.%5.%6.%7.%8.%9."/>
      <w:lvlJc w:val="left"/>
      <w:pPr>
        <w:tabs>
          <w:tab w:val="num" w:pos="0"/>
        </w:tabs>
        <w:ind w:left="4320" w:hanging="1440"/>
      </w:pPr>
      <w:rPr>
        <w:rFonts w:cs="Times New Roman" w:hint="default"/>
      </w:rPr>
    </w:lvl>
  </w:abstractNum>
  <w:abstractNum w:abstractNumId="6" w15:restartNumberingAfterBreak="0">
    <w:nsid w:val="10B63EA1"/>
    <w:multiLevelType w:val="hybridMultilevel"/>
    <w:tmpl w:val="3656067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2A302E"/>
    <w:multiLevelType w:val="multilevel"/>
    <w:tmpl w:val="538817BA"/>
    <w:lvl w:ilvl="0">
      <w:start w:val="9"/>
      <w:numFmt w:val="decimal"/>
      <w:lvlText w:val="%1"/>
      <w:lvlJc w:val="left"/>
      <w:pPr>
        <w:ind w:left="360" w:hanging="360"/>
      </w:pPr>
      <w:rPr>
        <w:rFonts w:hint="default"/>
        <w:sz w:val="26"/>
      </w:rPr>
    </w:lvl>
    <w:lvl w:ilvl="1">
      <w:start w:val="4"/>
      <w:numFmt w:val="decimal"/>
      <w:lvlText w:val="%1.%2"/>
      <w:lvlJc w:val="left"/>
      <w:pPr>
        <w:ind w:left="360" w:hanging="360"/>
      </w:pPr>
      <w:rPr>
        <w:rFonts w:hint="default"/>
        <w:sz w:val="26"/>
      </w:rPr>
    </w:lvl>
    <w:lvl w:ilvl="2">
      <w:start w:val="1"/>
      <w:numFmt w:val="decimal"/>
      <w:lvlText w:val="%1.%2.%3"/>
      <w:lvlJc w:val="left"/>
      <w:pPr>
        <w:ind w:left="720" w:hanging="720"/>
      </w:pPr>
      <w:rPr>
        <w:rFonts w:hint="default"/>
        <w:sz w:val="26"/>
      </w:rPr>
    </w:lvl>
    <w:lvl w:ilvl="3">
      <w:start w:val="1"/>
      <w:numFmt w:val="decimal"/>
      <w:lvlText w:val="%1.%2.%3.%4"/>
      <w:lvlJc w:val="left"/>
      <w:pPr>
        <w:ind w:left="720" w:hanging="720"/>
      </w:pPr>
      <w:rPr>
        <w:rFonts w:hint="default"/>
        <w:sz w:val="26"/>
      </w:rPr>
    </w:lvl>
    <w:lvl w:ilvl="4">
      <w:start w:val="1"/>
      <w:numFmt w:val="decimal"/>
      <w:lvlText w:val="%1.%2.%3.%4.%5"/>
      <w:lvlJc w:val="left"/>
      <w:pPr>
        <w:ind w:left="1080" w:hanging="1080"/>
      </w:pPr>
      <w:rPr>
        <w:rFonts w:hint="default"/>
        <w:sz w:val="26"/>
      </w:rPr>
    </w:lvl>
    <w:lvl w:ilvl="5">
      <w:start w:val="1"/>
      <w:numFmt w:val="decimal"/>
      <w:lvlText w:val="%1.%2.%3.%4.%5.%6"/>
      <w:lvlJc w:val="left"/>
      <w:pPr>
        <w:ind w:left="1080" w:hanging="1080"/>
      </w:pPr>
      <w:rPr>
        <w:rFonts w:hint="default"/>
        <w:sz w:val="26"/>
      </w:rPr>
    </w:lvl>
    <w:lvl w:ilvl="6">
      <w:start w:val="1"/>
      <w:numFmt w:val="decimal"/>
      <w:lvlText w:val="%1.%2.%3.%4.%5.%6.%7"/>
      <w:lvlJc w:val="left"/>
      <w:pPr>
        <w:ind w:left="1440" w:hanging="1440"/>
      </w:pPr>
      <w:rPr>
        <w:rFonts w:hint="default"/>
        <w:sz w:val="26"/>
      </w:rPr>
    </w:lvl>
    <w:lvl w:ilvl="7">
      <w:start w:val="1"/>
      <w:numFmt w:val="decimal"/>
      <w:lvlText w:val="%1.%2.%3.%4.%5.%6.%7.%8"/>
      <w:lvlJc w:val="left"/>
      <w:pPr>
        <w:ind w:left="1440" w:hanging="1440"/>
      </w:pPr>
      <w:rPr>
        <w:rFonts w:hint="default"/>
        <w:sz w:val="26"/>
      </w:rPr>
    </w:lvl>
    <w:lvl w:ilvl="8">
      <w:start w:val="1"/>
      <w:numFmt w:val="decimal"/>
      <w:lvlText w:val="%1.%2.%3.%4.%5.%6.%7.%8.%9"/>
      <w:lvlJc w:val="left"/>
      <w:pPr>
        <w:ind w:left="1800" w:hanging="1800"/>
      </w:pPr>
      <w:rPr>
        <w:rFonts w:hint="default"/>
        <w:sz w:val="26"/>
      </w:rPr>
    </w:lvl>
  </w:abstractNum>
  <w:abstractNum w:abstractNumId="8" w15:restartNumberingAfterBreak="0">
    <w:nsid w:val="128B0433"/>
    <w:multiLevelType w:val="multilevel"/>
    <w:tmpl w:val="F176E2D8"/>
    <w:lvl w:ilvl="0">
      <w:start w:val="1"/>
      <w:numFmt w:val="decimal"/>
      <w:lvlText w:val="%1."/>
      <w:lvlJc w:val="left"/>
      <w:pPr>
        <w:ind w:left="1495" w:hanging="360"/>
      </w:pPr>
    </w:lvl>
    <w:lvl w:ilvl="1">
      <w:start w:val="1"/>
      <w:numFmt w:val="decimal"/>
      <w:isLgl/>
      <w:lvlText w:val="%1.%2."/>
      <w:lvlJc w:val="left"/>
      <w:pPr>
        <w:ind w:left="1637" w:hanging="360"/>
      </w:pPr>
    </w:lvl>
    <w:lvl w:ilvl="2">
      <w:start w:val="1"/>
      <w:numFmt w:val="decimal"/>
      <w:isLgl/>
      <w:lvlText w:val="%1.%2.%3."/>
      <w:lvlJc w:val="left"/>
      <w:pPr>
        <w:ind w:left="1146" w:hanging="720"/>
      </w:pPr>
      <w:rPr>
        <w:b/>
      </w:r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5040" w:hanging="1800"/>
      </w:pPr>
    </w:lvl>
  </w:abstractNum>
  <w:abstractNum w:abstractNumId="9" w15:restartNumberingAfterBreak="0">
    <w:nsid w:val="1300099A"/>
    <w:multiLevelType w:val="hybridMultilevel"/>
    <w:tmpl w:val="74323DB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5C3001D"/>
    <w:multiLevelType w:val="hybridMultilevel"/>
    <w:tmpl w:val="EAB8233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199D54BA"/>
    <w:multiLevelType w:val="hybridMultilevel"/>
    <w:tmpl w:val="F1FAC38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10B669E"/>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3D84137"/>
    <w:multiLevelType w:val="multilevel"/>
    <w:tmpl w:val="5A76DA80"/>
    <w:styleLink w:val="a0"/>
    <w:lvl w:ilvl="0">
      <w:start w:val="1"/>
      <w:numFmt w:val="decimal"/>
      <w:lvlText w:val="Статья %1."/>
      <w:lvlJc w:val="left"/>
      <w:pPr>
        <w:ind w:left="360" w:hanging="360"/>
      </w:pPr>
      <w:rPr>
        <w:rFonts w:ascii="Times New Roman" w:hAnsi="Times New Roman" w:hint="default"/>
        <w:b/>
        <w:i w:val="0"/>
        <w:sz w:val="28"/>
      </w:rPr>
    </w:lvl>
    <w:lvl w:ilvl="1">
      <w:start w:val="1"/>
      <w:numFmt w:val="decimal"/>
      <w:lvlText w:val="%1.%2."/>
      <w:lvlJc w:val="left"/>
      <w:pPr>
        <w:ind w:left="720" w:hanging="360"/>
      </w:pPr>
      <w:rPr>
        <w:rFonts w:hint="default"/>
      </w:rPr>
    </w:lvl>
    <w:lvl w:ilvl="2">
      <w:start w:val="1"/>
      <w:numFmt w:val="decimal"/>
      <w:lvlText w:val="%1.%2.%3."/>
      <w:lvlJc w:val="left"/>
      <w:pPr>
        <w:ind w:left="1080" w:hanging="360"/>
      </w:pPr>
      <w:rPr>
        <w:rFonts w:hint="default"/>
      </w:rPr>
    </w:lvl>
    <w:lvl w:ilvl="3">
      <w:start w:val="1"/>
      <w:numFmt w:val="decimal"/>
      <w:lvlText w:val="%4)"/>
      <w:lvlJc w:val="left"/>
      <w:pPr>
        <w:ind w:left="1440" w:hanging="360"/>
      </w:pPr>
      <w:rPr>
        <w:rFonts w:hint="default"/>
      </w:rPr>
    </w:lvl>
    <w:lvl w:ilvl="4">
      <w:start w:val="1"/>
      <w:numFmt w:val="russianLow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1"/>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rPr>
        <w:rFonts w:hint="default"/>
      </w:rPr>
    </w:lvl>
    <w:lvl w:ilvl="6">
      <w:start w:val="1"/>
      <w:numFmt w:val="none"/>
      <w:lvlRestart w:val="4"/>
      <w:pStyle w:val="21"/>
      <w:suff w:val="nothing"/>
      <w:lvlText w:val=""/>
      <w:lvlJc w:val="left"/>
      <w:pPr>
        <w:ind w:left="1701" w:firstLine="0"/>
      </w:pPr>
      <w:rPr>
        <w:rFonts w:hint="default"/>
      </w:rPr>
    </w:lvl>
    <w:lvl w:ilvl="7">
      <w:start w:val="1"/>
      <w:numFmt w:val="none"/>
      <w:lvlRestart w:val="3"/>
      <w:pStyle w:val="30"/>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15" w15:restartNumberingAfterBreak="0">
    <w:nsid w:val="26CA4380"/>
    <w:multiLevelType w:val="hybridMultilevel"/>
    <w:tmpl w:val="F198D57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37C4CF1"/>
    <w:multiLevelType w:val="hybridMultilevel"/>
    <w:tmpl w:val="230A9B3E"/>
    <w:lvl w:ilvl="0" w:tplc="EB3036B4">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7" w15:restartNumberingAfterBreak="0">
    <w:nsid w:val="36C67FA3"/>
    <w:multiLevelType w:val="multilevel"/>
    <w:tmpl w:val="A6302EA0"/>
    <w:styleLink w:val="a3"/>
    <w:lvl w:ilvl="0">
      <w:start w:val="1"/>
      <w:numFmt w:val="decimal"/>
      <w:pStyle w:val="1"/>
      <w:lvlText w:val="%1."/>
      <w:lvlJc w:val="center"/>
      <w:pPr>
        <w:ind w:left="0" w:firstLine="0"/>
      </w:pPr>
      <w:rPr>
        <w:rFonts w:hint="default"/>
      </w:rPr>
    </w:lvl>
    <w:lvl w:ilvl="1">
      <w:start w:val="1"/>
      <w:numFmt w:val="decimal"/>
      <w:pStyle w:val="11"/>
      <w:lvlText w:val="%1.%2."/>
      <w:lvlJc w:val="left"/>
      <w:pPr>
        <w:tabs>
          <w:tab w:val="num" w:pos="1134"/>
        </w:tabs>
        <w:ind w:left="1134" w:hanging="1134"/>
      </w:pPr>
      <w:rPr>
        <w:rFonts w:hint="default"/>
      </w:rPr>
    </w:lvl>
    <w:lvl w:ilvl="2">
      <w:start w:val="1"/>
      <w:numFmt w:val="decimal"/>
      <w:pStyle w:val="111"/>
      <w:lvlText w:val="%1.%2.%3."/>
      <w:lvlJc w:val="left"/>
      <w:pPr>
        <w:tabs>
          <w:tab w:val="num" w:pos="1134"/>
        </w:tabs>
        <w:ind w:left="1134" w:hanging="1134"/>
      </w:pPr>
      <w:rPr>
        <w:rFonts w:hint="default"/>
      </w:rPr>
    </w:lvl>
    <w:lvl w:ilvl="3">
      <w:start w:val="1"/>
      <w:numFmt w:val="decimal"/>
      <w:pStyle w:val="10"/>
      <w:lvlText w:val="%4)"/>
      <w:lvlJc w:val="left"/>
      <w:pPr>
        <w:tabs>
          <w:tab w:val="num" w:pos="1701"/>
        </w:tabs>
        <w:ind w:left="1701" w:hanging="567"/>
      </w:pPr>
      <w:rPr>
        <w:rFonts w:hint="default"/>
      </w:rPr>
    </w:lvl>
    <w:lvl w:ilvl="4">
      <w:start w:val="1"/>
      <w:numFmt w:val="russianLower"/>
      <w:pStyle w:val="a4"/>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373D572C"/>
    <w:multiLevelType w:val="hybridMultilevel"/>
    <w:tmpl w:val="152C8110"/>
    <w:lvl w:ilvl="0" w:tplc="5248EF62">
      <w:start w:val="1"/>
      <w:numFmt w:val="bullet"/>
      <w:lvlText w:val="-"/>
      <w:lvlJc w:val="left"/>
      <w:pPr>
        <w:ind w:left="1571" w:hanging="360"/>
      </w:pPr>
      <w:rPr>
        <w:rFonts w:ascii="Courier New" w:hAnsi="Courier New" w:cs="Times New Roman" w:hint="default"/>
      </w:rPr>
    </w:lvl>
    <w:lvl w:ilvl="1" w:tplc="04190003">
      <w:start w:val="1"/>
      <w:numFmt w:val="bullet"/>
      <w:lvlText w:val="o"/>
      <w:lvlJc w:val="left"/>
      <w:pPr>
        <w:ind w:left="2291" w:hanging="360"/>
      </w:pPr>
      <w:rPr>
        <w:rFonts w:ascii="Courier New" w:hAnsi="Courier New" w:cs="Courier New" w:hint="default"/>
      </w:rPr>
    </w:lvl>
    <w:lvl w:ilvl="2" w:tplc="04190005">
      <w:start w:val="1"/>
      <w:numFmt w:val="bullet"/>
      <w:lvlText w:val=""/>
      <w:lvlJc w:val="left"/>
      <w:pPr>
        <w:ind w:left="3011" w:hanging="360"/>
      </w:pPr>
      <w:rPr>
        <w:rFonts w:ascii="Wingdings" w:hAnsi="Wingdings" w:hint="default"/>
      </w:rPr>
    </w:lvl>
    <w:lvl w:ilvl="3" w:tplc="04190001">
      <w:start w:val="1"/>
      <w:numFmt w:val="bullet"/>
      <w:lvlText w:val=""/>
      <w:lvlJc w:val="left"/>
      <w:pPr>
        <w:ind w:left="3731" w:hanging="360"/>
      </w:pPr>
      <w:rPr>
        <w:rFonts w:ascii="Symbol" w:hAnsi="Symbol" w:hint="default"/>
      </w:rPr>
    </w:lvl>
    <w:lvl w:ilvl="4" w:tplc="04190003">
      <w:start w:val="1"/>
      <w:numFmt w:val="bullet"/>
      <w:lvlText w:val="o"/>
      <w:lvlJc w:val="left"/>
      <w:pPr>
        <w:ind w:left="4451" w:hanging="360"/>
      </w:pPr>
      <w:rPr>
        <w:rFonts w:ascii="Courier New" w:hAnsi="Courier New" w:cs="Courier New" w:hint="default"/>
      </w:rPr>
    </w:lvl>
    <w:lvl w:ilvl="5" w:tplc="04190005">
      <w:start w:val="1"/>
      <w:numFmt w:val="bullet"/>
      <w:lvlText w:val=""/>
      <w:lvlJc w:val="left"/>
      <w:pPr>
        <w:ind w:left="5171" w:hanging="360"/>
      </w:pPr>
      <w:rPr>
        <w:rFonts w:ascii="Wingdings" w:hAnsi="Wingdings" w:hint="default"/>
      </w:rPr>
    </w:lvl>
    <w:lvl w:ilvl="6" w:tplc="04190001">
      <w:start w:val="1"/>
      <w:numFmt w:val="bullet"/>
      <w:lvlText w:val=""/>
      <w:lvlJc w:val="left"/>
      <w:pPr>
        <w:ind w:left="5891" w:hanging="360"/>
      </w:pPr>
      <w:rPr>
        <w:rFonts w:ascii="Symbol" w:hAnsi="Symbol" w:hint="default"/>
      </w:rPr>
    </w:lvl>
    <w:lvl w:ilvl="7" w:tplc="04190003">
      <w:start w:val="1"/>
      <w:numFmt w:val="bullet"/>
      <w:lvlText w:val="o"/>
      <w:lvlJc w:val="left"/>
      <w:pPr>
        <w:ind w:left="6611" w:hanging="360"/>
      </w:pPr>
      <w:rPr>
        <w:rFonts w:ascii="Courier New" w:hAnsi="Courier New" w:cs="Courier New" w:hint="default"/>
      </w:rPr>
    </w:lvl>
    <w:lvl w:ilvl="8" w:tplc="04190005">
      <w:start w:val="1"/>
      <w:numFmt w:val="bullet"/>
      <w:lvlText w:val=""/>
      <w:lvlJc w:val="left"/>
      <w:pPr>
        <w:ind w:left="7331" w:hanging="360"/>
      </w:pPr>
      <w:rPr>
        <w:rFonts w:ascii="Wingdings" w:hAnsi="Wingdings" w:hint="default"/>
      </w:rPr>
    </w:lvl>
  </w:abstractNum>
  <w:abstractNum w:abstractNumId="19" w15:restartNumberingAfterBreak="0">
    <w:nsid w:val="381A0845"/>
    <w:multiLevelType w:val="multilevel"/>
    <w:tmpl w:val="34480F0E"/>
    <w:lvl w:ilvl="0">
      <w:start w:val="7"/>
      <w:numFmt w:val="decimal"/>
      <w:lvlText w:val="%1."/>
      <w:lvlJc w:val="left"/>
      <w:pPr>
        <w:ind w:left="360" w:hanging="360"/>
      </w:pPr>
      <w:rPr>
        <w:rFonts w:hint="default"/>
        <w:b/>
        <w:i w:val="0"/>
        <w:color w:val="auto"/>
      </w:rPr>
    </w:lvl>
    <w:lvl w:ilvl="1">
      <w:start w:val="1"/>
      <w:numFmt w:val="decimal"/>
      <w:lvlText w:val="%2.1"/>
      <w:lvlJc w:val="left"/>
      <w:pPr>
        <w:ind w:left="502" w:hanging="360"/>
      </w:pPr>
      <w:rPr>
        <w:rFonts w:hint="default"/>
        <w:b/>
        <w:i/>
        <w:color w:val="auto"/>
      </w:rPr>
    </w:lvl>
    <w:lvl w:ilvl="2">
      <w:start w:val="1"/>
      <w:numFmt w:val="decimal"/>
      <w:lvlText w:val="%3.1"/>
      <w:lvlJc w:val="left"/>
      <w:pPr>
        <w:ind w:left="1560" w:hanging="720"/>
      </w:pPr>
      <w:rPr>
        <w:rFonts w:hint="default"/>
        <w:b/>
        <w:i/>
        <w:color w:val="auto"/>
      </w:rPr>
    </w:lvl>
    <w:lvl w:ilvl="3">
      <w:start w:val="1"/>
      <w:numFmt w:val="decimal"/>
      <w:lvlText w:val="%1.%2.%3.%4."/>
      <w:lvlJc w:val="left"/>
      <w:pPr>
        <w:ind w:left="1980" w:hanging="720"/>
      </w:pPr>
      <w:rPr>
        <w:rFonts w:hint="default"/>
        <w:b w:val="0"/>
        <w:i w:val="0"/>
        <w:color w:val="auto"/>
      </w:rPr>
    </w:lvl>
    <w:lvl w:ilvl="4">
      <w:start w:val="1"/>
      <w:numFmt w:val="decimal"/>
      <w:lvlText w:val="%1.%2.%3.%4.%5."/>
      <w:lvlJc w:val="left"/>
      <w:pPr>
        <w:ind w:left="2760" w:hanging="1080"/>
      </w:pPr>
      <w:rPr>
        <w:rFonts w:hint="default"/>
        <w:b w:val="0"/>
        <w:i w:val="0"/>
        <w:color w:val="auto"/>
      </w:rPr>
    </w:lvl>
    <w:lvl w:ilvl="5">
      <w:start w:val="1"/>
      <w:numFmt w:val="decimal"/>
      <w:lvlText w:val="%1.%2.%3.%4.%5.%6."/>
      <w:lvlJc w:val="left"/>
      <w:pPr>
        <w:ind w:left="3180" w:hanging="1080"/>
      </w:pPr>
      <w:rPr>
        <w:rFonts w:hint="default"/>
        <w:b w:val="0"/>
        <w:i w:val="0"/>
        <w:color w:val="auto"/>
      </w:rPr>
    </w:lvl>
    <w:lvl w:ilvl="6">
      <w:start w:val="1"/>
      <w:numFmt w:val="decimal"/>
      <w:lvlText w:val="%1.%2.%3.%4.%5.%6.%7."/>
      <w:lvlJc w:val="left"/>
      <w:pPr>
        <w:ind w:left="3960" w:hanging="1440"/>
      </w:pPr>
      <w:rPr>
        <w:rFonts w:hint="default"/>
        <w:b w:val="0"/>
        <w:i w:val="0"/>
        <w:color w:val="auto"/>
      </w:rPr>
    </w:lvl>
    <w:lvl w:ilvl="7">
      <w:start w:val="1"/>
      <w:numFmt w:val="decimal"/>
      <w:lvlText w:val="%1.%2.%3.%4.%5.%6.%7.%8."/>
      <w:lvlJc w:val="left"/>
      <w:pPr>
        <w:ind w:left="4380" w:hanging="1440"/>
      </w:pPr>
      <w:rPr>
        <w:rFonts w:hint="default"/>
        <w:b w:val="0"/>
        <w:i w:val="0"/>
        <w:color w:val="auto"/>
      </w:rPr>
    </w:lvl>
    <w:lvl w:ilvl="8">
      <w:start w:val="1"/>
      <w:numFmt w:val="decimal"/>
      <w:lvlText w:val="%1.%2.%3.%4.%5.%6.%7.%8.%9."/>
      <w:lvlJc w:val="left"/>
      <w:pPr>
        <w:ind w:left="5160" w:hanging="1800"/>
      </w:pPr>
      <w:rPr>
        <w:rFonts w:hint="default"/>
        <w:b w:val="0"/>
        <w:i w:val="0"/>
        <w:color w:val="auto"/>
      </w:rPr>
    </w:lvl>
  </w:abstractNum>
  <w:abstractNum w:abstractNumId="20" w15:restartNumberingAfterBreak="0">
    <w:nsid w:val="40984366"/>
    <w:multiLevelType w:val="hybridMultilevel"/>
    <w:tmpl w:val="AD6A429A"/>
    <w:lvl w:ilvl="0" w:tplc="9D4E2604">
      <w:start w:val="1"/>
      <w:numFmt w:val="decimal"/>
      <w:lvlText w:val="%1)"/>
      <w:lvlJc w:val="left"/>
      <w:pPr>
        <w:ind w:left="644" w:hanging="360"/>
      </w:pPr>
      <w:rPr>
        <w:b w:val="0"/>
        <w:i w:val="0"/>
        <w:color w:val="auto"/>
        <w:sz w:val="22"/>
        <w:szCs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40F54A17"/>
    <w:multiLevelType w:val="hybridMultilevel"/>
    <w:tmpl w:val="1DF45C5E"/>
    <w:lvl w:ilvl="0" w:tplc="B344C432">
      <w:start w:val="1"/>
      <w:numFmt w:val="bullet"/>
      <w:lvlText w:val=""/>
      <w:lvlJc w:val="left"/>
      <w:pPr>
        <w:ind w:left="726" w:hanging="360"/>
      </w:pPr>
      <w:rPr>
        <w:rFonts w:ascii="Symbol" w:hAnsi="Symbol" w:hint="default"/>
      </w:rPr>
    </w:lvl>
    <w:lvl w:ilvl="1" w:tplc="04190003" w:tentative="1">
      <w:start w:val="1"/>
      <w:numFmt w:val="bullet"/>
      <w:lvlText w:val="o"/>
      <w:lvlJc w:val="left"/>
      <w:pPr>
        <w:ind w:left="1446" w:hanging="360"/>
      </w:pPr>
      <w:rPr>
        <w:rFonts w:ascii="Courier New" w:hAnsi="Courier New" w:cs="Courier New" w:hint="default"/>
      </w:rPr>
    </w:lvl>
    <w:lvl w:ilvl="2" w:tplc="04190005" w:tentative="1">
      <w:start w:val="1"/>
      <w:numFmt w:val="bullet"/>
      <w:lvlText w:val=""/>
      <w:lvlJc w:val="left"/>
      <w:pPr>
        <w:ind w:left="2166" w:hanging="360"/>
      </w:pPr>
      <w:rPr>
        <w:rFonts w:ascii="Wingdings" w:hAnsi="Wingdings" w:hint="default"/>
      </w:rPr>
    </w:lvl>
    <w:lvl w:ilvl="3" w:tplc="04190001" w:tentative="1">
      <w:start w:val="1"/>
      <w:numFmt w:val="bullet"/>
      <w:lvlText w:val=""/>
      <w:lvlJc w:val="left"/>
      <w:pPr>
        <w:ind w:left="2886" w:hanging="360"/>
      </w:pPr>
      <w:rPr>
        <w:rFonts w:ascii="Symbol" w:hAnsi="Symbol" w:hint="default"/>
      </w:rPr>
    </w:lvl>
    <w:lvl w:ilvl="4" w:tplc="04190003" w:tentative="1">
      <w:start w:val="1"/>
      <w:numFmt w:val="bullet"/>
      <w:lvlText w:val="o"/>
      <w:lvlJc w:val="left"/>
      <w:pPr>
        <w:ind w:left="3606" w:hanging="360"/>
      </w:pPr>
      <w:rPr>
        <w:rFonts w:ascii="Courier New" w:hAnsi="Courier New" w:cs="Courier New" w:hint="default"/>
      </w:rPr>
    </w:lvl>
    <w:lvl w:ilvl="5" w:tplc="04190005" w:tentative="1">
      <w:start w:val="1"/>
      <w:numFmt w:val="bullet"/>
      <w:lvlText w:val=""/>
      <w:lvlJc w:val="left"/>
      <w:pPr>
        <w:ind w:left="4326" w:hanging="360"/>
      </w:pPr>
      <w:rPr>
        <w:rFonts w:ascii="Wingdings" w:hAnsi="Wingdings" w:hint="default"/>
      </w:rPr>
    </w:lvl>
    <w:lvl w:ilvl="6" w:tplc="04190001" w:tentative="1">
      <w:start w:val="1"/>
      <w:numFmt w:val="bullet"/>
      <w:lvlText w:val=""/>
      <w:lvlJc w:val="left"/>
      <w:pPr>
        <w:ind w:left="5046" w:hanging="360"/>
      </w:pPr>
      <w:rPr>
        <w:rFonts w:ascii="Symbol" w:hAnsi="Symbol" w:hint="default"/>
      </w:rPr>
    </w:lvl>
    <w:lvl w:ilvl="7" w:tplc="04190003" w:tentative="1">
      <w:start w:val="1"/>
      <w:numFmt w:val="bullet"/>
      <w:lvlText w:val="o"/>
      <w:lvlJc w:val="left"/>
      <w:pPr>
        <w:ind w:left="5766" w:hanging="360"/>
      </w:pPr>
      <w:rPr>
        <w:rFonts w:ascii="Courier New" w:hAnsi="Courier New" w:cs="Courier New" w:hint="default"/>
      </w:rPr>
    </w:lvl>
    <w:lvl w:ilvl="8" w:tplc="04190005" w:tentative="1">
      <w:start w:val="1"/>
      <w:numFmt w:val="bullet"/>
      <w:lvlText w:val=""/>
      <w:lvlJc w:val="left"/>
      <w:pPr>
        <w:ind w:left="6486" w:hanging="360"/>
      </w:pPr>
      <w:rPr>
        <w:rFonts w:ascii="Wingdings" w:hAnsi="Wingdings" w:hint="default"/>
      </w:rPr>
    </w:lvl>
  </w:abstractNum>
  <w:abstractNum w:abstractNumId="22" w15:restartNumberingAfterBreak="0">
    <w:nsid w:val="41175AF3"/>
    <w:multiLevelType w:val="hybridMultilevel"/>
    <w:tmpl w:val="02EA2B98"/>
    <w:lvl w:ilvl="0" w:tplc="48AAF418">
      <w:start w:val="1"/>
      <w:numFmt w:val="bullet"/>
      <w:lvlText w:val=""/>
      <w:lvlJc w:val="left"/>
      <w:pPr>
        <w:ind w:left="6172" w:hanging="360"/>
      </w:pPr>
      <w:rPr>
        <w:rFonts w:ascii="Symbol" w:hAnsi="Symbol" w:hint="default"/>
      </w:rPr>
    </w:lvl>
    <w:lvl w:ilvl="1" w:tplc="04190003" w:tentative="1">
      <w:start w:val="1"/>
      <w:numFmt w:val="bullet"/>
      <w:lvlText w:val="o"/>
      <w:lvlJc w:val="left"/>
      <w:pPr>
        <w:ind w:left="6892" w:hanging="360"/>
      </w:pPr>
      <w:rPr>
        <w:rFonts w:ascii="Courier New" w:hAnsi="Courier New" w:cs="Courier New" w:hint="default"/>
      </w:rPr>
    </w:lvl>
    <w:lvl w:ilvl="2" w:tplc="04190005" w:tentative="1">
      <w:start w:val="1"/>
      <w:numFmt w:val="bullet"/>
      <w:lvlText w:val=""/>
      <w:lvlJc w:val="left"/>
      <w:pPr>
        <w:ind w:left="7612" w:hanging="360"/>
      </w:pPr>
      <w:rPr>
        <w:rFonts w:ascii="Wingdings" w:hAnsi="Wingdings" w:hint="default"/>
      </w:rPr>
    </w:lvl>
    <w:lvl w:ilvl="3" w:tplc="04190001" w:tentative="1">
      <w:start w:val="1"/>
      <w:numFmt w:val="bullet"/>
      <w:lvlText w:val=""/>
      <w:lvlJc w:val="left"/>
      <w:pPr>
        <w:ind w:left="8332" w:hanging="360"/>
      </w:pPr>
      <w:rPr>
        <w:rFonts w:ascii="Symbol" w:hAnsi="Symbol" w:hint="default"/>
      </w:rPr>
    </w:lvl>
    <w:lvl w:ilvl="4" w:tplc="04190003" w:tentative="1">
      <w:start w:val="1"/>
      <w:numFmt w:val="bullet"/>
      <w:lvlText w:val="o"/>
      <w:lvlJc w:val="left"/>
      <w:pPr>
        <w:ind w:left="9052" w:hanging="360"/>
      </w:pPr>
      <w:rPr>
        <w:rFonts w:ascii="Courier New" w:hAnsi="Courier New" w:cs="Courier New" w:hint="default"/>
      </w:rPr>
    </w:lvl>
    <w:lvl w:ilvl="5" w:tplc="04190005" w:tentative="1">
      <w:start w:val="1"/>
      <w:numFmt w:val="bullet"/>
      <w:lvlText w:val=""/>
      <w:lvlJc w:val="left"/>
      <w:pPr>
        <w:ind w:left="9772" w:hanging="360"/>
      </w:pPr>
      <w:rPr>
        <w:rFonts w:ascii="Wingdings" w:hAnsi="Wingdings" w:hint="default"/>
      </w:rPr>
    </w:lvl>
    <w:lvl w:ilvl="6" w:tplc="04190001" w:tentative="1">
      <w:start w:val="1"/>
      <w:numFmt w:val="bullet"/>
      <w:lvlText w:val=""/>
      <w:lvlJc w:val="left"/>
      <w:pPr>
        <w:ind w:left="10492" w:hanging="360"/>
      </w:pPr>
      <w:rPr>
        <w:rFonts w:ascii="Symbol" w:hAnsi="Symbol" w:hint="default"/>
      </w:rPr>
    </w:lvl>
    <w:lvl w:ilvl="7" w:tplc="04190003" w:tentative="1">
      <w:start w:val="1"/>
      <w:numFmt w:val="bullet"/>
      <w:lvlText w:val="o"/>
      <w:lvlJc w:val="left"/>
      <w:pPr>
        <w:ind w:left="11212" w:hanging="360"/>
      </w:pPr>
      <w:rPr>
        <w:rFonts w:ascii="Courier New" w:hAnsi="Courier New" w:cs="Courier New" w:hint="default"/>
      </w:rPr>
    </w:lvl>
    <w:lvl w:ilvl="8" w:tplc="04190005" w:tentative="1">
      <w:start w:val="1"/>
      <w:numFmt w:val="bullet"/>
      <w:lvlText w:val=""/>
      <w:lvlJc w:val="left"/>
      <w:pPr>
        <w:ind w:left="11932" w:hanging="360"/>
      </w:pPr>
      <w:rPr>
        <w:rFonts w:ascii="Wingdings" w:hAnsi="Wingdings" w:hint="default"/>
      </w:rPr>
    </w:lvl>
  </w:abstractNum>
  <w:abstractNum w:abstractNumId="23" w15:restartNumberingAfterBreak="0">
    <w:nsid w:val="49574ACC"/>
    <w:multiLevelType w:val="multilevel"/>
    <w:tmpl w:val="77E61D3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3"/>
      <w:numFmt w:val="decimal"/>
      <w:lvlText w:val="%1.%2.%3."/>
      <w:lvlJc w:val="left"/>
      <w:pPr>
        <w:ind w:left="1224" w:hanging="504"/>
      </w:pPr>
      <w:rPr>
        <w:rFonts w:hint="default"/>
      </w:rPr>
    </w:lvl>
    <w:lvl w:ilvl="3">
      <w:start w:val="1"/>
      <w:numFmt w:val="bullet"/>
      <w:lvlText w:val="–"/>
      <w:lvlJc w:val="left"/>
      <w:pPr>
        <w:ind w:left="567" w:firstLine="1134"/>
      </w:pPr>
      <w:rPr>
        <w:rFonts w:ascii="Times New Roman" w:hAnsi="Times New Roman" w:cs="Times New Roman" w:hint="default"/>
      </w:rPr>
    </w:lvl>
    <w:lvl w:ilvl="4">
      <w:start w:val="1"/>
      <w:numFmt w:val="bullet"/>
      <w:lvlText w:val="–"/>
      <w:lvlJc w:val="left"/>
      <w:pPr>
        <w:ind w:left="567" w:firstLine="1134"/>
      </w:pPr>
      <w:rPr>
        <w:rFonts w:ascii="Times New Roman" w:hAnsi="Times New Roman" w:cs="Times New Roman" w:hint="default"/>
      </w:rPr>
    </w:lvl>
    <w:lvl w:ilvl="5">
      <w:start w:val="1"/>
      <w:numFmt w:val="bullet"/>
      <w:lvlText w:val="–"/>
      <w:lvlJc w:val="left"/>
      <w:pPr>
        <w:ind w:left="2268" w:hanging="567"/>
      </w:pPr>
      <w:rPr>
        <w:rFonts w:ascii="Times New Roman" w:hAnsi="Times New Roman" w:cs="Times New Roman"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51600B48"/>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52F54F80"/>
    <w:multiLevelType w:val="multilevel"/>
    <w:tmpl w:val="4B22C99C"/>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551B2CD8"/>
    <w:multiLevelType w:val="multilevel"/>
    <w:tmpl w:val="248ECF8C"/>
    <w:lvl w:ilvl="0">
      <w:start w:val="30"/>
      <w:numFmt w:val="decimal"/>
      <w:pStyle w:val="22"/>
      <w:lvlText w:val="Статья %1."/>
      <w:lvlJc w:val="left"/>
      <w:pPr>
        <w:ind w:left="1495" w:hanging="36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8"/>
        <w:u w:val="none"/>
        <w:effect w:val="none"/>
        <w:vertAlign w:val="baseline"/>
        <w:em w:val="none"/>
        <w:specVanish w:val="0"/>
      </w:rPr>
    </w:lvl>
    <w:lvl w:ilvl="1">
      <w:start w:val="1"/>
      <w:numFmt w:val="decimal"/>
      <w:pStyle w:val="31"/>
      <w:isLgl/>
      <w:lvlText w:val="%1.%2."/>
      <w:lvlJc w:val="left"/>
      <w:pPr>
        <w:ind w:left="3130" w:hanging="720"/>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pStyle w:val="40"/>
      <w:isLgl/>
      <w:lvlText w:val="%1.%2.%3."/>
      <w:lvlJc w:val="left"/>
      <w:pPr>
        <w:ind w:left="1855" w:hanging="720"/>
      </w:pPr>
      <w:rPr>
        <w:rFonts w:hint="default"/>
      </w:rPr>
    </w:lvl>
    <w:lvl w:ilvl="3">
      <w:start w:val="1"/>
      <w:numFmt w:val="decimal"/>
      <w:isLgl/>
      <w:lvlText w:val="(%4)"/>
      <w:lvlJc w:val="left"/>
      <w:pPr>
        <w:ind w:left="3207" w:hanging="1080"/>
      </w:pPr>
      <w:rPr>
        <w:rFonts w:ascii="Times New Roman" w:eastAsia="Times New Roman" w:hAnsi="Times New Roman" w:cs="Times New Roman" w:hint="default"/>
      </w:rPr>
    </w:lvl>
    <w:lvl w:ilvl="4">
      <w:start w:val="1"/>
      <w:numFmt w:val="decimal"/>
      <w:isLgl/>
      <w:lvlText w:val="%1.%2.%3.%4.%5."/>
      <w:lvlJc w:val="left"/>
      <w:pPr>
        <w:ind w:left="2575" w:hanging="1080"/>
      </w:pPr>
      <w:rPr>
        <w:rFonts w:hint="default"/>
      </w:rPr>
    </w:lvl>
    <w:lvl w:ilvl="5">
      <w:start w:val="1"/>
      <w:numFmt w:val="decimal"/>
      <w:isLgl/>
      <w:lvlText w:val="%1.%2.%3.%4.%5.%6."/>
      <w:lvlJc w:val="left"/>
      <w:pPr>
        <w:ind w:left="2935" w:hanging="1440"/>
      </w:pPr>
      <w:rPr>
        <w:rFonts w:hint="default"/>
      </w:rPr>
    </w:lvl>
    <w:lvl w:ilvl="6">
      <w:start w:val="1"/>
      <w:numFmt w:val="decimal"/>
      <w:isLgl/>
      <w:lvlText w:val="%1.%2.%3.%4.%5.%6.%7."/>
      <w:lvlJc w:val="left"/>
      <w:pPr>
        <w:ind w:left="3295" w:hanging="1800"/>
      </w:pPr>
      <w:rPr>
        <w:rFonts w:hint="default"/>
      </w:rPr>
    </w:lvl>
    <w:lvl w:ilvl="7">
      <w:start w:val="1"/>
      <w:numFmt w:val="decimal"/>
      <w:isLgl/>
      <w:lvlText w:val="%1.%2.%3.%4.%5.%6.%7.%8."/>
      <w:lvlJc w:val="left"/>
      <w:pPr>
        <w:ind w:left="3295" w:hanging="1800"/>
      </w:pPr>
      <w:rPr>
        <w:rFonts w:hint="default"/>
      </w:rPr>
    </w:lvl>
    <w:lvl w:ilvl="8">
      <w:start w:val="1"/>
      <w:numFmt w:val="decimal"/>
      <w:isLgl/>
      <w:lvlText w:val="%1.%2.%3.%4.%5.%6.%7.%8.%9."/>
      <w:lvlJc w:val="left"/>
      <w:pPr>
        <w:ind w:left="3655" w:hanging="2160"/>
      </w:pPr>
      <w:rPr>
        <w:rFonts w:hint="default"/>
      </w:rPr>
    </w:lvl>
  </w:abstractNum>
  <w:abstractNum w:abstractNumId="27" w15:restartNumberingAfterBreak="0">
    <w:nsid w:val="566A691D"/>
    <w:multiLevelType w:val="hybridMultilevel"/>
    <w:tmpl w:val="2B582ED4"/>
    <w:lvl w:ilvl="0" w:tplc="19B69BFC">
      <w:start w:val="1"/>
      <w:numFmt w:val="decimal"/>
      <w:lvlText w:val="Таблица %1."/>
      <w:lvlJc w:val="righ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8" w15:restartNumberingAfterBreak="0">
    <w:nsid w:val="577164AF"/>
    <w:multiLevelType w:val="multilevel"/>
    <w:tmpl w:val="99FA8AE0"/>
    <w:lvl w:ilvl="0">
      <w:start w:val="1"/>
      <w:numFmt w:val="decimal"/>
      <w:lvlText w:val="%1."/>
      <w:lvlJc w:val="center"/>
      <w:pPr>
        <w:ind w:left="0" w:firstLine="0"/>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rPr>
    </w:lvl>
    <w:lvl w:ilvl="3">
      <w:start w:val="1"/>
      <w:numFmt w:val="bullet"/>
      <w:lvlText w:val="-"/>
      <w:lvlJc w:val="left"/>
      <w:pPr>
        <w:tabs>
          <w:tab w:val="num" w:pos="1701"/>
        </w:tabs>
        <w:ind w:left="1701" w:hanging="567"/>
      </w:pPr>
      <w:rPr>
        <w:rFonts w:ascii="Simplified Arabic Fixed" w:hAnsi="Simplified Arabic Fixed" w:hint="default"/>
      </w:rPr>
    </w:lvl>
    <w:lvl w:ilvl="4">
      <w:start w:val="1"/>
      <w:numFmt w:val="russianLow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9" w15:restartNumberingAfterBreak="0">
    <w:nsid w:val="59346FA0"/>
    <w:multiLevelType w:val="multilevel"/>
    <w:tmpl w:val="C620452E"/>
    <w:lvl w:ilvl="0">
      <w:start w:val="9"/>
      <w:numFmt w:val="decimal"/>
      <w:lvlText w:val="%1"/>
      <w:lvlJc w:val="left"/>
      <w:pPr>
        <w:ind w:left="360" w:hanging="360"/>
      </w:pPr>
      <w:rPr>
        <w:rFonts w:hint="default"/>
        <w:sz w:val="26"/>
      </w:rPr>
    </w:lvl>
    <w:lvl w:ilvl="1">
      <w:start w:val="4"/>
      <w:numFmt w:val="decimal"/>
      <w:lvlText w:val="%1.%2"/>
      <w:lvlJc w:val="left"/>
      <w:pPr>
        <w:ind w:left="360" w:hanging="360"/>
      </w:pPr>
      <w:rPr>
        <w:rFonts w:hint="default"/>
        <w:b/>
        <w:sz w:val="26"/>
      </w:rPr>
    </w:lvl>
    <w:lvl w:ilvl="2">
      <w:start w:val="1"/>
      <w:numFmt w:val="decimal"/>
      <w:lvlText w:val="%1.%2.%3"/>
      <w:lvlJc w:val="left"/>
      <w:pPr>
        <w:ind w:left="720" w:hanging="720"/>
      </w:pPr>
      <w:rPr>
        <w:rFonts w:hint="default"/>
        <w:sz w:val="26"/>
      </w:rPr>
    </w:lvl>
    <w:lvl w:ilvl="3">
      <w:start w:val="1"/>
      <w:numFmt w:val="decimal"/>
      <w:lvlText w:val="%1.%2.%3.%4"/>
      <w:lvlJc w:val="left"/>
      <w:pPr>
        <w:ind w:left="720" w:hanging="720"/>
      </w:pPr>
      <w:rPr>
        <w:rFonts w:hint="default"/>
        <w:sz w:val="26"/>
      </w:rPr>
    </w:lvl>
    <w:lvl w:ilvl="4">
      <w:start w:val="1"/>
      <w:numFmt w:val="decimal"/>
      <w:lvlText w:val="%1.%2.%3.%4.%5"/>
      <w:lvlJc w:val="left"/>
      <w:pPr>
        <w:ind w:left="1080" w:hanging="1080"/>
      </w:pPr>
      <w:rPr>
        <w:rFonts w:hint="default"/>
        <w:sz w:val="26"/>
      </w:rPr>
    </w:lvl>
    <w:lvl w:ilvl="5">
      <w:start w:val="1"/>
      <w:numFmt w:val="decimal"/>
      <w:lvlText w:val="%1.%2.%3.%4.%5.%6"/>
      <w:lvlJc w:val="left"/>
      <w:pPr>
        <w:ind w:left="1080" w:hanging="1080"/>
      </w:pPr>
      <w:rPr>
        <w:rFonts w:hint="default"/>
        <w:sz w:val="26"/>
      </w:rPr>
    </w:lvl>
    <w:lvl w:ilvl="6">
      <w:start w:val="1"/>
      <w:numFmt w:val="decimal"/>
      <w:lvlText w:val="%1.%2.%3.%4.%5.%6.%7"/>
      <w:lvlJc w:val="left"/>
      <w:pPr>
        <w:ind w:left="1440" w:hanging="1440"/>
      </w:pPr>
      <w:rPr>
        <w:rFonts w:hint="default"/>
        <w:sz w:val="26"/>
      </w:rPr>
    </w:lvl>
    <w:lvl w:ilvl="7">
      <w:start w:val="1"/>
      <w:numFmt w:val="decimal"/>
      <w:lvlText w:val="%1.%2.%3.%4.%5.%6.%7.%8"/>
      <w:lvlJc w:val="left"/>
      <w:pPr>
        <w:ind w:left="1440" w:hanging="1440"/>
      </w:pPr>
      <w:rPr>
        <w:rFonts w:hint="default"/>
        <w:sz w:val="26"/>
      </w:rPr>
    </w:lvl>
    <w:lvl w:ilvl="8">
      <w:start w:val="1"/>
      <w:numFmt w:val="decimal"/>
      <w:lvlText w:val="%1.%2.%3.%4.%5.%6.%7.%8.%9"/>
      <w:lvlJc w:val="left"/>
      <w:pPr>
        <w:ind w:left="1800" w:hanging="1800"/>
      </w:pPr>
      <w:rPr>
        <w:rFonts w:hint="default"/>
        <w:sz w:val="26"/>
      </w:rPr>
    </w:lvl>
  </w:abstractNum>
  <w:abstractNum w:abstractNumId="30" w15:restartNumberingAfterBreak="0">
    <w:nsid w:val="5B366DAF"/>
    <w:multiLevelType w:val="multilevel"/>
    <w:tmpl w:val="23200D8E"/>
    <w:lvl w:ilvl="0">
      <w:start w:val="1"/>
      <w:numFmt w:val="decimal"/>
      <w:lvlText w:val="%1."/>
      <w:lvlJc w:val="left"/>
      <w:pPr>
        <w:tabs>
          <w:tab w:val="num" w:pos="720"/>
        </w:tabs>
        <w:ind w:left="720" w:hanging="720"/>
      </w:pPr>
    </w:lvl>
    <w:lvl w:ilvl="1">
      <w:start w:val="1"/>
      <w:numFmt w:val="decimal"/>
      <w:pStyle w:val="23"/>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1" w15:restartNumberingAfterBreak="0">
    <w:nsid w:val="5F9772F1"/>
    <w:multiLevelType w:val="multilevel"/>
    <w:tmpl w:val="9FC6FFAC"/>
    <w:lvl w:ilvl="0">
      <w:start w:val="3"/>
      <w:numFmt w:val="decimal"/>
      <w:lvlText w:val="%1."/>
      <w:lvlJc w:val="left"/>
      <w:pPr>
        <w:ind w:left="360" w:hanging="360"/>
      </w:pPr>
      <w:rPr>
        <w:rFonts w:eastAsia="Calibri" w:hint="default"/>
      </w:rPr>
    </w:lvl>
    <w:lvl w:ilvl="1">
      <w:start w:val="1"/>
      <w:numFmt w:val="bullet"/>
      <w:lvlText w:val="-"/>
      <w:lvlJc w:val="left"/>
      <w:pPr>
        <w:ind w:left="360" w:hanging="360"/>
      </w:pPr>
      <w:rPr>
        <w:rFonts w:ascii="Courier New" w:hAnsi="Courier New" w:hint="default"/>
        <w:b/>
      </w:rPr>
    </w:lvl>
    <w:lvl w:ilvl="2">
      <w:start w:val="1"/>
      <w:numFmt w:val="decimal"/>
      <w:lvlText w:val="%1.%2.%3."/>
      <w:lvlJc w:val="left"/>
      <w:pPr>
        <w:ind w:left="720" w:hanging="720"/>
      </w:pPr>
      <w:rPr>
        <w:rFonts w:eastAsia="Calibri" w:hint="default"/>
        <w:b/>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abstractNum w:abstractNumId="32" w15:restartNumberingAfterBreak="0">
    <w:nsid w:val="610426A7"/>
    <w:multiLevelType w:val="hybridMultilevel"/>
    <w:tmpl w:val="BED696F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636A25DD"/>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6A17695"/>
    <w:multiLevelType w:val="multilevel"/>
    <w:tmpl w:val="FC281E04"/>
    <w:styleLink w:val="12"/>
    <w:lvl w:ilvl="0">
      <w:start w:val="1"/>
      <w:numFmt w:val="decimal"/>
      <w:pStyle w:val="13"/>
      <w:lvlText w:val="Статья %1."/>
      <w:lvlJc w:val="left"/>
      <w:pPr>
        <w:ind w:left="360" w:hanging="360"/>
      </w:pPr>
      <w:rPr>
        <w:rFonts w:hint="default"/>
      </w:rPr>
    </w:lvl>
    <w:lvl w:ilvl="1">
      <w:start w:val="1"/>
      <w:numFmt w:val="decimal"/>
      <w:pStyle w:val="24"/>
      <w:lvlText w:val="%1.%2."/>
      <w:lvlJc w:val="left"/>
      <w:pPr>
        <w:ind w:left="720" w:hanging="360"/>
      </w:pPr>
      <w:rPr>
        <w:rFonts w:hint="default"/>
      </w:rPr>
    </w:lvl>
    <w:lvl w:ilvl="2">
      <w:start w:val="1"/>
      <w:numFmt w:val="decimal"/>
      <w:pStyle w:val="32"/>
      <w:lvlText w:val="%1.%2.%3."/>
      <w:lvlJc w:val="left"/>
      <w:pPr>
        <w:ind w:left="1080" w:hanging="360"/>
      </w:pPr>
      <w:rPr>
        <w:rFonts w:hint="default"/>
      </w:rPr>
    </w:lvl>
    <w:lvl w:ilvl="3">
      <w:start w:val="1"/>
      <w:numFmt w:val="decimal"/>
      <w:pStyle w:val="41"/>
      <w:lvlText w:val="%4)"/>
      <w:lvlJc w:val="left"/>
      <w:pPr>
        <w:ind w:left="1440" w:hanging="360"/>
      </w:pPr>
      <w:rPr>
        <w:rFonts w:hint="default"/>
      </w:rPr>
    </w:lvl>
    <w:lvl w:ilvl="4">
      <w:start w:val="1"/>
      <w:numFmt w:val="russianLower"/>
      <w:pStyle w:val="50"/>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5" w15:restartNumberingAfterBreak="0">
    <w:nsid w:val="676D18FE"/>
    <w:multiLevelType w:val="multilevel"/>
    <w:tmpl w:val="03A4E44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3"/>
      <w:numFmt w:val="decimal"/>
      <w:lvlText w:val="%1.%2.%3."/>
      <w:lvlJc w:val="left"/>
      <w:pPr>
        <w:ind w:left="1224" w:hanging="504"/>
      </w:pPr>
      <w:rPr>
        <w:rFonts w:hint="default"/>
      </w:rPr>
    </w:lvl>
    <w:lvl w:ilvl="3">
      <w:start w:val="1"/>
      <w:numFmt w:val="bullet"/>
      <w:lvlText w:val="–"/>
      <w:lvlJc w:val="left"/>
      <w:pPr>
        <w:ind w:left="567" w:firstLine="1134"/>
      </w:pPr>
      <w:rPr>
        <w:rFonts w:ascii="Times New Roman" w:hAnsi="Times New Roman" w:cs="Times New Roman" w:hint="default"/>
      </w:rPr>
    </w:lvl>
    <w:lvl w:ilvl="4">
      <w:start w:val="1"/>
      <w:numFmt w:val="bullet"/>
      <w:lvlText w:val="–"/>
      <w:lvlJc w:val="left"/>
      <w:pPr>
        <w:ind w:left="567" w:firstLine="1134"/>
      </w:pPr>
      <w:rPr>
        <w:rFonts w:ascii="Times New Roman" w:hAnsi="Times New Roman" w:cs="Times New Roman" w:hint="default"/>
      </w:rPr>
    </w:lvl>
    <w:lvl w:ilvl="5">
      <w:start w:val="1"/>
      <w:numFmt w:val="bullet"/>
      <w:lvlText w:val="–"/>
      <w:lvlJc w:val="left"/>
      <w:pPr>
        <w:ind w:left="1418" w:hanging="567"/>
      </w:pPr>
      <w:rPr>
        <w:rFonts w:ascii="Times New Roman" w:hAnsi="Times New Roman" w:cs="Times New Roman"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6" w15:restartNumberingAfterBreak="0">
    <w:nsid w:val="68B66378"/>
    <w:multiLevelType w:val="multilevel"/>
    <w:tmpl w:val="647A3ADA"/>
    <w:lvl w:ilvl="0">
      <w:start w:val="3"/>
      <w:numFmt w:val="decimal"/>
      <w:lvlText w:val="%1."/>
      <w:lvlJc w:val="left"/>
      <w:pPr>
        <w:ind w:left="360" w:hanging="360"/>
      </w:pPr>
      <w:rPr>
        <w:rFonts w:eastAsia="Calibri" w:hint="default"/>
      </w:rPr>
    </w:lvl>
    <w:lvl w:ilvl="1">
      <w:start w:val="1"/>
      <w:numFmt w:val="bullet"/>
      <w:lvlText w:val="-"/>
      <w:lvlJc w:val="left"/>
      <w:pPr>
        <w:ind w:left="360" w:hanging="360"/>
      </w:pPr>
      <w:rPr>
        <w:rFonts w:ascii="Courier New" w:hAnsi="Courier New" w:hint="default"/>
        <w:b/>
      </w:rPr>
    </w:lvl>
    <w:lvl w:ilvl="2">
      <w:start w:val="1"/>
      <w:numFmt w:val="decimal"/>
      <w:lvlText w:val="%1.%2.%3."/>
      <w:lvlJc w:val="left"/>
      <w:pPr>
        <w:ind w:left="720" w:hanging="720"/>
      </w:pPr>
      <w:rPr>
        <w:rFonts w:eastAsia="Calibri" w:hint="default"/>
        <w:b/>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abstractNum w:abstractNumId="37" w15:restartNumberingAfterBreak="0">
    <w:nsid w:val="6DA17F16"/>
    <w:multiLevelType w:val="multilevel"/>
    <w:tmpl w:val="9CB2F532"/>
    <w:lvl w:ilvl="0">
      <w:start w:val="1"/>
      <w:numFmt w:val="decimal"/>
      <w:lvlText w:val="%1."/>
      <w:lvlJc w:val="left"/>
      <w:pPr>
        <w:ind w:left="3538" w:hanging="420"/>
      </w:pPr>
      <w:rPr>
        <w:rFonts w:hint="default"/>
        <w:b/>
      </w:rPr>
    </w:lvl>
    <w:lvl w:ilvl="1">
      <w:start w:val="1"/>
      <w:numFmt w:val="decimal"/>
      <w:lvlText w:val="%1.%2."/>
      <w:lvlJc w:val="left"/>
      <w:pPr>
        <w:ind w:left="988" w:hanging="420"/>
      </w:pPr>
      <w:rPr>
        <w:rFonts w:hint="default"/>
        <w:b/>
        <w:i/>
        <w:color w:val="auto"/>
      </w:rPr>
    </w:lvl>
    <w:lvl w:ilvl="2">
      <w:start w:val="1"/>
      <w:numFmt w:val="decimal"/>
      <w:lvlText w:val="%1.%2.%3."/>
      <w:lvlJc w:val="left"/>
      <w:pPr>
        <w:ind w:left="1004" w:hanging="720"/>
      </w:pPr>
      <w:rPr>
        <w:rFonts w:hint="default"/>
        <w:b/>
        <w:i/>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8" w15:restartNumberingAfterBreak="0">
    <w:nsid w:val="6E95187A"/>
    <w:multiLevelType w:val="hybridMultilevel"/>
    <w:tmpl w:val="5A52669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705C3673"/>
    <w:multiLevelType w:val="hybridMultilevel"/>
    <w:tmpl w:val="5290EE42"/>
    <w:lvl w:ilvl="0" w:tplc="B344C432">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abstractNum w:abstractNumId="40" w15:restartNumberingAfterBreak="0">
    <w:nsid w:val="7D4A56DA"/>
    <w:multiLevelType w:val="hybridMultilevel"/>
    <w:tmpl w:val="5EBE0F14"/>
    <w:lvl w:ilvl="0" w:tplc="5248EF62">
      <w:start w:val="1"/>
      <w:numFmt w:val="bullet"/>
      <w:lvlText w:val="-"/>
      <w:lvlJc w:val="left"/>
      <w:pPr>
        <w:ind w:left="1571" w:hanging="360"/>
      </w:pPr>
      <w:rPr>
        <w:rFonts w:ascii="Courier New" w:hAnsi="Courier New" w:cs="Times New Roman" w:hint="default"/>
      </w:rPr>
    </w:lvl>
    <w:lvl w:ilvl="1" w:tplc="04190003">
      <w:start w:val="1"/>
      <w:numFmt w:val="bullet"/>
      <w:lvlText w:val="o"/>
      <w:lvlJc w:val="left"/>
      <w:pPr>
        <w:ind w:left="2291" w:hanging="360"/>
      </w:pPr>
      <w:rPr>
        <w:rFonts w:ascii="Courier New" w:hAnsi="Courier New" w:cs="Courier New" w:hint="default"/>
      </w:rPr>
    </w:lvl>
    <w:lvl w:ilvl="2" w:tplc="04190005">
      <w:start w:val="1"/>
      <w:numFmt w:val="bullet"/>
      <w:lvlText w:val=""/>
      <w:lvlJc w:val="left"/>
      <w:pPr>
        <w:ind w:left="3011" w:hanging="360"/>
      </w:pPr>
      <w:rPr>
        <w:rFonts w:ascii="Wingdings" w:hAnsi="Wingdings" w:hint="default"/>
      </w:rPr>
    </w:lvl>
    <w:lvl w:ilvl="3" w:tplc="04190001">
      <w:start w:val="1"/>
      <w:numFmt w:val="bullet"/>
      <w:lvlText w:val=""/>
      <w:lvlJc w:val="left"/>
      <w:pPr>
        <w:ind w:left="3731" w:hanging="360"/>
      </w:pPr>
      <w:rPr>
        <w:rFonts w:ascii="Symbol" w:hAnsi="Symbol" w:hint="default"/>
      </w:rPr>
    </w:lvl>
    <w:lvl w:ilvl="4" w:tplc="04190003">
      <w:start w:val="1"/>
      <w:numFmt w:val="bullet"/>
      <w:lvlText w:val="o"/>
      <w:lvlJc w:val="left"/>
      <w:pPr>
        <w:ind w:left="4451" w:hanging="360"/>
      </w:pPr>
      <w:rPr>
        <w:rFonts w:ascii="Courier New" w:hAnsi="Courier New" w:cs="Courier New" w:hint="default"/>
      </w:rPr>
    </w:lvl>
    <w:lvl w:ilvl="5" w:tplc="04190005">
      <w:start w:val="1"/>
      <w:numFmt w:val="bullet"/>
      <w:lvlText w:val=""/>
      <w:lvlJc w:val="left"/>
      <w:pPr>
        <w:ind w:left="5171" w:hanging="360"/>
      </w:pPr>
      <w:rPr>
        <w:rFonts w:ascii="Wingdings" w:hAnsi="Wingdings" w:hint="default"/>
      </w:rPr>
    </w:lvl>
    <w:lvl w:ilvl="6" w:tplc="04190001">
      <w:start w:val="1"/>
      <w:numFmt w:val="bullet"/>
      <w:lvlText w:val=""/>
      <w:lvlJc w:val="left"/>
      <w:pPr>
        <w:ind w:left="5891" w:hanging="360"/>
      </w:pPr>
      <w:rPr>
        <w:rFonts w:ascii="Symbol" w:hAnsi="Symbol" w:hint="default"/>
      </w:rPr>
    </w:lvl>
    <w:lvl w:ilvl="7" w:tplc="04190003">
      <w:start w:val="1"/>
      <w:numFmt w:val="bullet"/>
      <w:lvlText w:val="o"/>
      <w:lvlJc w:val="left"/>
      <w:pPr>
        <w:ind w:left="6611" w:hanging="360"/>
      </w:pPr>
      <w:rPr>
        <w:rFonts w:ascii="Courier New" w:hAnsi="Courier New" w:cs="Courier New" w:hint="default"/>
      </w:rPr>
    </w:lvl>
    <w:lvl w:ilvl="8" w:tplc="04190005">
      <w:start w:val="1"/>
      <w:numFmt w:val="bullet"/>
      <w:lvlText w:val=""/>
      <w:lvlJc w:val="left"/>
      <w:pPr>
        <w:ind w:left="7331" w:hanging="360"/>
      </w:pPr>
      <w:rPr>
        <w:rFonts w:ascii="Wingdings" w:hAnsi="Wingdings" w:hint="default"/>
      </w:rPr>
    </w:lvl>
  </w:abstractNum>
  <w:num w:numId="1">
    <w:abstractNumId w:val="5"/>
  </w:num>
  <w:num w:numId="2">
    <w:abstractNumId w:val="35"/>
  </w:num>
  <w:num w:numId="3">
    <w:abstractNumId w:val="26"/>
  </w:num>
  <w:num w:numId="4">
    <w:abstractNumId w:val="34"/>
    <w:lvlOverride w:ilvl="0">
      <w:lvl w:ilvl="0">
        <w:start w:val="1"/>
        <w:numFmt w:val="decimal"/>
        <w:pStyle w:val="13"/>
        <w:lvlText w:val="Статья %1."/>
        <w:lvlJc w:val="left"/>
        <w:pPr>
          <w:ind w:left="360" w:hanging="360"/>
        </w:pPr>
        <w:rPr>
          <w:rFonts w:hint="default"/>
        </w:rPr>
      </w:lvl>
    </w:lvlOverride>
    <w:lvlOverride w:ilvl="1">
      <w:lvl w:ilvl="1">
        <w:start w:val="1"/>
        <w:numFmt w:val="decimal"/>
        <w:pStyle w:val="24"/>
        <w:lvlText w:val="%1.%2."/>
        <w:lvlJc w:val="left"/>
        <w:pPr>
          <w:ind w:left="720" w:hanging="360"/>
        </w:pPr>
        <w:rPr>
          <w:rFonts w:hint="default"/>
        </w:rPr>
      </w:lvl>
    </w:lvlOverride>
    <w:lvlOverride w:ilvl="2">
      <w:lvl w:ilvl="2">
        <w:start w:val="1"/>
        <w:numFmt w:val="decimal"/>
        <w:pStyle w:val="32"/>
        <w:lvlText w:val="%1.%2.%3."/>
        <w:lvlJc w:val="left"/>
        <w:pPr>
          <w:ind w:left="1080" w:hanging="360"/>
        </w:pPr>
        <w:rPr>
          <w:rFonts w:hint="default"/>
        </w:rPr>
      </w:lvl>
    </w:lvlOverride>
    <w:lvlOverride w:ilvl="3">
      <w:lvl w:ilvl="3">
        <w:start w:val="1"/>
        <w:numFmt w:val="decimal"/>
        <w:pStyle w:val="41"/>
        <w:lvlText w:val="%4)"/>
        <w:lvlJc w:val="left"/>
        <w:pPr>
          <w:ind w:left="1440" w:hanging="36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4">
      <w:lvl w:ilvl="4">
        <w:start w:val="1"/>
        <w:numFmt w:val="russianLower"/>
        <w:pStyle w:val="50"/>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5">
    <w:abstractNumId w:val="9"/>
  </w:num>
  <w:num w:numId="6">
    <w:abstractNumId w:val="32"/>
  </w:num>
  <w:num w:numId="7">
    <w:abstractNumId w:val="10"/>
  </w:num>
  <w:num w:numId="8">
    <w:abstractNumId w:val="15"/>
  </w:num>
  <w:num w:numId="9">
    <w:abstractNumId w:val="38"/>
  </w:num>
  <w:num w:numId="10">
    <w:abstractNumId w:val="12"/>
  </w:num>
  <w:num w:numId="11">
    <w:abstractNumId w:val="6"/>
  </w:num>
  <w:num w:numId="12">
    <w:abstractNumId w:val="33"/>
  </w:num>
  <w:num w:numId="13">
    <w:abstractNumId w:val="24"/>
  </w:num>
  <w:num w:numId="14">
    <w:abstractNumId w:val="11"/>
  </w:num>
  <w:num w:numId="15">
    <w:abstractNumId w:val="2"/>
  </w:num>
  <w:num w:numId="16">
    <w:abstractNumId w:val="30"/>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7"/>
  </w:num>
  <w:num w:numId="19">
    <w:abstractNumId w:val="17"/>
    <w:lvlOverride w:ilvl="0">
      <w:lvl w:ilvl="0">
        <w:start w:val="1"/>
        <w:numFmt w:val="decimal"/>
        <w:pStyle w:val="1"/>
        <w:lvlText w:val="%1."/>
        <w:lvlJc w:val="center"/>
        <w:pPr>
          <w:ind w:left="0" w:firstLine="0"/>
        </w:pPr>
        <w:rPr>
          <w:rFonts w:hint="default"/>
        </w:rPr>
      </w:lvl>
    </w:lvlOverride>
    <w:lvlOverride w:ilvl="1">
      <w:lvl w:ilvl="1">
        <w:start w:val="1"/>
        <w:numFmt w:val="decimal"/>
        <w:pStyle w:val="11"/>
        <w:lvlText w:val="%1.%2."/>
        <w:lvlJc w:val="left"/>
        <w:pPr>
          <w:tabs>
            <w:tab w:val="num" w:pos="1134"/>
          </w:tabs>
          <w:ind w:left="1134" w:hanging="1134"/>
        </w:pPr>
        <w:rPr>
          <w:rFonts w:hint="default"/>
        </w:rPr>
      </w:lvl>
    </w:lvlOverride>
    <w:lvlOverride w:ilvl="2">
      <w:lvl w:ilvl="2">
        <w:start w:val="1"/>
        <w:numFmt w:val="decimal"/>
        <w:pStyle w:val="111"/>
        <w:lvlText w:val="%1.%2.%3."/>
        <w:lvlJc w:val="left"/>
        <w:pPr>
          <w:tabs>
            <w:tab w:val="num" w:pos="1134"/>
          </w:tabs>
          <w:ind w:left="1134" w:hanging="1134"/>
        </w:pPr>
        <w:rPr>
          <w:rFonts w:hint="default"/>
        </w:rPr>
      </w:lvl>
    </w:lvlOverride>
    <w:lvlOverride w:ilvl="3">
      <w:lvl w:ilvl="3">
        <w:start w:val="1"/>
        <w:numFmt w:val="decimal"/>
        <w:pStyle w:val="10"/>
        <w:lvlText w:val="%4)"/>
        <w:lvlJc w:val="left"/>
        <w:pPr>
          <w:tabs>
            <w:tab w:val="num" w:pos="1701"/>
          </w:tabs>
          <w:ind w:left="1701" w:hanging="567"/>
        </w:pPr>
        <w:rPr>
          <w:rFonts w:hint="default"/>
        </w:rPr>
      </w:lvl>
    </w:lvlOverride>
    <w:lvlOverride w:ilvl="4">
      <w:lvl w:ilvl="4">
        <w:start w:val="1"/>
        <w:numFmt w:val="russianLower"/>
        <w:pStyle w:val="a4"/>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20">
    <w:abstractNumId w:val="13"/>
  </w:num>
  <w:num w:numId="21">
    <w:abstractNumId w:val="23"/>
  </w:num>
  <w:num w:numId="22">
    <w:abstractNumId w:val="17"/>
  </w:num>
  <w:num w:numId="23">
    <w:abstractNumId w:val="34"/>
  </w:num>
  <w:num w:numId="24">
    <w:abstractNumId w:val="17"/>
    <w:lvlOverride w:ilvl="0">
      <w:lvl w:ilvl="0">
        <w:start w:val="1"/>
        <w:numFmt w:val="decimal"/>
        <w:pStyle w:val="1"/>
        <w:lvlText w:val="%1."/>
        <w:lvlJc w:val="center"/>
        <w:pPr>
          <w:ind w:left="0" w:firstLine="0"/>
        </w:pPr>
        <w:rPr>
          <w:rFonts w:hint="default"/>
        </w:rPr>
      </w:lvl>
    </w:lvlOverride>
    <w:lvlOverride w:ilvl="1">
      <w:lvl w:ilvl="1">
        <w:start w:val="1"/>
        <w:numFmt w:val="decimal"/>
        <w:pStyle w:val="11"/>
        <w:lvlText w:val="%1.%2."/>
        <w:lvlJc w:val="left"/>
        <w:pPr>
          <w:tabs>
            <w:tab w:val="num" w:pos="1134"/>
          </w:tabs>
          <w:ind w:left="1134" w:hanging="1134"/>
        </w:pPr>
        <w:rPr>
          <w:rFonts w:hint="default"/>
        </w:rPr>
      </w:lvl>
    </w:lvlOverride>
    <w:lvlOverride w:ilvl="2">
      <w:lvl w:ilvl="2">
        <w:start w:val="1"/>
        <w:numFmt w:val="decimal"/>
        <w:pStyle w:val="111"/>
        <w:lvlText w:val="%1.%2.%3."/>
        <w:lvlJc w:val="left"/>
        <w:pPr>
          <w:tabs>
            <w:tab w:val="num" w:pos="1134"/>
          </w:tabs>
          <w:ind w:left="1134" w:hanging="1134"/>
        </w:pPr>
        <w:rPr>
          <w:rFonts w:hint="default"/>
        </w:rPr>
      </w:lvl>
    </w:lvlOverride>
    <w:lvlOverride w:ilvl="3">
      <w:lvl w:ilvl="3">
        <w:start w:val="1"/>
        <w:numFmt w:val="decimal"/>
        <w:pStyle w:val="10"/>
        <w:lvlText w:val="%4)"/>
        <w:lvlJc w:val="left"/>
        <w:pPr>
          <w:tabs>
            <w:tab w:val="num" w:pos="1701"/>
          </w:tabs>
          <w:ind w:left="1701" w:hanging="567"/>
        </w:pPr>
        <w:rPr>
          <w:rFonts w:hint="default"/>
        </w:rPr>
      </w:lvl>
    </w:lvlOverride>
    <w:lvlOverride w:ilvl="4">
      <w:lvl w:ilvl="4">
        <w:start w:val="1"/>
        <w:numFmt w:val="russianLower"/>
        <w:pStyle w:val="a4"/>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25">
    <w:abstractNumId w:val="28"/>
  </w:num>
  <w:num w:numId="26">
    <w:abstractNumId w:val="22"/>
  </w:num>
  <w:num w:numId="27">
    <w:abstractNumId w:val="16"/>
  </w:num>
  <w:num w:numId="28">
    <w:abstractNumId w:val="37"/>
  </w:num>
  <w:num w:numId="29">
    <w:abstractNumId w:val="19"/>
  </w:num>
  <w:num w:numId="30">
    <w:abstractNumId w:val="3"/>
  </w:num>
  <w:num w:numId="31">
    <w:abstractNumId w:val="21"/>
  </w:num>
  <w:num w:numId="32">
    <w:abstractNumId w:val="37"/>
    <w:lvlOverride w:ilvl="1">
      <w:lvl w:ilvl="1">
        <w:start w:val="1"/>
        <w:numFmt w:val="decimal"/>
        <w:lvlText w:val="%1.%2."/>
        <w:lvlJc w:val="left"/>
        <w:pPr>
          <w:ind w:left="420" w:hanging="420"/>
        </w:pPr>
        <w:rPr>
          <w:rFonts w:hint="default"/>
          <w:b/>
          <w:i/>
          <w:color w:val="auto"/>
        </w:rPr>
      </w:lvl>
    </w:lvlOverride>
    <w:lvlOverride w:ilvl="2">
      <w:lvl w:ilvl="2">
        <w:start w:val="1"/>
        <w:numFmt w:val="decimal"/>
        <w:lvlText w:val="%1.%2.%3."/>
        <w:lvlJc w:val="left"/>
        <w:pPr>
          <w:ind w:left="720" w:hanging="720"/>
        </w:pPr>
        <w:rPr>
          <w:rFonts w:hint="default"/>
          <w:b/>
          <w:i w:val="0"/>
        </w:rPr>
      </w:lvl>
    </w:lvlOverride>
  </w:num>
  <w:num w:numId="33">
    <w:abstractNumId w:val="36"/>
  </w:num>
  <w:num w:numId="34">
    <w:abstractNumId w:val="31"/>
  </w:num>
  <w:num w:numId="35">
    <w:abstractNumId w:val="37"/>
    <w:lvlOverride w:ilvl="0">
      <w:startOverride w:val="5"/>
    </w:lvlOverride>
    <w:lvlOverride w:ilvl="1">
      <w:startOverride w:val="27"/>
    </w:lvlOverride>
  </w:num>
  <w:num w:numId="36">
    <w:abstractNumId w:val="14"/>
  </w:num>
  <w:num w:numId="37">
    <w:abstractNumId w:val="29"/>
  </w:num>
  <w:num w:numId="38">
    <w:abstractNumId w:val="7"/>
  </w:num>
  <w:num w:numId="39">
    <w:abstractNumId w:val="39"/>
  </w:num>
  <w:num w:numId="40">
    <w:abstractNumId w:val="0"/>
  </w:num>
  <w:num w:numId="41">
    <w:abstractNumId w:val="1"/>
  </w:num>
  <w:num w:numId="42">
    <w:abstractNumId w:val="20"/>
  </w:num>
  <w:num w:numId="43">
    <w:abstractNumId w:val="34"/>
    <w:lvlOverride w:ilvl="0">
      <w:lvl w:ilvl="0">
        <w:start w:val="1"/>
        <w:numFmt w:val="decimal"/>
        <w:pStyle w:val="13"/>
        <w:lvlText w:val="Статья %1."/>
        <w:lvlJc w:val="left"/>
        <w:pPr>
          <w:ind w:left="360" w:hanging="360"/>
        </w:pPr>
        <w:rPr>
          <w:rFonts w:hint="default"/>
        </w:rPr>
      </w:lvl>
    </w:lvlOverride>
    <w:lvlOverride w:ilvl="1">
      <w:lvl w:ilvl="1">
        <w:start w:val="1"/>
        <w:numFmt w:val="decimal"/>
        <w:pStyle w:val="24"/>
        <w:lvlText w:val="%1.%2."/>
        <w:lvlJc w:val="left"/>
        <w:pPr>
          <w:ind w:left="720" w:hanging="360"/>
        </w:pPr>
        <w:rPr>
          <w:rFonts w:hint="default"/>
        </w:rPr>
      </w:lvl>
    </w:lvlOverride>
    <w:lvlOverride w:ilvl="2">
      <w:lvl w:ilvl="2">
        <w:start w:val="1"/>
        <w:numFmt w:val="decimal"/>
        <w:pStyle w:val="32"/>
        <w:lvlText w:val="%1.%2.%3."/>
        <w:lvlJc w:val="left"/>
        <w:pPr>
          <w:ind w:left="1080" w:hanging="360"/>
        </w:pPr>
        <w:rPr>
          <w:rFonts w:hint="default"/>
        </w:rPr>
      </w:lvl>
    </w:lvlOverride>
    <w:lvlOverride w:ilvl="3">
      <w:lvl w:ilvl="3">
        <w:start w:val="1"/>
        <w:numFmt w:val="decimal"/>
        <w:pStyle w:val="41"/>
        <w:lvlText w:val="%4)"/>
        <w:lvlJc w:val="left"/>
        <w:pPr>
          <w:ind w:left="1440" w:hanging="36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4">
      <w:lvl w:ilvl="4">
        <w:start w:val="1"/>
        <w:numFmt w:val="russianLower"/>
        <w:pStyle w:val="50"/>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44">
    <w:abstractNumId w:val="34"/>
    <w:lvlOverride w:ilvl="0">
      <w:lvl w:ilvl="0">
        <w:start w:val="1"/>
        <w:numFmt w:val="decimal"/>
        <w:pStyle w:val="13"/>
        <w:lvlText w:val="Статья %1."/>
        <w:lvlJc w:val="left"/>
        <w:pPr>
          <w:ind w:left="360" w:hanging="360"/>
        </w:pPr>
        <w:rPr>
          <w:rFonts w:hint="default"/>
        </w:rPr>
      </w:lvl>
    </w:lvlOverride>
    <w:lvlOverride w:ilvl="1">
      <w:lvl w:ilvl="1">
        <w:start w:val="1"/>
        <w:numFmt w:val="decimal"/>
        <w:pStyle w:val="24"/>
        <w:lvlText w:val="%1.%2."/>
        <w:lvlJc w:val="left"/>
        <w:pPr>
          <w:ind w:left="720" w:hanging="360"/>
        </w:pPr>
        <w:rPr>
          <w:rFonts w:hint="default"/>
        </w:rPr>
      </w:lvl>
    </w:lvlOverride>
    <w:lvlOverride w:ilvl="2">
      <w:lvl w:ilvl="2">
        <w:start w:val="1"/>
        <w:numFmt w:val="decimal"/>
        <w:pStyle w:val="32"/>
        <w:lvlText w:val="%1.%2.%3."/>
        <w:lvlJc w:val="left"/>
        <w:pPr>
          <w:ind w:left="1080" w:hanging="360"/>
        </w:pPr>
        <w:rPr>
          <w:rFonts w:hint="default"/>
        </w:rPr>
      </w:lvl>
    </w:lvlOverride>
    <w:lvlOverride w:ilvl="3">
      <w:lvl w:ilvl="3">
        <w:start w:val="1"/>
        <w:numFmt w:val="decimal"/>
        <w:pStyle w:val="41"/>
        <w:lvlText w:val="%4)"/>
        <w:lvlJc w:val="left"/>
        <w:pPr>
          <w:ind w:left="1440" w:hanging="36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4">
      <w:lvl w:ilvl="4">
        <w:start w:val="1"/>
        <w:numFmt w:val="russianLower"/>
        <w:pStyle w:val="50"/>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45">
    <w:abstractNumId w:val="25"/>
  </w:num>
  <w:num w:numId="4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40"/>
  </w:num>
  <w:num w:numId="48">
    <w:abstractNumId w:val="18"/>
  </w:num>
  <w:num w:numId="49">
    <w:abstractNumId w:val="17"/>
    <w:lvlOverride w:ilvl="0">
      <w:startOverride w:val="1"/>
      <w:lvl w:ilvl="0">
        <w:start w:val="1"/>
        <w:numFmt w:val="decimal"/>
        <w:pStyle w:val="1"/>
        <w:lvlText w:val="%1."/>
        <w:lvlJc w:val="center"/>
        <w:pPr>
          <w:ind w:left="0" w:firstLine="0"/>
        </w:pPr>
        <w:rPr>
          <w:rFonts w:hint="default"/>
        </w:rPr>
      </w:lvl>
    </w:lvlOverride>
    <w:lvlOverride w:ilvl="1">
      <w:startOverride w:val="1"/>
      <w:lvl w:ilvl="1">
        <w:start w:val="1"/>
        <w:numFmt w:val="decimal"/>
        <w:pStyle w:val="11"/>
        <w:lvlText w:val="%1.%2."/>
        <w:lvlJc w:val="left"/>
        <w:pPr>
          <w:tabs>
            <w:tab w:val="num" w:pos="1134"/>
          </w:tabs>
          <w:ind w:left="1134" w:hanging="1134"/>
        </w:pPr>
        <w:rPr>
          <w:rFonts w:hint="default"/>
        </w:rPr>
      </w:lvl>
    </w:lvlOverride>
    <w:lvlOverride w:ilvl="2">
      <w:startOverride w:val="1"/>
      <w:lvl w:ilvl="2">
        <w:start w:val="1"/>
        <w:numFmt w:val="decimal"/>
        <w:pStyle w:val="111"/>
        <w:lvlText w:val="%1.%2.%3."/>
        <w:lvlJc w:val="left"/>
        <w:pPr>
          <w:tabs>
            <w:tab w:val="num" w:pos="1134"/>
          </w:tabs>
          <w:ind w:left="1134" w:hanging="1134"/>
        </w:pPr>
        <w:rPr>
          <w:rFonts w:hint="default"/>
        </w:rPr>
      </w:lvl>
    </w:lvlOverride>
    <w:lvlOverride w:ilvl="3">
      <w:startOverride w:val="1"/>
      <w:lvl w:ilvl="3">
        <w:start w:val="1"/>
        <w:numFmt w:val="decimal"/>
        <w:pStyle w:val="10"/>
        <w:lvlText w:val="%4)"/>
        <w:lvlJc w:val="left"/>
        <w:pPr>
          <w:tabs>
            <w:tab w:val="num" w:pos="1701"/>
          </w:tabs>
          <w:ind w:left="1701" w:hanging="567"/>
        </w:pPr>
        <w:rPr>
          <w:rFonts w:hint="default"/>
        </w:rPr>
      </w:lvl>
    </w:lvlOverride>
    <w:lvlOverride w:ilvl="4">
      <w:startOverride w:val="1"/>
      <w:lvl w:ilvl="4">
        <w:start w:val="1"/>
        <w:numFmt w:val="russianLower"/>
        <w:pStyle w:val="a4"/>
        <w:lvlText w:val="%5)"/>
        <w:lvlJc w:val="left"/>
        <w:pPr>
          <w:ind w:left="180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1EC1"/>
    <w:rsid w:val="00002F04"/>
    <w:rsid w:val="00004A86"/>
    <w:rsid w:val="00006D2B"/>
    <w:rsid w:val="00013AC7"/>
    <w:rsid w:val="00015A80"/>
    <w:rsid w:val="00022A3F"/>
    <w:rsid w:val="00024CF9"/>
    <w:rsid w:val="000255B3"/>
    <w:rsid w:val="00027EA1"/>
    <w:rsid w:val="000333FB"/>
    <w:rsid w:val="00036817"/>
    <w:rsid w:val="00036965"/>
    <w:rsid w:val="0004623B"/>
    <w:rsid w:val="00051C4A"/>
    <w:rsid w:val="000535ED"/>
    <w:rsid w:val="00053922"/>
    <w:rsid w:val="00055B2E"/>
    <w:rsid w:val="00055DAC"/>
    <w:rsid w:val="0006048C"/>
    <w:rsid w:val="0006092C"/>
    <w:rsid w:val="00061449"/>
    <w:rsid w:val="00062F1B"/>
    <w:rsid w:val="000732E3"/>
    <w:rsid w:val="0007622F"/>
    <w:rsid w:val="0007734D"/>
    <w:rsid w:val="000848B0"/>
    <w:rsid w:val="000874A7"/>
    <w:rsid w:val="000951FE"/>
    <w:rsid w:val="000A0956"/>
    <w:rsid w:val="000A4438"/>
    <w:rsid w:val="000B26BD"/>
    <w:rsid w:val="000B30E2"/>
    <w:rsid w:val="000C167B"/>
    <w:rsid w:val="000C37EA"/>
    <w:rsid w:val="000D0F74"/>
    <w:rsid w:val="000D2291"/>
    <w:rsid w:val="000D6544"/>
    <w:rsid w:val="000D6F8F"/>
    <w:rsid w:val="000E0852"/>
    <w:rsid w:val="000E543A"/>
    <w:rsid w:val="000F4FE6"/>
    <w:rsid w:val="001064D8"/>
    <w:rsid w:val="001132CD"/>
    <w:rsid w:val="00115FC8"/>
    <w:rsid w:val="00116FE1"/>
    <w:rsid w:val="00120330"/>
    <w:rsid w:val="00121927"/>
    <w:rsid w:val="00124816"/>
    <w:rsid w:val="00140AE6"/>
    <w:rsid w:val="001419C2"/>
    <w:rsid w:val="0014329B"/>
    <w:rsid w:val="001450BC"/>
    <w:rsid w:val="00155FCF"/>
    <w:rsid w:val="00160DFD"/>
    <w:rsid w:val="00163571"/>
    <w:rsid w:val="0016575D"/>
    <w:rsid w:val="00180506"/>
    <w:rsid w:val="001816C2"/>
    <w:rsid w:val="001864C3"/>
    <w:rsid w:val="0018701F"/>
    <w:rsid w:val="0019044F"/>
    <w:rsid w:val="00194D3A"/>
    <w:rsid w:val="001968CC"/>
    <w:rsid w:val="001973FC"/>
    <w:rsid w:val="001A0CDD"/>
    <w:rsid w:val="001A3816"/>
    <w:rsid w:val="001A7A11"/>
    <w:rsid w:val="001A7BED"/>
    <w:rsid w:val="001B223A"/>
    <w:rsid w:val="001B7AAC"/>
    <w:rsid w:val="001C3677"/>
    <w:rsid w:val="001C4394"/>
    <w:rsid w:val="001C6C8B"/>
    <w:rsid w:val="001C7000"/>
    <w:rsid w:val="001C713B"/>
    <w:rsid w:val="001D397B"/>
    <w:rsid w:val="001D5D28"/>
    <w:rsid w:val="001E3848"/>
    <w:rsid w:val="001F01EE"/>
    <w:rsid w:val="00200D08"/>
    <w:rsid w:val="0020504E"/>
    <w:rsid w:val="00210497"/>
    <w:rsid w:val="0021218E"/>
    <w:rsid w:val="002131D5"/>
    <w:rsid w:val="002159E3"/>
    <w:rsid w:val="00220B38"/>
    <w:rsid w:val="002242F7"/>
    <w:rsid w:val="00231001"/>
    <w:rsid w:val="002358AC"/>
    <w:rsid w:val="002425D0"/>
    <w:rsid w:val="002460E6"/>
    <w:rsid w:val="00250245"/>
    <w:rsid w:val="0025215C"/>
    <w:rsid w:val="00253FA8"/>
    <w:rsid w:val="00255851"/>
    <w:rsid w:val="00257A4E"/>
    <w:rsid w:val="00262E45"/>
    <w:rsid w:val="00263729"/>
    <w:rsid w:val="002660C1"/>
    <w:rsid w:val="00270EA9"/>
    <w:rsid w:val="00291421"/>
    <w:rsid w:val="00296238"/>
    <w:rsid w:val="00297AA4"/>
    <w:rsid w:val="00297BF9"/>
    <w:rsid w:val="002B0AF9"/>
    <w:rsid w:val="002C0841"/>
    <w:rsid w:val="002C333E"/>
    <w:rsid w:val="002C4BAB"/>
    <w:rsid w:val="002D53F3"/>
    <w:rsid w:val="002E0224"/>
    <w:rsid w:val="002E29D4"/>
    <w:rsid w:val="002E2A2B"/>
    <w:rsid w:val="002E67A5"/>
    <w:rsid w:val="002E7FC9"/>
    <w:rsid w:val="002F00BC"/>
    <w:rsid w:val="00303CC0"/>
    <w:rsid w:val="0031056F"/>
    <w:rsid w:val="0031520E"/>
    <w:rsid w:val="003163AE"/>
    <w:rsid w:val="0031671D"/>
    <w:rsid w:val="00322F75"/>
    <w:rsid w:val="003247A7"/>
    <w:rsid w:val="00332A3C"/>
    <w:rsid w:val="003354F5"/>
    <w:rsid w:val="003371BB"/>
    <w:rsid w:val="00345DA5"/>
    <w:rsid w:val="00345F18"/>
    <w:rsid w:val="00351EA9"/>
    <w:rsid w:val="003554C5"/>
    <w:rsid w:val="00355EA4"/>
    <w:rsid w:val="003632D5"/>
    <w:rsid w:val="00366191"/>
    <w:rsid w:val="003741B6"/>
    <w:rsid w:val="00377875"/>
    <w:rsid w:val="00383D04"/>
    <w:rsid w:val="00392A87"/>
    <w:rsid w:val="00393EDB"/>
    <w:rsid w:val="00394A40"/>
    <w:rsid w:val="00395E5F"/>
    <w:rsid w:val="003A39BE"/>
    <w:rsid w:val="003A491F"/>
    <w:rsid w:val="003B17EE"/>
    <w:rsid w:val="003B791A"/>
    <w:rsid w:val="003C5CA5"/>
    <w:rsid w:val="003D0B0B"/>
    <w:rsid w:val="003D46BC"/>
    <w:rsid w:val="003E1085"/>
    <w:rsid w:val="003E35DD"/>
    <w:rsid w:val="003E43B4"/>
    <w:rsid w:val="003E5B32"/>
    <w:rsid w:val="003E70A9"/>
    <w:rsid w:val="003F505A"/>
    <w:rsid w:val="003F5F2D"/>
    <w:rsid w:val="00406C04"/>
    <w:rsid w:val="00407DCB"/>
    <w:rsid w:val="004157C5"/>
    <w:rsid w:val="004250AB"/>
    <w:rsid w:val="00430518"/>
    <w:rsid w:val="0043339D"/>
    <w:rsid w:val="00444DA6"/>
    <w:rsid w:val="004536BE"/>
    <w:rsid w:val="0045675E"/>
    <w:rsid w:val="00460237"/>
    <w:rsid w:val="00463906"/>
    <w:rsid w:val="00466FAE"/>
    <w:rsid w:val="0048046D"/>
    <w:rsid w:val="00480598"/>
    <w:rsid w:val="00481ACE"/>
    <w:rsid w:val="004827FF"/>
    <w:rsid w:val="00482909"/>
    <w:rsid w:val="004862ED"/>
    <w:rsid w:val="00486C92"/>
    <w:rsid w:val="00491016"/>
    <w:rsid w:val="004A5124"/>
    <w:rsid w:val="004A660E"/>
    <w:rsid w:val="004A70BE"/>
    <w:rsid w:val="004C0D07"/>
    <w:rsid w:val="004D1968"/>
    <w:rsid w:val="004D3184"/>
    <w:rsid w:val="004D7F59"/>
    <w:rsid w:val="004E1436"/>
    <w:rsid w:val="004E5F29"/>
    <w:rsid w:val="004E734B"/>
    <w:rsid w:val="00500C38"/>
    <w:rsid w:val="0050508A"/>
    <w:rsid w:val="005055BB"/>
    <w:rsid w:val="00511573"/>
    <w:rsid w:val="005159DD"/>
    <w:rsid w:val="00517649"/>
    <w:rsid w:val="00524CE8"/>
    <w:rsid w:val="0052696D"/>
    <w:rsid w:val="00526CD6"/>
    <w:rsid w:val="00532DCC"/>
    <w:rsid w:val="00540684"/>
    <w:rsid w:val="00543161"/>
    <w:rsid w:val="00547594"/>
    <w:rsid w:val="00547694"/>
    <w:rsid w:val="00554DAE"/>
    <w:rsid w:val="00554E2E"/>
    <w:rsid w:val="00557434"/>
    <w:rsid w:val="00560675"/>
    <w:rsid w:val="00564E1C"/>
    <w:rsid w:val="0057102E"/>
    <w:rsid w:val="005735EE"/>
    <w:rsid w:val="00573C0A"/>
    <w:rsid w:val="00574EA1"/>
    <w:rsid w:val="00581099"/>
    <w:rsid w:val="0058128E"/>
    <w:rsid w:val="005829F9"/>
    <w:rsid w:val="0058374F"/>
    <w:rsid w:val="00586785"/>
    <w:rsid w:val="00594B26"/>
    <w:rsid w:val="00594B67"/>
    <w:rsid w:val="00595562"/>
    <w:rsid w:val="0059656A"/>
    <w:rsid w:val="005A0141"/>
    <w:rsid w:val="005A2482"/>
    <w:rsid w:val="005A566F"/>
    <w:rsid w:val="005A66E8"/>
    <w:rsid w:val="005B0D7B"/>
    <w:rsid w:val="005C0F14"/>
    <w:rsid w:val="005C100D"/>
    <w:rsid w:val="005C4854"/>
    <w:rsid w:val="005C48AD"/>
    <w:rsid w:val="005D15CE"/>
    <w:rsid w:val="005D4BEE"/>
    <w:rsid w:val="005D5D4F"/>
    <w:rsid w:val="005E55C1"/>
    <w:rsid w:val="005E75B3"/>
    <w:rsid w:val="005F01C5"/>
    <w:rsid w:val="005F2535"/>
    <w:rsid w:val="005F45F7"/>
    <w:rsid w:val="005F65A2"/>
    <w:rsid w:val="00604AFD"/>
    <w:rsid w:val="00604BC3"/>
    <w:rsid w:val="00612394"/>
    <w:rsid w:val="00612A02"/>
    <w:rsid w:val="00622B7C"/>
    <w:rsid w:val="00623F26"/>
    <w:rsid w:val="00624A9F"/>
    <w:rsid w:val="006361CE"/>
    <w:rsid w:val="006457ED"/>
    <w:rsid w:val="00646DF1"/>
    <w:rsid w:val="00651B80"/>
    <w:rsid w:val="0065399E"/>
    <w:rsid w:val="00655C51"/>
    <w:rsid w:val="00660921"/>
    <w:rsid w:val="00663CC7"/>
    <w:rsid w:val="00666557"/>
    <w:rsid w:val="00666F40"/>
    <w:rsid w:val="00676CF2"/>
    <w:rsid w:val="0069079E"/>
    <w:rsid w:val="00697C57"/>
    <w:rsid w:val="006A72FA"/>
    <w:rsid w:val="006C79D7"/>
    <w:rsid w:val="006D126D"/>
    <w:rsid w:val="006D1B0C"/>
    <w:rsid w:val="006E6CFD"/>
    <w:rsid w:val="006E6F55"/>
    <w:rsid w:val="006E7E0C"/>
    <w:rsid w:val="006F56CB"/>
    <w:rsid w:val="00700F64"/>
    <w:rsid w:val="00704F3F"/>
    <w:rsid w:val="007079DB"/>
    <w:rsid w:val="00711557"/>
    <w:rsid w:val="00714027"/>
    <w:rsid w:val="007253CC"/>
    <w:rsid w:val="007256D9"/>
    <w:rsid w:val="00725D47"/>
    <w:rsid w:val="0073033C"/>
    <w:rsid w:val="007308C4"/>
    <w:rsid w:val="00734D00"/>
    <w:rsid w:val="0074445E"/>
    <w:rsid w:val="007467DD"/>
    <w:rsid w:val="00747F7F"/>
    <w:rsid w:val="007525F2"/>
    <w:rsid w:val="0076068D"/>
    <w:rsid w:val="00762608"/>
    <w:rsid w:val="00762925"/>
    <w:rsid w:val="00764D0E"/>
    <w:rsid w:val="007705F6"/>
    <w:rsid w:val="00771B00"/>
    <w:rsid w:val="007766F3"/>
    <w:rsid w:val="007810D7"/>
    <w:rsid w:val="00782029"/>
    <w:rsid w:val="00787B82"/>
    <w:rsid w:val="007917B3"/>
    <w:rsid w:val="007946B5"/>
    <w:rsid w:val="007954E0"/>
    <w:rsid w:val="007A2D4C"/>
    <w:rsid w:val="007A458C"/>
    <w:rsid w:val="007A6E49"/>
    <w:rsid w:val="007B289B"/>
    <w:rsid w:val="007B2D75"/>
    <w:rsid w:val="007B52E0"/>
    <w:rsid w:val="007C351D"/>
    <w:rsid w:val="007C762F"/>
    <w:rsid w:val="007D05B3"/>
    <w:rsid w:val="007D21D6"/>
    <w:rsid w:val="007D5A96"/>
    <w:rsid w:val="007D7345"/>
    <w:rsid w:val="007E0EB4"/>
    <w:rsid w:val="007E6A32"/>
    <w:rsid w:val="007F13BC"/>
    <w:rsid w:val="007F155F"/>
    <w:rsid w:val="007F1A66"/>
    <w:rsid w:val="007F60E3"/>
    <w:rsid w:val="00803F58"/>
    <w:rsid w:val="0080725D"/>
    <w:rsid w:val="008076F2"/>
    <w:rsid w:val="00811D47"/>
    <w:rsid w:val="008140C4"/>
    <w:rsid w:val="0081710D"/>
    <w:rsid w:val="00826654"/>
    <w:rsid w:val="00826C6A"/>
    <w:rsid w:val="008275AF"/>
    <w:rsid w:val="00830224"/>
    <w:rsid w:val="00840187"/>
    <w:rsid w:val="00840B63"/>
    <w:rsid w:val="00841577"/>
    <w:rsid w:val="00841F49"/>
    <w:rsid w:val="008433D5"/>
    <w:rsid w:val="00850496"/>
    <w:rsid w:val="00851929"/>
    <w:rsid w:val="00861415"/>
    <w:rsid w:val="00862ACC"/>
    <w:rsid w:val="008750BF"/>
    <w:rsid w:val="00881594"/>
    <w:rsid w:val="00883C4B"/>
    <w:rsid w:val="00886F5D"/>
    <w:rsid w:val="008A11E5"/>
    <w:rsid w:val="008A5B70"/>
    <w:rsid w:val="008B1610"/>
    <w:rsid w:val="008B49AE"/>
    <w:rsid w:val="008D0C80"/>
    <w:rsid w:val="008D4C60"/>
    <w:rsid w:val="008E25F8"/>
    <w:rsid w:val="008E7C56"/>
    <w:rsid w:val="008F0C1F"/>
    <w:rsid w:val="008F0CF0"/>
    <w:rsid w:val="008F1C6E"/>
    <w:rsid w:val="008F1D04"/>
    <w:rsid w:val="008F4491"/>
    <w:rsid w:val="008F7DF6"/>
    <w:rsid w:val="009104D9"/>
    <w:rsid w:val="00911469"/>
    <w:rsid w:val="00915DDF"/>
    <w:rsid w:val="00920B66"/>
    <w:rsid w:val="00923DDC"/>
    <w:rsid w:val="009307CF"/>
    <w:rsid w:val="00932F8F"/>
    <w:rsid w:val="0093447B"/>
    <w:rsid w:val="0093627A"/>
    <w:rsid w:val="009439D5"/>
    <w:rsid w:val="00944243"/>
    <w:rsid w:val="0094551E"/>
    <w:rsid w:val="00946EE5"/>
    <w:rsid w:val="00951FDD"/>
    <w:rsid w:val="00952685"/>
    <w:rsid w:val="00952E91"/>
    <w:rsid w:val="009767A6"/>
    <w:rsid w:val="00976C63"/>
    <w:rsid w:val="0098105C"/>
    <w:rsid w:val="009840A2"/>
    <w:rsid w:val="009840F0"/>
    <w:rsid w:val="00987D40"/>
    <w:rsid w:val="00990778"/>
    <w:rsid w:val="00996D5E"/>
    <w:rsid w:val="009973B4"/>
    <w:rsid w:val="009A5C98"/>
    <w:rsid w:val="009B166F"/>
    <w:rsid w:val="009C739F"/>
    <w:rsid w:val="009C7AEE"/>
    <w:rsid w:val="009D0224"/>
    <w:rsid w:val="009D2FCD"/>
    <w:rsid w:val="009E0670"/>
    <w:rsid w:val="009F3762"/>
    <w:rsid w:val="009F3F1F"/>
    <w:rsid w:val="009F5256"/>
    <w:rsid w:val="009F648E"/>
    <w:rsid w:val="00A0737E"/>
    <w:rsid w:val="00A10D84"/>
    <w:rsid w:val="00A1268C"/>
    <w:rsid w:val="00A13E38"/>
    <w:rsid w:val="00A169F1"/>
    <w:rsid w:val="00A200FC"/>
    <w:rsid w:val="00A2025D"/>
    <w:rsid w:val="00A36892"/>
    <w:rsid w:val="00A429A0"/>
    <w:rsid w:val="00A47744"/>
    <w:rsid w:val="00A50DCA"/>
    <w:rsid w:val="00A5333D"/>
    <w:rsid w:val="00A616D1"/>
    <w:rsid w:val="00A673A2"/>
    <w:rsid w:val="00A7209A"/>
    <w:rsid w:val="00A72581"/>
    <w:rsid w:val="00A766AC"/>
    <w:rsid w:val="00A83C0A"/>
    <w:rsid w:val="00A918A6"/>
    <w:rsid w:val="00A93D6E"/>
    <w:rsid w:val="00AA1C98"/>
    <w:rsid w:val="00AA5E9B"/>
    <w:rsid w:val="00AA7F73"/>
    <w:rsid w:val="00AB110A"/>
    <w:rsid w:val="00AC043B"/>
    <w:rsid w:val="00AC0F31"/>
    <w:rsid w:val="00AC69D6"/>
    <w:rsid w:val="00AC7CF2"/>
    <w:rsid w:val="00AD4726"/>
    <w:rsid w:val="00AE75C3"/>
    <w:rsid w:val="00AF0EE4"/>
    <w:rsid w:val="00AF1828"/>
    <w:rsid w:val="00AF7104"/>
    <w:rsid w:val="00AF742A"/>
    <w:rsid w:val="00AF7B24"/>
    <w:rsid w:val="00B05C28"/>
    <w:rsid w:val="00B066B7"/>
    <w:rsid w:val="00B22CA6"/>
    <w:rsid w:val="00B27D8A"/>
    <w:rsid w:val="00B3332A"/>
    <w:rsid w:val="00B35E49"/>
    <w:rsid w:val="00B4433F"/>
    <w:rsid w:val="00B45DDE"/>
    <w:rsid w:val="00B518C5"/>
    <w:rsid w:val="00B5372D"/>
    <w:rsid w:val="00B5376E"/>
    <w:rsid w:val="00B609B3"/>
    <w:rsid w:val="00B62623"/>
    <w:rsid w:val="00B64E62"/>
    <w:rsid w:val="00B651C4"/>
    <w:rsid w:val="00B66370"/>
    <w:rsid w:val="00B73DF9"/>
    <w:rsid w:val="00B75B04"/>
    <w:rsid w:val="00B80131"/>
    <w:rsid w:val="00B8124C"/>
    <w:rsid w:val="00B822E9"/>
    <w:rsid w:val="00B860F4"/>
    <w:rsid w:val="00B866FD"/>
    <w:rsid w:val="00B902F5"/>
    <w:rsid w:val="00B93973"/>
    <w:rsid w:val="00B94994"/>
    <w:rsid w:val="00B97B4B"/>
    <w:rsid w:val="00BA356C"/>
    <w:rsid w:val="00BB1BC8"/>
    <w:rsid w:val="00BB60AA"/>
    <w:rsid w:val="00BB6242"/>
    <w:rsid w:val="00BC4CAF"/>
    <w:rsid w:val="00BC6A77"/>
    <w:rsid w:val="00BD0D7F"/>
    <w:rsid w:val="00BD2E2E"/>
    <w:rsid w:val="00BE1401"/>
    <w:rsid w:val="00BE1EE3"/>
    <w:rsid w:val="00BE3CC4"/>
    <w:rsid w:val="00BE5867"/>
    <w:rsid w:val="00BE6ABF"/>
    <w:rsid w:val="00BF36CD"/>
    <w:rsid w:val="00BF69C4"/>
    <w:rsid w:val="00C05E76"/>
    <w:rsid w:val="00C06D0F"/>
    <w:rsid w:val="00C12A8C"/>
    <w:rsid w:val="00C24011"/>
    <w:rsid w:val="00C254C6"/>
    <w:rsid w:val="00C33D8E"/>
    <w:rsid w:val="00C404E7"/>
    <w:rsid w:val="00C407FC"/>
    <w:rsid w:val="00C40C8F"/>
    <w:rsid w:val="00C41FE3"/>
    <w:rsid w:val="00C43B3C"/>
    <w:rsid w:val="00C45BF7"/>
    <w:rsid w:val="00C4726F"/>
    <w:rsid w:val="00C533E9"/>
    <w:rsid w:val="00C6009C"/>
    <w:rsid w:val="00C611CF"/>
    <w:rsid w:val="00C62A7C"/>
    <w:rsid w:val="00C63EBD"/>
    <w:rsid w:val="00C70F53"/>
    <w:rsid w:val="00C73400"/>
    <w:rsid w:val="00C7612C"/>
    <w:rsid w:val="00C86531"/>
    <w:rsid w:val="00C90F3C"/>
    <w:rsid w:val="00CA127F"/>
    <w:rsid w:val="00CA168E"/>
    <w:rsid w:val="00CA395F"/>
    <w:rsid w:val="00CA3DF5"/>
    <w:rsid w:val="00CA62A1"/>
    <w:rsid w:val="00CA786C"/>
    <w:rsid w:val="00CA7A94"/>
    <w:rsid w:val="00CB0D35"/>
    <w:rsid w:val="00CB2CEF"/>
    <w:rsid w:val="00CB469C"/>
    <w:rsid w:val="00CB5540"/>
    <w:rsid w:val="00CB7EF1"/>
    <w:rsid w:val="00CC2F33"/>
    <w:rsid w:val="00CC3B92"/>
    <w:rsid w:val="00CC46FD"/>
    <w:rsid w:val="00CD1406"/>
    <w:rsid w:val="00CD1CB8"/>
    <w:rsid w:val="00CD1FCA"/>
    <w:rsid w:val="00CD4D79"/>
    <w:rsid w:val="00CE0337"/>
    <w:rsid w:val="00CE31E8"/>
    <w:rsid w:val="00CE4079"/>
    <w:rsid w:val="00CE7AF3"/>
    <w:rsid w:val="00CE7E47"/>
    <w:rsid w:val="00CF271E"/>
    <w:rsid w:val="00CF27F3"/>
    <w:rsid w:val="00CF6930"/>
    <w:rsid w:val="00D00762"/>
    <w:rsid w:val="00D01EC1"/>
    <w:rsid w:val="00D04A0B"/>
    <w:rsid w:val="00D104E3"/>
    <w:rsid w:val="00D1401F"/>
    <w:rsid w:val="00D1645B"/>
    <w:rsid w:val="00D2363E"/>
    <w:rsid w:val="00D23EDF"/>
    <w:rsid w:val="00D26568"/>
    <w:rsid w:val="00D30095"/>
    <w:rsid w:val="00D338B6"/>
    <w:rsid w:val="00D378E4"/>
    <w:rsid w:val="00D40780"/>
    <w:rsid w:val="00D41EFA"/>
    <w:rsid w:val="00D42449"/>
    <w:rsid w:val="00D4652B"/>
    <w:rsid w:val="00D4734E"/>
    <w:rsid w:val="00D56296"/>
    <w:rsid w:val="00D56740"/>
    <w:rsid w:val="00D679E1"/>
    <w:rsid w:val="00D70DEE"/>
    <w:rsid w:val="00D72380"/>
    <w:rsid w:val="00D72B52"/>
    <w:rsid w:val="00D76ADE"/>
    <w:rsid w:val="00D770BF"/>
    <w:rsid w:val="00D84E94"/>
    <w:rsid w:val="00D854FC"/>
    <w:rsid w:val="00D8626B"/>
    <w:rsid w:val="00D92073"/>
    <w:rsid w:val="00DA1442"/>
    <w:rsid w:val="00DA14C4"/>
    <w:rsid w:val="00DA20DF"/>
    <w:rsid w:val="00DA289C"/>
    <w:rsid w:val="00DA3F05"/>
    <w:rsid w:val="00DA7036"/>
    <w:rsid w:val="00DA7E2A"/>
    <w:rsid w:val="00DB3817"/>
    <w:rsid w:val="00DC074A"/>
    <w:rsid w:val="00DC42B8"/>
    <w:rsid w:val="00DC53D7"/>
    <w:rsid w:val="00DC7BBE"/>
    <w:rsid w:val="00DD59DF"/>
    <w:rsid w:val="00DE07AB"/>
    <w:rsid w:val="00DE1FB1"/>
    <w:rsid w:val="00DF01A2"/>
    <w:rsid w:val="00DF5C71"/>
    <w:rsid w:val="00E00148"/>
    <w:rsid w:val="00E067BB"/>
    <w:rsid w:val="00E17034"/>
    <w:rsid w:val="00E22948"/>
    <w:rsid w:val="00E27F06"/>
    <w:rsid w:val="00E30A70"/>
    <w:rsid w:val="00E35AF7"/>
    <w:rsid w:val="00E36633"/>
    <w:rsid w:val="00E433F9"/>
    <w:rsid w:val="00E43C4D"/>
    <w:rsid w:val="00E43D93"/>
    <w:rsid w:val="00E456B8"/>
    <w:rsid w:val="00E524E1"/>
    <w:rsid w:val="00E57B8D"/>
    <w:rsid w:val="00E62278"/>
    <w:rsid w:val="00E632DD"/>
    <w:rsid w:val="00E638C6"/>
    <w:rsid w:val="00E7295C"/>
    <w:rsid w:val="00E77290"/>
    <w:rsid w:val="00E81335"/>
    <w:rsid w:val="00E864FA"/>
    <w:rsid w:val="00E9523C"/>
    <w:rsid w:val="00E9570C"/>
    <w:rsid w:val="00E96CA3"/>
    <w:rsid w:val="00EA2038"/>
    <w:rsid w:val="00EA285F"/>
    <w:rsid w:val="00EA446C"/>
    <w:rsid w:val="00EB67B0"/>
    <w:rsid w:val="00EC0483"/>
    <w:rsid w:val="00EC09CB"/>
    <w:rsid w:val="00EC3289"/>
    <w:rsid w:val="00ED068C"/>
    <w:rsid w:val="00ED076D"/>
    <w:rsid w:val="00ED356E"/>
    <w:rsid w:val="00ED5B7B"/>
    <w:rsid w:val="00EE2727"/>
    <w:rsid w:val="00EE34DC"/>
    <w:rsid w:val="00EE39EB"/>
    <w:rsid w:val="00EE4167"/>
    <w:rsid w:val="00EE68DD"/>
    <w:rsid w:val="00EF0179"/>
    <w:rsid w:val="00EF28B0"/>
    <w:rsid w:val="00EF46C2"/>
    <w:rsid w:val="00EF7D2F"/>
    <w:rsid w:val="00F01BE0"/>
    <w:rsid w:val="00F024D6"/>
    <w:rsid w:val="00F10DA9"/>
    <w:rsid w:val="00F121BF"/>
    <w:rsid w:val="00F259D6"/>
    <w:rsid w:val="00F27F2E"/>
    <w:rsid w:val="00F41F2D"/>
    <w:rsid w:val="00F4294E"/>
    <w:rsid w:val="00F46DF0"/>
    <w:rsid w:val="00F47EFD"/>
    <w:rsid w:val="00F5669B"/>
    <w:rsid w:val="00F569F3"/>
    <w:rsid w:val="00F6050B"/>
    <w:rsid w:val="00F61EBB"/>
    <w:rsid w:val="00F7089F"/>
    <w:rsid w:val="00F71FB4"/>
    <w:rsid w:val="00F7367F"/>
    <w:rsid w:val="00F76498"/>
    <w:rsid w:val="00F80C1D"/>
    <w:rsid w:val="00F82164"/>
    <w:rsid w:val="00F83DE5"/>
    <w:rsid w:val="00F90FCB"/>
    <w:rsid w:val="00F95C29"/>
    <w:rsid w:val="00FA5A3B"/>
    <w:rsid w:val="00FA7C7F"/>
    <w:rsid w:val="00FB153D"/>
    <w:rsid w:val="00FB1FAA"/>
    <w:rsid w:val="00FB3474"/>
    <w:rsid w:val="00FB34DE"/>
    <w:rsid w:val="00FB4630"/>
    <w:rsid w:val="00FB5176"/>
    <w:rsid w:val="00FC44BE"/>
    <w:rsid w:val="00FD1E79"/>
    <w:rsid w:val="00FD2F62"/>
    <w:rsid w:val="00FD6772"/>
    <w:rsid w:val="00FD7649"/>
    <w:rsid w:val="00FE584D"/>
    <w:rsid w:val="00FF57D4"/>
    <w:rsid w:val="00FF7BC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8C98008-8890-4157-9181-B0434966C6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5">
    <w:name w:val="Normal"/>
    <w:qFormat/>
    <w:rsid w:val="005B0D7B"/>
    <w:pPr>
      <w:spacing w:before="120"/>
      <w:jc w:val="both"/>
    </w:pPr>
    <w:rPr>
      <w:rFonts w:ascii="Times New Roman" w:eastAsiaTheme="minorHAnsi" w:hAnsi="Times New Roman"/>
      <w:sz w:val="26"/>
      <w:szCs w:val="26"/>
    </w:rPr>
  </w:style>
  <w:style w:type="paragraph" w:styleId="14">
    <w:name w:val="heading 1"/>
    <w:aliases w:val="Document Header1,H1"/>
    <w:basedOn w:val="a5"/>
    <w:next w:val="a5"/>
    <w:link w:val="15"/>
    <w:autoRedefine/>
    <w:qFormat/>
    <w:rsid w:val="00573C0A"/>
    <w:pPr>
      <w:keepNext/>
      <w:tabs>
        <w:tab w:val="left" w:pos="431"/>
        <w:tab w:val="num" w:pos="1134"/>
      </w:tabs>
      <w:spacing w:before="480" w:after="240"/>
      <w:outlineLvl w:val="0"/>
    </w:pPr>
    <w:rPr>
      <w:rFonts w:ascii="Arial" w:hAnsi="Arial"/>
      <w:b/>
      <w:bCs/>
      <w:caps/>
      <w:kern w:val="32"/>
      <w:sz w:val="32"/>
      <w:szCs w:val="32"/>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 (1.1)"/>
    <w:basedOn w:val="a5"/>
    <w:next w:val="a5"/>
    <w:link w:val="25"/>
    <w:autoRedefine/>
    <w:uiPriority w:val="9"/>
    <w:qFormat/>
    <w:rsid w:val="00573C0A"/>
    <w:pPr>
      <w:keepNext/>
      <w:numPr>
        <w:ilvl w:val="1"/>
        <w:numId w:val="1"/>
      </w:numPr>
      <w:spacing w:before="480" w:after="240"/>
      <w:outlineLvl w:val="1"/>
    </w:pPr>
    <w:rPr>
      <w:rFonts w:ascii="Arial" w:hAnsi="Arial"/>
      <w:b/>
      <w:bCs/>
      <w:iCs/>
      <w:caps/>
      <w:szCs w:val="28"/>
    </w:rPr>
  </w:style>
  <w:style w:type="paragraph" w:styleId="33">
    <w:name w:val="heading 3"/>
    <w:aliases w:val="H3"/>
    <w:basedOn w:val="a5"/>
    <w:next w:val="a5"/>
    <w:link w:val="34"/>
    <w:qFormat/>
    <w:rsid w:val="00573C0A"/>
    <w:pPr>
      <w:keepNext/>
      <w:tabs>
        <w:tab w:val="num" w:pos="1134"/>
      </w:tabs>
      <w:suppressAutoHyphens/>
      <w:spacing w:after="120"/>
      <w:ind w:left="1134" w:hanging="1134"/>
      <w:outlineLvl w:val="2"/>
    </w:pPr>
    <w:rPr>
      <w:rFonts w:eastAsia="Times New Roman"/>
      <w:b/>
      <w:snapToGrid w:val="0"/>
      <w:sz w:val="28"/>
      <w:szCs w:val="20"/>
    </w:rPr>
  </w:style>
  <w:style w:type="paragraph" w:styleId="42">
    <w:name w:val="heading 4"/>
    <w:aliases w:val="H4"/>
    <w:basedOn w:val="a5"/>
    <w:next w:val="a5"/>
    <w:link w:val="43"/>
    <w:qFormat/>
    <w:rsid w:val="00573C0A"/>
    <w:pPr>
      <w:keepNext/>
      <w:tabs>
        <w:tab w:val="num" w:pos="864"/>
      </w:tabs>
      <w:suppressAutoHyphens/>
      <w:spacing w:before="240" w:after="120"/>
      <w:ind w:left="864" w:hanging="864"/>
      <w:outlineLvl w:val="3"/>
    </w:pPr>
    <w:rPr>
      <w:rFonts w:eastAsia="Times New Roman"/>
      <w:b/>
      <w:i/>
      <w:snapToGrid w:val="0"/>
      <w:sz w:val="28"/>
      <w:szCs w:val="20"/>
    </w:rPr>
  </w:style>
  <w:style w:type="paragraph" w:styleId="51">
    <w:name w:val="heading 5"/>
    <w:basedOn w:val="a5"/>
    <w:next w:val="a5"/>
    <w:link w:val="52"/>
    <w:uiPriority w:val="9"/>
    <w:semiHidden/>
    <w:unhideWhenUsed/>
    <w:qFormat/>
    <w:rsid w:val="007F155F"/>
    <w:pPr>
      <w:keepNext/>
      <w:keepLines/>
      <w:spacing w:before="40"/>
      <w:outlineLvl w:val="4"/>
    </w:pPr>
    <w:rPr>
      <w:rFonts w:asciiTheme="majorHAnsi" w:eastAsiaTheme="majorEastAsia" w:hAnsiTheme="majorHAnsi" w:cstheme="majorBidi"/>
      <w:color w:val="365F91" w:themeColor="accent1" w:themeShade="BF"/>
    </w:rPr>
  </w:style>
  <w:style w:type="paragraph" w:styleId="60">
    <w:name w:val="heading 6"/>
    <w:basedOn w:val="a5"/>
    <w:next w:val="a5"/>
    <w:link w:val="61"/>
    <w:uiPriority w:val="9"/>
    <w:semiHidden/>
    <w:unhideWhenUsed/>
    <w:qFormat/>
    <w:rsid w:val="007F155F"/>
    <w:pPr>
      <w:keepNext/>
      <w:keepLines/>
      <w:spacing w:before="40"/>
      <w:outlineLvl w:val="5"/>
    </w:pPr>
    <w:rPr>
      <w:rFonts w:asciiTheme="majorHAnsi" w:eastAsiaTheme="majorEastAsia" w:hAnsiTheme="majorHAnsi" w:cstheme="majorBidi"/>
      <w:color w:val="243F60" w:themeColor="accent1" w:themeShade="7F"/>
    </w:rPr>
  </w:style>
  <w:style w:type="paragraph" w:styleId="7">
    <w:name w:val="heading 7"/>
    <w:basedOn w:val="a5"/>
    <w:next w:val="a5"/>
    <w:link w:val="70"/>
    <w:uiPriority w:val="9"/>
    <w:semiHidden/>
    <w:unhideWhenUsed/>
    <w:qFormat/>
    <w:rsid w:val="007F155F"/>
    <w:pPr>
      <w:keepNext/>
      <w:keepLines/>
      <w:spacing w:before="40"/>
      <w:outlineLvl w:val="6"/>
    </w:pPr>
    <w:rPr>
      <w:rFonts w:asciiTheme="majorHAnsi" w:eastAsiaTheme="majorEastAsia" w:hAnsiTheme="majorHAnsi" w:cstheme="majorBidi"/>
      <w:i/>
      <w:iCs/>
      <w:color w:val="243F60" w:themeColor="accent1" w:themeShade="7F"/>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paragraph" w:customStyle="1" w:styleId="-4">
    <w:name w:val="Пункт-4"/>
    <w:basedOn w:val="a5"/>
    <w:link w:val="-40"/>
    <w:autoRedefine/>
    <w:qFormat/>
    <w:rsid w:val="00573C0A"/>
    <w:pPr>
      <w:tabs>
        <w:tab w:val="left" w:pos="993"/>
      </w:tabs>
      <w:ind w:left="1800" w:hanging="720"/>
    </w:pPr>
    <w:rPr>
      <w:rFonts w:eastAsia="Times New Roman"/>
    </w:rPr>
  </w:style>
  <w:style w:type="character" w:customStyle="1" w:styleId="-40">
    <w:name w:val="Пункт-4 Знак"/>
    <w:link w:val="-4"/>
    <w:locked/>
    <w:rsid w:val="00573C0A"/>
    <w:rPr>
      <w:rFonts w:ascii="Times New Roman" w:eastAsia="Times New Roman" w:hAnsi="Times New Roman"/>
      <w:sz w:val="24"/>
      <w:szCs w:val="24"/>
    </w:rPr>
  </w:style>
  <w:style w:type="paragraph" w:customStyle="1" w:styleId="-3">
    <w:name w:val="Пункт-3"/>
    <w:basedOn w:val="a5"/>
    <w:link w:val="-30"/>
    <w:qFormat/>
    <w:rsid w:val="00573C0A"/>
    <w:pPr>
      <w:tabs>
        <w:tab w:val="num" w:pos="3830"/>
      </w:tabs>
      <w:spacing w:after="240"/>
      <w:ind w:left="852" w:hanging="852"/>
    </w:pPr>
    <w:rPr>
      <w:rFonts w:eastAsia="Times New Roman"/>
    </w:rPr>
  </w:style>
  <w:style w:type="character" w:customStyle="1" w:styleId="-30">
    <w:name w:val="Пункт-3 Знак"/>
    <w:link w:val="-3"/>
    <w:rsid w:val="00573C0A"/>
    <w:rPr>
      <w:rFonts w:ascii="Times New Roman" w:eastAsia="Times New Roman" w:hAnsi="Times New Roman"/>
      <w:sz w:val="24"/>
      <w:szCs w:val="24"/>
    </w:rPr>
  </w:style>
  <w:style w:type="paragraph" w:customStyle="1" w:styleId="puntxt">
    <w:name w:val="_pun_txt"/>
    <w:basedOn w:val="a5"/>
    <w:qFormat/>
    <w:rsid w:val="00573C0A"/>
    <w:pPr>
      <w:widowControl w:val="0"/>
      <w:autoSpaceDE w:val="0"/>
      <w:autoSpaceDN w:val="0"/>
      <w:adjustRightInd w:val="0"/>
      <w:spacing w:line="360" w:lineRule="auto"/>
      <w:ind w:firstLine="567"/>
    </w:pPr>
    <w:rPr>
      <w:rFonts w:eastAsia="Times New Roman"/>
      <w:sz w:val="28"/>
      <w:lang w:eastAsia="ru-RU"/>
    </w:rPr>
  </w:style>
  <w:style w:type="paragraph" w:customStyle="1" w:styleId="-0">
    <w:name w:val="Введение-заголовок"/>
    <w:basedOn w:val="a5"/>
    <w:link w:val="-1"/>
    <w:qFormat/>
    <w:rsid w:val="00573C0A"/>
    <w:pPr>
      <w:keepNext/>
      <w:spacing w:after="200"/>
      <w:ind w:firstLine="567"/>
      <w:outlineLvl w:val="1"/>
    </w:pPr>
    <w:rPr>
      <w:rFonts w:ascii="Arial" w:eastAsia="Times New Roman" w:hAnsi="Arial"/>
      <w:b/>
      <w:bCs/>
      <w:caps/>
      <w:sz w:val="28"/>
    </w:rPr>
  </w:style>
  <w:style w:type="character" w:customStyle="1" w:styleId="-1">
    <w:name w:val="Введение-заголовок Знак"/>
    <w:link w:val="-0"/>
    <w:rsid w:val="00573C0A"/>
    <w:rPr>
      <w:rFonts w:ascii="Arial" w:eastAsia="Times New Roman" w:hAnsi="Arial"/>
      <w:b/>
      <w:bCs/>
      <w:caps/>
      <w:sz w:val="28"/>
      <w:szCs w:val="24"/>
    </w:rPr>
  </w:style>
  <w:style w:type="character" w:customStyle="1" w:styleId="15">
    <w:name w:val="Заголовок 1 Знак"/>
    <w:aliases w:val="Document Header1 Знак,H1 Знак"/>
    <w:link w:val="14"/>
    <w:rsid w:val="00573C0A"/>
    <w:rPr>
      <w:rFonts w:ascii="Arial" w:hAnsi="Arial"/>
      <w:b/>
      <w:bCs/>
      <w:caps/>
      <w:kern w:val="32"/>
      <w:sz w:val="32"/>
      <w:szCs w:val="32"/>
    </w:rPr>
  </w:style>
  <w:style w:type="character" w:customStyle="1" w:styleId="25">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uiPriority w:val="9"/>
    <w:rsid w:val="00573C0A"/>
    <w:rPr>
      <w:rFonts w:ascii="Arial" w:eastAsiaTheme="minorHAnsi" w:hAnsi="Arial"/>
      <w:b/>
      <w:bCs/>
      <w:iCs/>
      <w:caps/>
      <w:sz w:val="26"/>
      <w:szCs w:val="28"/>
    </w:rPr>
  </w:style>
  <w:style w:type="character" w:customStyle="1" w:styleId="34">
    <w:name w:val="Заголовок 3 Знак"/>
    <w:aliases w:val="H3 Знак"/>
    <w:link w:val="33"/>
    <w:rsid w:val="00573C0A"/>
    <w:rPr>
      <w:rFonts w:ascii="Times New Roman" w:eastAsia="Times New Roman" w:hAnsi="Times New Roman"/>
      <w:b/>
      <w:snapToGrid w:val="0"/>
      <w:sz w:val="28"/>
    </w:rPr>
  </w:style>
  <w:style w:type="character" w:customStyle="1" w:styleId="43">
    <w:name w:val="Заголовок 4 Знак"/>
    <w:aliases w:val="H4 Знак"/>
    <w:link w:val="42"/>
    <w:rsid w:val="00573C0A"/>
    <w:rPr>
      <w:rFonts w:ascii="Times New Roman" w:eastAsia="Times New Roman" w:hAnsi="Times New Roman"/>
      <w:b/>
      <w:i/>
      <w:snapToGrid w:val="0"/>
      <w:sz w:val="28"/>
    </w:rPr>
  </w:style>
  <w:style w:type="paragraph" w:styleId="a9">
    <w:name w:val="caption"/>
    <w:basedOn w:val="a5"/>
    <w:uiPriority w:val="35"/>
    <w:qFormat/>
    <w:rsid w:val="00573C0A"/>
    <w:pPr>
      <w:spacing w:before="100" w:beforeAutospacing="1" w:after="100" w:afterAutospacing="1"/>
    </w:pPr>
    <w:rPr>
      <w:rFonts w:eastAsia="Times New Roman"/>
      <w:lang w:eastAsia="ru-RU"/>
    </w:rPr>
  </w:style>
  <w:style w:type="paragraph" w:styleId="aa">
    <w:name w:val="Title"/>
    <w:basedOn w:val="a5"/>
    <w:link w:val="ab"/>
    <w:qFormat/>
    <w:rsid w:val="00573C0A"/>
    <w:pPr>
      <w:jc w:val="center"/>
    </w:pPr>
    <w:rPr>
      <w:rFonts w:eastAsia="Times New Roman"/>
      <w:b/>
      <w:bCs/>
    </w:rPr>
  </w:style>
  <w:style w:type="character" w:customStyle="1" w:styleId="ab">
    <w:name w:val="Название Знак"/>
    <w:link w:val="aa"/>
    <w:rsid w:val="00573C0A"/>
    <w:rPr>
      <w:rFonts w:ascii="Times New Roman" w:eastAsia="Times New Roman" w:hAnsi="Times New Roman"/>
      <w:b/>
      <w:bCs/>
      <w:sz w:val="24"/>
      <w:szCs w:val="24"/>
    </w:rPr>
  </w:style>
  <w:style w:type="character" w:styleId="ac">
    <w:name w:val="Strong"/>
    <w:uiPriority w:val="99"/>
    <w:qFormat/>
    <w:rsid w:val="00573C0A"/>
    <w:rPr>
      <w:b/>
      <w:bCs/>
    </w:rPr>
  </w:style>
  <w:style w:type="paragraph" w:styleId="ad">
    <w:name w:val="No Spacing"/>
    <w:qFormat/>
    <w:rsid w:val="00573C0A"/>
    <w:rPr>
      <w:rFonts w:cs="Calibri"/>
      <w:sz w:val="22"/>
      <w:szCs w:val="22"/>
    </w:rPr>
  </w:style>
  <w:style w:type="paragraph" w:styleId="ae">
    <w:name w:val="List Paragraph"/>
    <w:aliases w:val="Алроса_маркер (Уровень 4),Маркер,ПАРАГРАФ,Абзац списка2,название,Bullet List,FooterText,numbered,SL_Абзац списка,List Paragraph,Bullet Number,Нумерованый список,lp1"/>
    <w:basedOn w:val="a5"/>
    <w:link w:val="af"/>
    <w:uiPriority w:val="34"/>
    <w:qFormat/>
    <w:rsid w:val="00573C0A"/>
    <w:pPr>
      <w:ind w:left="708"/>
    </w:pPr>
  </w:style>
  <w:style w:type="character" w:styleId="af0">
    <w:name w:val="Book Title"/>
    <w:basedOn w:val="a6"/>
    <w:uiPriority w:val="33"/>
    <w:qFormat/>
    <w:rsid w:val="00573C0A"/>
    <w:rPr>
      <w:b/>
      <w:bCs/>
      <w:smallCaps/>
      <w:spacing w:val="5"/>
    </w:rPr>
  </w:style>
  <w:style w:type="paragraph" w:styleId="16">
    <w:name w:val="toc 1"/>
    <w:basedOn w:val="a5"/>
    <w:next w:val="a5"/>
    <w:autoRedefine/>
    <w:uiPriority w:val="39"/>
    <w:unhideWhenUsed/>
    <w:rsid w:val="000F4FE6"/>
    <w:pPr>
      <w:tabs>
        <w:tab w:val="left" w:pos="440"/>
        <w:tab w:val="right" w:leader="dot" w:pos="10206"/>
      </w:tabs>
      <w:spacing w:before="100" w:beforeAutospacing="1"/>
      <w:jc w:val="left"/>
    </w:pPr>
    <w:rPr>
      <w:rFonts w:cstheme="minorBidi"/>
      <w:b/>
      <w:szCs w:val="20"/>
    </w:rPr>
  </w:style>
  <w:style w:type="character" w:styleId="af1">
    <w:name w:val="annotation reference"/>
    <w:basedOn w:val="a6"/>
    <w:uiPriority w:val="99"/>
    <w:semiHidden/>
    <w:unhideWhenUsed/>
    <w:rsid w:val="00714027"/>
    <w:rPr>
      <w:sz w:val="16"/>
      <w:szCs w:val="16"/>
    </w:rPr>
  </w:style>
  <w:style w:type="paragraph" w:styleId="af2">
    <w:name w:val="annotation text"/>
    <w:basedOn w:val="a5"/>
    <w:link w:val="af3"/>
    <w:uiPriority w:val="99"/>
    <w:unhideWhenUsed/>
    <w:rsid w:val="00714027"/>
    <w:rPr>
      <w:sz w:val="20"/>
      <w:szCs w:val="20"/>
    </w:rPr>
  </w:style>
  <w:style w:type="character" w:customStyle="1" w:styleId="af3">
    <w:name w:val="Текст примечания Знак"/>
    <w:basedOn w:val="a6"/>
    <w:link w:val="af2"/>
    <w:uiPriority w:val="99"/>
    <w:rsid w:val="00714027"/>
    <w:rPr>
      <w:rFonts w:ascii="Times New Roman" w:eastAsiaTheme="minorHAnsi" w:hAnsi="Times New Roman"/>
    </w:rPr>
  </w:style>
  <w:style w:type="paragraph" w:styleId="af4">
    <w:name w:val="annotation subject"/>
    <w:basedOn w:val="af2"/>
    <w:next w:val="af2"/>
    <w:link w:val="af5"/>
    <w:uiPriority w:val="99"/>
    <w:semiHidden/>
    <w:unhideWhenUsed/>
    <w:rsid w:val="00714027"/>
    <w:rPr>
      <w:b/>
      <w:bCs/>
    </w:rPr>
  </w:style>
  <w:style w:type="character" w:customStyle="1" w:styleId="af5">
    <w:name w:val="Тема примечания Знак"/>
    <w:basedOn w:val="af3"/>
    <w:link w:val="af4"/>
    <w:uiPriority w:val="99"/>
    <w:semiHidden/>
    <w:rsid w:val="00714027"/>
    <w:rPr>
      <w:rFonts w:ascii="Times New Roman" w:eastAsiaTheme="minorHAnsi" w:hAnsi="Times New Roman"/>
      <w:b/>
      <w:bCs/>
    </w:rPr>
  </w:style>
  <w:style w:type="paragraph" w:styleId="af6">
    <w:name w:val="Balloon Text"/>
    <w:basedOn w:val="a5"/>
    <w:link w:val="af7"/>
    <w:uiPriority w:val="99"/>
    <w:semiHidden/>
    <w:unhideWhenUsed/>
    <w:rsid w:val="00714027"/>
    <w:pPr>
      <w:spacing w:before="0"/>
    </w:pPr>
    <w:rPr>
      <w:rFonts w:ascii="Tahoma" w:hAnsi="Tahoma" w:cs="Tahoma"/>
      <w:sz w:val="16"/>
      <w:szCs w:val="16"/>
    </w:rPr>
  </w:style>
  <w:style w:type="character" w:customStyle="1" w:styleId="af7">
    <w:name w:val="Текст выноски Знак"/>
    <w:basedOn w:val="a6"/>
    <w:link w:val="af6"/>
    <w:uiPriority w:val="99"/>
    <w:semiHidden/>
    <w:rsid w:val="00714027"/>
    <w:rPr>
      <w:rFonts w:ascii="Tahoma" w:eastAsiaTheme="minorHAnsi" w:hAnsi="Tahoma" w:cs="Tahoma"/>
      <w:sz w:val="16"/>
      <w:szCs w:val="16"/>
    </w:rPr>
  </w:style>
  <w:style w:type="paragraph" w:styleId="26">
    <w:name w:val="toc 2"/>
    <w:basedOn w:val="a5"/>
    <w:next w:val="a5"/>
    <w:autoRedefine/>
    <w:uiPriority w:val="39"/>
    <w:unhideWhenUsed/>
    <w:rsid w:val="00714027"/>
    <w:pPr>
      <w:keepNext/>
    </w:pPr>
  </w:style>
  <w:style w:type="character" w:styleId="af8">
    <w:name w:val="Hyperlink"/>
    <w:basedOn w:val="a6"/>
    <w:uiPriority w:val="99"/>
    <w:unhideWhenUsed/>
    <w:rsid w:val="00714027"/>
    <w:rPr>
      <w:color w:val="0000FF" w:themeColor="hyperlink"/>
      <w:u w:val="single"/>
    </w:rPr>
  </w:style>
  <w:style w:type="table" w:styleId="af9">
    <w:name w:val="Table Grid"/>
    <w:basedOn w:val="a7"/>
    <w:uiPriority w:val="59"/>
    <w:rsid w:val="00714027"/>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5">
    <w:name w:val="toc 3"/>
    <w:basedOn w:val="a5"/>
    <w:next w:val="a5"/>
    <w:autoRedefine/>
    <w:uiPriority w:val="39"/>
    <w:unhideWhenUsed/>
    <w:rsid w:val="00F4294E"/>
    <w:pPr>
      <w:tabs>
        <w:tab w:val="left" w:pos="709"/>
        <w:tab w:val="right" w:leader="dot" w:pos="10195"/>
      </w:tabs>
    </w:pPr>
    <w:rPr>
      <w:noProof/>
    </w:rPr>
  </w:style>
  <w:style w:type="paragraph" w:customStyle="1" w:styleId="22">
    <w:name w:val="АЛРОСА Наименование Подраздела (Уровень 2)"/>
    <w:uiPriority w:val="99"/>
    <w:qFormat/>
    <w:rsid w:val="00714027"/>
    <w:pPr>
      <w:keepNext/>
      <w:keepLines/>
      <w:numPr>
        <w:numId w:val="3"/>
      </w:numPr>
      <w:suppressAutoHyphens/>
      <w:spacing w:before="240"/>
      <w:outlineLvl w:val="2"/>
    </w:pPr>
    <w:rPr>
      <w:rFonts w:ascii="Times New Roman" w:eastAsia="Times New Roman" w:hAnsi="Times New Roman"/>
      <w:b/>
      <w:sz w:val="28"/>
      <w:szCs w:val="28"/>
      <w:lang w:eastAsia="ru-RU"/>
    </w:rPr>
  </w:style>
  <w:style w:type="paragraph" w:customStyle="1" w:styleId="31">
    <w:name w:val="АЛРОСА Текст Пункта (Уровень 3)"/>
    <w:uiPriority w:val="99"/>
    <w:qFormat/>
    <w:rsid w:val="00714027"/>
    <w:pPr>
      <w:numPr>
        <w:ilvl w:val="1"/>
        <w:numId w:val="3"/>
      </w:numPr>
      <w:tabs>
        <w:tab w:val="left" w:pos="709"/>
        <w:tab w:val="left" w:pos="1560"/>
      </w:tabs>
      <w:suppressAutoHyphens/>
      <w:spacing w:before="120"/>
      <w:outlineLvl w:val="3"/>
    </w:pPr>
    <w:rPr>
      <w:rFonts w:ascii="Times New Roman" w:eastAsia="Times New Roman" w:hAnsi="Times New Roman"/>
      <w:b/>
      <w:sz w:val="28"/>
      <w:szCs w:val="28"/>
      <w:lang w:eastAsia="ru-RU"/>
    </w:rPr>
  </w:style>
  <w:style w:type="paragraph" w:customStyle="1" w:styleId="40">
    <w:name w:val="Алроса Подпункт (Уровень 4)"/>
    <w:basedOn w:val="31"/>
    <w:qFormat/>
    <w:locked/>
    <w:rsid w:val="00714027"/>
    <w:pPr>
      <w:numPr>
        <w:ilvl w:val="2"/>
      </w:numPr>
      <w:tabs>
        <w:tab w:val="clear" w:pos="709"/>
        <w:tab w:val="clear" w:pos="1560"/>
        <w:tab w:val="left" w:pos="1418"/>
      </w:tabs>
      <w:jc w:val="both"/>
    </w:pPr>
    <w:rPr>
      <w:b w:val="0"/>
    </w:rPr>
  </w:style>
  <w:style w:type="paragraph" w:customStyle="1" w:styleId="13">
    <w:name w:val="алроса 1 уровень"/>
    <w:basedOn w:val="20"/>
    <w:qFormat/>
    <w:locked/>
    <w:rsid w:val="00714027"/>
    <w:pPr>
      <w:numPr>
        <w:ilvl w:val="0"/>
        <w:numId w:val="4"/>
      </w:numPr>
      <w:tabs>
        <w:tab w:val="num" w:pos="360"/>
      </w:tabs>
      <w:suppressAutoHyphens/>
      <w:spacing w:before="240"/>
      <w:ind w:left="0" w:firstLine="0"/>
    </w:pPr>
    <w:rPr>
      <w:rFonts w:ascii="Times New Roman" w:hAnsi="Times New Roman"/>
      <w:bCs w:val="0"/>
      <w:iCs w:val="0"/>
      <w:caps w:val="0"/>
      <w:sz w:val="28"/>
      <w:szCs w:val="22"/>
      <w14:scene3d>
        <w14:camera w14:prst="orthographicFront"/>
        <w14:lightRig w14:rig="threePt" w14:dir="t">
          <w14:rot w14:lat="0" w14:lon="0" w14:rev="0"/>
        </w14:lightRig>
      </w14:scene3d>
    </w:rPr>
  </w:style>
  <w:style w:type="paragraph" w:customStyle="1" w:styleId="24">
    <w:name w:val="алроса 2 уровень"/>
    <w:basedOn w:val="32"/>
    <w:qFormat/>
    <w:locked/>
    <w:rsid w:val="00714027"/>
    <w:pPr>
      <w:numPr>
        <w:ilvl w:val="1"/>
      </w:numPr>
      <w:tabs>
        <w:tab w:val="left" w:pos="993"/>
      </w:tabs>
      <w:ind w:hanging="720"/>
    </w:pPr>
    <w:rPr>
      <w:b/>
    </w:rPr>
  </w:style>
  <w:style w:type="paragraph" w:customStyle="1" w:styleId="32">
    <w:name w:val="алроса 3 уровень"/>
    <w:basedOn w:val="a5"/>
    <w:link w:val="36"/>
    <w:qFormat/>
    <w:locked/>
    <w:rsid w:val="00714027"/>
    <w:pPr>
      <w:numPr>
        <w:ilvl w:val="2"/>
        <w:numId w:val="4"/>
      </w:numPr>
      <w:tabs>
        <w:tab w:val="left" w:pos="1560"/>
      </w:tabs>
      <w:ind w:left="0" w:firstLine="709"/>
    </w:pPr>
    <w:rPr>
      <w:rFonts w:eastAsia="Times New Roman"/>
      <w:sz w:val="28"/>
      <w:szCs w:val="30"/>
      <w:lang w:eastAsia="ru-RU"/>
    </w:rPr>
  </w:style>
  <w:style w:type="paragraph" w:customStyle="1" w:styleId="41">
    <w:name w:val="алроса уровень 4"/>
    <w:basedOn w:val="a5"/>
    <w:link w:val="44"/>
    <w:qFormat/>
    <w:locked/>
    <w:rsid w:val="00714027"/>
    <w:pPr>
      <w:numPr>
        <w:ilvl w:val="3"/>
        <w:numId w:val="4"/>
      </w:numPr>
      <w:spacing w:after="120"/>
    </w:pPr>
    <w:rPr>
      <w:rFonts w:eastAsia="Times New Roman"/>
      <w:sz w:val="28"/>
      <w:szCs w:val="30"/>
      <w:lang w:eastAsia="ru-RU"/>
    </w:rPr>
  </w:style>
  <w:style w:type="paragraph" w:customStyle="1" w:styleId="50">
    <w:name w:val="алроса уровень 5"/>
    <w:basedOn w:val="41"/>
    <w:link w:val="53"/>
    <w:qFormat/>
    <w:locked/>
    <w:rsid w:val="00714027"/>
    <w:pPr>
      <w:numPr>
        <w:ilvl w:val="4"/>
      </w:numPr>
    </w:pPr>
  </w:style>
  <w:style w:type="character" w:customStyle="1" w:styleId="44">
    <w:name w:val="алроса уровень 4 Знак"/>
    <w:basedOn w:val="a6"/>
    <w:link w:val="41"/>
    <w:rsid w:val="00714027"/>
    <w:rPr>
      <w:rFonts w:ascii="Times New Roman" w:eastAsia="Times New Roman" w:hAnsi="Times New Roman"/>
      <w:sz w:val="28"/>
      <w:szCs w:val="30"/>
      <w:lang w:eastAsia="ru-RU"/>
    </w:rPr>
  </w:style>
  <w:style w:type="character" w:customStyle="1" w:styleId="53">
    <w:name w:val="алроса уровень 5 Знак"/>
    <w:basedOn w:val="44"/>
    <w:link w:val="50"/>
    <w:rsid w:val="00714027"/>
    <w:rPr>
      <w:rFonts w:ascii="Times New Roman" w:eastAsia="Times New Roman" w:hAnsi="Times New Roman"/>
      <w:sz w:val="28"/>
      <w:szCs w:val="30"/>
      <w:lang w:eastAsia="ru-RU"/>
    </w:rPr>
  </w:style>
  <w:style w:type="numbering" w:customStyle="1" w:styleId="12">
    <w:name w:val="Стиль1"/>
    <w:uiPriority w:val="99"/>
    <w:rsid w:val="00714027"/>
    <w:pPr>
      <w:numPr>
        <w:numId w:val="23"/>
      </w:numPr>
    </w:pPr>
  </w:style>
  <w:style w:type="paragraph" w:styleId="afa">
    <w:name w:val="Revision"/>
    <w:hidden/>
    <w:uiPriority w:val="99"/>
    <w:semiHidden/>
    <w:rsid w:val="00714027"/>
    <w:rPr>
      <w:rFonts w:ascii="Times New Roman" w:eastAsiaTheme="minorHAnsi" w:hAnsi="Times New Roman"/>
      <w:sz w:val="26"/>
      <w:szCs w:val="26"/>
    </w:rPr>
  </w:style>
  <w:style w:type="character" w:customStyle="1" w:styleId="36">
    <w:name w:val="алроса 3 уровень Знак"/>
    <w:basedOn w:val="a6"/>
    <w:link w:val="32"/>
    <w:locked/>
    <w:rsid w:val="00714027"/>
    <w:rPr>
      <w:rFonts w:ascii="Times New Roman" w:eastAsia="Times New Roman" w:hAnsi="Times New Roman"/>
      <w:sz w:val="28"/>
      <w:szCs w:val="30"/>
      <w:lang w:eastAsia="ru-RU"/>
    </w:rPr>
  </w:style>
  <w:style w:type="paragraph" w:styleId="afb">
    <w:name w:val="Body Text"/>
    <w:basedOn w:val="a5"/>
    <w:link w:val="afc"/>
    <w:rsid w:val="00714027"/>
    <w:pPr>
      <w:spacing w:after="120"/>
    </w:pPr>
    <w:rPr>
      <w:rFonts w:ascii="Proxima Nova ExCn Rg" w:eastAsia="Times New Roman" w:hAnsi="Proxima Nova ExCn Rg"/>
      <w:sz w:val="28"/>
      <w:szCs w:val="28"/>
      <w:lang w:eastAsia="ru-RU"/>
    </w:rPr>
  </w:style>
  <w:style w:type="character" w:customStyle="1" w:styleId="afc">
    <w:name w:val="Основной текст Знак"/>
    <w:basedOn w:val="a6"/>
    <w:link w:val="afb"/>
    <w:rsid w:val="00714027"/>
    <w:rPr>
      <w:rFonts w:ascii="Proxima Nova ExCn Rg" w:eastAsia="Times New Roman" w:hAnsi="Proxima Nova ExCn Rg"/>
      <w:sz w:val="28"/>
      <w:szCs w:val="28"/>
      <w:lang w:eastAsia="ru-RU"/>
    </w:rPr>
  </w:style>
  <w:style w:type="paragraph" w:customStyle="1" w:styleId="23">
    <w:name w:val="алроса нежирный 2"/>
    <w:basedOn w:val="24"/>
    <w:link w:val="27"/>
    <w:qFormat/>
    <w:locked/>
    <w:rsid w:val="00714027"/>
    <w:pPr>
      <w:numPr>
        <w:numId w:val="16"/>
      </w:numPr>
      <w:tabs>
        <w:tab w:val="clear" w:pos="993"/>
        <w:tab w:val="clear" w:pos="1560"/>
        <w:tab w:val="left" w:pos="1843"/>
      </w:tabs>
      <w:ind w:left="0" w:firstLine="851"/>
    </w:pPr>
    <w:rPr>
      <w:b w:val="0"/>
    </w:rPr>
  </w:style>
  <w:style w:type="character" w:customStyle="1" w:styleId="27">
    <w:name w:val="алроса нежирный 2 Знак"/>
    <w:basedOn w:val="a6"/>
    <w:link w:val="23"/>
    <w:rsid w:val="00714027"/>
    <w:rPr>
      <w:rFonts w:ascii="Times New Roman" w:eastAsia="Times New Roman" w:hAnsi="Times New Roman"/>
      <w:sz w:val="28"/>
      <w:szCs w:val="30"/>
      <w:lang w:eastAsia="ru-RU"/>
    </w:rPr>
  </w:style>
  <w:style w:type="paragraph" w:styleId="28">
    <w:name w:val="Body Text 2"/>
    <w:basedOn w:val="a5"/>
    <w:link w:val="29"/>
    <w:unhideWhenUsed/>
    <w:rsid w:val="00714027"/>
    <w:pPr>
      <w:spacing w:after="120" w:line="480" w:lineRule="auto"/>
    </w:pPr>
  </w:style>
  <w:style w:type="character" w:customStyle="1" w:styleId="29">
    <w:name w:val="Основной текст 2 Знак"/>
    <w:basedOn w:val="a6"/>
    <w:link w:val="28"/>
    <w:rsid w:val="00714027"/>
    <w:rPr>
      <w:rFonts w:ascii="Times New Roman" w:eastAsiaTheme="minorHAnsi" w:hAnsi="Times New Roman"/>
      <w:sz w:val="26"/>
      <w:szCs w:val="26"/>
    </w:rPr>
  </w:style>
  <w:style w:type="paragraph" w:customStyle="1" w:styleId="3">
    <w:name w:val="[Ростех] Наименование Подраздела (Уровень 3)"/>
    <w:uiPriority w:val="99"/>
    <w:qFormat/>
    <w:rsid w:val="00714027"/>
    <w:pPr>
      <w:keepNext/>
      <w:keepLines/>
      <w:numPr>
        <w:ilvl w:val="1"/>
        <w:numId w:val="17"/>
      </w:numPr>
      <w:suppressAutoHyphens/>
      <w:spacing w:before="240"/>
      <w:outlineLvl w:val="2"/>
    </w:pPr>
    <w:rPr>
      <w:rFonts w:ascii="Proxima Nova ExCn Rg" w:eastAsia="Times New Roman" w:hAnsi="Proxima Nova ExCn Rg"/>
      <w:b/>
      <w:sz w:val="28"/>
      <w:szCs w:val="28"/>
      <w:lang w:eastAsia="ru-RU"/>
    </w:rPr>
  </w:style>
  <w:style w:type="paragraph" w:customStyle="1" w:styleId="2">
    <w:name w:val="[Ростех] Наименование Раздела (Уровень 2)"/>
    <w:uiPriority w:val="99"/>
    <w:qFormat/>
    <w:rsid w:val="00714027"/>
    <w:pPr>
      <w:keepNext/>
      <w:keepLines/>
      <w:numPr>
        <w:numId w:val="17"/>
      </w:numPr>
      <w:suppressAutoHyphens/>
      <w:spacing w:before="240"/>
      <w:jc w:val="center"/>
      <w:outlineLvl w:val="1"/>
    </w:pPr>
    <w:rPr>
      <w:rFonts w:ascii="Proxima Nova ExCn Rg" w:eastAsia="Times New Roman" w:hAnsi="Proxima Nova ExCn Rg"/>
      <w:b/>
      <w:sz w:val="28"/>
      <w:szCs w:val="28"/>
      <w:lang w:eastAsia="ru-RU"/>
    </w:rPr>
  </w:style>
  <w:style w:type="paragraph" w:customStyle="1" w:styleId="a">
    <w:name w:val="[Ростех] Простой текст (Без уровня)"/>
    <w:uiPriority w:val="99"/>
    <w:qFormat/>
    <w:rsid w:val="00714027"/>
    <w:pPr>
      <w:numPr>
        <w:ilvl w:val="5"/>
        <w:numId w:val="17"/>
      </w:numPr>
      <w:suppressAutoHyphens/>
      <w:spacing w:before="120"/>
      <w:jc w:val="both"/>
    </w:pPr>
    <w:rPr>
      <w:rFonts w:ascii="Proxima Nova ExCn Rg" w:eastAsia="Times New Roman" w:hAnsi="Proxima Nova ExCn Rg"/>
      <w:sz w:val="28"/>
      <w:szCs w:val="28"/>
      <w:lang w:eastAsia="ru-RU"/>
    </w:rPr>
  </w:style>
  <w:style w:type="paragraph" w:customStyle="1" w:styleId="5">
    <w:name w:val="[Ростех] Текст Подпункта (Уровень 5)"/>
    <w:link w:val="54"/>
    <w:uiPriority w:val="99"/>
    <w:qFormat/>
    <w:rsid w:val="00714027"/>
    <w:pPr>
      <w:numPr>
        <w:ilvl w:val="3"/>
        <w:numId w:val="17"/>
      </w:numPr>
      <w:suppressAutoHyphens/>
      <w:spacing w:before="120"/>
      <w:jc w:val="both"/>
      <w:outlineLvl w:val="4"/>
    </w:pPr>
    <w:rPr>
      <w:rFonts w:ascii="Proxima Nova ExCn Rg" w:eastAsia="Times New Roman" w:hAnsi="Proxima Nova ExCn Rg"/>
      <w:sz w:val="28"/>
      <w:szCs w:val="28"/>
      <w:lang w:eastAsia="ru-RU"/>
    </w:rPr>
  </w:style>
  <w:style w:type="paragraph" w:customStyle="1" w:styleId="6">
    <w:name w:val="[Ростех] Текст Подпункта подпункта (Уровень 6)"/>
    <w:uiPriority w:val="99"/>
    <w:qFormat/>
    <w:rsid w:val="00714027"/>
    <w:pPr>
      <w:numPr>
        <w:ilvl w:val="4"/>
        <w:numId w:val="17"/>
      </w:numPr>
      <w:suppressAutoHyphens/>
      <w:spacing w:before="120"/>
      <w:jc w:val="both"/>
      <w:outlineLvl w:val="5"/>
    </w:pPr>
    <w:rPr>
      <w:rFonts w:ascii="Proxima Nova ExCn Rg" w:eastAsia="Times New Roman" w:hAnsi="Proxima Nova ExCn Rg"/>
      <w:sz w:val="28"/>
      <w:szCs w:val="28"/>
      <w:lang w:eastAsia="ru-RU"/>
    </w:rPr>
  </w:style>
  <w:style w:type="character" w:customStyle="1" w:styleId="45">
    <w:name w:val="[Ростех] Текст Пункта (Уровень 4) Знак"/>
    <w:basedOn w:val="a6"/>
    <w:link w:val="4"/>
    <w:uiPriority w:val="99"/>
    <w:locked/>
    <w:rsid w:val="00714027"/>
    <w:rPr>
      <w:sz w:val="28"/>
      <w:szCs w:val="28"/>
    </w:rPr>
  </w:style>
  <w:style w:type="paragraph" w:customStyle="1" w:styleId="4">
    <w:name w:val="[Ростех] Текст Пункта (Уровень 4)"/>
    <w:link w:val="45"/>
    <w:uiPriority w:val="99"/>
    <w:qFormat/>
    <w:rsid w:val="00714027"/>
    <w:pPr>
      <w:numPr>
        <w:ilvl w:val="2"/>
        <w:numId w:val="17"/>
      </w:numPr>
      <w:suppressAutoHyphens/>
      <w:spacing w:before="120"/>
      <w:jc w:val="both"/>
      <w:outlineLvl w:val="3"/>
    </w:pPr>
    <w:rPr>
      <w:sz w:val="28"/>
      <w:szCs w:val="28"/>
    </w:rPr>
  </w:style>
  <w:style w:type="character" w:customStyle="1" w:styleId="54">
    <w:name w:val="[Ростех] Текст Подпункта (Уровень 5) Знак"/>
    <w:basedOn w:val="a6"/>
    <w:link w:val="5"/>
    <w:uiPriority w:val="99"/>
    <w:rsid w:val="00714027"/>
    <w:rPr>
      <w:rFonts w:ascii="Proxima Nova ExCn Rg" w:eastAsia="Times New Roman" w:hAnsi="Proxima Nova ExCn Rg"/>
      <w:sz w:val="28"/>
      <w:szCs w:val="28"/>
      <w:lang w:eastAsia="ru-RU"/>
    </w:rPr>
  </w:style>
  <w:style w:type="paragraph" w:styleId="afd">
    <w:name w:val="footnote text"/>
    <w:basedOn w:val="a5"/>
    <w:link w:val="afe"/>
    <w:uiPriority w:val="99"/>
    <w:unhideWhenUsed/>
    <w:rsid w:val="00714027"/>
    <w:pPr>
      <w:spacing w:before="0"/>
    </w:pPr>
    <w:rPr>
      <w:sz w:val="20"/>
      <w:szCs w:val="20"/>
    </w:rPr>
  </w:style>
  <w:style w:type="character" w:customStyle="1" w:styleId="afe">
    <w:name w:val="Текст сноски Знак"/>
    <w:basedOn w:val="a6"/>
    <w:link w:val="afd"/>
    <w:uiPriority w:val="99"/>
    <w:rsid w:val="00714027"/>
    <w:rPr>
      <w:rFonts w:ascii="Times New Roman" w:eastAsiaTheme="minorHAnsi" w:hAnsi="Times New Roman"/>
    </w:rPr>
  </w:style>
  <w:style w:type="character" w:styleId="aff">
    <w:name w:val="footnote reference"/>
    <w:basedOn w:val="a6"/>
    <w:uiPriority w:val="99"/>
    <w:unhideWhenUsed/>
    <w:rsid w:val="00714027"/>
    <w:rPr>
      <w:vertAlign w:val="superscript"/>
    </w:rPr>
  </w:style>
  <w:style w:type="paragraph" w:customStyle="1" w:styleId="1">
    <w:name w:val="Ал_1. заголовок"/>
    <w:basedOn w:val="ae"/>
    <w:link w:val="17"/>
    <w:qFormat/>
    <w:rsid w:val="00714027"/>
    <w:pPr>
      <w:keepNext/>
      <w:numPr>
        <w:numId w:val="19"/>
      </w:numPr>
      <w:spacing w:before="240" w:after="240"/>
      <w:jc w:val="center"/>
      <w:outlineLvl w:val="1"/>
    </w:pPr>
    <w:rPr>
      <w:b/>
      <w:caps/>
    </w:rPr>
  </w:style>
  <w:style w:type="paragraph" w:customStyle="1" w:styleId="11">
    <w:name w:val="Ал_1.1. подзаголовок"/>
    <w:basedOn w:val="ae"/>
    <w:link w:val="110"/>
    <w:qFormat/>
    <w:rsid w:val="00714027"/>
    <w:pPr>
      <w:keepNext/>
      <w:numPr>
        <w:ilvl w:val="1"/>
        <w:numId w:val="19"/>
      </w:numPr>
      <w:spacing w:before="240"/>
      <w:outlineLvl w:val="2"/>
    </w:pPr>
    <w:rPr>
      <w:b/>
    </w:rPr>
  </w:style>
  <w:style w:type="character" w:customStyle="1" w:styleId="af">
    <w:name w:val="Абзац списка Знак"/>
    <w:aliases w:val="Алроса_маркер (Уровень 4) Знак,Маркер Знак,ПАРАГРАФ Знак,Абзац списка2 Знак,название Знак,Bullet List Знак,FooterText Знак,numbered Знак,SL_Абзац списка Знак,List Paragraph Знак,Bullet Number Знак,Нумерованый список Знак,lp1 Знак"/>
    <w:basedOn w:val="a6"/>
    <w:link w:val="ae"/>
    <w:uiPriority w:val="34"/>
    <w:qFormat/>
    <w:rsid w:val="00714027"/>
    <w:rPr>
      <w:rFonts w:ascii="Times New Roman" w:hAnsi="Times New Roman"/>
      <w:sz w:val="24"/>
      <w:szCs w:val="24"/>
    </w:rPr>
  </w:style>
  <w:style w:type="character" w:customStyle="1" w:styleId="17">
    <w:name w:val="Ал_1. заголовок Знак"/>
    <w:basedOn w:val="af"/>
    <w:link w:val="1"/>
    <w:rsid w:val="00714027"/>
    <w:rPr>
      <w:rFonts w:ascii="Times New Roman" w:eastAsiaTheme="minorHAnsi" w:hAnsi="Times New Roman"/>
      <w:b/>
      <w:caps/>
      <w:sz w:val="26"/>
      <w:szCs w:val="26"/>
    </w:rPr>
  </w:style>
  <w:style w:type="paragraph" w:customStyle="1" w:styleId="111">
    <w:name w:val="Ал_1.1.1. пункт"/>
    <w:basedOn w:val="ae"/>
    <w:link w:val="1110"/>
    <w:qFormat/>
    <w:rsid w:val="00714027"/>
    <w:pPr>
      <w:numPr>
        <w:ilvl w:val="2"/>
        <w:numId w:val="19"/>
      </w:numPr>
      <w:outlineLvl w:val="3"/>
    </w:pPr>
  </w:style>
  <w:style w:type="character" w:customStyle="1" w:styleId="110">
    <w:name w:val="Ал_1.1. подзаголовок Знак"/>
    <w:basedOn w:val="af"/>
    <w:link w:val="11"/>
    <w:rsid w:val="00714027"/>
    <w:rPr>
      <w:rFonts w:ascii="Times New Roman" w:eastAsiaTheme="minorHAnsi" w:hAnsi="Times New Roman"/>
      <w:b/>
      <w:sz w:val="26"/>
      <w:szCs w:val="26"/>
    </w:rPr>
  </w:style>
  <w:style w:type="paragraph" w:customStyle="1" w:styleId="10">
    <w:name w:val="Ал_1) подпункт"/>
    <w:basedOn w:val="ae"/>
    <w:link w:val="18"/>
    <w:qFormat/>
    <w:rsid w:val="00714027"/>
    <w:pPr>
      <w:numPr>
        <w:ilvl w:val="3"/>
        <w:numId w:val="19"/>
      </w:numPr>
      <w:tabs>
        <w:tab w:val="clear" w:pos="1701"/>
        <w:tab w:val="num" w:pos="567"/>
      </w:tabs>
      <w:ind w:left="567"/>
      <w:outlineLvl w:val="4"/>
    </w:pPr>
  </w:style>
  <w:style w:type="character" w:customStyle="1" w:styleId="1110">
    <w:name w:val="Ал_1.1.1. пункт Знак"/>
    <w:basedOn w:val="af"/>
    <w:link w:val="111"/>
    <w:rsid w:val="00714027"/>
    <w:rPr>
      <w:rFonts w:ascii="Times New Roman" w:eastAsiaTheme="minorHAnsi" w:hAnsi="Times New Roman"/>
      <w:sz w:val="26"/>
      <w:szCs w:val="26"/>
    </w:rPr>
  </w:style>
  <w:style w:type="numbering" w:customStyle="1" w:styleId="a3">
    <w:name w:val="Ал_ДОЗ"/>
    <w:uiPriority w:val="99"/>
    <w:rsid w:val="00714027"/>
    <w:pPr>
      <w:numPr>
        <w:numId w:val="22"/>
      </w:numPr>
    </w:pPr>
  </w:style>
  <w:style w:type="character" w:customStyle="1" w:styleId="18">
    <w:name w:val="Ал_1) подпункт Знак"/>
    <w:basedOn w:val="af"/>
    <w:link w:val="10"/>
    <w:rsid w:val="00714027"/>
    <w:rPr>
      <w:rFonts w:ascii="Times New Roman" w:eastAsiaTheme="minorHAnsi" w:hAnsi="Times New Roman"/>
      <w:sz w:val="26"/>
      <w:szCs w:val="26"/>
    </w:rPr>
  </w:style>
  <w:style w:type="paragraph" w:customStyle="1" w:styleId="a4">
    <w:name w:val="Ал_а) маркер список"/>
    <w:basedOn w:val="ae"/>
    <w:link w:val="aff0"/>
    <w:qFormat/>
    <w:rsid w:val="00714027"/>
    <w:pPr>
      <w:numPr>
        <w:ilvl w:val="4"/>
        <w:numId w:val="19"/>
      </w:numPr>
      <w:outlineLvl w:val="5"/>
    </w:pPr>
  </w:style>
  <w:style w:type="numbering" w:customStyle="1" w:styleId="112">
    <w:name w:val="Стиль11"/>
    <w:uiPriority w:val="99"/>
    <w:rsid w:val="00714027"/>
  </w:style>
  <w:style w:type="character" w:customStyle="1" w:styleId="aff0">
    <w:name w:val="Ал_а) маркер список Знак"/>
    <w:basedOn w:val="af"/>
    <w:link w:val="a4"/>
    <w:rsid w:val="00714027"/>
    <w:rPr>
      <w:rFonts w:ascii="Times New Roman" w:eastAsiaTheme="minorHAnsi" w:hAnsi="Times New Roman"/>
      <w:sz w:val="26"/>
      <w:szCs w:val="26"/>
    </w:rPr>
  </w:style>
  <w:style w:type="paragraph" w:styleId="55">
    <w:name w:val="toc 5"/>
    <w:basedOn w:val="a5"/>
    <w:next w:val="a5"/>
    <w:autoRedefine/>
    <w:uiPriority w:val="39"/>
    <w:unhideWhenUsed/>
    <w:rsid w:val="00714027"/>
    <w:pPr>
      <w:spacing w:after="100"/>
      <w:ind w:left="1040"/>
    </w:pPr>
  </w:style>
  <w:style w:type="numbering" w:customStyle="1" w:styleId="a0">
    <w:name w:val="АЛРОСА_"/>
    <w:uiPriority w:val="99"/>
    <w:rsid w:val="00714027"/>
    <w:pPr>
      <w:numPr>
        <w:numId w:val="20"/>
      </w:numPr>
    </w:pPr>
  </w:style>
  <w:style w:type="paragraph" w:styleId="aff1">
    <w:name w:val="endnote text"/>
    <w:basedOn w:val="a5"/>
    <w:link w:val="aff2"/>
    <w:uiPriority w:val="99"/>
    <w:rsid w:val="00714027"/>
    <w:pPr>
      <w:autoSpaceDE w:val="0"/>
      <w:autoSpaceDN w:val="0"/>
      <w:spacing w:before="0"/>
      <w:jc w:val="left"/>
    </w:pPr>
    <w:rPr>
      <w:rFonts w:eastAsiaTheme="minorEastAsia"/>
      <w:sz w:val="20"/>
      <w:szCs w:val="20"/>
      <w:lang w:eastAsia="ru-RU"/>
    </w:rPr>
  </w:style>
  <w:style w:type="character" w:customStyle="1" w:styleId="aff2">
    <w:name w:val="Текст концевой сноски Знак"/>
    <w:basedOn w:val="a6"/>
    <w:link w:val="aff1"/>
    <w:uiPriority w:val="99"/>
    <w:rsid w:val="00714027"/>
    <w:rPr>
      <w:rFonts w:ascii="Times New Roman" w:eastAsiaTheme="minorEastAsia" w:hAnsi="Times New Roman"/>
      <w:lang w:eastAsia="ru-RU"/>
    </w:rPr>
  </w:style>
  <w:style w:type="character" w:styleId="aff3">
    <w:name w:val="endnote reference"/>
    <w:basedOn w:val="a6"/>
    <w:uiPriority w:val="99"/>
    <w:rsid w:val="00714027"/>
    <w:rPr>
      <w:vertAlign w:val="superscript"/>
    </w:rPr>
  </w:style>
  <w:style w:type="table" w:customStyle="1" w:styleId="19">
    <w:name w:val="Сетка таблицы1"/>
    <w:basedOn w:val="a7"/>
    <w:next w:val="af9"/>
    <w:uiPriority w:val="59"/>
    <w:rsid w:val="00517649"/>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
    <w:name w:val="Сетка таблицы11"/>
    <w:basedOn w:val="a7"/>
    <w:next w:val="af9"/>
    <w:uiPriority w:val="59"/>
    <w:rsid w:val="00F7089F"/>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a">
    <w:name w:val="Сетка таблицы2"/>
    <w:basedOn w:val="a7"/>
    <w:next w:val="af9"/>
    <w:uiPriority w:val="59"/>
    <w:rsid w:val="00BE1401"/>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7"/>
    <w:next w:val="af9"/>
    <w:uiPriority w:val="59"/>
    <w:rsid w:val="00830224"/>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
    <w:name w:val="Сетка таблицы211"/>
    <w:basedOn w:val="a7"/>
    <w:next w:val="af9"/>
    <w:uiPriority w:val="59"/>
    <w:rsid w:val="00BB60AA"/>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
    <w:name w:val="Сетка таблицы2111"/>
    <w:basedOn w:val="a7"/>
    <w:next w:val="af9"/>
    <w:uiPriority w:val="59"/>
    <w:rsid w:val="00B62623"/>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
    <w:name w:val="Сетка таблицы3"/>
    <w:basedOn w:val="a7"/>
    <w:next w:val="af9"/>
    <w:uiPriority w:val="59"/>
    <w:rsid w:val="00F01BE0"/>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4">
    <w:name w:val="header"/>
    <w:basedOn w:val="a5"/>
    <w:link w:val="aff5"/>
    <w:uiPriority w:val="99"/>
    <w:unhideWhenUsed/>
    <w:rsid w:val="00ED356E"/>
    <w:pPr>
      <w:tabs>
        <w:tab w:val="center" w:pos="4677"/>
        <w:tab w:val="right" w:pos="9355"/>
      </w:tabs>
      <w:spacing w:before="0"/>
    </w:pPr>
  </w:style>
  <w:style w:type="character" w:customStyle="1" w:styleId="aff5">
    <w:name w:val="Верхний колонтитул Знак"/>
    <w:basedOn w:val="a6"/>
    <w:link w:val="aff4"/>
    <w:uiPriority w:val="99"/>
    <w:rsid w:val="00ED356E"/>
    <w:rPr>
      <w:rFonts w:ascii="Times New Roman" w:eastAsiaTheme="minorHAnsi" w:hAnsi="Times New Roman"/>
      <w:sz w:val="26"/>
      <w:szCs w:val="26"/>
    </w:rPr>
  </w:style>
  <w:style w:type="paragraph" w:styleId="aff6">
    <w:name w:val="footer"/>
    <w:basedOn w:val="a5"/>
    <w:link w:val="aff7"/>
    <w:uiPriority w:val="99"/>
    <w:unhideWhenUsed/>
    <w:rsid w:val="00ED356E"/>
    <w:pPr>
      <w:tabs>
        <w:tab w:val="center" w:pos="4677"/>
        <w:tab w:val="right" w:pos="9355"/>
      </w:tabs>
      <w:spacing w:before="0"/>
    </w:pPr>
  </w:style>
  <w:style w:type="character" w:customStyle="1" w:styleId="aff7">
    <w:name w:val="Нижний колонтитул Знак"/>
    <w:basedOn w:val="a6"/>
    <w:link w:val="aff6"/>
    <w:uiPriority w:val="99"/>
    <w:rsid w:val="00ED356E"/>
    <w:rPr>
      <w:rFonts w:ascii="Times New Roman" w:eastAsiaTheme="minorHAnsi" w:hAnsi="Times New Roman"/>
      <w:sz w:val="26"/>
      <w:szCs w:val="26"/>
    </w:rPr>
  </w:style>
  <w:style w:type="table" w:customStyle="1" w:styleId="46">
    <w:name w:val="Сетка таблицы4"/>
    <w:basedOn w:val="a7"/>
    <w:next w:val="af9"/>
    <w:uiPriority w:val="59"/>
    <w:rsid w:val="003E43B4"/>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УРОВЕНЬ_(а)"/>
    <w:basedOn w:val="ae"/>
    <w:qFormat/>
    <w:rsid w:val="002159E3"/>
    <w:pPr>
      <w:numPr>
        <w:ilvl w:val="3"/>
        <w:numId w:val="36"/>
      </w:numPr>
      <w:tabs>
        <w:tab w:val="num" w:pos="360"/>
      </w:tabs>
      <w:spacing w:line="360" w:lineRule="exact"/>
      <w:ind w:left="720" w:firstLine="0"/>
      <w:outlineLvl w:val="3"/>
    </w:pPr>
    <w:rPr>
      <w:szCs w:val="28"/>
    </w:rPr>
  </w:style>
  <w:style w:type="paragraph" w:customStyle="1" w:styleId="-">
    <w:name w:val="УРОВЕНЬ_-"/>
    <w:basedOn w:val="ae"/>
    <w:qFormat/>
    <w:rsid w:val="002159E3"/>
    <w:pPr>
      <w:numPr>
        <w:ilvl w:val="4"/>
        <w:numId w:val="36"/>
      </w:numPr>
      <w:tabs>
        <w:tab w:val="num" w:pos="360"/>
      </w:tabs>
      <w:spacing w:line="360" w:lineRule="exact"/>
      <w:ind w:left="720" w:firstLine="0"/>
      <w:outlineLvl w:val="4"/>
    </w:pPr>
    <w:rPr>
      <w:szCs w:val="28"/>
    </w:rPr>
  </w:style>
  <w:style w:type="paragraph" w:customStyle="1" w:styleId="21">
    <w:name w:val="УРОВЕНЬ_Абзац_тип2"/>
    <w:basedOn w:val="ae"/>
    <w:qFormat/>
    <w:rsid w:val="002159E3"/>
    <w:pPr>
      <w:numPr>
        <w:ilvl w:val="6"/>
        <w:numId w:val="36"/>
      </w:numPr>
      <w:spacing w:line="360" w:lineRule="exact"/>
    </w:pPr>
    <w:rPr>
      <w:szCs w:val="28"/>
    </w:rPr>
  </w:style>
  <w:style w:type="paragraph" w:customStyle="1" w:styleId="30">
    <w:name w:val="УРОВЕНЬ_Абзац_тип3"/>
    <w:basedOn w:val="ae"/>
    <w:link w:val="38"/>
    <w:qFormat/>
    <w:rsid w:val="002159E3"/>
    <w:pPr>
      <w:numPr>
        <w:ilvl w:val="7"/>
        <w:numId w:val="36"/>
      </w:numPr>
      <w:spacing w:line="360" w:lineRule="exact"/>
    </w:pPr>
    <w:rPr>
      <w:szCs w:val="28"/>
    </w:rPr>
  </w:style>
  <w:style w:type="paragraph" w:customStyle="1" w:styleId="a2">
    <w:name w:val="УРОВЕНЬ_Подпись"/>
    <w:basedOn w:val="ae"/>
    <w:qFormat/>
    <w:rsid w:val="002159E3"/>
    <w:pPr>
      <w:keepNext/>
      <w:numPr>
        <w:ilvl w:val="5"/>
        <w:numId w:val="36"/>
      </w:numPr>
      <w:tabs>
        <w:tab w:val="num" w:pos="360"/>
      </w:tabs>
      <w:spacing w:after="120" w:line="360" w:lineRule="exact"/>
      <w:ind w:left="720"/>
      <w:jc w:val="right"/>
      <w:outlineLvl w:val="3"/>
    </w:pPr>
    <w:rPr>
      <w:szCs w:val="28"/>
    </w:rPr>
  </w:style>
  <w:style w:type="character" w:customStyle="1" w:styleId="38">
    <w:name w:val="УРОВЕНЬ_Абзац_тип3 Знак"/>
    <w:basedOn w:val="a6"/>
    <w:link w:val="30"/>
    <w:rsid w:val="002159E3"/>
    <w:rPr>
      <w:rFonts w:ascii="Times New Roman" w:eastAsiaTheme="minorHAnsi" w:hAnsi="Times New Roman"/>
      <w:sz w:val="26"/>
      <w:szCs w:val="28"/>
    </w:rPr>
  </w:style>
  <w:style w:type="character" w:customStyle="1" w:styleId="serp-urlitem">
    <w:name w:val="serp-url__item"/>
    <w:basedOn w:val="a6"/>
    <w:rsid w:val="002159E3"/>
  </w:style>
  <w:style w:type="paragraph" w:styleId="47">
    <w:name w:val="toc 4"/>
    <w:basedOn w:val="a5"/>
    <w:next w:val="a5"/>
    <w:autoRedefine/>
    <w:uiPriority w:val="39"/>
    <w:unhideWhenUsed/>
    <w:rsid w:val="00A5333D"/>
    <w:pPr>
      <w:spacing w:before="0" w:after="100" w:line="259" w:lineRule="auto"/>
      <w:ind w:left="660"/>
      <w:jc w:val="left"/>
    </w:pPr>
    <w:rPr>
      <w:rFonts w:asciiTheme="minorHAnsi" w:eastAsiaTheme="minorEastAsia" w:hAnsiTheme="minorHAnsi" w:cstheme="minorBidi"/>
      <w:sz w:val="22"/>
      <w:szCs w:val="22"/>
      <w:lang w:eastAsia="ru-RU"/>
    </w:rPr>
  </w:style>
  <w:style w:type="paragraph" w:styleId="62">
    <w:name w:val="toc 6"/>
    <w:basedOn w:val="a5"/>
    <w:next w:val="a5"/>
    <w:autoRedefine/>
    <w:uiPriority w:val="39"/>
    <w:unhideWhenUsed/>
    <w:rsid w:val="00A5333D"/>
    <w:pPr>
      <w:spacing w:before="0" w:after="100" w:line="259" w:lineRule="auto"/>
      <w:ind w:left="1100"/>
      <w:jc w:val="left"/>
    </w:pPr>
    <w:rPr>
      <w:rFonts w:asciiTheme="minorHAnsi" w:eastAsiaTheme="minorEastAsia" w:hAnsiTheme="minorHAnsi" w:cstheme="minorBidi"/>
      <w:sz w:val="22"/>
      <w:szCs w:val="22"/>
      <w:lang w:eastAsia="ru-RU"/>
    </w:rPr>
  </w:style>
  <w:style w:type="paragraph" w:styleId="71">
    <w:name w:val="toc 7"/>
    <w:basedOn w:val="a5"/>
    <w:next w:val="a5"/>
    <w:autoRedefine/>
    <w:uiPriority w:val="39"/>
    <w:unhideWhenUsed/>
    <w:rsid w:val="00A5333D"/>
    <w:pPr>
      <w:spacing w:before="0" w:after="100" w:line="259" w:lineRule="auto"/>
      <w:ind w:left="1320"/>
      <w:jc w:val="left"/>
    </w:pPr>
    <w:rPr>
      <w:rFonts w:asciiTheme="minorHAnsi" w:eastAsiaTheme="minorEastAsia" w:hAnsiTheme="minorHAnsi" w:cstheme="minorBidi"/>
      <w:sz w:val="22"/>
      <w:szCs w:val="22"/>
      <w:lang w:eastAsia="ru-RU"/>
    </w:rPr>
  </w:style>
  <w:style w:type="paragraph" w:styleId="8">
    <w:name w:val="toc 8"/>
    <w:basedOn w:val="a5"/>
    <w:next w:val="a5"/>
    <w:autoRedefine/>
    <w:uiPriority w:val="39"/>
    <w:unhideWhenUsed/>
    <w:rsid w:val="00A5333D"/>
    <w:pPr>
      <w:spacing w:before="0" w:after="100" w:line="259" w:lineRule="auto"/>
      <w:ind w:left="1540"/>
      <w:jc w:val="left"/>
    </w:pPr>
    <w:rPr>
      <w:rFonts w:asciiTheme="minorHAnsi" w:eastAsiaTheme="minorEastAsia" w:hAnsiTheme="minorHAnsi" w:cstheme="minorBidi"/>
      <w:sz w:val="22"/>
      <w:szCs w:val="22"/>
      <w:lang w:eastAsia="ru-RU"/>
    </w:rPr>
  </w:style>
  <w:style w:type="paragraph" w:styleId="9">
    <w:name w:val="toc 9"/>
    <w:basedOn w:val="a5"/>
    <w:next w:val="a5"/>
    <w:autoRedefine/>
    <w:uiPriority w:val="39"/>
    <w:unhideWhenUsed/>
    <w:rsid w:val="00A5333D"/>
    <w:pPr>
      <w:spacing w:before="0" w:after="100" w:line="259" w:lineRule="auto"/>
      <w:ind w:left="1760"/>
      <w:jc w:val="left"/>
    </w:pPr>
    <w:rPr>
      <w:rFonts w:asciiTheme="minorHAnsi" w:eastAsiaTheme="minorEastAsia" w:hAnsiTheme="minorHAnsi" w:cstheme="minorBidi"/>
      <w:sz w:val="22"/>
      <w:szCs w:val="22"/>
      <w:lang w:eastAsia="ru-RU"/>
    </w:rPr>
  </w:style>
  <w:style w:type="character" w:customStyle="1" w:styleId="52">
    <w:name w:val="Заголовок 5 Знак"/>
    <w:basedOn w:val="a6"/>
    <w:link w:val="51"/>
    <w:uiPriority w:val="9"/>
    <w:semiHidden/>
    <w:rsid w:val="007F155F"/>
    <w:rPr>
      <w:rFonts w:asciiTheme="majorHAnsi" w:eastAsiaTheme="majorEastAsia" w:hAnsiTheme="majorHAnsi" w:cstheme="majorBidi"/>
      <w:color w:val="365F91" w:themeColor="accent1" w:themeShade="BF"/>
      <w:sz w:val="26"/>
      <w:szCs w:val="26"/>
    </w:rPr>
  </w:style>
  <w:style w:type="character" w:customStyle="1" w:styleId="61">
    <w:name w:val="Заголовок 6 Знак"/>
    <w:basedOn w:val="a6"/>
    <w:link w:val="60"/>
    <w:uiPriority w:val="9"/>
    <w:semiHidden/>
    <w:rsid w:val="007F155F"/>
    <w:rPr>
      <w:rFonts w:asciiTheme="majorHAnsi" w:eastAsiaTheme="majorEastAsia" w:hAnsiTheme="majorHAnsi" w:cstheme="majorBidi"/>
      <w:color w:val="243F60" w:themeColor="accent1" w:themeShade="7F"/>
      <w:sz w:val="26"/>
      <w:szCs w:val="26"/>
    </w:rPr>
  </w:style>
  <w:style w:type="character" w:customStyle="1" w:styleId="70">
    <w:name w:val="Заголовок 7 Знак"/>
    <w:basedOn w:val="a6"/>
    <w:link w:val="7"/>
    <w:uiPriority w:val="9"/>
    <w:semiHidden/>
    <w:rsid w:val="007F155F"/>
    <w:rPr>
      <w:rFonts w:asciiTheme="majorHAnsi" w:eastAsiaTheme="majorEastAsia" w:hAnsiTheme="majorHAnsi" w:cstheme="majorBidi"/>
      <w:i/>
      <w:iCs/>
      <w:color w:val="243F60" w:themeColor="accent1" w:themeShade="7F"/>
      <w:sz w:val="26"/>
      <w:szCs w:val="26"/>
    </w:rPr>
  </w:style>
  <w:style w:type="paragraph" w:styleId="aff8">
    <w:name w:val="Body Text Indent"/>
    <w:basedOn w:val="a5"/>
    <w:link w:val="aff9"/>
    <w:uiPriority w:val="99"/>
    <w:semiHidden/>
    <w:unhideWhenUsed/>
    <w:rsid w:val="007F155F"/>
    <w:pPr>
      <w:spacing w:after="120"/>
      <w:ind w:left="283"/>
    </w:pPr>
  </w:style>
  <w:style w:type="character" w:customStyle="1" w:styleId="aff9">
    <w:name w:val="Основной текст с отступом Знак"/>
    <w:basedOn w:val="a6"/>
    <w:link w:val="aff8"/>
    <w:uiPriority w:val="99"/>
    <w:semiHidden/>
    <w:rsid w:val="007F155F"/>
    <w:rPr>
      <w:rFonts w:ascii="Times New Roman" w:eastAsiaTheme="minorHAnsi" w:hAnsi="Times New Roman"/>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87997013">
      <w:bodyDiv w:val="1"/>
      <w:marLeft w:val="0"/>
      <w:marRight w:val="0"/>
      <w:marTop w:val="0"/>
      <w:marBottom w:val="0"/>
      <w:divBdr>
        <w:top w:val="none" w:sz="0" w:space="0" w:color="auto"/>
        <w:left w:val="none" w:sz="0" w:space="0" w:color="auto"/>
        <w:bottom w:val="none" w:sz="0" w:space="0" w:color="auto"/>
        <w:right w:val="none" w:sz="0" w:space="0" w:color="auto"/>
      </w:divBdr>
    </w:div>
    <w:div w:id="453603742">
      <w:bodyDiv w:val="1"/>
      <w:marLeft w:val="0"/>
      <w:marRight w:val="0"/>
      <w:marTop w:val="0"/>
      <w:marBottom w:val="0"/>
      <w:divBdr>
        <w:top w:val="none" w:sz="0" w:space="0" w:color="auto"/>
        <w:left w:val="none" w:sz="0" w:space="0" w:color="auto"/>
        <w:bottom w:val="none" w:sz="0" w:space="0" w:color="auto"/>
        <w:right w:val="none" w:sz="0" w:space="0" w:color="auto"/>
      </w:divBdr>
    </w:div>
    <w:div w:id="743601657">
      <w:bodyDiv w:val="1"/>
      <w:marLeft w:val="0"/>
      <w:marRight w:val="0"/>
      <w:marTop w:val="0"/>
      <w:marBottom w:val="0"/>
      <w:divBdr>
        <w:top w:val="none" w:sz="0" w:space="0" w:color="auto"/>
        <w:left w:val="none" w:sz="0" w:space="0" w:color="auto"/>
        <w:bottom w:val="none" w:sz="0" w:space="0" w:color="auto"/>
        <w:right w:val="none" w:sz="0" w:space="0" w:color="auto"/>
      </w:divBdr>
    </w:div>
    <w:div w:id="828864595">
      <w:bodyDiv w:val="1"/>
      <w:marLeft w:val="0"/>
      <w:marRight w:val="0"/>
      <w:marTop w:val="0"/>
      <w:marBottom w:val="0"/>
      <w:divBdr>
        <w:top w:val="none" w:sz="0" w:space="0" w:color="auto"/>
        <w:left w:val="none" w:sz="0" w:space="0" w:color="auto"/>
        <w:bottom w:val="none" w:sz="0" w:space="0" w:color="auto"/>
        <w:right w:val="none" w:sz="0" w:space="0" w:color="auto"/>
      </w:divBdr>
    </w:div>
    <w:div w:id="909775585">
      <w:bodyDiv w:val="1"/>
      <w:marLeft w:val="0"/>
      <w:marRight w:val="0"/>
      <w:marTop w:val="0"/>
      <w:marBottom w:val="0"/>
      <w:divBdr>
        <w:top w:val="none" w:sz="0" w:space="0" w:color="auto"/>
        <w:left w:val="none" w:sz="0" w:space="0" w:color="auto"/>
        <w:bottom w:val="none" w:sz="0" w:space="0" w:color="auto"/>
        <w:right w:val="none" w:sz="0" w:space="0" w:color="auto"/>
      </w:divBdr>
    </w:div>
    <w:div w:id="1082333794">
      <w:bodyDiv w:val="1"/>
      <w:marLeft w:val="0"/>
      <w:marRight w:val="0"/>
      <w:marTop w:val="0"/>
      <w:marBottom w:val="0"/>
      <w:divBdr>
        <w:top w:val="none" w:sz="0" w:space="0" w:color="auto"/>
        <w:left w:val="none" w:sz="0" w:space="0" w:color="auto"/>
        <w:bottom w:val="none" w:sz="0" w:space="0" w:color="auto"/>
        <w:right w:val="none" w:sz="0" w:space="0" w:color="auto"/>
      </w:divBdr>
    </w:div>
    <w:div w:id="1472554081">
      <w:bodyDiv w:val="1"/>
      <w:marLeft w:val="0"/>
      <w:marRight w:val="0"/>
      <w:marTop w:val="0"/>
      <w:marBottom w:val="0"/>
      <w:divBdr>
        <w:top w:val="none" w:sz="0" w:space="0" w:color="auto"/>
        <w:left w:val="none" w:sz="0" w:space="0" w:color="auto"/>
        <w:bottom w:val="none" w:sz="0" w:space="0" w:color="auto"/>
        <w:right w:val="none" w:sz="0" w:space="0" w:color="auto"/>
      </w:divBdr>
    </w:div>
    <w:div w:id="1502962603">
      <w:bodyDiv w:val="1"/>
      <w:marLeft w:val="0"/>
      <w:marRight w:val="0"/>
      <w:marTop w:val="0"/>
      <w:marBottom w:val="0"/>
      <w:divBdr>
        <w:top w:val="none" w:sz="0" w:space="0" w:color="auto"/>
        <w:left w:val="none" w:sz="0" w:space="0" w:color="auto"/>
        <w:bottom w:val="none" w:sz="0" w:space="0" w:color="auto"/>
        <w:right w:val="none" w:sz="0" w:space="0" w:color="auto"/>
      </w:divBdr>
    </w:div>
    <w:div w:id="1832059355">
      <w:bodyDiv w:val="1"/>
      <w:marLeft w:val="0"/>
      <w:marRight w:val="0"/>
      <w:marTop w:val="0"/>
      <w:marBottom w:val="0"/>
      <w:divBdr>
        <w:top w:val="none" w:sz="0" w:space="0" w:color="auto"/>
        <w:left w:val="none" w:sz="0" w:space="0" w:color="auto"/>
        <w:bottom w:val="none" w:sz="0" w:space="0" w:color="auto"/>
        <w:right w:val="none" w:sz="0" w:space="0" w:color="auto"/>
      </w:divBdr>
    </w:div>
    <w:div w:id="1898281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egrul.nalo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D20C4D-7374-4E90-A0CD-834F7C5359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244</TotalTime>
  <Pages>113</Pages>
  <Words>33018</Words>
  <Characters>188206</Characters>
  <Application>Microsoft Office Word</Application>
  <DocSecurity>0</DocSecurity>
  <Lines>1568</Lines>
  <Paragraphs>441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220783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Энергосервис</dc:creator>
  <cp:lastModifiedBy>Павлова Любовь Сергеевна</cp:lastModifiedBy>
  <cp:revision>21</cp:revision>
  <cp:lastPrinted>2020-12-21T01:38:00Z</cp:lastPrinted>
  <dcterms:created xsi:type="dcterms:W3CDTF">2020-12-08T02:10:00Z</dcterms:created>
  <dcterms:modified xsi:type="dcterms:W3CDTF">2020-12-21T01:40:00Z</dcterms:modified>
</cp:coreProperties>
</file>