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526CD6" w:rsidP="00C05E76">
      <w:pPr>
        <w:jc w:val="left"/>
        <w:rPr>
          <w:b/>
          <w:i/>
          <w:sz w:val="40"/>
          <w:szCs w:val="40"/>
        </w:rPr>
      </w:pPr>
      <w:r>
        <w:rPr>
          <w:b/>
          <w:i/>
          <w:sz w:val="40"/>
          <w:szCs w:val="40"/>
        </w:rPr>
        <w:t xml:space="preserve">                                                                 </w:t>
      </w:r>
    </w:p>
    <w:p w:rsidR="00C05E76" w:rsidRDefault="00C05E76" w:rsidP="00C05E76">
      <w:pPr>
        <w:jc w:val="left"/>
        <w:rPr>
          <w:b/>
          <w:i/>
          <w:sz w:val="40"/>
          <w:szCs w:val="40"/>
        </w:rPr>
      </w:pPr>
    </w:p>
    <w:p w:rsidR="00C05E76" w:rsidRPr="00E864FA" w:rsidRDefault="00C05E76" w:rsidP="00C05E76">
      <w:pPr>
        <w:jc w:val="left"/>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B27308" w:rsidRDefault="00714027" w:rsidP="00A65C60">
      <w:pPr>
        <w:keepNext/>
        <w:spacing w:before="0"/>
        <w:jc w:val="center"/>
        <w:outlineLvl w:val="7"/>
      </w:pPr>
      <w:r w:rsidRPr="00532AC9">
        <w:rPr>
          <w:b/>
          <w:caps/>
        </w:rPr>
        <w:t>Документация о закупке</w:t>
      </w:r>
      <w:r>
        <w:rPr>
          <w:b/>
        </w:rPr>
        <w:br/>
      </w:r>
      <w:r w:rsidR="00B27308">
        <w:t>по публикуемому одноэтапному запросу предложений</w:t>
      </w:r>
    </w:p>
    <w:p w:rsidR="0007622F" w:rsidRDefault="00B27308" w:rsidP="0007622F">
      <w:pPr>
        <w:keepNext/>
        <w:spacing w:before="0"/>
        <w:jc w:val="center"/>
        <w:outlineLvl w:val="7"/>
      </w:pPr>
      <w:r>
        <w:t>на право заключения договора на</w:t>
      </w:r>
      <w:r w:rsidR="00E92CCF">
        <w:t xml:space="preserve"> </w:t>
      </w:r>
      <w:r w:rsidR="00D57CE2" w:rsidRPr="00D57CE2">
        <w:t xml:space="preserve">выполнение работ </w:t>
      </w:r>
      <w:r w:rsidR="005B7627" w:rsidRPr="005B7627">
        <w:t xml:space="preserve">по капитальному ремонту помещений бассейнов в зданиях детских садов № 3 "Золотой ключик", № 52 «Крепыш» филиалов АН ДОО «Алмазик» в г. Мирный в Мирнинском районе согласно рабочей документации шифр: 257/20-1-ППР и 257/20-2-ППР, и технического задания в 2020 году.                                                                                                                                                                           </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560449" w:rsidRDefault="00560449" w:rsidP="00DC7BBE">
      <w:pPr>
        <w:spacing w:before="0"/>
        <w:jc w:val="center"/>
      </w:pPr>
    </w:p>
    <w:p w:rsidR="00560449" w:rsidRDefault="00560449"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714027" w:rsidP="00DC7BBE">
      <w:pPr>
        <w:spacing w:before="0"/>
        <w:jc w:val="center"/>
      </w:pPr>
      <w:r w:rsidRPr="00532AC9">
        <w:t>г. </w:t>
      </w:r>
      <w:r w:rsidR="00E43C4D">
        <w:t>Мирный</w:t>
      </w:r>
      <w:r w:rsidRPr="00532AC9">
        <w:t xml:space="preserve"> </w:t>
      </w:r>
      <w:r w:rsidR="00EA206E">
        <w:t>2020</w:t>
      </w:r>
      <w:r>
        <w:t> г.</w:t>
      </w:r>
    </w:p>
    <w:p w:rsidR="00882D0F" w:rsidRDefault="00882D0F" w:rsidP="00DC7BBE">
      <w:pPr>
        <w:spacing w:before="0"/>
        <w:jc w:val="center"/>
      </w:pPr>
    </w:p>
    <w:p w:rsidR="00882D0F" w:rsidRDefault="00882D0F" w:rsidP="00DC7BBE">
      <w:pPr>
        <w:spacing w:before="0"/>
        <w:jc w:val="center"/>
        <w:rPr>
          <w:b/>
          <w:caps/>
        </w:rPr>
      </w:pP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366191" w:rsidRPr="00D1401F" w:rsidRDefault="00714027">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19172669" w:history="1">
        <w:r w:rsidR="00366191" w:rsidRPr="00D1401F">
          <w:rPr>
            <w:rStyle w:val="af8"/>
            <w:b w:val="0"/>
            <w:caps/>
            <w:noProof/>
          </w:rPr>
          <w:t>Сокращения</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_Toc519172669 \h </w:instrText>
        </w:r>
        <w:r w:rsidR="00366191" w:rsidRPr="00D1401F">
          <w:rPr>
            <w:b w:val="0"/>
            <w:noProof/>
            <w:webHidden/>
          </w:rPr>
        </w:r>
        <w:r w:rsidR="00366191" w:rsidRPr="00D1401F">
          <w:rPr>
            <w:b w:val="0"/>
            <w:noProof/>
            <w:webHidden/>
          </w:rPr>
          <w:fldChar w:fldCharType="separate"/>
        </w:r>
        <w:r w:rsidR="00E56546">
          <w:rPr>
            <w:b w:val="0"/>
            <w:noProof/>
            <w:webHidden/>
          </w:rPr>
          <w:t>5</w:t>
        </w:r>
        <w:r w:rsidR="00366191" w:rsidRPr="00D1401F">
          <w:rPr>
            <w:b w:val="0"/>
            <w:noProof/>
            <w:webHidden/>
          </w:rPr>
          <w:fldChar w:fldCharType="end"/>
        </w:r>
      </w:hyperlink>
    </w:p>
    <w:p w:rsidR="00366191" w:rsidRPr="00D1401F" w:rsidRDefault="00B00B3F">
      <w:pPr>
        <w:pStyle w:val="16"/>
        <w:rPr>
          <w:rFonts w:asciiTheme="minorHAnsi" w:eastAsiaTheme="minorEastAsia" w:hAnsiTheme="minorHAnsi"/>
          <w:b w:val="0"/>
          <w:noProof/>
          <w:sz w:val="22"/>
          <w:szCs w:val="22"/>
          <w:lang w:eastAsia="ru-RU"/>
        </w:rPr>
      </w:pPr>
      <w:hyperlink w:anchor="_Toc519172670" w:history="1">
        <w:r w:rsidR="00366191" w:rsidRPr="00D1401F">
          <w:rPr>
            <w:rStyle w:val="af8"/>
            <w:b w:val="0"/>
            <w:caps/>
            <w:noProof/>
          </w:rPr>
          <w:t>Глоссарий</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_Toc519172670 \h </w:instrText>
        </w:r>
        <w:r w:rsidR="00366191" w:rsidRPr="00D1401F">
          <w:rPr>
            <w:b w:val="0"/>
            <w:noProof/>
            <w:webHidden/>
          </w:rPr>
        </w:r>
        <w:r w:rsidR="00366191" w:rsidRPr="00D1401F">
          <w:rPr>
            <w:b w:val="0"/>
            <w:noProof/>
            <w:webHidden/>
          </w:rPr>
          <w:fldChar w:fldCharType="separate"/>
        </w:r>
        <w:r w:rsidR="00E56546">
          <w:rPr>
            <w:b w:val="0"/>
            <w:noProof/>
            <w:webHidden/>
          </w:rPr>
          <w:t>7</w:t>
        </w:r>
        <w:r w:rsidR="00366191" w:rsidRPr="00D1401F">
          <w:rPr>
            <w:b w:val="0"/>
            <w:noProof/>
            <w:webHidden/>
          </w:rPr>
          <w:fldChar w:fldCharType="end"/>
        </w:r>
      </w:hyperlink>
    </w:p>
    <w:p w:rsidR="00366191" w:rsidRPr="00D1401F" w:rsidRDefault="00B00B3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sidR="00E56546">
          <w:rPr>
            <w:noProof/>
            <w:webHidden/>
          </w:rPr>
          <w:t>8</w:t>
        </w:r>
        <w:r w:rsidR="00366191" w:rsidRPr="00D1401F">
          <w:rPr>
            <w:noProof/>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sidR="00E56546">
          <w:rPr>
            <w:webHidden/>
          </w:rPr>
          <w:t>8</w:t>
        </w:r>
        <w:r w:rsidR="00366191" w:rsidRPr="00D1401F">
          <w:rPr>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sidR="00E56546">
          <w:rPr>
            <w:webHidden/>
          </w:rPr>
          <w:t>8</w:t>
        </w:r>
        <w:r w:rsidR="00366191" w:rsidRPr="00D1401F">
          <w:rPr>
            <w:webHidden/>
          </w:rPr>
          <w:fldChar w:fldCharType="end"/>
        </w:r>
      </w:hyperlink>
    </w:p>
    <w:p w:rsidR="00366191" w:rsidRPr="00D1401F" w:rsidRDefault="00B00B3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sidR="00E56546">
          <w:rPr>
            <w:noProof/>
            <w:webHidden/>
          </w:rPr>
          <w:t>25</w:t>
        </w:r>
        <w:r w:rsidR="00366191" w:rsidRPr="00D1401F">
          <w:rPr>
            <w:noProof/>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sidR="00E56546">
          <w:rPr>
            <w:webHidden/>
          </w:rPr>
          <w:t>25</w:t>
        </w:r>
        <w:r w:rsidR="00366191" w:rsidRPr="00D1401F">
          <w:rPr>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sidR="00E56546">
          <w:rPr>
            <w:webHidden/>
          </w:rPr>
          <w:t>26</w:t>
        </w:r>
        <w:r w:rsidR="00366191" w:rsidRPr="00D1401F">
          <w:rPr>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sidR="00E56546">
          <w:rPr>
            <w:webHidden/>
          </w:rPr>
          <w:t>26</w:t>
        </w:r>
        <w:r w:rsidR="00366191" w:rsidRPr="00D1401F">
          <w:rPr>
            <w:webHidden/>
          </w:rPr>
          <w:fldChar w:fldCharType="end"/>
        </w:r>
      </w:hyperlink>
    </w:p>
    <w:p w:rsidR="00366191" w:rsidRPr="00D1401F" w:rsidRDefault="00B00B3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sidR="00E56546">
          <w:rPr>
            <w:noProof/>
            <w:webHidden/>
          </w:rPr>
          <w:t>26</w:t>
        </w:r>
        <w:r w:rsidR="00366191" w:rsidRPr="00D1401F">
          <w:rPr>
            <w:noProof/>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sidR="00E56546">
          <w:rPr>
            <w:webHidden/>
          </w:rPr>
          <w:t>26</w:t>
        </w:r>
        <w:r w:rsidR="00366191" w:rsidRPr="00D1401F">
          <w:rPr>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sidR="00E56546">
          <w:rPr>
            <w:webHidden/>
          </w:rPr>
          <w:t>27</w:t>
        </w:r>
        <w:r w:rsidR="00366191" w:rsidRPr="00D1401F">
          <w:rPr>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sidR="00E56546">
          <w:rPr>
            <w:webHidden/>
          </w:rPr>
          <w:t>27</w:t>
        </w:r>
        <w:r w:rsidR="00366191" w:rsidRPr="00D1401F">
          <w:rPr>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sidR="00E56546">
          <w:rPr>
            <w:webHidden/>
          </w:rPr>
          <w:t>28</w:t>
        </w:r>
        <w:r w:rsidR="00366191" w:rsidRPr="00D1401F">
          <w:rPr>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sidR="00E56546">
          <w:rPr>
            <w:webHidden/>
          </w:rPr>
          <w:t>29</w:t>
        </w:r>
        <w:r w:rsidR="00366191" w:rsidRPr="00D1401F">
          <w:rPr>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sidR="00E56546">
          <w:rPr>
            <w:webHidden/>
          </w:rPr>
          <w:t>30</w:t>
        </w:r>
        <w:r w:rsidR="00366191" w:rsidRPr="00D1401F">
          <w:rPr>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sidR="00E56546">
          <w:rPr>
            <w:webHidden/>
          </w:rPr>
          <w:t>31</w:t>
        </w:r>
        <w:r w:rsidR="00366191" w:rsidRPr="00D1401F">
          <w:rPr>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sidR="00E56546">
          <w:rPr>
            <w:webHidden/>
          </w:rPr>
          <w:t>33</w:t>
        </w:r>
        <w:r w:rsidR="00366191" w:rsidRPr="00D1401F">
          <w:rPr>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sidR="00E56546">
          <w:rPr>
            <w:webHidden/>
          </w:rPr>
          <w:t>33</w:t>
        </w:r>
        <w:r w:rsidR="00366191" w:rsidRPr="00D1401F">
          <w:rPr>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sidR="00E56546">
          <w:rPr>
            <w:webHidden/>
          </w:rPr>
          <w:t>34</w:t>
        </w:r>
        <w:r w:rsidR="00366191" w:rsidRPr="00D1401F">
          <w:rPr>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sidR="00E56546">
          <w:rPr>
            <w:webHidden/>
          </w:rPr>
          <w:t>34</w:t>
        </w:r>
        <w:r w:rsidR="00366191" w:rsidRPr="00D1401F">
          <w:rPr>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sidR="00E56546">
          <w:rPr>
            <w:webHidden/>
          </w:rPr>
          <w:t>35</w:t>
        </w:r>
        <w:r w:rsidR="00366191" w:rsidRPr="00D1401F">
          <w:rPr>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sidR="00E56546">
          <w:rPr>
            <w:webHidden/>
          </w:rPr>
          <w:t>37</w:t>
        </w:r>
        <w:r w:rsidR="00366191" w:rsidRPr="00D1401F">
          <w:rPr>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sidR="00E56546">
          <w:rPr>
            <w:webHidden/>
          </w:rPr>
          <w:t>38</w:t>
        </w:r>
        <w:r w:rsidR="00366191" w:rsidRPr="00D1401F">
          <w:rPr>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366191" w:rsidRPr="00D1401F">
          <w:rPr>
            <w:webHidden/>
          </w:rPr>
          <w:fldChar w:fldCharType="begin"/>
        </w:r>
        <w:r w:rsidR="00366191" w:rsidRPr="00D1401F">
          <w:rPr>
            <w:webHidden/>
          </w:rPr>
          <w:instrText xml:space="preserve"> PAGEREF _Toc519172693 \h </w:instrText>
        </w:r>
        <w:r w:rsidR="00366191" w:rsidRPr="00D1401F">
          <w:rPr>
            <w:webHidden/>
          </w:rPr>
        </w:r>
        <w:r w:rsidR="00366191" w:rsidRPr="00D1401F">
          <w:rPr>
            <w:webHidden/>
          </w:rPr>
          <w:fldChar w:fldCharType="separate"/>
        </w:r>
        <w:r w:rsidR="00E56546">
          <w:rPr>
            <w:webHidden/>
          </w:rPr>
          <w:t>39</w:t>
        </w:r>
        <w:r w:rsidR="00366191" w:rsidRPr="00D1401F">
          <w:rPr>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sidR="00E56546">
          <w:rPr>
            <w:webHidden/>
          </w:rPr>
          <w:t>42</w:t>
        </w:r>
        <w:r w:rsidR="00366191" w:rsidRPr="00D1401F">
          <w:rPr>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sidR="00E56546">
          <w:rPr>
            <w:webHidden/>
          </w:rPr>
          <w:t>42</w:t>
        </w:r>
        <w:r w:rsidR="00366191" w:rsidRPr="00D1401F">
          <w:rPr>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sidR="00E56546">
          <w:rPr>
            <w:webHidden/>
          </w:rPr>
          <w:t>43</w:t>
        </w:r>
        <w:r w:rsidR="00366191" w:rsidRPr="00D1401F">
          <w:rPr>
            <w:webHidden/>
          </w:rPr>
          <w:fldChar w:fldCharType="end"/>
        </w:r>
      </w:hyperlink>
    </w:p>
    <w:p w:rsidR="00366191" w:rsidRPr="00D1401F" w:rsidRDefault="00B00B3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sidR="00E56546">
          <w:rPr>
            <w:noProof/>
            <w:webHidden/>
          </w:rPr>
          <w:t>44</w:t>
        </w:r>
        <w:r w:rsidR="00366191" w:rsidRPr="00D1401F">
          <w:rPr>
            <w:noProof/>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sidR="00E56546">
          <w:rPr>
            <w:webHidden/>
          </w:rPr>
          <w:t>44</w:t>
        </w:r>
        <w:r w:rsidR="00366191" w:rsidRPr="00D1401F">
          <w:rPr>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sidR="00E56546">
          <w:rPr>
            <w:webHidden/>
          </w:rPr>
          <w:t>44</w:t>
        </w:r>
        <w:r w:rsidR="00366191" w:rsidRPr="00D1401F">
          <w:rPr>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sidR="00E56546">
          <w:rPr>
            <w:webHidden/>
          </w:rPr>
          <w:t>45</w:t>
        </w:r>
        <w:r w:rsidR="00366191" w:rsidRPr="00D1401F">
          <w:rPr>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sidR="00E56546">
          <w:rPr>
            <w:webHidden/>
          </w:rPr>
          <w:t>47</w:t>
        </w:r>
        <w:r w:rsidR="00366191" w:rsidRPr="00D1401F">
          <w:rPr>
            <w:webHidden/>
          </w:rPr>
          <w:fldChar w:fldCharType="end"/>
        </w:r>
      </w:hyperlink>
    </w:p>
    <w:p w:rsidR="00366191" w:rsidRPr="00D1401F" w:rsidRDefault="00B00B3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sidR="00E56546">
          <w:rPr>
            <w:noProof/>
            <w:webHidden/>
          </w:rPr>
          <w:t>47</w:t>
        </w:r>
        <w:r w:rsidR="00366191" w:rsidRPr="00D1401F">
          <w:rPr>
            <w:noProof/>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sidR="00E56546">
          <w:rPr>
            <w:webHidden/>
          </w:rPr>
          <w:t>47</w:t>
        </w:r>
        <w:r w:rsidR="00366191" w:rsidRPr="00D1401F">
          <w:rPr>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sidR="00E56546">
          <w:rPr>
            <w:webHidden/>
          </w:rPr>
          <w:t>48</w:t>
        </w:r>
        <w:r w:rsidR="00366191" w:rsidRPr="00D1401F">
          <w:rPr>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sidR="00E56546">
          <w:rPr>
            <w:webHidden/>
          </w:rPr>
          <w:t>48</w:t>
        </w:r>
        <w:r w:rsidR="00366191" w:rsidRPr="00D1401F">
          <w:rPr>
            <w:webHidden/>
          </w:rPr>
          <w:fldChar w:fldCharType="end"/>
        </w:r>
      </w:hyperlink>
    </w:p>
    <w:p w:rsidR="00366191" w:rsidRPr="00D1401F" w:rsidRDefault="00B00B3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sidR="00E56546">
          <w:rPr>
            <w:noProof/>
            <w:webHidden/>
          </w:rPr>
          <w:t>49</w:t>
        </w:r>
        <w:r w:rsidR="00366191" w:rsidRPr="00D1401F">
          <w:rPr>
            <w:noProof/>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sidR="00E56546">
          <w:rPr>
            <w:webHidden/>
          </w:rPr>
          <w:t>49</w:t>
        </w:r>
        <w:r w:rsidR="00366191" w:rsidRPr="00D1401F">
          <w:rPr>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sidR="00E56546">
          <w:rPr>
            <w:webHidden/>
          </w:rPr>
          <w:t>51</w:t>
        </w:r>
        <w:r w:rsidR="00366191" w:rsidRPr="00D1401F">
          <w:rPr>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sidR="00E56546">
          <w:rPr>
            <w:webHidden/>
          </w:rPr>
          <w:t>52</w:t>
        </w:r>
        <w:r w:rsidR="00366191" w:rsidRPr="00D1401F">
          <w:rPr>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sidR="00E56546">
          <w:rPr>
            <w:webHidden/>
          </w:rPr>
          <w:t>53</w:t>
        </w:r>
        <w:r w:rsidR="00366191" w:rsidRPr="00D1401F">
          <w:rPr>
            <w:webHidden/>
          </w:rPr>
          <w:fldChar w:fldCharType="end"/>
        </w:r>
      </w:hyperlink>
    </w:p>
    <w:p w:rsidR="00366191" w:rsidRPr="00D1401F" w:rsidRDefault="00B00B3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sidR="00E56546">
          <w:rPr>
            <w:noProof/>
            <w:webHidden/>
          </w:rPr>
          <w:t>53</w:t>
        </w:r>
        <w:r w:rsidR="00366191" w:rsidRPr="00D1401F">
          <w:rPr>
            <w:noProof/>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sidR="00E56546">
          <w:rPr>
            <w:webHidden/>
          </w:rPr>
          <w:t>53</w:t>
        </w:r>
        <w:r w:rsidR="00366191" w:rsidRPr="00D1401F">
          <w:rPr>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sidR="00E56546">
          <w:rPr>
            <w:webHidden/>
          </w:rPr>
          <w:t>54</w:t>
        </w:r>
        <w:r w:rsidR="00366191" w:rsidRPr="00D1401F">
          <w:rPr>
            <w:webHidden/>
          </w:rPr>
          <w:fldChar w:fldCharType="end"/>
        </w:r>
      </w:hyperlink>
    </w:p>
    <w:p w:rsidR="00366191" w:rsidRPr="00D1401F" w:rsidRDefault="00B00B3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sidR="00E56546">
          <w:rPr>
            <w:noProof/>
            <w:webHidden/>
          </w:rPr>
          <w:t>56</w:t>
        </w:r>
        <w:r w:rsidR="00366191" w:rsidRPr="00D1401F">
          <w:rPr>
            <w:noProof/>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sidR="00E56546">
          <w:rPr>
            <w:webHidden/>
          </w:rPr>
          <w:t>56</w:t>
        </w:r>
        <w:r w:rsidR="00366191" w:rsidRPr="00D1401F">
          <w:rPr>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sidR="00E56546">
          <w:rPr>
            <w:webHidden/>
          </w:rPr>
          <w:t>57</w:t>
        </w:r>
        <w:r w:rsidR="00366191" w:rsidRPr="00D1401F">
          <w:rPr>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717" w:history="1">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sidR="00E56546">
          <w:rPr>
            <w:webHidden/>
          </w:rPr>
          <w:t>61</w:t>
        </w:r>
        <w:r w:rsidR="00366191" w:rsidRPr="00D1401F">
          <w:rPr>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sidR="00E56546">
          <w:rPr>
            <w:webHidden/>
          </w:rPr>
          <w:t>62</w:t>
        </w:r>
        <w:r w:rsidR="00366191" w:rsidRPr="00D1401F">
          <w:rPr>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sidR="00E56546">
          <w:rPr>
            <w:webHidden/>
          </w:rPr>
          <w:t>64</w:t>
        </w:r>
        <w:r w:rsidR="00366191" w:rsidRPr="00D1401F">
          <w:rPr>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sidR="00E56546">
          <w:rPr>
            <w:webHidden/>
          </w:rPr>
          <w:t>70</w:t>
        </w:r>
        <w:r w:rsidR="00366191" w:rsidRPr="00D1401F">
          <w:rPr>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r w:rsidR="00366191" w:rsidRPr="00D1401F">
          <w:rPr>
            <w:webHidden/>
          </w:rPr>
          <w:fldChar w:fldCharType="begin"/>
        </w:r>
        <w:r w:rsidR="00366191" w:rsidRPr="00D1401F">
          <w:rPr>
            <w:webHidden/>
          </w:rPr>
          <w:instrText xml:space="preserve"> PAGEREF _Toc519172721 \h </w:instrText>
        </w:r>
        <w:r w:rsidR="00366191" w:rsidRPr="00D1401F">
          <w:rPr>
            <w:webHidden/>
          </w:rPr>
        </w:r>
        <w:r w:rsidR="00366191" w:rsidRPr="00D1401F">
          <w:rPr>
            <w:webHidden/>
          </w:rPr>
          <w:fldChar w:fldCharType="separate"/>
        </w:r>
        <w:r w:rsidR="00E56546">
          <w:rPr>
            <w:webHidden/>
          </w:rPr>
          <w:t>75</w:t>
        </w:r>
        <w:r w:rsidR="00366191" w:rsidRPr="00D1401F">
          <w:rPr>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722" w:history="1">
        <w:r w:rsidR="00366191" w:rsidRPr="000408FD">
          <w:rPr>
            <w:rStyle w:val="af8"/>
            <w:i/>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366191" w:rsidRPr="00D1401F">
          <w:rPr>
            <w:webHidden/>
          </w:rPr>
          <w:fldChar w:fldCharType="begin"/>
        </w:r>
        <w:r w:rsidR="00366191" w:rsidRPr="00D1401F">
          <w:rPr>
            <w:webHidden/>
          </w:rPr>
          <w:instrText xml:space="preserve"> PAGEREF _Toc519172722 \h </w:instrText>
        </w:r>
        <w:r w:rsidR="00366191" w:rsidRPr="00D1401F">
          <w:rPr>
            <w:webHidden/>
          </w:rPr>
        </w:r>
        <w:r w:rsidR="00366191" w:rsidRPr="00D1401F">
          <w:rPr>
            <w:webHidden/>
          </w:rPr>
          <w:fldChar w:fldCharType="separate"/>
        </w:r>
        <w:r w:rsidR="00E56546">
          <w:rPr>
            <w:webHidden/>
          </w:rPr>
          <w:t>76</w:t>
        </w:r>
        <w:r w:rsidR="00366191" w:rsidRPr="00D1401F">
          <w:rPr>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sidR="00E56546">
          <w:rPr>
            <w:webHidden/>
          </w:rPr>
          <w:t>76</w:t>
        </w:r>
        <w:r w:rsidR="00366191" w:rsidRPr="00D1401F">
          <w:rPr>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366191" w:rsidRPr="00D1401F">
          <w:rPr>
            <w:webHidden/>
          </w:rPr>
          <w:fldChar w:fldCharType="begin"/>
        </w:r>
        <w:r w:rsidR="00366191" w:rsidRPr="00D1401F">
          <w:rPr>
            <w:webHidden/>
          </w:rPr>
          <w:instrText xml:space="preserve"> PAGEREF _Toc519172724 \h </w:instrText>
        </w:r>
        <w:r w:rsidR="00366191" w:rsidRPr="00D1401F">
          <w:rPr>
            <w:webHidden/>
          </w:rPr>
        </w:r>
        <w:r w:rsidR="00366191" w:rsidRPr="00D1401F">
          <w:rPr>
            <w:webHidden/>
          </w:rPr>
          <w:fldChar w:fldCharType="separate"/>
        </w:r>
        <w:r w:rsidR="00E56546">
          <w:rPr>
            <w:webHidden/>
          </w:rPr>
          <w:t>77</w:t>
        </w:r>
        <w:r w:rsidR="00366191" w:rsidRPr="00D1401F">
          <w:rPr>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725" w:history="1">
        <w:r w:rsidR="00366191" w:rsidRPr="00D1401F">
          <w:rPr>
            <w:rStyle w:val="af8"/>
          </w:rPr>
          <w:t>8.10.</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r w:rsidR="00366191" w:rsidRPr="00D1401F">
          <w:rPr>
            <w:webHidden/>
          </w:rPr>
          <w:fldChar w:fldCharType="begin"/>
        </w:r>
        <w:r w:rsidR="00366191" w:rsidRPr="00D1401F">
          <w:rPr>
            <w:webHidden/>
          </w:rPr>
          <w:instrText xml:space="preserve"> PAGEREF _Toc519172725 \h </w:instrText>
        </w:r>
        <w:r w:rsidR="00366191" w:rsidRPr="00D1401F">
          <w:rPr>
            <w:webHidden/>
          </w:rPr>
        </w:r>
        <w:r w:rsidR="00366191" w:rsidRPr="00D1401F">
          <w:rPr>
            <w:webHidden/>
          </w:rPr>
          <w:fldChar w:fldCharType="separate"/>
        </w:r>
        <w:r w:rsidR="00E56546">
          <w:rPr>
            <w:webHidden/>
          </w:rPr>
          <w:t>79</w:t>
        </w:r>
        <w:r w:rsidR="00366191" w:rsidRPr="00D1401F">
          <w:rPr>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726" w:history="1">
        <w:r w:rsidR="00366191" w:rsidRPr="00D1401F">
          <w:rPr>
            <w:rStyle w:val="af8"/>
          </w:rPr>
          <w:t>8.11.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r w:rsidR="00366191" w:rsidRPr="00D1401F">
          <w:rPr>
            <w:webHidden/>
          </w:rPr>
          <w:fldChar w:fldCharType="begin"/>
        </w:r>
        <w:r w:rsidR="00366191" w:rsidRPr="00D1401F">
          <w:rPr>
            <w:webHidden/>
          </w:rPr>
          <w:instrText xml:space="preserve"> PAGEREF _Toc519172726 \h </w:instrText>
        </w:r>
        <w:r w:rsidR="00366191" w:rsidRPr="00D1401F">
          <w:rPr>
            <w:webHidden/>
          </w:rPr>
        </w:r>
        <w:r w:rsidR="00366191" w:rsidRPr="00D1401F">
          <w:rPr>
            <w:webHidden/>
          </w:rPr>
          <w:fldChar w:fldCharType="separate"/>
        </w:r>
        <w:r w:rsidR="00E56546">
          <w:rPr>
            <w:webHidden/>
          </w:rPr>
          <w:t>80</w:t>
        </w:r>
        <w:r w:rsidR="00366191" w:rsidRPr="00D1401F">
          <w:rPr>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8.12.</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r w:rsidR="00366191" w:rsidRPr="00D1401F">
          <w:rPr>
            <w:webHidden/>
          </w:rPr>
          <w:fldChar w:fldCharType="begin"/>
        </w:r>
        <w:r w:rsidR="00366191" w:rsidRPr="00D1401F">
          <w:rPr>
            <w:webHidden/>
          </w:rPr>
          <w:instrText xml:space="preserve"> PAGEREF _Toc519172727 \h </w:instrText>
        </w:r>
        <w:r w:rsidR="00366191" w:rsidRPr="00D1401F">
          <w:rPr>
            <w:webHidden/>
          </w:rPr>
        </w:r>
        <w:r w:rsidR="00366191" w:rsidRPr="00D1401F">
          <w:rPr>
            <w:webHidden/>
          </w:rPr>
          <w:fldChar w:fldCharType="separate"/>
        </w:r>
        <w:r w:rsidR="00E56546">
          <w:rPr>
            <w:webHidden/>
          </w:rPr>
          <w:t>81</w:t>
        </w:r>
        <w:r w:rsidR="00366191" w:rsidRPr="00D1401F">
          <w:rPr>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728" w:history="1">
        <w:r w:rsidR="00366191" w:rsidRPr="00D1401F">
          <w:rPr>
            <w:rStyle w:val="af8"/>
          </w:rPr>
          <w:t>8.13.</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366191" w:rsidRPr="00D1401F">
          <w:rPr>
            <w:webHidden/>
          </w:rPr>
          <w:fldChar w:fldCharType="begin"/>
        </w:r>
        <w:r w:rsidR="00366191" w:rsidRPr="00D1401F">
          <w:rPr>
            <w:webHidden/>
          </w:rPr>
          <w:instrText xml:space="preserve"> PAGEREF _Toc519172728 \h </w:instrText>
        </w:r>
        <w:r w:rsidR="00366191" w:rsidRPr="00D1401F">
          <w:rPr>
            <w:webHidden/>
          </w:rPr>
        </w:r>
        <w:r w:rsidR="00366191" w:rsidRPr="00D1401F">
          <w:rPr>
            <w:webHidden/>
          </w:rPr>
          <w:fldChar w:fldCharType="separate"/>
        </w:r>
        <w:r w:rsidR="00E56546">
          <w:rPr>
            <w:webHidden/>
          </w:rPr>
          <w:t>83</w:t>
        </w:r>
        <w:r w:rsidR="00366191" w:rsidRPr="00D1401F">
          <w:rPr>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729" w:history="1">
        <w:r w:rsidR="00366191" w:rsidRPr="00D1401F">
          <w:rPr>
            <w:rStyle w:val="af8"/>
          </w:rPr>
          <w:t>8.14.</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соответствия к техническому заданию</w:t>
        </w:r>
        <w:r w:rsidR="00366191" w:rsidRPr="00D1401F">
          <w:rPr>
            <w:webHidden/>
          </w:rPr>
          <w:tab/>
        </w:r>
        <w:r w:rsidR="00366191" w:rsidRPr="00D1401F">
          <w:rPr>
            <w:webHidden/>
          </w:rPr>
          <w:fldChar w:fldCharType="begin"/>
        </w:r>
        <w:r w:rsidR="00366191" w:rsidRPr="00D1401F">
          <w:rPr>
            <w:webHidden/>
          </w:rPr>
          <w:instrText xml:space="preserve"> PAGEREF _Toc519172729 \h </w:instrText>
        </w:r>
        <w:r w:rsidR="00366191" w:rsidRPr="00D1401F">
          <w:rPr>
            <w:webHidden/>
          </w:rPr>
        </w:r>
        <w:r w:rsidR="00366191" w:rsidRPr="00D1401F">
          <w:rPr>
            <w:webHidden/>
          </w:rPr>
          <w:fldChar w:fldCharType="separate"/>
        </w:r>
        <w:r w:rsidR="00E56546">
          <w:rPr>
            <w:webHidden/>
          </w:rPr>
          <w:t>85</w:t>
        </w:r>
        <w:r w:rsidR="00366191" w:rsidRPr="00D1401F">
          <w:rPr>
            <w:webHidden/>
          </w:rPr>
          <w:fldChar w:fldCharType="end"/>
        </w:r>
      </w:hyperlink>
    </w:p>
    <w:p w:rsidR="00366191" w:rsidRPr="00D1401F" w:rsidRDefault="00B00B3F" w:rsidP="00F4294E">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8.15.</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r w:rsidR="00366191" w:rsidRPr="00D1401F">
          <w:rPr>
            <w:webHidden/>
          </w:rPr>
          <w:fldChar w:fldCharType="begin"/>
        </w:r>
        <w:r w:rsidR="00366191" w:rsidRPr="00D1401F">
          <w:rPr>
            <w:webHidden/>
          </w:rPr>
          <w:instrText xml:space="preserve"> PAGEREF _Toc519172730 \h </w:instrText>
        </w:r>
        <w:r w:rsidR="00366191" w:rsidRPr="00D1401F">
          <w:rPr>
            <w:webHidden/>
          </w:rPr>
        </w:r>
        <w:r w:rsidR="00366191" w:rsidRPr="00D1401F">
          <w:rPr>
            <w:webHidden/>
          </w:rPr>
          <w:fldChar w:fldCharType="separate"/>
        </w:r>
        <w:r w:rsidR="00E56546">
          <w:rPr>
            <w:webHidden/>
          </w:rPr>
          <w:t>91</w:t>
        </w:r>
        <w:r w:rsidR="00366191" w:rsidRPr="00D1401F">
          <w:rPr>
            <w:webHidden/>
          </w:rPr>
          <w:fldChar w:fldCharType="end"/>
        </w:r>
      </w:hyperlink>
    </w:p>
    <w:p w:rsidR="00366191" w:rsidRPr="00D1401F" w:rsidRDefault="00B00B3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D1401F">
          <w:rPr>
            <w:rStyle w:val="af8"/>
            <w:noProof/>
          </w:rPr>
          <w:t>9.</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Приложения к документации о закупке</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_Toc519172731 \h </w:instrText>
        </w:r>
        <w:r w:rsidR="00366191" w:rsidRPr="00D1401F">
          <w:rPr>
            <w:noProof/>
            <w:webHidden/>
          </w:rPr>
        </w:r>
        <w:r w:rsidR="00366191" w:rsidRPr="00D1401F">
          <w:rPr>
            <w:noProof/>
            <w:webHidden/>
          </w:rPr>
          <w:fldChar w:fldCharType="separate"/>
        </w:r>
        <w:r w:rsidR="00E56546">
          <w:rPr>
            <w:noProof/>
            <w:webHidden/>
          </w:rPr>
          <w:t>93</w:t>
        </w:r>
        <w:r w:rsidR="00366191" w:rsidRPr="00D1401F">
          <w:rPr>
            <w:noProof/>
            <w:webHidden/>
          </w:rPr>
          <w:fldChar w:fldCharType="end"/>
        </w:r>
      </w:hyperlink>
    </w:p>
    <w:p w:rsidR="00366191" w:rsidRPr="00D1401F" w:rsidRDefault="00A5333D" w:rsidP="00F4294E">
      <w:pPr>
        <w:pStyle w:val="35"/>
        <w:rPr>
          <w:rFonts w:asciiTheme="minorHAnsi" w:eastAsiaTheme="minorEastAsia" w:hAnsiTheme="minorHAnsi" w:cstheme="minorBidi"/>
          <w:sz w:val="22"/>
          <w:szCs w:val="22"/>
          <w:lang w:eastAsia="ru-RU"/>
        </w:rPr>
      </w:pPr>
      <w:r w:rsidRPr="00A5333D">
        <w:rPr>
          <w:rStyle w:val="af8"/>
          <w:color w:val="auto"/>
          <w:u w:val="none"/>
        </w:rPr>
        <w:t xml:space="preserve">9.1 </w:t>
      </w:r>
      <w:hyperlink w:anchor="_Toc519172732" w:history="1">
        <w:r w:rsidR="00366191" w:rsidRPr="00D1401F">
          <w:rPr>
            <w:rStyle w:val="af8"/>
          </w:rPr>
          <w:t>ПРИЛОЖЕНИЕ 1:</w:t>
        </w:r>
        <w:r>
          <w:rPr>
            <w:rStyle w:val="af8"/>
          </w:rPr>
          <w:t xml:space="preserve"> Проект договора</w:t>
        </w:r>
        <w:r w:rsidR="00366191" w:rsidRPr="00D1401F">
          <w:rPr>
            <w:webHidden/>
          </w:rPr>
          <w:tab/>
        </w:r>
        <w:r w:rsidR="00366191" w:rsidRPr="00D1401F">
          <w:rPr>
            <w:webHidden/>
          </w:rPr>
          <w:fldChar w:fldCharType="begin"/>
        </w:r>
        <w:r w:rsidR="00366191" w:rsidRPr="00D1401F">
          <w:rPr>
            <w:webHidden/>
          </w:rPr>
          <w:instrText xml:space="preserve"> PAGEREF _Toc519172732 \h </w:instrText>
        </w:r>
        <w:r w:rsidR="00366191" w:rsidRPr="00D1401F">
          <w:rPr>
            <w:webHidden/>
          </w:rPr>
        </w:r>
        <w:r w:rsidR="00366191" w:rsidRPr="00D1401F">
          <w:rPr>
            <w:webHidden/>
          </w:rPr>
          <w:fldChar w:fldCharType="separate"/>
        </w:r>
        <w:r w:rsidR="00E56546">
          <w:rPr>
            <w:webHidden/>
          </w:rPr>
          <w:t>93</w:t>
        </w:r>
        <w:r w:rsidR="00366191" w:rsidRPr="00D1401F">
          <w:rPr>
            <w:webHidden/>
          </w:rPr>
          <w:fldChar w:fldCharType="end"/>
        </w:r>
      </w:hyperlink>
    </w:p>
    <w:p w:rsidR="00366191" w:rsidRPr="00F4294E"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lastRenderedPageBreak/>
        <w:t xml:space="preserve">9.2 </w:t>
      </w:r>
      <w:hyperlink w:anchor="_Toc519172734" w:history="1">
        <w:r w:rsidR="00366191" w:rsidRPr="00F4294E">
          <w:rPr>
            <w:rStyle w:val="af8"/>
            <w:color w:val="auto"/>
          </w:rPr>
          <w:t>ПРИЛОЖЕНИЕ 2:</w:t>
        </w:r>
        <w:r w:rsidR="00A5333D" w:rsidRPr="00F4294E">
          <w:t xml:space="preserve"> </w:t>
        </w:r>
        <w:r w:rsidR="00A5333D" w:rsidRPr="00F4294E">
          <w:rPr>
            <w:rStyle w:val="af8"/>
            <w:color w:val="auto"/>
          </w:rPr>
          <w:t>Техническое задание (Требования к продукции)</w:t>
        </w:r>
        <w:r w:rsidR="00366191" w:rsidRPr="00F4294E">
          <w:rPr>
            <w:webHidden/>
          </w:rPr>
          <w:tab/>
        </w:r>
        <w:r w:rsidR="00366191" w:rsidRPr="00F4294E">
          <w:rPr>
            <w:webHidden/>
          </w:rPr>
          <w:fldChar w:fldCharType="begin"/>
        </w:r>
        <w:r w:rsidR="00366191" w:rsidRPr="00F4294E">
          <w:rPr>
            <w:webHidden/>
          </w:rPr>
          <w:instrText xml:space="preserve"> PAGEREF _Toc519172734 \h </w:instrText>
        </w:r>
        <w:r w:rsidR="00366191" w:rsidRPr="00F4294E">
          <w:rPr>
            <w:webHidden/>
          </w:rPr>
        </w:r>
        <w:r w:rsidR="00366191" w:rsidRPr="00F4294E">
          <w:rPr>
            <w:webHidden/>
          </w:rPr>
          <w:fldChar w:fldCharType="separate"/>
        </w:r>
        <w:r w:rsidR="00E56546">
          <w:rPr>
            <w:webHidden/>
          </w:rPr>
          <w:t>111</w:t>
        </w:r>
        <w:r w:rsidR="00366191" w:rsidRPr="00F4294E">
          <w:rPr>
            <w:webHidden/>
          </w:rPr>
          <w:fldChar w:fldCharType="end"/>
        </w:r>
      </w:hyperlink>
    </w:p>
    <w:p w:rsidR="00366191" w:rsidRPr="00D1401F"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9.3</w:t>
      </w:r>
      <w:r>
        <w:rPr>
          <w:rStyle w:val="af8"/>
          <w:color w:val="auto"/>
          <w:u w:val="none"/>
        </w:rPr>
        <w:t xml:space="preserve"> </w:t>
      </w:r>
      <w:hyperlink w:anchor="_Toc519172736" w:history="1">
        <w:r w:rsidR="00366191" w:rsidRPr="00D1401F">
          <w:rPr>
            <w:rStyle w:val="af8"/>
          </w:rPr>
          <w:t>ПРИЛОЖЕНИЕ 3:</w:t>
        </w:r>
        <w:r w:rsidR="00A5333D" w:rsidRPr="00A5333D">
          <w:t xml:space="preserve"> </w:t>
        </w:r>
        <w:r w:rsidR="00A5333D" w:rsidRPr="00A5333D">
          <w:rPr>
            <w:rStyle w:val="af8"/>
          </w:rPr>
          <w:t>Сведения о начальной (максимальной) цене единицы товара, работы, услуги</w:t>
        </w:r>
        <w:r w:rsidR="00366191" w:rsidRPr="00D1401F">
          <w:rPr>
            <w:webHidden/>
          </w:rPr>
          <w:tab/>
        </w:r>
        <w:r w:rsidR="00366191" w:rsidRPr="00D1401F">
          <w:rPr>
            <w:webHidden/>
          </w:rPr>
          <w:fldChar w:fldCharType="begin"/>
        </w:r>
        <w:r w:rsidR="00366191" w:rsidRPr="00D1401F">
          <w:rPr>
            <w:webHidden/>
          </w:rPr>
          <w:instrText xml:space="preserve"> PAGEREF _Toc519172736 \h </w:instrText>
        </w:r>
        <w:r w:rsidR="00366191" w:rsidRPr="00D1401F">
          <w:rPr>
            <w:webHidden/>
          </w:rPr>
        </w:r>
        <w:r w:rsidR="00366191" w:rsidRPr="00D1401F">
          <w:rPr>
            <w:webHidden/>
          </w:rPr>
          <w:fldChar w:fldCharType="separate"/>
        </w:r>
        <w:r w:rsidR="00E56546">
          <w:rPr>
            <w:webHidden/>
          </w:rPr>
          <w:t>111</w:t>
        </w:r>
        <w:r w:rsidR="00366191" w:rsidRPr="00D1401F">
          <w:rPr>
            <w:webHidden/>
          </w:rPr>
          <w:fldChar w:fldCharType="end"/>
        </w:r>
      </w:hyperlink>
    </w:p>
    <w:p w:rsidR="00A5333D" w:rsidRPr="00A5333D" w:rsidRDefault="00714027" w:rsidP="00A5333D">
      <w:r w:rsidRPr="00D1401F">
        <w:rPr>
          <w:rFonts w:ascii="Calibri Light" w:hAnsi="Calibri Light"/>
          <w:caps/>
        </w:rPr>
        <w:fldChar w:fldCharType="end"/>
      </w:r>
      <w:r w:rsidR="00F4294E" w:rsidRPr="00F4294E">
        <w:rPr>
          <w:caps/>
        </w:rPr>
        <w:t xml:space="preserve">9.4 </w:t>
      </w:r>
      <w:r w:rsidR="00A5333D" w:rsidRPr="00F4294E">
        <w:rPr>
          <w:caps/>
        </w:rPr>
        <w:t>ПРИЛОЖЕНИЕ</w:t>
      </w:r>
      <w:r w:rsidR="00A5333D" w:rsidRPr="00A5333D">
        <w:rPr>
          <w:caps/>
        </w:rPr>
        <w:t xml:space="preserve"> 4: М</w:t>
      </w:r>
      <w:r w:rsidR="00A5333D" w:rsidRPr="00A5333D">
        <w:t>етодика оценки з</w:t>
      </w:r>
      <w:r w:rsidR="00F4294E">
        <w:t xml:space="preserve">аявок участников……………………………     </w:t>
      </w:r>
      <w:r w:rsidR="009767A6">
        <w:t>109</w:t>
      </w:r>
    </w:p>
    <w:p w:rsidR="00A5333D" w:rsidRPr="00A5333D" w:rsidRDefault="00F4294E" w:rsidP="00A5333D">
      <w:r>
        <w:t xml:space="preserve">9.5 </w:t>
      </w:r>
      <w:r w:rsidR="00A5333D" w:rsidRPr="00A5333D">
        <w:t>ПРИЛОЖЕНИЕ 5: Обязательные требования</w:t>
      </w:r>
      <w:r>
        <w:t xml:space="preserve"> к участнику закупки…………………   </w:t>
      </w:r>
      <w:r w:rsidR="009767A6">
        <w:t>114</w:t>
      </w:r>
    </w:p>
    <w:p w:rsidR="00A5333D" w:rsidRPr="00A5333D" w:rsidRDefault="00F4294E" w:rsidP="00A5333D">
      <w:pPr>
        <w:tabs>
          <w:tab w:val="left" w:pos="709"/>
          <w:tab w:val="right" w:leader="dot" w:pos="10195"/>
        </w:tabs>
      </w:pPr>
      <w:r>
        <w:t xml:space="preserve">9.6 </w:t>
      </w:r>
      <w:r w:rsidR="00A5333D" w:rsidRPr="00A5333D">
        <w:t>ПРИЛОЖЕНИЕ 6: Порядок проведения понижающего коэффициента</w:t>
      </w:r>
      <w:r>
        <w:t xml:space="preserve">……………     </w:t>
      </w:r>
      <w:r w:rsidR="009767A6">
        <w:t>124</w:t>
      </w:r>
    </w:p>
    <w:p w:rsidR="00714027" w:rsidRPr="009A3F25" w:rsidRDefault="00714027" w:rsidP="00A5333D"/>
    <w:p w:rsidR="00714027" w:rsidRPr="00D8766A" w:rsidRDefault="00714027" w:rsidP="008A11E5">
      <w:pPr>
        <w:keepNext/>
        <w:pageBreakBefore/>
        <w:spacing w:before="0"/>
        <w:jc w:val="center"/>
        <w:outlineLvl w:val="0"/>
        <w:rPr>
          <w:b/>
          <w:caps/>
        </w:rPr>
      </w:pPr>
      <w:bookmarkStart w:id="0" w:name="_Toc519172669"/>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E56546">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1917267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7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1917267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1917267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503"/>
        <w:gridCol w:w="5918"/>
      </w:tblGrid>
      <w:tr w:rsidR="00714027" w:rsidRPr="00B83CCA" w:rsidTr="00453080">
        <w:tc>
          <w:tcPr>
            <w:tcW w:w="4503" w:type="dxa"/>
          </w:tcPr>
          <w:bookmarkEnd w:id="22"/>
          <w:p w:rsidR="00714027" w:rsidRDefault="00714027" w:rsidP="00714027">
            <w:pPr>
              <w:keepNext/>
              <w:spacing w:after="120"/>
              <w:jc w:val="center"/>
              <w:rPr>
                <w:b/>
              </w:rPr>
            </w:pPr>
            <w:r>
              <w:rPr>
                <w:b/>
              </w:rPr>
              <w:t>Пункт, наименование пункта</w:t>
            </w:r>
          </w:p>
        </w:tc>
        <w:tc>
          <w:tcPr>
            <w:tcW w:w="5918" w:type="dxa"/>
          </w:tcPr>
          <w:p w:rsidR="00714027" w:rsidRDefault="00714027" w:rsidP="00714027">
            <w:pPr>
              <w:keepNext/>
              <w:spacing w:after="120"/>
              <w:jc w:val="center"/>
              <w:rPr>
                <w:b/>
              </w:rPr>
            </w:pPr>
            <w:r>
              <w:rPr>
                <w:b/>
              </w:rPr>
              <w:t>Содержание условия / требования</w:t>
            </w:r>
          </w:p>
        </w:tc>
      </w:tr>
      <w:tr w:rsidR="00500C38" w:rsidTr="00453080">
        <w:tc>
          <w:tcPr>
            <w:tcW w:w="4503" w:type="dxa"/>
          </w:tcPr>
          <w:p w:rsidR="00500C38" w:rsidRDefault="00500C38" w:rsidP="00AC043B">
            <w:pPr>
              <w:pStyle w:val="111"/>
              <w:numPr>
                <w:ilvl w:val="2"/>
                <w:numId w:val="24"/>
              </w:numPr>
              <w:spacing w:before="0"/>
            </w:pPr>
            <w:bookmarkStart w:id="24" w:name="_Ref467753511"/>
            <w:r>
              <w:t>Предмет закупки:</w:t>
            </w:r>
            <w:bookmarkEnd w:id="24"/>
          </w:p>
        </w:tc>
        <w:tc>
          <w:tcPr>
            <w:tcW w:w="5918" w:type="dxa"/>
          </w:tcPr>
          <w:p w:rsidR="00500C38" w:rsidRPr="001F77AA" w:rsidRDefault="00982BA4" w:rsidP="00CD2FAC">
            <w:pPr>
              <w:spacing w:before="60" w:after="60"/>
              <w:jc w:val="left"/>
              <w:rPr>
                <w:i/>
              </w:rPr>
            </w:pPr>
            <w:r>
              <w:rPr>
                <w:i/>
              </w:rPr>
              <w:t>В</w:t>
            </w:r>
            <w:r w:rsidR="00D57CE2">
              <w:rPr>
                <w:i/>
              </w:rPr>
              <w:t>ыполнение</w:t>
            </w:r>
            <w:r w:rsidR="00D57CE2" w:rsidRPr="00D57CE2">
              <w:rPr>
                <w:i/>
              </w:rPr>
              <w:t xml:space="preserve"> </w:t>
            </w:r>
            <w:r w:rsidR="005B7627" w:rsidRPr="005B7627">
              <w:rPr>
                <w:i/>
              </w:rPr>
              <w:t xml:space="preserve">работ по капитальному ремонту помещений бассейнов в зданиях детских садов </w:t>
            </w:r>
            <w:r w:rsidR="005B7627" w:rsidRPr="00920E74">
              <w:rPr>
                <w:b/>
                <w:i/>
              </w:rPr>
              <w:t>№ 3 "Золотой ключик"</w:t>
            </w:r>
            <w:r w:rsidR="00920E74" w:rsidRPr="005B7627">
              <w:rPr>
                <w:i/>
              </w:rPr>
              <w:t xml:space="preserve"> согласно рабочей документации шифр: 257/20-1-ППР</w:t>
            </w:r>
            <w:r w:rsidR="00920E74">
              <w:rPr>
                <w:i/>
              </w:rPr>
              <w:t>.</w:t>
            </w:r>
            <w:r w:rsidR="005B7627" w:rsidRPr="005B7627">
              <w:rPr>
                <w:i/>
              </w:rPr>
              <w:t xml:space="preserve"> </w:t>
            </w:r>
            <w:r w:rsidR="005B7627" w:rsidRPr="00920E74">
              <w:rPr>
                <w:b/>
                <w:i/>
              </w:rPr>
              <w:t>№ 52 «Крепыш»</w:t>
            </w:r>
            <w:r w:rsidR="005B7627" w:rsidRPr="005B7627">
              <w:rPr>
                <w:i/>
              </w:rPr>
              <w:t xml:space="preserve"> согласно рабочей документации шифр: 257/20-2-ППР, и технического задания в 2020 году.</w:t>
            </w:r>
            <w:r w:rsidR="008644EB">
              <w:t xml:space="preserve"> </w:t>
            </w:r>
            <w:r w:rsidR="00CD2FAC" w:rsidRPr="00CD2FAC">
              <w:rPr>
                <w:i/>
              </w:rPr>
              <w:t>Ссылка на рабочую документацию дос</w:t>
            </w:r>
            <w:r w:rsidR="00CD2FAC">
              <w:rPr>
                <w:i/>
              </w:rPr>
              <w:t>тупна на Google диске по адресу:</w:t>
            </w:r>
            <w:r w:rsidR="008644EB" w:rsidRPr="008644EB">
              <w:rPr>
                <w:i/>
              </w:rPr>
              <w:t xml:space="preserve"> https://drive.google.com/drive/folders/1od1Jusd0L8sUCXQchCylArKpZgAZ3-6D?usp=sharing</w:t>
            </w:r>
          </w:p>
        </w:tc>
      </w:tr>
      <w:tr w:rsidR="00714027" w:rsidTr="00453080">
        <w:tc>
          <w:tcPr>
            <w:tcW w:w="4503"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5918" w:type="dxa"/>
          </w:tcPr>
          <w:p w:rsidR="00714027" w:rsidRPr="000805DF" w:rsidRDefault="00714027" w:rsidP="00714027">
            <w:pPr>
              <w:spacing w:before="60" w:after="60"/>
            </w:pPr>
            <w:r>
              <w:t>Запрос предложений</w:t>
            </w:r>
          </w:p>
        </w:tc>
      </w:tr>
      <w:tr w:rsidR="00F46DF0" w:rsidTr="00453080">
        <w:trPr>
          <w:trHeight w:val="675"/>
        </w:trPr>
        <w:tc>
          <w:tcPr>
            <w:tcW w:w="4503" w:type="dxa"/>
            <w:vMerge w:val="restart"/>
          </w:tcPr>
          <w:p w:rsidR="00F46DF0" w:rsidRDefault="00F46DF0" w:rsidP="00714027">
            <w:pPr>
              <w:pStyle w:val="111"/>
              <w:spacing w:before="0"/>
            </w:pPr>
            <w:bookmarkStart w:id="27" w:name="_Ref446078556"/>
            <w:r>
              <w:t>Форма закупки:</w:t>
            </w:r>
            <w:bookmarkEnd w:id="27"/>
          </w:p>
        </w:tc>
        <w:tc>
          <w:tcPr>
            <w:tcW w:w="5918" w:type="dxa"/>
          </w:tcPr>
          <w:p w:rsidR="00F46DF0" w:rsidRDefault="00F46DF0" w:rsidP="00F46DF0">
            <w:pPr>
              <w:spacing w:before="60" w:after="60"/>
            </w:pPr>
            <w:r w:rsidRPr="00F46DF0">
              <w:t>Публикуемая (открытая).</w:t>
            </w:r>
            <w:r w:rsidRPr="00F46DF0" w:rsidDel="00F46DF0">
              <w:t xml:space="preserve"> </w:t>
            </w:r>
          </w:p>
        </w:tc>
      </w:tr>
      <w:tr w:rsidR="00F46DF0" w:rsidTr="00453080">
        <w:tc>
          <w:tcPr>
            <w:tcW w:w="4503" w:type="dxa"/>
            <w:vMerge/>
          </w:tcPr>
          <w:p w:rsidR="00F46DF0" w:rsidRDefault="00F46DF0" w:rsidP="00F46DF0">
            <w:pPr>
              <w:pStyle w:val="111"/>
              <w:numPr>
                <w:ilvl w:val="0"/>
                <w:numId w:val="0"/>
              </w:numPr>
              <w:spacing w:before="0"/>
              <w:ind w:left="1134"/>
            </w:pPr>
          </w:p>
        </w:tc>
        <w:tc>
          <w:tcPr>
            <w:tcW w:w="5918" w:type="dxa"/>
          </w:tcPr>
          <w:p w:rsidR="00F46DF0" w:rsidRPr="000805DF" w:rsidRDefault="00F46DF0">
            <w:pPr>
              <w:spacing w:before="60" w:after="60"/>
            </w:pPr>
            <w:r w:rsidRPr="00C43B3C">
              <w:t>Одноэтапная.</w:t>
            </w:r>
          </w:p>
        </w:tc>
      </w:tr>
      <w:tr w:rsidR="00F46DF0" w:rsidTr="00453080">
        <w:tc>
          <w:tcPr>
            <w:tcW w:w="4503" w:type="dxa"/>
            <w:vMerge/>
          </w:tcPr>
          <w:p w:rsidR="00F46DF0" w:rsidRDefault="00F46DF0" w:rsidP="00C43B3C">
            <w:pPr>
              <w:pStyle w:val="111"/>
              <w:numPr>
                <w:ilvl w:val="0"/>
                <w:numId w:val="0"/>
              </w:numPr>
              <w:spacing w:before="0"/>
              <w:ind w:left="1134"/>
            </w:pPr>
          </w:p>
        </w:tc>
        <w:tc>
          <w:tcPr>
            <w:tcW w:w="5918" w:type="dxa"/>
          </w:tcPr>
          <w:p w:rsidR="00F46DF0" w:rsidRPr="00E43C4D" w:rsidRDefault="00787B82" w:rsidP="00F46DF0">
            <w:pPr>
              <w:spacing w:before="60" w:after="60"/>
              <w:rPr>
                <w:i/>
                <w:highlight w:val="yellow"/>
              </w:rPr>
            </w:pPr>
            <w:r w:rsidRPr="00257A4E">
              <w:rPr>
                <w:i/>
              </w:rPr>
              <w:t xml:space="preserve"> </w:t>
            </w:r>
            <w:r w:rsidR="00F46DF0" w:rsidRPr="00F46DF0">
              <w:t xml:space="preserve"> </w:t>
            </w:r>
            <w:r w:rsidR="00F82164" w:rsidRPr="00F82164">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rsidTr="00453080">
        <w:tc>
          <w:tcPr>
            <w:tcW w:w="4503"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EC09CB">
            <w:pPr>
              <w:pStyle w:val="1"/>
              <w:numPr>
                <w:ilvl w:val="0"/>
                <w:numId w:val="0"/>
              </w:numPr>
              <w:spacing w:before="0"/>
              <w:jc w:val="both"/>
            </w:pPr>
          </w:p>
        </w:tc>
        <w:tc>
          <w:tcPr>
            <w:tcW w:w="5918" w:type="dxa"/>
          </w:tcPr>
          <w:p w:rsidR="00714027" w:rsidRPr="00C339E5" w:rsidRDefault="005B7627" w:rsidP="00D12ED9">
            <w:pPr>
              <w:spacing w:before="60" w:after="60"/>
            </w:pPr>
            <w:r>
              <w:t>Много</w:t>
            </w:r>
            <w:r w:rsidR="00453080">
              <w:t xml:space="preserve"> лотовая</w:t>
            </w:r>
            <w:r w:rsidR="00C05E76">
              <w:t>.</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48046D" w:rsidRDefault="00714027">
            <w:pPr>
              <w:spacing w:before="60" w:after="60"/>
            </w:pPr>
            <w:r w:rsidRPr="00C43B3C">
              <w:t>Без возможности подачи альтернативных предложений.</w:t>
            </w:r>
          </w:p>
          <w:p w:rsidR="00714027" w:rsidRPr="000805DF" w:rsidRDefault="0048046D">
            <w:pPr>
              <w:spacing w:before="60" w:after="60"/>
            </w:pPr>
            <w:r>
              <w:rPr>
                <w:sz w:val="24"/>
                <w:szCs w:val="24"/>
              </w:rPr>
              <w:t xml:space="preserve"> </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48046D" w:rsidRPr="00C43B3C" w:rsidRDefault="00714027">
            <w:pPr>
              <w:spacing w:before="60" w:after="60"/>
            </w:pPr>
            <w:r w:rsidRPr="00C43B3C">
              <w:t>С возможностью проведения процедуры конкурентных переговоров</w:t>
            </w:r>
            <w:r w:rsidR="0048046D" w:rsidRPr="00C43B3C">
              <w:t>.</w:t>
            </w:r>
          </w:p>
          <w:p w:rsidR="00714027" w:rsidRDefault="00714027" w:rsidP="00F82164">
            <w:pPr>
              <w:spacing w:before="60" w:after="60"/>
            </w:pP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714027" w:rsidRDefault="00EF7D2F" w:rsidP="00EF7D2F">
            <w:pPr>
              <w:spacing w:before="60" w:after="60"/>
            </w:pPr>
            <w:r w:rsidRPr="0051240D">
              <w:t>С возм</w:t>
            </w:r>
            <w:r w:rsidR="00F82164">
              <w:t>ожностью проведения переторжки.</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714027" w:rsidRPr="000805DF" w:rsidRDefault="00D12ED9" w:rsidP="00D12ED9">
            <w:pPr>
              <w:spacing w:before="60" w:after="60"/>
            </w:pPr>
            <w:r>
              <w:rPr>
                <w:i/>
              </w:rPr>
              <w:t>Р</w:t>
            </w:r>
            <w:r w:rsidR="00F82164" w:rsidRPr="00F5081E">
              <w:rPr>
                <w:i/>
              </w:rPr>
              <w:t>аспределение объемов продук</w:t>
            </w:r>
            <w:r>
              <w:rPr>
                <w:i/>
              </w:rPr>
              <w:t>ции среди нескольких участников.</w:t>
            </w:r>
            <w:r w:rsidR="00F82164">
              <w:rPr>
                <w:i/>
              </w:rPr>
              <w:t xml:space="preserve"> </w:t>
            </w:r>
            <w:r w:rsidRPr="004F4ECD">
              <w:rPr>
                <w:b/>
                <w:i/>
              </w:rPr>
              <w:t>«Не применимо»</w:t>
            </w:r>
          </w:p>
        </w:tc>
      </w:tr>
      <w:tr w:rsidR="00714027" w:rsidTr="00453080">
        <w:trPr>
          <w:trHeight w:val="1097"/>
        </w:trPr>
        <w:tc>
          <w:tcPr>
            <w:tcW w:w="4503" w:type="dxa"/>
            <w:vMerge/>
          </w:tcPr>
          <w:p w:rsidR="00714027" w:rsidRDefault="00714027" w:rsidP="00AC043B">
            <w:pPr>
              <w:pStyle w:val="ae"/>
              <w:numPr>
                <w:ilvl w:val="0"/>
                <w:numId w:val="18"/>
              </w:numPr>
              <w:spacing w:before="60" w:after="60"/>
              <w:ind w:left="1134"/>
              <w:jc w:val="left"/>
              <w:outlineLvl w:val="3"/>
            </w:pPr>
          </w:p>
        </w:tc>
        <w:tc>
          <w:tcPr>
            <w:tcW w:w="5918" w:type="dxa"/>
          </w:tcPr>
          <w:p w:rsidR="001132CD" w:rsidRDefault="00393EDB" w:rsidP="001132CD">
            <w:pPr>
              <w:spacing w:before="0"/>
            </w:pPr>
            <w:r w:rsidRPr="002D381D">
              <w:t>С возможностью выбора нескольких победителей</w:t>
            </w:r>
            <w:r w:rsidR="002C43E4">
              <w:t xml:space="preserve"> по одному лоту</w:t>
            </w:r>
            <w:r w:rsidRPr="002D381D">
              <w:t>.</w:t>
            </w:r>
          </w:p>
          <w:p w:rsidR="00714027" w:rsidRPr="001132CD" w:rsidRDefault="001132CD" w:rsidP="001132CD">
            <w:pPr>
              <w:spacing w:before="0"/>
            </w:pPr>
            <w:r w:rsidRPr="004F4ECD">
              <w:rPr>
                <w:b/>
                <w:i/>
              </w:rPr>
              <w:t>«Не применимо»</w:t>
            </w:r>
          </w:p>
        </w:tc>
      </w:tr>
      <w:tr w:rsidR="00F7089F" w:rsidTr="00453080">
        <w:tc>
          <w:tcPr>
            <w:tcW w:w="4503" w:type="dxa"/>
          </w:tcPr>
          <w:p w:rsidR="00F7089F" w:rsidRDefault="00F7089F" w:rsidP="00714027">
            <w:pPr>
              <w:pStyle w:val="111"/>
              <w:spacing w:before="0"/>
            </w:pPr>
            <w:bookmarkStart w:id="29" w:name="_Ref443392224"/>
            <w:r>
              <w:t>Заказчик:</w:t>
            </w:r>
            <w:bookmarkEnd w:id="29"/>
          </w:p>
        </w:tc>
        <w:tc>
          <w:tcPr>
            <w:tcW w:w="5918" w:type="dxa"/>
          </w:tcPr>
          <w:p w:rsidR="00B27308" w:rsidRPr="00292DDD" w:rsidRDefault="00B27308" w:rsidP="00B27308">
            <w:pPr>
              <w:tabs>
                <w:tab w:val="right" w:pos="5845"/>
              </w:tabs>
              <w:spacing w:before="60" w:after="60"/>
              <w:rPr>
                <w:i/>
              </w:rPr>
            </w:pPr>
            <w:r w:rsidRPr="00292DDD">
              <w:rPr>
                <w:i/>
              </w:rPr>
              <w:t xml:space="preserve">Наименование: Автономная некоммерческая дошкольная образовательная организация АН ДОО «Алмазик» </w:t>
            </w:r>
          </w:p>
          <w:p w:rsidR="00B27308" w:rsidRPr="00292DDD" w:rsidRDefault="00B27308" w:rsidP="00B27308">
            <w:pPr>
              <w:tabs>
                <w:tab w:val="right" w:pos="5845"/>
              </w:tabs>
              <w:spacing w:before="60" w:after="60"/>
              <w:rPr>
                <w:i/>
              </w:rPr>
            </w:pPr>
            <w:r w:rsidRPr="00292DDD">
              <w:rPr>
                <w:i/>
              </w:rPr>
              <w:t xml:space="preserve">Место нахождения: </w:t>
            </w:r>
            <w:r>
              <w:rPr>
                <w:i/>
              </w:rPr>
              <w:t xml:space="preserve">678170, Республика Саха </w:t>
            </w:r>
            <w:r>
              <w:rPr>
                <w:i/>
              </w:rPr>
              <w:lastRenderedPageBreak/>
              <w:t xml:space="preserve">(Якутия) </w:t>
            </w:r>
            <w:r w:rsidRPr="00292DDD">
              <w:rPr>
                <w:i/>
              </w:rPr>
              <w:t xml:space="preserve">г. Мирный, ул. Ленина, д. 14 «А» </w:t>
            </w:r>
          </w:p>
          <w:p w:rsidR="00B27308" w:rsidRPr="00292DDD" w:rsidRDefault="00B27308" w:rsidP="00B27308">
            <w:pPr>
              <w:tabs>
                <w:tab w:val="right" w:pos="5845"/>
              </w:tabs>
              <w:spacing w:before="60" w:after="60"/>
              <w:rPr>
                <w:i/>
              </w:rPr>
            </w:pPr>
            <w:r w:rsidRPr="00292DDD">
              <w:rPr>
                <w:i/>
              </w:rPr>
              <w:t xml:space="preserve">Почтовый адрес: 678170, Республика Саха (Якутия) г. Мирный, ул. Ленина, д. 14 «А» </w:t>
            </w:r>
          </w:p>
          <w:p w:rsidR="00B27308" w:rsidRPr="00292DDD" w:rsidRDefault="00B27308" w:rsidP="00B27308">
            <w:pPr>
              <w:tabs>
                <w:tab w:val="right" w:pos="5845"/>
              </w:tabs>
              <w:spacing w:before="60" w:after="60"/>
              <w:rPr>
                <w:i/>
              </w:rPr>
            </w:pPr>
            <w:r w:rsidRPr="00292DDD">
              <w:rPr>
                <w:i/>
              </w:rPr>
              <w:t xml:space="preserve">Адрес электронной почты: </w:t>
            </w:r>
            <w:hyperlink r:id="rId9" w:history="1">
              <w:r w:rsidRPr="00292DDD">
                <w:rPr>
                  <w:rStyle w:val="af8"/>
                  <w:i/>
                  <w:lang w:val="en-US"/>
                </w:rPr>
                <w:t>Zakupki</w:t>
              </w:r>
              <w:r w:rsidRPr="00292DDD">
                <w:rPr>
                  <w:rStyle w:val="af8"/>
                  <w:i/>
                </w:rPr>
                <w:t>@</w:t>
              </w:r>
              <w:r w:rsidRPr="00292DDD">
                <w:rPr>
                  <w:rStyle w:val="af8"/>
                  <w:i/>
                  <w:lang w:val="en-US"/>
                </w:rPr>
                <w:t>anodo</w:t>
              </w:r>
              <w:r w:rsidRPr="00292DDD">
                <w:rPr>
                  <w:rStyle w:val="af8"/>
                  <w:i/>
                </w:rPr>
                <w:t>.</w:t>
              </w:r>
              <w:r w:rsidRPr="00292DDD">
                <w:rPr>
                  <w:rStyle w:val="af8"/>
                  <w:i/>
                  <w:lang w:val="en-US"/>
                </w:rPr>
                <w:t>ru</w:t>
              </w:r>
            </w:hyperlink>
            <w:r w:rsidRPr="00292DDD">
              <w:rPr>
                <w:i/>
              </w:rPr>
              <w:t xml:space="preserve"> </w:t>
            </w:r>
          </w:p>
          <w:p w:rsidR="00B27308" w:rsidRPr="00891F4A" w:rsidRDefault="00B27308" w:rsidP="00B27308">
            <w:pPr>
              <w:tabs>
                <w:tab w:val="right" w:pos="5845"/>
              </w:tabs>
              <w:spacing w:before="60" w:after="60"/>
              <w:rPr>
                <w:i/>
              </w:rPr>
            </w:pPr>
            <w:r w:rsidRPr="00891F4A">
              <w:rPr>
                <w:i/>
              </w:rPr>
              <w:t>Номер контактного телефона: 8-41136-4-38-95</w:t>
            </w:r>
          </w:p>
          <w:p w:rsidR="00F7089F" w:rsidRDefault="00B27308" w:rsidP="00B27308">
            <w:pPr>
              <w:tabs>
                <w:tab w:val="right" w:pos="5845"/>
              </w:tabs>
              <w:spacing w:before="60" w:after="60"/>
            </w:pPr>
            <w:r w:rsidRPr="00891F4A">
              <w:rPr>
                <w:i/>
              </w:rPr>
              <w:t>Контактное лицо (Ф.И.О.): Зверьков Александр Анатольевич</w:t>
            </w:r>
          </w:p>
        </w:tc>
      </w:tr>
      <w:tr w:rsidR="00612394" w:rsidTr="00453080">
        <w:tc>
          <w:tcPr>
            <w:tcW w:w="4503" w:type="dxa"/>
          </w:tcPr>
          <w:p w:rsidR="00612394" w:rsidRDefault="00612394" w:rsidP="00714027">
            <w:pPr>
              <w:pStyle w:val="111"/>
              <w:spacing w:before="0"/>
            </w:pPr>
            <w:bookmarkStart w:id="30" w:name="_Ref446065368"/>
            <w:r>
              <w:lastRenderedPageBreak/>
              <w:t>Организатор закупки:</w:t>
            </w:r>
            <w:bookmarkEnd w:id="30"/>
          </w:p>
        </w:tc>
        <w:tc>
          <w:tcPr>
            <w:tcW w:w="5918" w:type="dxa"/>
          </w:tcPr>
          <w:p w:rsidR="00612394" w:rsidRDefault="00E92CCF" w:rsidP="00E92CCF">
            <w:pPr>
              <w:spacing w:before="60" w:after="60"/>
            </w:pPr>
            <w:r w:rsidRPr="00E92CCF">
              <w:t>АН ДОО «Алмазик»</w:t>
            </w:r>
          </w:p>
        </w:tc>
      </w:tr>
      <w:tr w:rsidR="00714027" w:rsidTr="00453080">
        <w:tc>
          <w:tcPr>
            <w:tcW w:w="4503"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5918" w:type="dxa"/>
          </w:tcPr>
          <w:p w:rsidR="00714027" w:rsidRPr="00B27308" w:rsidRDefault="00257A4E" w:rsidP="00714027">
            <w:pPr>
              <w:spacing w:before="60" w:after="60"/>
              <w:rPr>
                <w:i/>
              </w:rPr>
            </w:pPr>
            <w:r w:rsidRPr="00B27308">
              <w:rPr>
                <w:i/>
                <w:szCs w:val="24"/>
              </w:rPr>
              <w:t>https://www.almazik.org</w:t>
            </w:r>
          </w:p>
        </w:tc>
      </w:tr>
      <w:tr w:rsidR="00F7089F" w:rsidTr="00453080">
        <w:tc>
          <w:tcPr>
            <w:tcW w:w="4503"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5918" w:type="dxa"/>
          </w:tcPr>
          <w:p w:rsidR="00F7089F" w:rsidRPr="00B27308" w:rsidRDefault="00CE7AF3" w:rsidP="00CE7AF3">
            <w:pPr>
              <w:spacing w:before="60" w:after="60"/>
              <w:rPr>
                <w:i/>
                <w:highlight w:val="yellow"/>
              </w:rPr>
            </w:pPr>
            <w:r w:rsidRPr="00B27308">
              <w:rPr>
                <w:i/>
              </w:rPr>
              <w:t>Закупка проводится не на ЭТП.</w:t>
            </w:r>
          </w:p>
        </w:tc>
      </w:tr>
      <w:tr w:rsidR="007C351D" w:rsidTr="00453080">
        <w:tc>
          <w:tcPr>
            <w:tcW w:w="4503" w:type="dxa"/>
          </w:tcPr>
          <w:p w:rsidR="007C351D" w:rsidRDefault="007C351D" w:rsidP="00714027">
            <w:pPr>
              <w:pStyle w:val="111"/>
              <w:spacing w:before="0"/>
            </w:pPr>
            <w:bookmarkStart w:id="34" w:name="_Ref446080853"/>
            <w:r>
              <w:t>Участниками закупки являются:</w:t>
            </w:r>
            <w:bookmarkEnd w:id="34"/>
          </w:p>
        </w:tc>
        <w:tc>
          <w:tcPr>
            <w:tcW w:w="5918"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453080">
        <w:tc>
          <w:tcPr>
            <w:tcW w:w="4503"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5918" w:type="dxa"/>
          </w:tcPr>
          <w:p w:rsidR="00DE4B31" w:rsidRDefault="00DE4B31" w:rsidP="00DE4B31">
            <w:pPr>
              <w:spacing w:before="60" w:after="60"/>
            </w:pPr>
            <w:r>
              <w:t xml:space="preserve">Детский сад </w:t>
            </w:r>
            <w:r w:rsidRPr="00827B87">
              <w:rPr>
                <w:b/>
              </w:rPr>
              <w:t>№3 «Золотой ключик»</w:t>
            </w:r>
            <w:r>
              <w:t>, находящийся по адресу: 678170, Республика Саха (Якутия), г. Мирный, пер. Молодежный, дом 4.</w:t>
            </w:r>
          </w:p>
          <w:p w:rsidR="00517649" w:rsidRPr="00EC09CB" w:rsidRDefault="00DE4B31" w:rsidP="00DE4B31">
            <w:pPr>
              <w:spacing w:before="60" w:after="60"/>
            </w:pPr>
            <w:r>
              <w:t xml:space="preserve">Детский сад </w:t>
            </w:r>
            <w:r w:rsidRPr="00827B87">
              <w:rPr>
                <w:b/>
              </w:rPr>
              <w:t>№52 «Крепыш»</w:t>
            </w:r>
            <w:r>
              <w:t>, находящийся по адресу: 678175, Республика Саха</w:t>
            </w:r>
            <w:r>
              <w:rPr>
                <w:rFonts w:ascii="OpenSans" w:hAnsi="OpenSans"/>
                <w:color w:val="4A5154"/>
              </w:rPr>
              <w:t>(Якутия), г. Мирный, ул. Тихонова, д. 9 "А".</w:t>
            </w:r>
          </w:p>
        </w:tc>
      </w:tr>
      <w:tr w:rsidR="00714027" w:rsidTr="00CE5931">
        <w:trPr>
          <w:trHeight w:val="826"/>
        </w:trPr>
        <w:tc>
          <w:tcPr>
            <w:tcW w:w="4503"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5918" w:type="dxa"/>
          </w:tcPr>
          <w:p w:rsidR="00C441E7" w:rsidRDefault="000874A7" w:rsidP="006B0C61">
            <w:pPr>
              <w:spacing w:after="240" w:line="276" w:lineRule="auto"/>
              <w:contextualSpacing/>
            </w:pPr>
            <w:r>
              <w:t>Сроки выполнения работ:</w:t>
            </w:r>
            <w:r w:rsidR="00C67C5C">
              <w:t xml:space="preserve"> </w:t>
            </w:r>
          </w:p>
          <w:p w:rsidR="00C67C5C" w:rsidRPr="00982BA4" w:rsidRDefault="00982BA4" w:rsidP="00AA02B0">
            <w:pPr>
              <w:spacing w:before="60" w:after="60"/>
              <w:rPr>
                <w:b/>
              </w:rPr>
            </w:pPr>
            <w:r w:rsidRPr="00982BA4">
              <w:rPr>
                <w:b/>
              </w:rPr>
              <w:t>с</w:t>
            </w:r>
            <w:r w:rsidR="00A60A52">
              <w:rPr>
                <w:b/>
              </w:rPr>
              <w:t xml:space="preserve"> </w:t>
            </w:r>
            <w:r w:rsidR="00AA02B0">
              <w:rPr>
                <w:b/>
              </w:rPr>
              <w:t>момента подписания договора</w:t>
            </w:r>
            <w:r w:rsidR="00827B87">
              <w:rPr>
                <w:b/>
              </w:rPr>
              <w:t xml:space="preserve"> д</w:t>
            </w:r>
            <w:r w:rsidR="00AA02B0">
              <w:rPr>
                <w:b/>
              </w:rPr>
              <w:t>о 25.12</w:t>
            </w:r>
            <w:r w:rsidRPr="00982BA4">
              <w:rPr>
                <w:b/>
              </w:rPr>
              <w:t>.2020 год</w:t>
            </w:r>
            <w:r w:rsidR="00AA02B0">
              <w:rPr>
                <w:b/>
              </w:rPr>
              <w:t>а</w:t>
            </w:r>
            <w:r w:rsidRPr="00982BA4">
              <w:rPr>
                <w:b/>
              </w:rPr>
              <w:t>.</w:t>
            </w:r>
          </w:p>
        </w:tc>
      </w:tr>
      <w:tr w:rsidR="00714027" w:rsidTr="00453080">
        <w:tc>
          <w:tcPr>
            <w:tcW w:w="4503" w:type="dxa"/>
          </w:tcPr>
          <w:p w:rsidR="00714027" w:rsidRDefault="00714027" w:rsidP="00714027">
            <w:pPr>
              <w:pStyle w:val="111"/>
              <w:spacing w:before="0"/>
            </w:pPr>
            <w:r w:rsidRPr="000805DF">
              <w:t xml:space="preserve">Форма, сроки и порядок оплаты </w:t>
            </w:r>
            <w:r>
              <w:t>продукции:</w:t>
            </w:r>
          </w:p>
        </w:tc>
        <w:tc>
          <w:tcPr>
            <w:tcW w:w="5918" w:type="dxa"/>
          </w:tcPr>
          <w:p w:rsidR="00714027" w:rsidRDefault="00C62EC9" w:rsidP="00C67C5C">
            <w:pPr>
              <w:spacing w:before="60" w:after="60"/>
            </w:pPr>
            <w:r w:rsidRPr="00C62EC9">
              <w:rPr>
                <w:i/>
              </w:rPr>
              <w:t>Оплата выполненных ПОДРЯДЧИКОМ работ производится поэтапно за фактически выполненные работы в соответствии с тех. заданием (Приложение №1) и «Локально ресурсном сметном расчете» Приложением №2, в течение 30 календарных дней на основании подписанных сторонами оригиналов актов формы КС-2, справки КС-3, согласно выставленному счету.</w:t>
            </w:r>
          </w:p>
        </w:tc>
      </w:tr>
      <w:tr w:rsidR="00714027" w:rsidTr="00453080">
        <w:trPr>
          <w:trHeight w:val="1550"/>
        </w:trPr>
        <w:tc>
          <w:tcPr>
            <w:tcW w:w="4503"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5918" w:type="dxa"/>
          </w:tcPr>
          <w:p w:rsidR="006B0C61" w:rsidRPr="006B0C61" w:rsidRDefault="006B0C61" w:rsidP="006B0C61">
            <w:pPr>
              <w:spacing w:before="60" w:after="60"/>
              <w:jc w:val="left"/>
              <w:rPr>
                <w:b/>
                <w:i/>
              </w:rPr>
            </w:pPr>
            <w:r w:rsidRPr="006B0C61">
              <w:rPr>
                <w:b/>
                <w:i/>
              </w:rPr>
              <w:t xml:space="preserve">ЛОТ № 1 </w:t>
            </w:r>
            <w:r w:rsidRPr="006B0C61">
              <w:rPr>
                <w:i/>
              </w:rPr>
              <w:t>детский сад №3 «Золотой ключик»</w:t>
            </w:r>
            <w:r w:rsidRPr="006B0C61">
              <w:rPr>
                <w:b/>
                <w:i/>
              </w:rPr>
              <w:t xml:space="preserve"> </w:t>
            </w:r>
            <w:r>
              <w:rPr>
                <w:b/>
                <w:i/>
              </w:rPr>
              <w:t xml:space="preserve">      </w:t>
            </w:r>
            <w:r w:rsidRPr="006B0C61">
              <w:rPr>
                <w:b/>
                <w:i/>
              </w:rPr>
              <w:t xml:space="preserve">10 189 015,00 </w:t>
            </w:r>
            <w:r w:rsidRPr="006B0C61">
              <w:rPr>
                <w:i/>
              </w:rPr>
              <w:t>(десять миллионов сто восемьдесят девять тысяч пятнадцать) рублей 00 копеек в том числе НДС 1 698 169 рублей.</w:t>
            </w:r>
            <w:r w:rsidRPr="006B0C61">
              <w:rPr>
                <w:b/>
                <w:i/>
              </w:rPr>
              <w:t xml:space="preserve"> </w:t>
            </w:r>
          </w:p>
          <w:p w:rsidR="006B0C61" w:rsidRDefault="006B0C61" w:rsidP="006B0C61">
            <w:pPr>
              <w:spacing w:before="60" w:after="60"/>
              <w:jc w:val="left"/>
              <w:rPr>
                <w:b/>
                <w:i/>
              </w:rPr>
            </w:pPr>
            <w:r w:rsidRPr="006B0C61">
              <w:rPr>
                <w:b/>
                <w:i/>
              </w:rPr>
              <w:t xml:space="preserve">ЛОТ № 2 </w:t>
            </w:r>
            <w:r w:rsidRPr="006B0C61">
              <w:rPr>
                <w:i/>
              </w:rPr>
              <w:t>детский сад №52 «Крепыш»</w:t>
            </w:r>
            <w:r w:rsidRPr="006B0C61">
              <w:rPr>
                <w:b/>
                <w:i/>
              </w:rPr>
              <w:t xml:space="preserve"> </w:t>
            </w:r>
            <w:r>
              <w:rPr>
                <w:b/>
                <w:i/>
              </w:rPr>
              <w:t xml:space="preserve">                       </w:t>
            </w:r>
            <w:r w:rsidRPr="006B0C61">
              <w:rPr>
                <w:b/>
                <w:i/>
              </w:rPr>
              <w:t xml:space="preserve">9 879 749,00 </w:t>
            </w:r>
            <w:r w:rsidRPr="006B0C61">
              <w:rPr>
                <w:i/>
              </w:rPr>
              <w:t>(девять миллионов восемьсот семьдесят девять тысяч семьсот сорок девять) рублей 00 копеек в том числе НДС 1 646 625 рублей.</w:t>
            </w:r>
            <w:r>
              <w:rPr>
                <w:b/>
                <w:i/>
              </w:rPr>
              <w:t xml:space="preserve"> </w:t>
            </w:r>
          </w:p>
          <w:p w:rsidR="0007622F" w:rsidRDefault="0007622F" w:rsidP="006B0C61">
            <w:pPr>
              <w:spacing w:before="60" w:after="60"/>
              <w:jc w:val="left"/>
            </w:pPr>
            <w:r w:rsidRPr="005D2249">
              <w:t xml:space="preserve">Сведения о </w:t>
            </w:r>
            <w:r>
              <w:t>НМЦ</w:t>
            </w:r>
            <w:r w:rsidRPr="005D2249">
              <w:t xml:space="preserve"> указаны с учетом всех налогов и </w:t>
            </w:r>
            <w:r w:rsidRPr="005D2249">
              <w:lastRenderedPageBreak/>
              <w:t>других обязательных платежей, подлежащих уплате в соответствии с нормами законодательства</w:t>
            </w:r>
            <w:r>
              <w:t>.</w:t>
            </w:r>
          </w:p>
          <w:p w:rsidR="009973B4" w:rsidRPr="00F952F4" w:rsidRDefault="0007622F" w:rsidP="0007622F">
            <w:pPr>
              <w:spacing w:before="60" w:after="60"/>
              <w:rPr>
                <w:highlight w:val="yellow"/>
              </w:rPr>
            </w:pPr>
            <w:r>
              <w:t xml:space="preserve">Сведения о </w:t>
            </w:r>
            <w:r w:rsidRPr="00B957FB">
              <w:t>начальной (максимальной) цене единицы каждого товара, работы, услуги</w:t>
            </w:r>
            <w:r>
              <w:t xml:space="preserve">, необходимые для применения ПП 925, приведены в приложении 3 (подраздел </w:t>
            </w:r>
            <w:r>
              <w:fldChar w:fldCharType="begin"/>
            </w:r>
            <w:r>
              <w:instrText xml:space="preserve"> REF _Ref467578460 \r \h </w:instrText>
            </w:r>
            <w:r>
              <w:fldChar w:fldCharType="separate"/>
            </w:r>
            <w:r w:rsidR="00E56546">
              <w:t>0</w:t>
            </w:r>
            <w:r>
              <w:fldChar w:fldCharType="end"/>
            </w:r>
            <w:r>
              <w:t>)</w:t>
            </w:r>
          </w:p>
        </w:tc>
      </w:tr>
      <w:tr w:rsidR="000559BE" w:rsidTr="00453080">
        <w:trPr>
          <w:trHeight w:val="866"/>
        </w:trPr>
        <w:tc>
          <w:tcPr>
            <w:tcW w:w="4503" w:type="dxa"/>
            <w:tcBorders>
              <w:bottom w:val="nil"/>
            </w:tcBorders>
          </w:tcPr>
          <w:p w:rsidR="000559BE" w:rsidRDefault="000559BE">
            <w:pPr>
              <w:pStyle w:val="111"/>
              <w:spacing w:before="0"/>
            </w:pPr>
            <w:bookmarkStart w:id="36" w:name="_Ref446066860"/>
            <w:r>
              <w:lastRenderedPageBreak/>
              <w:t xml:space="preserve">Место приёма заявок: </w:t>
            </w:r>
          </w:p>
          <w:bookmarkEnd w:id="36"/>
          <w:p w:rsidR="000559BE" w:rsidRDefault="000559BE" w:rsidP="00C43B3C">
            <w:pPr>
              <w:pStyle w:val="111"/>
              <w:numPr>
                <w:ilvl w:val="0"/>
                <w:numId w:val="0"/>
              </w:numPr>
              <w:spacing w:before="0"/>
              <w:ind w:left="1134" w:hanging="1134"/>
            </w:pPr>
          </w:p>
        </w:tc>
        <w:tc>
          <w:tcPr>
            <w:tcW w:w="5918" w:type="dxa"/>
            <w:vMerge w:val="restart"/>
          </w:tcPr>
          <w:p w:rsidR="000559BE" w:rsidRPr="00AE18D5" w:rsidRDefault="000559BE" w:rsidP="00826654">
            <w:pPr>
              <w:spacing w:before="60" w:after="60"/>
              <w:rPr>
                <w:i/>
              </w:rPr>
            </w:pPr>
            <w:r w:rsidRPr="00AE18D5">
              <w:rPr>
                <w:i/>
              </w:rPr>
              <w:t>1) М</w:t>
            </w:r>
            <w:r>
              <w:rPr>
                <w:i/>
              </w:rPr>
              <w:t>есто подачи заявок:</w:t>
            </w:r>
          </w:p>
          <w:p w:rsidR="000559BE" w:rsidRPr="00AE18D5" w:rsidRDefault="000559BE" w:rsidP="00826654">
            <w:pPr>
              <w:spacing w:before="60" w:after="60"/>
              <w:rPr>
                <w:i/>
              </w:rPr>
            </w:pPr>
            <w:r w:rsidRPr="00AE18D5">
              <w:rPr>
                <w:i/>
              </w:rPr>
              <w:t>РС(Я)</w:t>
            </w:r>
            <w:r>
              <w:rPr>
                <w:i/>
              </w:rPr>
              <w:t>,</w:t>
            </w:r>
            <w:r w:rsidRPr="00AE18D5">
              <w:rPr>
                <w:i/>
              </w:rPr>
              <w:t xml:space="preserve"> г. Мирный</w:t>
            </w:r>
            <w:r>
              <w:rPr>
                <w:i/>
              </w:rPr>
              <w:t>,</w:t>
            </w:r>
            <w:r w:rsidRPr="00AE18D5">
              <w:rPr>
                <w:i/>
              </w:rPr>
              <w:t xml:space="preserve"> ул. Ленина 14 </w:t>
            </w:r>
            <w:r>
              <w:rPr>
                <w:i/>
              </w:rPr>
              <w:t>«</w:t>
            </w:r>
            <w:r w:rsidRPr="00AE18D5">
              <w:rPr>
                <w:i/>
              </w:rPr>
              <w:t>А</w:t>
            </w:r>
            <w:r>
              <w:rPr>
                <w:i/>
              </w:rPr>
              <w:t>»</w:t>
            </w:r>
            <w:r w:rsidRPr="00AE18D5">
              <w:rPr>
                <w:i/>
              </w:rPr>
              <w:t xml:space="preserve"> к</w:t>
            </w:r>
            <w:r>
              <w:rPr>
                <w:i/>
              </w:rPr>
              <w:t>а</w:t>
            </w:r>
            <w:r w:rsidRPr="00AE18D5">
              <w:rPr>
                <w:i/>
              </w:rPr>
              <w:t>б.</w:t>
            </w:r>
            <w:r>
              <w:rPr>
                <w:i/>
              </w:rPr>
              <w:t>117</w:t>
            </w:r>
            <w:r w:rsidRPr="00AE18D5">
              <w:rPr>
                <w:i/>
              </w:rPr>
              <w:t xml:space="preserve"> </w:t>
            </w:r>
            <w:r>
              <w:rPr>
                <w:i/>
              </w:rPr>
              <w:t>1-ый этаж.</w:t>
            </w:r>
          </w:p>
          <w:p w:rsidR="000559BE" w:rsidRPr="00AE18D5" w:rsidRDefault="000559BE" w:rsidP="00826654">
            <w:pPr>
              <w:spacing w:before="60" w:after="60"/>
              <w:rPr>
                <w:i/>
              </w:rPr>
            </w:pPr>
            <w:r w:rsidRPr="00AE18D5">
              <w:rPr>
                <w:i/>
              </w:rPr>
              <w:t>2) Дни и часы приема заявок:</w:t>
            </w:r>
            <w:r>
              <w:rPr>
                <w:b/>
                <w:i/>
              </w:rPr>
              <w:t xml:space="preserve"> с 24</w:t>
            </w:r>
            <w:r>
              <w:rPr>
                <w:b/>
                <w:i/>
                <w:szCs w:val="24"/>
              </w:rPr>
              <w:t>.07.2020 по 06.08</w:t>
            </w:r>
            <w:r w:rsidRPr="00A02887">
              <w:rPr>
                <w:b/>
                <w:i/>
                <w:szCs w:val="24"/>
              </w:rPr>
              <w:t>.2020</w:t>
            </w:r>
            <w:r w:rsidRPr="001A0CC6">
              <w:rPr>
                <w:b/>
                <w:i/>
                <w:szCs w:val="24"/>
              </w:rPr>
              <w:t>,</w:t>
            </w:r>
            <w:r w:rsidRPr="001A0CC6">
              <w:rPr>
                <w:i/>
              </w:rPr>
              <w:t xml:space="preserve"> </w:t>
            </w:r>
            <w:r>
              <w:rPr>
                <w:i/>
              </w:rPr>
              <w:t xml:space="preserve">в рабочие дни с 08 час. 00 мин. до              17 час. 30 мин. </w:t>
            </w:r>
            <w:r w:rsidRPr="00AE18D5">
              <w:rPr>
                <w:i/>
              </w:rPr>
              <w:t xml:space="preserve"> </w:t>
            </w:r>
          </w:p>
          <w:p w:rsidR="000559BE" w:rsidRDefault="000559BE" w:rsidP="00826654">
            <w:pPr>
              <w:spacing w:before="60" w:after="60"/>
              <w:rPr>
                <w:i/>
              </w:rPr>
            </w:pPr>
          </w:p>
          <w:p w:rsidR="000559BE" w:rsidRPr="00A53834" w:rsidRDefault="000559BE" w:rsidP="00C43B3C">
            <w:pPr>
              <w:tabs>
                <w:tab w:val="right" w:pos="5845"/>
              </w:tabs>
              <w:spacing w:before="60" w:after="60"/>
              <w:rPr>
                <w:i/>
                <w:highlight w:val="yellow"/>
              </w:rPr>
            </w:pPr>
          </w:p>
        </w:tc>
      </w:tr>
      <w:tr w:rsidR="000559BE" w:rsidTr="00B00B3F">
        <w:tc>
          <w:tcPr>
            <w:tcW w:w="4503" w:type="dxa"/>
            <w:tcBorders>
              <w:top w:val="nil"/>
              <w:left w:val="single" w:sz="4" w:space="0" w:color="auto"/>
              <w:bottom w:val="nil"/>
            </w:tcBorders>
          </w:tcPr>
          <w:p w:rsidR="000559BE" w:rsidRDefault="000559BE" w:rsidP="00AD4726">
            <w:pPr>
              <w:pStyle w:val="111"/>
              <w:numPr>
                <w:ilvl w:val="0"/>
                <w:numId w:val="0"/>
              </w:numPr>
              <w:spacing w:before="0"/>
              <w:ind w:left="1134"/>
            </w:pPr>
          </w:p>
          <w:p w:rsidR="000559BE" w:rsidRDefault="000559BE"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0559BE" w:rsidRDefault="000559BE" w:rsidP="00C43B3C">
            <w:pPr>
              <w:pStyle w:val="111"/>
              <w:numPr>
                <w:ilvl w:val="0"/>
                <w:numId w:val="0"/>
              </w:numPr>
              <w:spacing w:before="0"/>
              <w:ind w:left="1134"/>
            </w:pPr>
          </w:p>
        </w:tc>
        <w:tc>
          <w:tcPr>
            <w:tcW w:w="5918" w:type="dxa"/>
            <w:vMerge/>
          </w:tcPr>
          <w:p w:rsidR="000559BE" w:rsidRPr="00996D5E" w:rsidRDefault="000559BE" w:rsidP="00560675">
            <w:pPr>
              <w:spacing w:before="60" w:after="60"/>
              <w:rPr>
                <w:i/>
              </w:rPr>
            </w:pPr>
          </w:p>
        </w:tc>
      </w:tr>
      <w:tr w:rsidR="00AD4726" w:rsidTr="00453080">
        <w:tc>
          <w:tcPr>
            <w:tcW w:w="4503"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5918" w:type="dxa"/>
          </w:tcPr>
          <w:p w:rsidR="00D42449" w:rsidRDefault="00AD4726" w:rsidP="00AD4726">
            <w:pPr>
              <w:spacing w:before="60" w:after="60"/>
              <w:rPr>
                <w:i/>
              </w:rPr>
            </w:pPr>
            <w:r w:rsidRPr="0051240D">
              <w:t xml:space="preserve">С момента </w:t>
            </w:r>
            <w:r>
              <w:t xml:space="preserve">публикации на </w:t>
            </w:r>
            <w:r w:rsidR="00257A4E">
              <w:t xml:space="preserve">сайте </w:t>
            </w:r>
            <w:r w:rsidR="00DA1442">
              <w:t>АН ДОО «Алмазик» (</w:t>
            </w:r>
            <w:r w:rsidR="00DA1442" w:rsidRPr="00DA1442">
              <w:t>www.almazik.org</w:t>
            </w:r>
            <w:r w:rsidR="00DA1442">
              <w:t>)</w:t>
            </w:r>
            <w:r w:rsidRPr="0051240D">
              <w:t xml:space="preserve"> </w:t>
            </w:r>
          </w:p>
          <w:p w:rsidR="00AD4726" w:rsidRPr="00192AF6" w:rsidRDefault="00DA3F05" w:rsidP="00D2208D">
            <w:pPr>
              <w:spacing w:before="60" w:after="60"/>
            </w:pPr>
            <w:r>
              <w:rPr>
                <w:b/>
                <w:szCs w:val="24"/>
              </w:rPr>
              <w:t xml:space="preserve">с </w:t>
            </w:r>
            <w:r w:rsidR="000559BE">
              <w:rPr>
                <w:b/>
                <w:i/>
              </w:rPr>
              <w:t>24.07.2020 по 03</w:t>
            </w:r>
            <w:r w:rsidR="000559BE" w:rsidRPr="000559BE">
              <w:rPr>
                <w:b/>
                <w:i/>
              </w:rPr>
              <w:t>.08.2020</w:t>
            </w:r>
            <w:r w:rsidR="00B4569D" w:rsidRPr="001A0CC6">
              <w:rPr>
                <w:b/>
                <w:i/>
                <w:szCs w:val="24"/>
              </w:rPr>
              <w:t>,</w:t>
            </w:r>
            <w:r w:rsidR="00B4569D">
              <w:rPr>
                <w:b/>
                <w:i/>
                <w:szCs w:val="24"/>
              </w:rPr>
              <w:t xml:space="preserve"> </w:t>
            </w:r>
            <w:r w:rsidR="00D42449">
              <w:rPr>
                <w:i/>
              </w:rPr>
              <w:t xml:space="preserve">в рабочие дни </w:t>
            </w:r>
            <w:r w:rsidR="00996D5E">
              <w:rPr>
                <w:i/>
              </w:rPr>
              <w:t xml:space="preserve">с 08 час. 00 мин. до 17 час. </w:t>
            </w:r>
            <w:r w:rsidR="00A10D84">
              <w:rPr>
                <w:i/>
              </w:rPr>
              <w:t>3</w:t>
            </w:r>
            <w:r w:rsidR="00676CF2" w:rsidRPr="00676CF2">
              <w:rPr>
                <w:i/>
              </w:rPr>
              <w:t>0</w:t>
            </w:r>
            <w:r w:rsidR="00996D5E">
              <w:rPr>
                <w:i/>
              </w:rPr>
              <w:t xml:space="preserve"> мин. (местного времени).</w:t>
            </w:r>
          </w:p>
        </w:tc>
      </w:tr>
      <w:tr w:rsidR="00714027" w:rsidTr="00453080">
        <w:tc>
          <w:tcPr>
            <w:tcW w:w="4503" w:type="dxa"/>
          </w:tcPr>
          <w:p w:rsidR="00714027" w:rsidRDefault="00714027" w:rsidP="00714027">
            <w:pPr>
              <w:pStyle w:val="111"/>
              <w:spacing w:before="0"/>
            </w:pPr>
            <w:bookmarkStart w:id="37" w:name="_Ref463530950"/>
            <w:r>
              <w:t>Срок для отзыва заявки</w:t>
            </w:r>
            <w:bookmarkEnd w:id="37"/>
          </w:p>
        </w:tc>
        <w:tc>
          <w:tcPr>
            <w:tcW w:w="5918" w:type="dxa"/>
          </w:tcPr>
          <w:p w:rsidR="00714027" w:rsidRPr="009368CA" w:rsidRDefault="00826654" w:rsidP="00560675">
            <w:pPr>
              <w:spacing w:before="60" w:after="60"/>
              <w:rPr>
                <w:highlight w:val="yellow"/>
              </w:rPr>
            </w:pPr>
            <w:r>
              <w:rPr>
                <w:b/>
                <w:i/>
              </w:rPr>
              <w:t>С</w:t>
            </w:r>
            <w:r>
              <w:rPr>
                <w:b/>
                <w:szCs w:val="24"/>
              </w:rPr>
              <w:t xml:space="preserve"> </w:t>
            </w:r>
            <w:r w:rsidR="000559BE">
              <w:rPr>
                <w:b/>
                <w:i/>
              </w:rPr>
              <w:t>24</w:t>
            </w:r>
            <w:r w:rsidR="000559BE">
              <w:rPr>
                <w:b/>
                <w:i/>
                <w:szCs w:val="24"/>
              </w:rPr>
              <w:t>.07.2020 по 06.08</w:t>
            </w:r>
            <w:r w:rsidR="000559BE" w:rsidRPr="00A02887">
              <w:rPr>
                <w:b/>
                <w:i/>
                <w:szCs w:val="24"/>
              </w:rPr>
              <w:t>.2020</w:t>
            </w:r>
          </w:p>
        </w:tc>
      </w:tr>
      <w:tr w:rsidR="00500C38" w:rsidTr="00453080">
        <w:trPr>
          <w:trHeight w:val="338"/>
        </w:trPr>
        <w:tc>
          <w:tcPr>
            <w:tcW w:w="4503" w:type="dxa"/>
            <w:tcBorders>
              <w:bottom w:val="nil"/>
            </w:tcBorders>
          </w:tcPr>
          <w:p w:rsidR="00500C38" w:rsidRDefault="00500C38">
            <w:pPr>
              <w:pStyle w:val="111"/>
              <w:spacing w:before="0"/>
            </w:pPr>
            <w:bookmarkStart w:id="38" w:name="_Ref446068327"/>
            <w:r w:rsidRPr="00C40C8F">
              <w:t>Место, дата и время вскрытия конвертов с заявками на участие в закупке</w:t>
            </w:r>
            <w:r w:rsidR="00C40C8F" w:rsidRPr="00C40C8F">
              <w:t>:</w:t>
            </w:r>
            <w:r>
              <w:t xml:space="preserve"> </w:t>
            </w:r>
            <w:bookmarkEnd w:id="38"/>
          </w:p>
        </w:tc>
        <w:tc>
          <w:tcPr>
            <w:tcW w:w="5918" w:type="dxa"/>
          </w:tcPr>
          <w:p w:rsidR="00500C38" w:rsidRPr="00257A4E" w:rsidRDefault="003F505A" w:rsidP="00CA58A5">
            <w:pPr>
              <w:spacing w:before="60" w:after="60"/>
              <w:rPr>
                <w:i/>
                <w:highlight w:val="yellow"/>
              </w:rPr>
            </w:pPr>
            <w:r w:rsidRPr="00AE18D5">
              <w:rPr>
                <w:i/>
              </w:rPr>
              <w:t xml:space="preserve">г. Мирный РС(Я) ул. Ленина 14 </w:t>
            </w:r>
            <w:r>
              <w:rPr>
                <w:i/>
              </w:rPr>
              <w:t>«</w:t>
            </w:r>
            <w:r w:rsidRPr="00AE18D5">
              <w:rPr>
                <w:i/>
              </w:rPr>
              <w:t>А</w:t>
            </w:r>
            <w:r>
              <w:rPr>
                <w:i/>
              </w:rPr>
              <w:t>»</w:t>
            </w:r>
            <w:r w:rsidRPr="00AE18D5">
              <w:rPr>
                <w:i/>
              </w:rPr>
              <w:t xml:space="preserve"> </w:t>
            </w:r>
            <w:r w:rsidR="00D56296" w:rsidRPr="00AE18D5">
              <w:rPr>
                <w:i/>
              </w:rPr>
              <w:t>к</w:t>
            </w:r>
            <w:r w:rsidR="00D56296">
              <w:rPr>
                <w:i/>
              </w:rPr>
              <w:t>аб.</w:t>
            </w:r>
            <w:r w:rsidR="00CA58A5">
              <w:rPr>
                <w:i/>
              </w:rPr>
              <w:t>218</w:t>
            </w:r>
            <w:r w:rsidR="00D56296">
              <w:rPr>
                <w:i/>
              </w:rPr>
              <w:t xml:space="preserve"> </w:t>
            </w:r>
            <w:r w:rsidR="000559BE">
              <w:rPr>
                <w:b/>
                <w:i/>
              </w:rPr>
              <w:t>07.08</w:t>
            </w:r>
            <w:r w:rsidR="00D2208D" w:rsidRPr="00D2208D">
              <w:rPr>
                <w:b/>
                <w:i/>
              </w:rPr>
              <w:t>.2020</w:t>
            </w:r>
            <w:r>
              <w:rPr>
                <w:i/>
              </w:rPr>
              <w:t xml:space="preserve">, </w:t>
            </w:r>
            <w:r w:rsidR="00D56296">
              <w:rPr>
                <w:i/>
              </w:rPr>
              <w:t xml:space="preserve">в </w:t>
            </w:r>
            <w:r>
              <w:rPr>
                <w:i/>
              </w:rPr>
              <w:t>08-3</w:t>
            </w:r>
            <w:r w:rsidRPr="00AE18D5">
              <w:rPr>
                <w:i/>
              </w:rPr>
              <w:t>0</w:t>
            </w:r>
            <w:r>
              <w:rPr>
                <w:i/>
              </w:rPr>
              <w:t xml:space="preserve"> местного времени.</w:t>
            </w:r>
          </w:p>
        </w:tc>
      </w:tr>
      <w:tr w:rsidR="00C40C8F" w:rsidTr="00453080">
        <w:trPr>
          <w:trHeight w:val="656"/>
        </w:trPr>
        <w:tc>
          <w:tcPr>
            <w:tcW w:w="4503"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5918" w:type="dxa"/>
          </w:tcPr>
          <w:p w:rsidR="00BC6A77" w:rsidRPr="00DA20DF" w:rsidRDefault="00DA20DF" w:rsidP="00BC6A77">
            <w:pPr>
              <w:spacing w:before="60" w:after="60"/>
              <w:rPr>
                <w:szCs w:val="24"/>
              </w:rPr>
            </w:pPr>
            <w:r w:rsidRPr="00DA20DF">
              <w:rPr>
                <w:szCs w:val="24"/>
              </w:rPr>
              <w:t>Возможно</w:t>
            </w:r>
          </w:p>
          <w:p w:rsidR="00C40C8F" w:rsidRPr="00C41226" w:rsidRDefault="00C40C8F" w:rsidP="00826654">
            <w:pPr>
              <w:spacing w:before="60" w:after="60"/>
            </w:pPr>
          </w:p>
        </w:tc>
      </w:tr>
      <w:tr w:rsidR="00E30A70" w:rsidTr="00453080">
        <w:trPr>
          <w:trHeight w:val="656"/>
        </w:trPr>
        <w:tc>
          <w:tcPr>
            <w:tcW w:w="4503" w:type="dxa"/>
            <w:tcBorders>
              <w:bottom w:val="nil"/>
            </w:tcBorders>
          </w:tcPr>
          <w:p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5918" w:type="dxa"/>
          </w:tcPr>
          <w:p w:rsidR="00E30A70" w:rsidRPr="00257A4E" w:rsidRDefault="003F505A" w:rsidP="00B46C99">
            <w:pPr>
              <w:spacing w:before="60" w:after="60"/>
              <w:rPr>
                <w:b/>
                <w:bCs/>
                <w:i/>
                <w:iCs/>
                <w:color w:val="800080"/>
                <w:sz w:val="22"/>
                <w:szCs w:val="22"/>
              </w:rPr>
            </w:pPr>
            <w:r w:rsidRPr="003F505A">
              <w:rPr>
                <w:i/>
              </w:rPr>
              <w:t>г. Мирный РС(</w:t>
            </w:r>
            <w:r w:rsidR="00D56296">
              <w:rPr>
                <w:i/>
              </w:rPr>
              <w:t>Я) ул. Ленина 14 «А» каб.</w:t>
            </w:r>
            <w:r w:rsidR="00CA58A5">
              <w:rPr>
                <w:i/>
              </w:rPr>
              <w:t>218</w:t>
            </w:r>
            <w:r w:rsidR="00D56296">
              <w:rPr>
                <w:i/>
              </w:rPr>
              <w:t>,</w:t>
            </w:r>
            <w:r w:rsidRPr="003F505A">
              <w:rPr>
                <w:i/>
              </w:rPr>
              <w:t xml:space="preserve"> </w:t>
            </w:r>
            <w:r w:rsidR="000559BE">
              <w:rPr>
                <w:b/>
                <w:i/>
              </w:rPr>
              <w:t>13.08</w:t>
            </w:r>
            <w:r w:rsidR="00D2208D">
              <w:rPr>
                <w:b/>
                <w:i/>
              </w:rPr>
              <w:t>.2020</w:t>
            </w:r>
            <w:r w:rsidRPr="003F505A">
              <w:rPr>
                <w:b/>
                <w:i/>
              </w:rPr>
              <w:t>,</w:t>
            </w:r>
            <w:r w:rsidRPr="003F505A">
              <w:rPr>
                <w:i/>
              </w:rPr>
              <w:t xml:space="preserve"> в 1</w:t>
            </w:r>
            <w:r w:rsidR="00FB374E">
              <w:rPr>
                <w:i/>
              </w:rPr>
              <w:t>1</w:t>
            </w:r>
            <w:r w:rsidRPr="003F505A">
              <w:rPr>
                <w:i/>
              </w:rPr>
              <w:t>-00 (местного времени).</w:t>
            </w:r>
          </w:p>
        </w:tc>
      </w:tr>
      <w:tr w:rsidR="00C40C8F" w:rsidTr="00453080">
        <w:trPr>
          <w:trHeight w:val="585"/>
        </w:trPr>
        <w:tc>
          <w:tcPr>
            <w:tcW w:w="4503"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5918" w:type="dxa"/>
          </w:tcPr>
          <w:p w:rsidR="005B0D7B" w:rsidRPr="005B0D7B" w:rsidRDefault="00DA20DF" w:rsidP="005B0D7B">
            <w:pPr>
              <w:spacing w:before="60" w:after="60"/>
              <w:rPr>
                <w:szCs w:val="24"/>
              </w:rPr>
            </w:pPr>
            <w:r>
              <w:rPr>
                <w:szCs w:val="24"/>
              </w:rPr>
              <w:t xml:space="preserve"> Возможно</w:t>
            </w:r>
            <w:r w:rsidR="005B0D7B" w:rsidRPr="005B0D7B">
              <w:rPr>
                <w:szCs w:val="24"/>
              </w:rPr>
              <w:t xml:space="preserve"> </w:t>
            </w:r>
          </w:p>
          <w:p w:rsidR="00C40C8F" w:rsidRPr="00E55EEB" w:rsidRDefault="00C40C8F" w:rsidP="001419C2">
            <w:pPr>
              <w:pStyle w:val="28"/>
              <w:suppressAutoHyphens/>
              <w:spacing w:line="240" w:lineRule="auto"/>
              <w:rPr>
                <w:b/>
                <w:i/>
                <w:szCs w:val="24"/>
                <w:u w:val="single"/>
              </w:rPr>
            </w:pPr>
          </w:p>
        </w:tc>
      </w:tr>
      <w:tr w:rsidR="00E30A70" w:rsidTr="00453080">
        <w:trPr>
          <w:trHeight w:val="585"/>
        </w:trPr>
        <w:tc>
          <w:tcPr>
            <w:tcW w:w="4503" w:type="dxa"/>
          </w:tcPr>
          <w:p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5918" w:type="dxa"/>
          </w:tcPr>
          <w:p w:rsidR="00E30A70" w:rsidRDefault="003F505A" w:rsidP="00D2208D">
            <w:pPr>
              <w:spacing w:before="60" w:after="60"/>
            </w:pPr>
            <w:r w:rsidRPr="003F505A">
              <w:rPr>
                <w:i/>
              </w:rPr>
              <w:t>г. Мирный Р</w:t>
            </w:r>
            <w:r w:rsidR="00D56296">
              <w:rPr>
                <w:i/>
              </w:rPr>
              <w:t>С(Я) ул. Ленина 14 «А» каб.</w:t>
            </w:r>
            <w:r w:rsidR="00CA58A5">
              <w:rPr>
                <w:i/>
              </w:rPr>
              <w:t>218</w:t>
            </w:r>
            <w:r w:rsidR="00D56296">
              <w:rPr>
                <w:i/>
              </w:rPr>
              <w:t>,</w:t>
            </w:r>
            <w:r w:rsidRPr="003F505A">
              <w:rPr>
                <w:b/>
                <w:i/>
              </w:rPr>
              <w:t xml:space="preserve"> </w:t>
            </w:r>
            <w:r w:rsidR="000559BE">
              <w:rPr>
                <w:b/>
                <w:i/>
              </w:rPr>
              <w:t>19</w:t>
            </w:r>
            <w:r w:rsidR="00827B87">
              <w:rPr>
                <w:b/>
                <w:i/>
              </w:rPr>
              <w:t>.08</w:t>
            </w:r>
            <w:r w:rsidR="00D2208D" w:rsidRPr="00D2208D">
              <w:rPr>
                <w:b/>
                <w:i/>
              </w:rPr>
              <w:t>.2020</w:t>
            </w:r>
            <w:r w:rsidR="00D2208D">
              <w:rPr>
                <w:b/>
                <w:i/>
              </w:rPr>
              <w:t xml:space="preserve"> </w:t>
            </w:r>
            <w:r w:rsidR="0038586F">
              <w:rPr>
                <w:i/>
              </w:rPr>
              <w:t>в 1</w:t>
            </w:r>
            <w:r w:rsidR="00511636">
              <w:rPr>
                <w:i/>
              </w:rPr>
              <w:t>1</w:t>
            </w:r>
            <w:r w:rsidRPr="003F505A">
              <w:rPr>
                <w:i/>
              </w:rPr>
              <w:t>-00 (местного времени).</w:t>
            </w:r>
          </w:p>
        </w:tc>
      </w:tr>
      <w:tr w:rsidR="00714027" w:rsidTr="00453080">
        <w:tc>
          <w:tcPr>
            <w:tcW w:w="4503" w:type="dxa"/>
          </w:tcPr>
          <w:p w:rsidR="00714027" w:rsidRDefault="00714027" w:rsidP="00714027">
            <w:pPr>
              <w:pStyle w:val="111"/>
              <w:spacing w:before="0"/>
            </w:pPr>
            <w:bookmarkStart w:id="41" w:name="_Ref446506887"/>
            <w:r>
              <w:t>Срок действия заявки:</w:t>
            </w:r>
            <w:bookmarkEnd w:id="41"/>
          </w:p>
        </w:tc>
        <w:tc>
          <w:tcPr>
            <w:tcW w:w="5918" w:type="dxa"/>
          </w:tcPr>
          <w:p w:rsidR="00714027" w:rsidRPr="009368CA" w:rsidRDefault="001419C2" w:rsidP="00355EA4">
            <w:pPr>
              <w:spacing w:before="60" w:after="60"/>
              <w:rPr>
                <w:highlight w:val="yellow"/>
              </w:rPr>
            </w:pPr>
            <w:r w:rsidRPr="00292DDD">
              <w:rPr>
                <w:i/>
              </w:rPr>
              <w:t>60 дней с даты окончания срока подачи заявок</w:t>
            </w:r>
          </w:p>
        </w:tc>
      </w:tr>
      <w:tr w:rsidR="00517649" w:rsidTr="00453080">
        <w:trPr>
          <w:trHeight w:val="4747"/>
        </w:trPr>
        <w:tc>
          <w:tcPr>
            <w:tcW w:w="4503" w:type="dxa"/>
          </w:tcPr>
          <w:p w:rsidR="00517649" w:rsidRDefault="00517649" w:rsidP="00714027">
            <w:pPr>
              <w:pStyle w:val="111"/>
              <w:spacing w:before="0"/>
            </w:pPr>
            <w:bookmarkStart w:id="42" w:name="_Ref446067050"/>
            <w:r>
              <w:lastRenderedPageBreak/>
              <w:t>Срок заключения договора:</w:t>
            </w:r>
            <w:bookmarkEnd w:id="42"/>
          </w:p>
        </w:tc>
        <w:tc>
          <w:tcPr>
            <w:tcW w:w="5918"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453080">
        <w:tc>
          <w:tcPr>
            <w:tcW w:w="4503" w:type="dxa"/>
          </w:tcPr>
          <w:p w:rsidR="00517649" w:rsidRDefault="00517649" w:rsidP="00714027">
            <w:pPr>
              <w:pStyle w:val="111"/>
              <w:spacing w:before="0"/>
            </w:pPr>
            <w:bookmarkStart w:id="43" w:name="_Ref464060966"/>
            <w:r>
              <w:t xml:space="preserve">Валюта </w:t>
            </w:r>
            <w:r w:rsidRPr="00E86DB1">
              <w:t>заявки и договора</w:t>
            </w:r>
            <w:r>
              <w:t>:</w:t>
            </w:r>
            <w:bookmarkEnd w:id="43"/>
          </w:p>
        </w:tc>
        <w:tc>
          <w:tcPr>
            <w:tcW w:w="5918" w:type="dxa"/>
          </w:tcPr>
          <w:p w:rsidR="00517649" w:rsidRPr="009368CA" w:rsidRDefault="00E9523C" w:rsidP="001419C2">
            <w:pPr>
              <w:spacing w:before="60" w:after="60"/>
              <w:rPr>
                <w:highlight w:val="yellow"/>
              </w:rPr>
            </w:pPr>
            <w:r>
              <w:t xml:space="preserve">Российский рубль </w:t>
            </w:r>
          </w:p>
        </w:tc>
      </w:tr>
      <w:tr w:rsidR="00714027" w:rsidTr="00453080">
        <w:tc>
          <w:tcPr>
            <w:tcW w:w="4503" w:type="dxa"/>
          </w:tcPr>
          <w:p w:rsidR="00714027" w:rsidRDefault="00714027" w:rsidP="00714027">
            <w:pPr>
              <w:pStyle w:val="111"/>
              <w:spacing w:before="0"/>
            </w:pPr>
            <w:bookmarkStart w:id="44" w:name="_Ref464232543"/>
            <w:r w:rsidRPr="006004AD">
              <w:t>Требования к описанию продукции</w:t>
            </w:r>
            <w:bookmarkEnd w:id="44"/>
          </w:p>
        </w:tc>
        <w:tc>
          <w:tcPr>
            <w:tcW w:w="5918" w:type="dxa"/>
          </w:tcPr>
          <w:p w:rsidR="00714027" w:rsidRPr="006004AD" w:rsidRDefault="001419C2" w:rsidP="00AA1C98">
            <w:pPr>
              <w:spacing w:before="60" w:after="60"/>
            </w:pPr>
            <w:r w:rsidRPr="001419C2">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Tr="00453080">
        <w:tc>
          <w:tcPr>
            <w:tcW w:w="4503" w:type="dxa"/>
          </w:tcPr>
          <w:p w:rsidR="00714027" w:rsidRDefault="00714027" w:rsidP="00714027">
            <w:pPr>
              <w:pStyle w:val="111"/>
              <w:spacing w:before="0"/>
            </w:pPr>
            <w:bookmarkStart w:id="45" w:name="_Ref446067404"/>
            <w:r>
              <w:t>Обеспечение заявки:</w:t>
            </w:r>
            <w:bookmarkEnd w:id="45"/>
          </w:p>
        </w:tc>
        <w:tc>
          <w:tcPr>
            <w:tcW w:w="5918" w:type="dxa"/>
          </w:tcPr>
          <w:p w:rsidR="00714027" w:rsidRDefault="00481ACE" w:rsidP="00714027">
            <w:pPr>
              <w:spacing w:before="60" w:after="60"/>
            </w:pPr>
            <w:r w:rsidRPr="002C45DE">
              <w:t>Не применимо</w:t>
            </w:r>
          </w:p>
        </w:tc>
      </w:tr>
      <w:tr w:rsidR="00714027" w:rsidTr="00453080">
        <w:trPr>
          <w:trHeight w:val="562"/>
        </w:trPr>
        <w:tc>
          <w:tcPr>
            <w:tcW w:w="4503" w:type="dxa"/>
          </w:tcPr>
          <w:p w:rsidR="00714027" w:rsidRDefault="00714027" w:rsidP="00714027">
            <w:pPr>
              <w:pStyle w:val="111"/>
              <w:spacing w:before="0"/>
            </w:pPr>
            <w:bookmarkStart w:id="46" w:name="_Ref446069966"/>
            <w:r>
              <w:t>Обеспечение исполнения договора:</w:t>
            </w:r>
            <w:bookmarkEnd w:id="46"/>
          </w:p>
        </w:tc>
        <w:tc>
          <w:tcPr>
            <w:tcW w:w="5918" w:type="dxa"/>
          </w:tcPr>
          <w:p w:rsidR="00481ACE" w:rsidRDefault="00481ACE" w:rsidP="00481ACE">
            <w:pPr>
              <w:spacing w:before="60" w:after="60"/>
            </w:pPr>
            <w:r w:rsidRPr="002C45DE">
              <w:t>Не применимо</w:t>
            </w:r>
          </w:p>
          <w:p w:rsidR="00714027" w:rsidRDefault="00481ACE" w:rsidP="00714027">
            <w:pPr>
              <w:spacing w:before="60" w:after="60"/>
            </w:pPr>
            <w:r w:rsidRPr="00192AF6" w:rsidDel="004D3184">
              <w:t xml:space="preserve"> </w:t>
            </w:r>
          </w:p>
        </w:tc>
      </w:tr>
      <w:tr w:rsidR="00E30A70" w:rsidTr="00453080">
        <w:tc>
          <w:tcPr>
            <w:tcW w:w="4503" w:type="dxa"/>
          </w:tcPr>
          <w:p w:rsidR="00E30A70" w:rsidRDefault="00E30A70" w:rsidP="00714027">
            <w:pPr>
              <w:pStyle w:val="111"/>
              <w:spacing w:before="0"/>
            </w:pPr>
            <w:bookmarkStart w:id="47" w:name="_Ref446079610"/>
            <w:r>
              <w:t>Специальные требования к участнику (специальная правоспособность):</w:t>
            </w:r>
            <w:bookmarkEnd w:id="47"/>
          </w:p>
        </w:tc>
        <w:tc>
          <w:tcPr>
            <w:tcW w:w="5918" w:type="dxa"/>
          </w:tcPr>
          <w:p w:rsidR="00E30A70" w:rsidRPr="009368CA" w:rsidRDefault="00D37E07" w:rsidP="00B62623">
            <w:pPr>
              <w:spacing w:before="60" w:after="60"/>
              <w:rPr>
                <w:highlight w:val="yellow"/>
              </w:rPr>
            </w:pPr>
            <w:r>
              <w:rPr>
                <w:b/>
                <w:i/>
              </w:rPr>
              <w:t>Свидетельство о допуске к определенному виду или видам работ, которые оказывают влияние на безопасность объектов капитального строительства.</w:t>
            </w:r>
          </w:p>
        </w:tc>
      </w:tr>
      <w:tr w:rsidR="00E30A70" w:rsidTr="00984377">
        <w:trPr>
          <w:trHeight w:val="7216"/>
        </w:trPr>
        <w:tc>
          <w:tcPr>
            <w:tcW w:w="4503" w:type="dxa"/>
          </w:tcPr>
          <w:p w:rsidR="00E30A70" w:rsidRDefault="00E30A70" w:rsidP="00714027">
            <w:pPr>
              <w:pStyle w:val="111"/>
              <w:spacing w:before="0"/>
            </w:pPr>
            <w:bookmarkStart w:id="48" w:name="_Ref446079934"/>
            <w:r>
              <w:lastRenderedPageBreak/>
              <w:t>Дополнительные требования к участнику:</w:t>
            </w:r>
            <w:bookmarkEnd w:id="48"/>
          </w:p>
        </w:tc>
        <w:tc>
          <w:tcPr>
            <w:tcW w:w="5918" w:type="dxa"/>
          </w:tcPr>
          <w:p w:rsidR="001C4E3F" w:rsidRDefault="00CB5540" w:rsidP="00827B87">
            <w:pPr>
              <w:pStyle w:val="ae"/>
              <w:numPr>
                <w:ilvl w:val="0"/>
                <w:numId w:val="26"/>
              </w:numPr>
              <w:spacing w:before="60" w:after="60"/>
              <w:ind w:left="317"/>
              <w:jc w:val="left"/>
              <w:rPr>
                <w:i/>
              </w:rPr>
            </w:pPr>
            <w:r w:rsidRPr="00D42449">
              <w:rPr>
                <w:i/>
              </w:rPr>
              <w:t>наличие специалистов в соответствующей области в штате или на основе</w:t>
            </w:r>
            <w:r w:rsidR="00B763FF">
              <w:rPr>
                <w:i/>
              </w:rPr>
              <w:t xml:space="preserve"> договоров гражданско-правового </w:t>
            </w:r>
            <w:r w:rsidRPr="00D42449">
              <w:rPr>
                <w:i/>
              </w:rPr>
              <w:t>характера специалистов в соответствующих областях с указанием требуемого опыта работы в данной области и предоставлением копии документов, подтверждающих наличие соответствующей квалификации (удостоверения, аттестации) и т.п.)</w:t>
            </w:r>
            <w:r w:rsidR="001C4E3F">
              <w:rPr>
                <w:i/>
              </w:rPr>
              <w:t>.</w:t>
            </w:r>
          </w:p>
          <w:p w:rsidR="00B4569D" w:rsidRPr="00982BA4" w:rsidRDefault="000559BE" w:rsidP="00984377">
            <w:pPr>
              <w:pStyle w:val="41"/>
              <w:numPr>
                <w:ilvl w:val="0"/>
                <w:numId w:val="39"/>
              </w:numPr>
              <w:spacing w:before="0" w:after="0"/>
              <w:ind w:left="317" w:right="57"/>
              <w:jc w:val="left"/>
              <w:rPr>
                <w:rFonts w:eastAsiaTheme="minorHAnsi"/>
                <w:b/>
                <w:i/>
                <w:sz w:val="26"/>
                <w:szCs w:val="26"/>
                <w:lang w:eastAsia="en-US"/>
              </w:rPr>
            </w:pPr>
            <w:r>
              <w:rPr>
                <w:rFonts w:eastAsiaTheme="minorHAnsi"/>
                <w:b/>
                <w:i/>
                <w:sz w:val="26"/>
                <w:szCs w:val="26"/>
                <w:lang w:eastAsia="en-US"/>
              </w:rPr>
              <w:t>Не менее 2-х</w:t>
            </w:r>
            <w:r w:rsidR="00B4569D" w:rsidRPr="00982BA4">
              <w:rPr>
                <w:rFonts w:eastAsiaTheme="minorHAnsi"/>
                <w:b/>
                <w:i/>
                <w:sz w:val="26"/>
                <w:szCs w:val="26"/>
                <w:lang w:eastAsia="en-US"/>
              </w:rPr>
              <w:t xml:space="preserve"> штукатур-маляров не </w:t>
            </w:r>
            <w:r w:rsidR="00B763FF" w:rsidRPr="00982BA4">
              <w:rPr>
                <w:rFonts w:eastAsiaTheme="minorHAnsi"/>
                <w:b/>
                <w:i/>
                <w:sz w:val="26"/>
                <w:szCs w:val="26"/>
                <w:lang w:eastAsia="en-US"/>
              </w:rPr>
              <w:t>ниже</w:t>
            </w:r>
            <w:r w:rsidR="00B4569D" w:rsidRPr="00982BA4">
              <w:rPr>
                <w:rFonts w:eastAsiaTheme="minorHAnsi"/>
                <w:b/>
                <w:i/>
                <w:sz w:val="26"/>
                <w:szCs w:val="26"/>
                <w:lang w:eastAsia="en-US"/>
              </w:rPr>
              <w:t xml:space="preserve"> 3 разряда с образо</w:t>
            </w:r>
            <w:r w:rsidR="00D2208D">
              <w:rPr>
                <w:rFonts w:eastAsiaTheme="minorHAnsi"/>
                <w:b/>
                <w:i/>
                <w:sz w:val="26"/>
                <w:szCs w:val="26"/>
                <w:lang w:eastAsia="en-US"/>
              </w:rPr>
              <w:t>ванием соответс</w:t>
            </w:r>
            <w:r w:rsidR="00D37E07">
              <w:rPr>
                <w:rFonts w:eastAsiaTheme="minorHAnsi"/>
                <w:b/>
                <w:i/>
                <w:sz w:val="26"/>
                <w:szCs w:val="26"/>
                <w:lang w:eastAsia="en-US"/>
              </w:rPr>
              <w:t>твующего профиля.</w:t>
            </w:r>
          </w:p>
          <w:p w:rsidR="00D37E07" w:rsidRPr="00D37E07" w:rsidRDefault="00D37E07" w:rsidP="00984377">
            <w:pPr>
              <w:pStyle w:val="ae"/>
              <w:numPr>
                <w:ilvl w:val="0"/>
                <w:numId w:val="39"/>
              </w:numPr>
              <w:spacing w:before="0"/>
              <w:ind w:left="317"/>
              <w:jc w:val="left"/>
              <w:rPr>
                <w:b/>
                <w:i/>
              </w:rPr>
            </w:pPr>
            <w:r w:rsidRPr="00D37E07">
              <w:rPr>
                <w:b/>
                <w:i/>
              </w:rPr>
              <w:t>Не менее 2-х плиточников не ниже 3 разряда с образованием соответствующего профиля.</w:t>
            </w:r>
          </w:p>
          <w:p w:rsidR="00D37E07" w:rsidRPr="00D37E07" w:rsidRDefault="00D37E07" w:rsidP="00984377">
            <w:pPr>
              <w:pStyle w:val="ae"/>
              <w:numPr>
                <w:ilvl w:val="0"/>
                <w:numId w:val="39"/>
              </w:numPr>
              <w:spacing w:before="0"/>
              <w:ind w:left="317"/>
              <w:jc w:val="left"/>
              <w:rPr>
                <w:b/>
                <w:i/>
              </w:rPr>
            </w:pPr>
            <w:r w:rsidRPr="00D37E07">
              <w:rPr>
                <w:b/>
                <w:i/>
              </w:rPr>
              <w:t>Эл. Монтажник электрооборудования не менее 2 чел. не менее 3 разряда с 3-й</w:t>
            </w:r>
            <w:r w:rsidR="00605D2C">
              <w:rPr>
                <w:b/>
                <w:i/>
              </w:rPr>
              <w:t xml:space="preserve"> и 4-й</w:t>
            </w:r>
            <w:r w:rsidRPr="00D37E07">
              <w:rPr>
                <w:b/>
                <w:i/>
              </w:rPr>
              <w:t xml:space="preserve"> группой допуска по электробезопасности.</w:t>
            </w:r>
          </w:p>
          <w:p w:rsidR="00D37E07" w:rsidRDefault="00D37E07" w:rsidP="00984377">
            <w:pPr>
              <w:pStyle w:val="ae"/>
              <w:numPr>
                <w:ilvl w:val="0"/>
                <w:numId w:val="39"/>
              </w:numPr>
              <w:spacing w:before="0"/>
              <w:ind w:left="317"/>
              <w:jc w:val="left"/>
              <w:rPr>
                <w:b/>
                <w:i/>
              </w:rPr>
            </w:pPr>
            <w:r w:rsidRPr="00D37E07">
              <w:rPr>
                <w:b/>
                <w:i/>
              </w:rPr>
              <w:t>Не менее 2-х слесарь АВР не менее 3 разряда с образованием соответствующего профиля.</w:t>
            </w:r>
          </w:p>
          <w:p w:rsidR="00B00B3F" w:rsidRPr="00D37E07" w:rsidRDefault="00B00B3F" w:rsidP="00984377">
            <w:pPr>
              <w:pStyle w:val="ae"/>
              <w:numPr>
                <w:ilvl w:val="0"/>
                <w:numId w:val="39"/>
              </w:numPr>
              <w:spacing w:before="0"/>
              <w:ind w:left="317"/>
              <w:jc w:val="left"/>
              <w:rPr>
                <w:b/>
                <w:i/>
              </w:rPr>
            </w:pPr>
            <w:r>
              <w:rPr>
                <w:b/>
                <w:i/>
              </w:rPr>
              <w:t>Не м</w:t>
            </w:r>
            <w:bookmarkStart w:id="49" w:name="_GoBack"/>
            <w:bookmarkEnd w:id="49"/>
            <w:r>
              <w:rPr>
                <w:b/>
                <w:i/>
              </w:rPr>
              <w:t>енее одного электро-газосварщика с 4-м разрядом</w:t>
            </w:r>
            <w:r w:rsidRPr="00D37E07">
              <w:rPr>
                <w:b/>
                <w:i/>
              </w:rPr>
              <w:t xml:space="preserve"> с образованием соответствующего профиля.</w:t>
            </w:r>
          </w:p>
          <w:p w:rsidR="00E30A70" w:rsidRPr="00C43B3C" w:rsidRDefault="00E30A70" w:rsidP="001C4E3F">
            <w:pPr>
              <w:spacing w:before="60" w:after="60"/>
              <w:rPr>
                <w:i/>
                <w:highlight w:val="yellow"/>
              </w:rPr>
            </w:pPr>
          </w:p>
        </w:tc>
      </w:tr>
      <w:tr w:rsidR="00E30A70" w:rsidTr="00453080">
        <w:trPr>
          <w:trHeight w:val="912"/>
        </w:trPr>
        <w:tc>
          <w:tcPr>
            <w:tcW w:w="4503" w:type="dxa"/>
          </w:tcPr>
          <w:p w:rsidR="00E30A70" w:rsidRDefault="00E30A70" w:rsidP="00714027">
            <w:pPr>
              <w:pStyle w:val="111"/>
              <w:spacing w:before="0"/>
            </w:pPr>
            <w:bookmarkStart w:id="50" w:name="_Ref446080043"/>
            <w:r>
              <w:t>Привлечение субподрядчиков / соисполнителей:</w:t>
            </w:r>
            <w:bookmarkEnd w:id="50"/>
          </w:p>
        </w:tc>
        <w:tc>
          <w:tcPr>
            <w:tcW w:w="5918"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r w:rsidR="00E30B6A">
              <w:t xml:space="preserve"> </w:t>
            </w:r>
          </w:p>
        </w:tc>
      </w:tr>
      <w:tr w:rsidR="00E30A70" w:rsidTr="00984377">
        <w:trPr>
          <w:trHeight w:val="562"/>
        </w:trPr>
        <w:tc>
          <w:tcPr>
            <w:tcW w:w="4503" w:type="dxa"/>
          </w:tcPr>
          <w:p w:rsidR="00E30A70" w:rsidRDefault="00E30A70" w:rsidP="00714027">
            <w:pPr>
              <w:pStyle w:val="111"/>
              <w:spacing w:before="0"/>
            </w:pPr>
            <w:bookmarkStart w:id="51" w:name="_Ref446080618"/>
            <w:r>
              <w:t>Требования к коллективному участнику:</w:t>
            </w:r>
            <w:bookmarkEnd w:id="51"/>
          </w:p>
        </w:tc>
        <w:tc>
          <w:tcPr>
            <w:tcW w:w="5918" w:type="dxa"/>
          </w:tcPr>
          <w:p w:rsidR="00CB5540" w:rsidRDefault="00DA20DF" w:rsidP="00CB5540">
            <w:pPr>
              <w:spacing w:before="60" w:after="60"/>
            </w:pPr>
            <w:r>
              <w:t>Не применимо</w:t>
            </w:r>
          </w:p>
          <w:p w:rsidR="00E30A70" w:rsidRDefault="00E30A70" w:rsidP="00B62623">
            <w:pPr>
              <w:spacing w:before="60" w:after="60"/>
              <w:rPr>
                <w:highlight w:val="yellow"/>
              </w:rPr>
            </w:pPr>
          </w:p>
        </w:tc>
      </w:tr>
      <w:tr w:rsidR="00714027" w:rsidTr="00453080">
        <w:trPr>
          <w:trHeight w:val="1617"/>
        </w:trPr>
        <w:tc>
          <w:tcPr>
            <w:tcW w:w="4503" w:type="dxa"/>
          </w:tcPr>
          <w:p w:rsidR="00714027" w:rsidRDefault="00714027" w:rsidP="00714027">
            <w:pPr>
              <w:pStyle w:val="111"/>
              <w:spacing w:before="0"/>
            </w:pPr>
            <w:bookmarkStart w:id="52" w:name="_Ref446078645"/>
            <w:r>
              <w:t>Состав документов заявки:</w:t>
            </w:r>
            <w:bookmarkEnd w:id="52"/>
          </w:p>
        </w:tc>
        <w:tc>
          <w:tcPr>
            <w:tcW w:w="5918"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970DB2" w:rsidRDefault="00B5372D" w:rsidP="00B5372D">
            <w:pPr>
              <w:tabs>
                <w:tab w:val="left" w:pos="2111"/>
              </w:tabs>
              <w:spacing w:before="60" w:after="60"/>
              <w:rPr>
                <w:i/>
                <w:highlight w:val="yellow"/>
              </w:rPr>
            </w:pPr>
            <w:r w:rsidRPr="00970DB2">
              <w:t xml:space="preserve">1.1. копия выписки из единого государственного реестра юридических лиц (далее – выписка из ЕГРЮЛ); </w:t>
            </w:r>
            <w:r w:rsidRPr="00970DB2">
              <w:rPr>
                <w:i/>
              </w:rPr>
              <w:t>(Участники закупки могут предоставить выписку из ЕГРЮЛ, сформированную с помощью сайта http://egrul.nalog.ru/).</w:t>
            </w:r>
          </w:p>
          <w:p w:rsidR="00B5372D" w:rsidRPr="00970DB2" w:rsidRDefault="00B5372D" w:rsidP="00B5372D">
            <w:pPr>
              <w:tabs>
                <w:tab w:val="left" w:pos="2111"/>
              </w:tabs>
              <w:spacing w:before="60" w:after="60"/>
            </w:pPr>
            <w:r w:rsidRPr="00970DB2">
              <w:t>1.2. копии учредительных документов в действующей на дату подачи заявки редакции:</w:t>
            </w:r>
          </w:p>
          <w:p w:rsidR="00B5372D" w:rsidRPr="00B27D8A" w:rsidRDefault="00B5372D" w:rsidP="00B5372D">
            <w:pPr>
              <w:tabs>
                <w:tab w:val="left" w:pos="2111"/>
              </w:tabs>
              <w:spacing w:before="60" w:after="60"/>
            </w:pPr>
            <w:r w:rsidRPr="00B27D8A">
              <w:t>- копия свидетельства о постановке на учет в налоговом органе (ИНН);</w:t>
            </w:r>
          </w:p>
          <w:p w:rsidR="00B5372D" w:rsidRPr="00B27D8A" w:rsidRDefault="00B5372D" w:rsidP="00B5372D">
            <w:pPr>
              <w:tabs>
                <w:tab w:val="left" w:pos="2111"/>
              </w:tabs>
              <w:spacing w:before="60" w:after="60"/>
            </w:pPr>
            <w:r w:rsidRPr="00B27D8A">
              <w:t>- копия свидетельства о присвоении участнику закупки основного государственного регистрационного номера (ОГРН);</w:t>
            </w:r>
          </w:p>
          <w:p w:rsidR="00B5372D" w:rsidRPr="00B27D8A" w:rsidRDefault="00B5372D" w:rsidP="00EE68DD">
            <w:pPr>
              <w:tabs>
                <w:tab w:val="left" w:pos="2111"/>
              </w:tabs>
              <w:spacing w:before="0"/>
            </w:pPr>
            <w:r w:rsidRPr="00B27D8A">
              <w:t xml:space="preserve">- копия свидетельства о регистрации участника </w:t>
            </w:r>
            <w:r w:rsidRPr="00B27D8A">
              <w:lastRenderedPageBreak/>
              <w:t>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54170" w:rsidRDefault="00B5372D" w:rsidP="00B5372D">
            <w:pPr>
              <w:tabs>
                <w:tab w:val="left" w:pos="2111"/>
              </w:tabs>
              <w:spacing w:before="60" w:after="60"/>
              <w:rPr>
                <w:highlight w:val="yellow"/>
              </w:rPr>
            </w:pPr>
            <w:r w:rsidRPr="00B27D8A">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B27D8A">
              <w:t>имеющего право действовать</w:t>
            </w:r>
            <w:r w:rsidRPr="00B27D8A">
              <w:t xml:space="preserve"> от его имени без доверенности, а также, при необходимости, доверенность (п.3.5.7);</w:t>
            </w:r>
          </w:p>
          <w:p w:rsidR="00B5372D" w:rsidRPr="00970DB2" w:rsidRDefault="00B5372D" w:rsidP="00B5372D">
            <w:pPr>
              <w:tabs>
                <w:tab w:val="left" w:pos="2111"/>
              </w:tabs>
              <w:spacing w:before="60" w:after="60"/>
            </w:pPr>
            <w:r w:rsidRPr="00970DB2">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970DB2" w:rsidRDefault="00B5372D" w:rsidP="00EE68DD">
            <w:pPr>
              <w:tabs>
                <w:tab w:val="left" w:pos="2111"/>
              </w:tabs>
              <w:spacing w:before="0"/>
            </w:pPr>
            <w:r w:rsidRPr="00970DB2">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970DB2" w:rsidRDefault="00B5372D" w:rsidP="00B5372D">
            <w:pPr>
              <w:tabs>
                <w:tab w:val="left" w:pos="2111"/>
              </w:tabs>
              <w:spacing w:before="60" w:after="60"/>
            </w:pPr>
            <w:r w:rsidRPr="00970DB2">
              <w:t>1.5. справка о составе органов управления для юридических лиц (единоличного и коллегиального исполнительных органов).</w:t>
            </w:r>
          </w:p>
          <w:p w:rsidR="00B5372D" w:rsidRPr="00970DB2" w:rsidRDefault="00B5372D" w:rsidP="00B5372D">
            <w:pPr>
              <w:tabs>
                <w:tab w:val="left" w:pos="2111"/>
              </w:tabs>
              <w:spacing w:before="60" w:after="60"/>
            </w:pPr>
            <w:r w:rsidRPr="00970DB2">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B144B7" w:rsidRPr="00970DB2">
              <w:t>приложению,</w:t>
            </w:r>
            <w:r w:rsidRPr="00970DB2">
              <w:t xml:space="preserve"> к настоящей документации (раздел 8).</w:t>
            </w:r>
          </w:p>
          <w:p w:rsidR="00B5372D" w:rsidRPr="00970DB2" w:rsidRDefault="00B5372D" w:rsidP="00B5372D">
            <w:pPr>
              <w:tabs>
                <w:tab w:val="left" w:pos="2111"/>
              </w:tabs>
              <w:spacing w:before="60" w:after="60"/>
            </w:pPr>
            <w:r w:rsidRPr="00970DB2">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w:t>
            </w:r>
            <w:r w:rsidRPr="00970DB2">
              <w:lastRenderedPageBreak/>
              <w:t>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970DB2" w:rsidRDefault="00B5372D" w:rsidP="00B5372D">
            <w:pPr>
              <w:tabs>
                <w:tab w:val="left" w:pos="2111"/>
              </w:tabs>
              <w:spacing w:before="60" w:after="60"/>
            </w:pPr>
            <w:r w:rsidRPr="00970DB2">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970DB2" w:rsidRDefault="00B5372D" w:rsidP="00B5372D">
            <w:pPr>
              <w:tabs>
                <w:tab w:val="left" w:pos="2111"/>
              </w:tabs>
              <w:spacing w:before="60" w:after="60"/>
              <w:rPr>
                <w:i/>
              </w:rPr>
            </w:pPr>
            <w:r w:rsidRPr="00970DB2">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970DB2" w:rsidRDefault="00B5372D" w:rsidP="00B5372D">
            <w:pPr>
              <w:tabs>
                <w:tab w:val="left" w:pos="2111"/>
              </w:tabs>
              <w:spacing w:before="60" w:after="60"/>
            </w:pPr>
            <w:r w:rsidRPr="00970DB2">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970DB2" w:rsidRDefault="00B5372D" w:rsidP="00B5372D">
            <w:pPr>
              <w:tabs>
                <w:tab w:val="left" w:pos="2111"/>
              </w:tabs>
              <w:spacing w:before="60" w:after="60"/>
            </w:pPr>
            <w:r w:rsidRPr="00970DB2">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w:t>
            </w:r>
            <w:r w:rsidRPr="00970DB2">
              <w:lastRenderedPageBreak/>
              <w:t>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2C333E" w:rsidRPr="00970DB2" w:rsidRDefault="002C333E" w:rsidP="00B5372D">
            <w:pPr>
              <w:tabs>
                <w:tab w:val="left" w:pos="2111"/>
              </w:tabs>
              <w:spacing w:before="60" w:after="60"/>
            </w:pPr>
            <w:r w:rsidRPr="00970DB2">
              <w:t xml:space="preserve">1.10.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970DB2">
              <w:rPr>
                <w:lang w:val="en-US"/>
              </w:rPr>
              <w:t>XML</w:t>
            </w:r>
            <w:r w:rsidRPr="00970DB2">
              <w:t xml:space="preserve"> на выше указанный электронный адрес.</w:t>
            </w:r>
          </w:p>
          <w:p w:rsidR="00B5372D" w:rsidRPr="00970DB2" w:rsidRDefault="00B5372D" w:rsidP="00B5372D">
            <w:pPr>
              <w:tabs>
                <w:tab w:val="left" w:pos="2111"/>
              </w:tabs>
              <w:spacing w:before="60" w:after="60"/>
            </w:pPr>
            <w:r w:rsidRPr="00970DB2">
              <w:t>1.1</w:t>
            </w:r>
            <w:r w:rsidR="002C333E" w:rsidRPr="00970DB2">
              <w:t>1</w:t>
            </w:r>
            <w:r w:rsidRPr="00970DB2">
              <w:t xml:space="preserve">. Заполненная участником закупки «Заявка на участие в закупке» по форме согласно </w:t>
            </w:r>
            <w:r w:rsidR="00253FA8" w:rsidRPr="00970DB2">
              <w:t>приложению,</w:t>
            </w:r>
            <w:r w:rsidRPr="00970DB2">
              <w:t xml:space="preserve"> к настоящей документации (раздел 8), содержащая подтверждения:</w:t>
            </w:r>
          </w:p>
          <w:p w:rsidR="00B5372D" w:rsidRPr="00970DB2" w:rsidRDefault="00B5372D" w:rsidP="00B5372D">
            <w:pPr>
              <w:tabs>
                <w:tab w:val="left" w:pos="2111"/>
              </w:tabs>
              <w:spacing w:before="60" w:after="60"/>
            </w:pPr>
            <w:r w:rsidRPr="00970DB2">
              <w:t>- о расположении лица по адресу места нахождения согласно уставу;</w:t>
            </w:r>
          </w:p>
          <w:p w:rsidR="00B5372D" w:rsidRPr="00970DB2" w:rsidRDefault="00B5372D" w:rsidP="00B5372D">
            <w:pPr>
              <w:tabs>
                <w:tab w:val="left" w:pos="2111"/>
              </w:tabs>
              <w:spacing w:before="60" w:after="60"/>
            </w:pPr>
            <w:r w:rsidRPr="00970DB2">
              <w:t>- о нахождении/не нахождении участника закупки в процессе ликвидации;</w:t>
            </w:r>
          </w:p>
          <w:p w:rsidR="00B5372D" w:rsidRPr="00970DB2" w:rsidRDefault="00B5372D" w:rsidP="00B5372D">
            <w:pPr>
              <w:tabs>
                <w:tab w:val="left" w:pos="2111"/>
              </w:tabs>
              <w:spacing w:before="60" w:after="60"/>
            </w:pPr>
            <w:r w:rsidRPr="00970DB2">
              <w:t>- о наличии/отсутствии в отношении участника закупки решения арбитражного суда о признании его несостоятельным (банкротом);</w:t>
            </w:r>
          </w:p>
          <w:p w:rsidR="00B5372D" w:rsidRPr="00970DB2" w:rsidRDefault="00B5372D" w:rsidP="00B5372D">
            <w:pPr>
              <w:tabs>
                <w:tab w:val="left" w:pos="2111"/>
              </w:tabs>
              <w:spacing w:before="60" w:after="60"/>
            </w:pPr>
            <w:r w:rsidRPr="00970DB2">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970DB2" w:rsidRDefault="00B5372D" w:rsidP="00B5372D">
            <w:pPr>
              <w:tabs>
                <w:tab w:val="left" w:pos="2111"/>
              </w:tabs>
              <w:spacing w:before="60" w:after="60"/>
            </w:pPr>
            <w:r w:rsidRPr="00970DB2">
              <w:t>- о наличии/отсутствии решения об административном приостановлении деятельности;</w:t>
            </w:r>
          </w:p>
          <w:p w:rsidR="00B5372D" w:rsidRPr="00970DB2" w:rsidRDefault="00B5372D" w:rsidP="00B5372D">
            <w:pPr>
              <w:tabs>
                <w:tab w:val="left" w:pos="2111"/>
              </w:tabs>
              <w:spacing w:before="60" w:after="60"/>
            </w:pPr>
            <w:r w:rsidRPr="00970DB2">
              <w:t xml:space="preserve">- о наличии/отсутствии неснятой или непогашенной судимости у Участника </w:t>
            </w:r>
            <w:r w:rsidR="00253FA8" w:rsidRPr="00970DB2">
              <w:t>закупки -</w:t>
            </w:r>
            <w:r w:rsidRPr="00970DB2">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970DB2" w:rsidRDefault="00B5372D" w:rsidP="00B5372D">
            <w:pPr>
              <w:tabs>
                <w:tab w:val="left" w:pos="2111"/>
              </w:tabs>
              <w:spacing w:before="60" w:after="60"/>
            </w:pPr>
            <w:r w:rsidRPr="00970DB2">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970DB2" w:rsidRDefault="00B5372D" w:rsidP="00B5372D">
            <w:pPr>
              <w:tabs>
                <w:tab w:val="left" w:pos="2111"/>
              </w:tabs>
              <w:spacing w:before="60" w:after="60"/>
            </w:pPr>
            <w:r w:rsidRPr="00970DB2">
              <w:t>- о наличии/отсутствии административного наказания в виде дисквалификации;</w:t>
            </w:r>
          </w:p>
          <w:p w:rsidR="00B5372D" w:rsidRPr="00970DB2" w:rsidRDefault="00B5372D" w:rsidP="00B5372D">
            <w:pPr>
              <w:tabs>
                <w:tab w:val="left" w:pos="2111"/>
              </w:tabs>
              <w:spacing w:before="60" w:after="60"/>
            </w:pPr>
            <w:r w:rsidRPr="00970DB2">
              <w:t xml:space="preserve">- о наличии/отсутствии привлечения Участника закупки – юридического лица - в течение двух лет до момента окончания срока подачи заявки на </w:t>
            </w:r>
            <w:r w:rsidRPr="00970DB2">
              <w:lastRenderedPageBreak/>
              <w:t>участие в закупке к административной ответственности за совершение правонарушения, предусмотренного ст. 19.28 КоАП РФ:</w:t>
            </w:r>
          </w:p>
          <w:p w:rsidR="00B5372D" w:rsidRPr="00970DB2" w:rsidRDefault="00B5372D" w:rsidP="00B5372D">
            <w:pPr>
              <w:tabs>
                <w:tab w:val="left" w:pos="2111"/>
              </w:tabs>
              <w:spacing w:before="60" w:after="60"/>
            </w:pPr>
            <w:r w:rsidRPr="00970DB2">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970DB2" w:rsidRDefault="00B5372D" w:rsidP="00B5372D">
            <w:pPr>
              <w:tabs>
                <w:tab w:val="left" w:pos="2111"/>
              </w:tabs>
              <w:spacing w:before="60" w:after="60"/>
            </w:pPr>
            <w:r w:rsidRPr="00970DB2">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970DB2" w:rsidRDefault="00B5372D" w:rsidP="00B5372D">
            <w:pPr>
              <w:tabs>
                <w:tab w:val="left" w:pos="2111"/>
              </w:tabs>
              <w:spacing w:before="60" w:after="60"/>
            </w:pPr>
            <w:r w:rsidRPr="00970DB2">
              <w:t xml:space="preserve">- что участник не является офшорной компанией; </w:t>
            </w:r>
          </w:p>
          <w:p w:rsidR="00B5372D" w:rsidRPr="00970DB2" w:rsidRDefault="00B5372D" w:rsidP="00B5372D">
            <w:pPr>
              <w:tabs>
                <w:tab w:val="left" w:pos="2111"/>
              </w:tabs>
              <w:spacing w:before="60" w:after="60"/>
            </w:pPr>
            <w:r w:rsidRPr="00970DB2">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970DB2" w:rsidRDefault="002F00BC" w:rsidP="002F00BC">
            <w:pPr>
              <w:tabs>
                <w:tab w:val="left" w:pos="2111"/>
              </w:tabs>
              <w:spacing w:before="60" w:after="60"/>
              <w:rPr>
                <w:b/>
                <w:u w:val="single"/>
              </w:rPr>
            </w:pPr>
            <w:r w:rsidRPr="00970DB2">
              <w:rPr>
                <w:b/>
                <w:u w:val="single"/>
              </w:rPr>
              <w:t xml:space="preserve">2. для индивидуальных предпринимателей: </w:t>
            </w:r>
          </w:p>
          <w:p w:rsidR="002F00BC" w:rsidRPr="00970DB2" w:rsidRDefault="002F00BC" w:rsidP="002F00BC">
            <w:pPr>
              <w:tabs>
                <w:tab w:val="left" w:pos="2111"/>
              </w:tabs>
              <w:spacing w:before="60" w:after="60"/>
              <w:rPr>
                <w:i/>
              </w:rPr>
            </w:pPr>
            <w:r w:rsidRPr="00970DB2">
              <w:t xml:space="preserve">2.1. копия выписки из единого государственного реестра индивидуальных предпринимателей (далее – выписка ЕГРИП); </w:t>
            </w:r>
            <w:r w:rsidRPr="00970DB2">
              <w:rPr>
                <w:i/>
              </w:rPr>
              <w:t xml:space="preserve">(Участники закупки могут предоставить </w:t>
            </w:r>
            <w:r w:rsidR="00253FA8" w:rsidRPr="00970DB2">
              <w:rPr>
                <w:i/>
              </w:rPr>
              <w:t>выписку из</w:t>
            </w:r>
            <w:r w:rsidRPr="00970DB2">
              <w:rPr>
                <w:i/>
              </w:rPr>
              <w:t xml:space="preserve"> ЕГРИП, сформированную с помощью сайта </w:t>
            </w:r>
            <w:hyperlink r:id="rId10" w:history="1">
              <w:r w:rsidRPr="00970DB2">
                <w:rPr>
                  <w:rStyle w:val="af8"/>
                  <w:i/>
                  <w:color w:val="auto"/>
                </w:rPr>
                <w:t>http://egrul.nalog.ru/</w:t>
              </w:r>
            </w:hyperlink>
            <w:r w:rsidRPr="00970DB2">
              <w:rPr>
                <w:i/>
              </w:rPr>
              <w:t>).</w:t>
            </w:r>
          </w:p>
          <w:p w:rsidR="002F00BC" w:rsidRPr="00970DB2" w:rsidRDefault="002F00BC" w:rsidP="002F00BC">
            <w:pPr>
              <w:tabs>
                <w:tab w:val="left" w:pos="2111"/>
              </w:tabs>
              <w:spacing w:before="60" w:after="60"/>
            </w:pPr>
            <w:r w:rsidRPr="00970DB2">
              <w:t>2.2. копия свидетельства о постановке на учет в налоговом органе (ИНН).</w:t>
            </w:r>
          </w:p>
          <w:p w:rsidR="002F00BC" w:rsidRPr="00970DB2" w:rsidRDefault="002F00BC" w:rsidP="002F00BC">
            <w:pPr>
              <w:tabs>
                <w:tab w:val="left" w:pos="2111"/>
              </w:tabs>
              <w:spacing w:before="60" w:after="60"/>
            </w:pPr>
            <w:r w:rsidRPr="00970DB2">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970DB2" w:rsidRDefault="002F00BC" w:rsidP="002F00BC">
            <w:pPr>
              <w:tabs>
                <w:tab w:val="left" w:pos="2111"/>
              </w:tabs>
              <w:spacing w:before="60" w:after="60"/>
            </w:pPr>
            <w:r w:rsidRPr="00970DB2">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970DB2">
              <w:t>приложению,</w:t>
            </w:r>
            <w:r w:rsidRPr="00970DB2">
              <w:t xml:space="preserve"> к настоящей документации (раздел 8).</w:t>
            </w:r>
          </w:p>
          <w:p w:rsidR="002F00BC" w:rsidRPr="00970DB2" w:rsidRDefault="002F00BC" w:rsidP="002F00BC">
            <w:pPr>
              <w:tabs>
                <w:tab w:val="left" w:pos="2111"/>
              </w:tabs>
              <w:spacing w:before="60" w:after="60"/>
            </w:pPr>
            <w:r w:rsidRPr="00970DB2">
              <w:t xml:space="preserve">2.5. справка о наличии (отсутствии) судимости и (или) факта уголовного преследования либо о </w:t>
            </w:r>
            <w:r w:rsidRPr="00970DB2">
              <w:lastRenderedPageBreak/>
              <w:t>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970DB2" w:rsidRDefault="002F00BC" w:rsidP="002F00BC">
            <w:pPr>
              <w:tabs>
                <w:tab w:val="left" w:pos="2111"/>
              </w:tabs>
              <w:spacing w:before="60" w:after="60"/>
            </w:pPr>
            <w:r w:rsidRPr="00970DB2">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970DB2" w:rsidRDefault="002F00BC" w:rsidP="002F00BC">
            <w:pPr>
              <w:tabs>
                <w:tab w:val="left" w:pos="2111"/>
              </w:tabs>
              <w:spacing w:before="60" w:after="60"/>
              <w:rPr>
                <w:i/>
              </w:rPr>
            </w:pPr>
            <w:r w:rsidRPr="00970DB2">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970DB2" w:rsidRDefault="002F00BC" w:rsidP="002F00BC">
            <w:pPr>
              <w:tabs>
                <w:tab w:val="left" w:pos="2111"/>
              </w:tabs>
              <w:spacing w:before="60" w:after="60"/>
            </w:pPr>
            <w:r w:rsidRPr="00970DB2">
              <w:t xml:space="preserve">2.7. Для индивидуальных предпринимателей, применяющих общую систему налогообложения: </w:t>
            </w:r>
          </w:p>
          <w:p w:rsidR="002F00BC" w:rsidRPr="00970DB2" w:rsidRDefault="002F00BC" w:rsidP="002F00BC">
            <w:pPr>
              <w:tabs>
                <w:tab w:val="left" w:pos="2111"/>
              </w:tabs>
              <w:spacing w:before="60" w:after="60"/>
            </w:pPr>
            <w:r w:rsidRPr="00970DB2">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970DB2" w:rsidRDefault="002F00BC" w:rsidP="002F00BC">
            <w:pPr>
              <w:tabs>
                <w:tab w:val="left" w:pos="2111"/>
              </w:tabs>
              <w:spacing w:before="60" w:after="60"/>
            </w:pPr>
            <w:r w:rsidRPr="00970DB2">
              <w:lastRenderedPageBreak/>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970DB2" w:rsidRDefault="002F00BC" w:rsidP="002F00BC">
            <w:pPr>
              <w:tabs>
                <w:tab w:val="left" w:pos="2111"/>
              </w:tabs>
              <w:spacing w:before="60" w:after="60"/>
            </w:pPr>
            <w:r w:rsidRPr="00970DB2">
              <w:t xml:space="preserve">- налоговая декларация по УСН за последний завершенный отчетный год с подтверждением о принятии налоговыми органами; </w:t>
            </w:r>
          </w:p>
          <w:p w:rsidR="002F00BC" w:rsidRPr="00970DB2" w:rsidRDefault="002F00BC" w:rsidP="002F00BC">
            <w:pPr>
              <w:tabs>
                <w:tab w:val="left" w:pos="2111"/>
              </w:tabs>
              <w:spacing w:before="60" w:after="60"/>
            </w:pPr>
            <w:r w:rsidRPr="00970DB2">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970DB2" w:rsidRDefault="002F00BC" w:rsidP="002F00BC">
            <w:pPr>
              <w:tabs>
                <w:tab w:val="left" w:pos="2111"/>
              </w:tabs>
              <w:spacing w:before="60" w:after="60"/>
            </w:pPr>
            <w:r w:rsidRPr="00970DB2">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970DB2" w:rsidRDefault="002F00BC" w:rsidP="002F00BC">
            <w:pPr>
              <w:tabs>
                <w:tab w:val="left" w:pos="2111"/>
              </w:tabs>
              <w:spacing w:before="60" w:after="60"/>
            </w:pPr>
            <w:r w:rsidRPr="00970DB2">
              <w:t xml:space="preserve">2.8. Заполненная участником закупки «Заявка на участие в закупке» по форме согласно </w:t>
            </w:r>
            <w:r w:rsidR="00253FA8" w:rsidRPr="00970DB2">
              <w:t>приложению,</w:t>
            </w:r>
            <w:r w:rsidRPr="00970DB2">
              <w:t xml:space="preserve"> к настоящей документации (раздел 8), содержащая подтверждения:</w:t>
            </w:r>
          </w:p>
          <w:p w:rsidR="002F00BC" w:rsidRPr="00970DB2" w:rsidRDefault="002F00BC" w:rsidP="002F00BC">
            <w:pPr>
              <w:tabs>
                <w:tab w:val="left" w:pos="2111"/>
              </w:tabs>
              <w:spacing w:before="60" w:after="60"/>
            </w:pPr>
            <w:r w:rsidRPr="00970DB2">
              <w:t>- о расположении лица по адресу места постоянного проживания;</w:t>
            </w:r>
          </w:p>
          <w:p w:rsidR="002F00BC" w:rsidRPr="00970DB2" w:rsidRDefault="002F00BC" w:rsidP="002F00BC">
            <w:pPr>
              <w:tabs>
                <w:tab w:val="left" w:pos="2111"/>
              </w:tabs>
              <w:spacing w:before="60" w:after="60"/>
            </w:pPr>
            <w:r w:rsidRPr="00970DB2">
              <w:t>- о наличии/отсутствии в отношении участника закупки решения арбитражного суда о признании его несостоятельным (банкротом);</w:t>
            </w:r>
          </w:p>
          <w:p w:rsidR="002F00BC" w:rsidRPr="00970DB2" w:rsidRDefault="002F00BC" w:rsidP="002F00BC">
            <w:pPr>
              <w:tabs>
                <w:tab w:val="left" w:pos="2111"/>
              </w:tabs>
              <w:spacing w:before="60" w:after="60"/>
            </w:pPr>
            <w:r w:rsidRPr="00970DB2">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970DB2" w:rsidRDefault="002F00BC" w:rsidP="002F00BC">
            <w:pPr>
              <w:tabs>
                <w:tab w:val="left" w:pos="2111"/>
              </w:tabs>
              <w:spacing w:before="60" w:after="60"/>
            </w:pPr>
            <w:r w:rsidRPr="00970DB2">
              <w:t>- о наличии/отсутствии решения об административном приостановлении деятельности;</w:t>
            </w:r>
          </w:p>
          <w:p w:rsidR="002F00BC" w:rsidRPr="00970DB2" w:rsidRDefault="002F00BC" w:rsidP="002F00BC">
            <w:pPr>
              <w:tabs>
                <w:tab w:val="left" w:pos="2111"/>
              </w:tabs>
              <w:spacing w:before="60" w:after="60"/>
            </w:pPr>
            <w:r w:rsidRPr="00970DB2">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970DB2" w:rsidRDefault="002F00BC" w:rsidP="002F00BC">
            <w:pPr>
              <w:tabs>
                <w:tab w:val="left" w:pos="2111"/>
              </w:tabs>
              <w:spacing w:before="60" w:after="60"/>
            </w:pPr>
            <w:r w:rsidRPr="00970DB2">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970DB2" w:rsidRDefault="002F00BC" w:rsidP="002F00BC">
            <w:pPr>
              <w:tabs>
                <w:tab w:val="left" w:pos="2111"/>
              </w:tabs>
              <w:spacing w:before="60" w:after="60"/>
            </w:pPr>
            <w:r w:rsidRPr="00970DB2">
              <w:t>- о наличии/отсутствии административного наказания в виде дисквалификации;</w:t>
            </w:r>
          </w:p>
          <w:p w:rsidR="002F00BC" w:rsidRPr="00970DB2" w:rsidRDefault="002F00BC" w:rsidP="002F00BC">
            <w:pPr>
              <w:tabs>
                <w:tab w:val="left" w:pos="2111"/>
              </w:tabs>
              <w:spacing w:before="60" w:after="60"/>
            </w:pPr>
            <w:r w:rsidRPr="00970DB2">
              <w:t xml:space="preserve">- о наличии/отсутствии недоимки по налогам, сборам, задолженности по иным обязательным </w:t>
            </w:r>
            <w:r w:rsidRPr="00970DB2">
              <w:lastRenderedPageBreak/>
              <w:t>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970DB2" w:rsidRDefault="002F00BC" w:rsidP="002F00BC">
            <w:pPr>
              <w:tabs>
                <w:tab w:val="left" w:pos="2111"/>
              </w:tabs>
              <w:spacing w:before="60" w:after="60"/>
            </w:pPr>
            <w:r w:rsidRPr="00970DB2">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970DB2" w:rsidRDefault="002F00BC" w:rsidP="002F00BC">
            <w:pPr>
              <w:tabs>
                <w:tab w:val="left" w:pos="2111"/>
              </w:tabs>
              <w:spacing w:before="60" w:after="60"/>
            </w:pPr>
            <w:r w:rsidRPr="00970DB2">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970DB2" w:rsidRDefault="002F00BC" w:rsidP="002F00BC">
            <w:pPr>
              <w:tabs>
                <w:tab w:val="left" w:pos="2111"/>
              </w:tabs>
              <w:spacing w:before="60" w:after="60"/>
              <w:rPr>
                <w:b/>
                <w:highlight w:val="yellow"/>
                <w:u w:val="single"/>
              </w:rPr>
            </w:pPr>
            <w:r w:rsidRPr="00970DB2">
              <w:rPr>
                <w:b/>
                <w:u w:val="single"/>
              </w:rPr>
              <w:t>3. для физических лиц:</w:t>
            </w:r>
          </w:p>
          <w:p w:rsidR="002F00BC" w:rsidRPr="00970DB2" w:rsidRDefault="002F00BC" w:rsidP="002F00BC">
            <w:pPr>
              <w:tabs>
                <w:tab w:val="left" w:pos="2111"/>
              </w:tabs>
              <w:spacing w:before="60" w:after="60"/>
            </w:pPr>
            <w:r w:rsidRPr="00970DB2">
              <w:t>3.1. копии документов, удостоверяющих личность:</w:t>
            </w:r>
          </w:p>
          <w:p w:rsidR="002F00BC" w:rsidRPr="00970DB2" w:rsidRDefault="002F00BC" w:rsidP="002F00BC">
            <w:pPr>
              <w:tabs>
                <w:tab w:val="left" w:pos="2111"/>
              </w:tabs>
              <w:spacing w:before="60" w:after="60"/>
            </w:pPr>
            <w:r w:rsidRPr="00970DB2">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970DB2" w:rsidRDefault="002F00BC" w:rsidP="002F00BC">
            <w:pPr>
              <w:tabs>
                <w:tab w:val="left" w:pos="2111"/>
              </w:tabs>
              <w:spacing w:before="60" w:after="60"/>
            </w:pPr>
            <w:r w:rsidRPr="00970DB2">
              <w:t>- копия свидетельства о постановке на учет в налоговом органе;</w:t>
            </w:r>
          </w:p>
          <w:p w:rsidR="002F00BC" w:rsidRPr="00970DB2" w:rsidRDefault="002F00BC" w:rsidP="002F00BC">
            <w:pPr>
              <w:tabs>
                <w:tab w:val="left" w:pos="2111"/>
              </w:tabs>
              <w:spacing w:before="60" w:after="60"/>
            </w:pPr>
            <w:r w:rsidRPr="00970DB2">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970DB2">
              <w:t>приложению,</w:t>
            </w:r>
            <w:r w:rsidRPr="00970DB2">
              <w:t xml:space="preserve"> к настоящей документации (раздел 8).</w:t>
            </w:r>
          </w:p>
          <w:p w:rsidR="002F00BC" w:rsidRPr="00970DB2" w:rsidRDefault="002F00BC" w:rsidP="002F00BC">
            <w:pPr>
              <w:tabs>
                <w:tab w:val="left" w:pos="2111"/>
              </w:tabs>
              <w:spacing w:before="60" w:after="60"/>
            </w:pPr>
            <w:r w:rsidRPr="00970DB2">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970DB2" w:rsidRDefault="002F00BC" w:rsidP="002F00BC">
            <w:pPr>
              <w:tabs>
                <w:tab w:val="left" w:pos="2111"/>
              </w:tabs>
              <w:spacing w:before="60" w:after="60"/>
            </w:pPr>
            <w:r w:rsidRPr="00970DB2">
              <w:lastRenderedPageBreak/>
              <w:t xml:space="preserve">3.4 Заполненная участником закупки «Заявка на участие в закупке» по форме согласно </w:t>
            </w:r>
            <w:r w:rsidR="00253FA8" w:rsidRPr="00970DB2">
              <w:t>приложению,</w:t>
            </w:r>
            <w:r w:rsidRPr="00970DB2">
              <w:t xml:space="preserve"> к настоящей документации (раздел 8), содержащая подтверждения:</w:t>
            </w:r>
          </w:p>
          <w:p w:rsidR="002F00BC" w:rsidRPr="00970DB2" w:rsidRDefault="002F00BC" w:rsidP="002F00BC">
            <w:pPr>
              <w:tabs>
                <w:tab w:val="left" w:pos="2111"/>
              </w:tabs>
              <w:spacing w:before="60" w:after="60"/>
            </w:pPr>
            <w:r w:rsidRPr="00970DB2">
              <w:t>- о расположении лица по адресу места постоянного проживания;</w:t>
            </w:r>
          </w:p>
          <w:p w:rsidR="002F00BC" w:rsidRPr="00970DB2" w:rsidRDefault="002F00BC" w:rsidP="002F00BC">
            <w:pPr>
              <w:tabs>
                <w:tab w:val="left" w:pos="2111"/>
              </w:tabs>
              <w:spacing w:before="60" w:after="60"/>
            </w:pPr>
            <w:r w:rsidRPr="00970DB2">
              <w:t>- о наличии/отсутствии в отношении участника закупки решения арбитражного суда о признании его несостоятельным (банкротом);</w:t>
            </w:r>
          </w:p>
          <w:p w:rsidR="002F00BC" w:rsidRPr="00970DB2" w:rsidRDefault="002F00BC" w:rsidP="002F00BC">
            <w:pPr>
              <w:tabs>
                <w:tab w:val="left" w:pos="2111"/>
              </w:tabs>
              <w:spacing w:before="60" w:after="60"/>
            </w:pPr>
            <w:r w:rsidRPr="00970DB2">
              <w:t>- о наличии/отсутствии неснятой или непогашенной судимости у Участника закупки;</w:t>
            </w:r>
          </w:p>
          <w:p w:rsidR="002F00BC" w:rsidRPr="00970DB2" w:rsidRDefault="002F00BC" w:rsidP="002F00BC">
            <w:pPr>
              <w:tabs>
                <w:tab w:val="left" w:pos="2111"/>
              </w:tabs>
              <w:spacing w:before="60" w:after="60"/>
            </w:pPr>
            <w:r w:rsidRPr="00970DB2">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970DB2" w:rsidRDefault="002F00BC" w:rsidP="002F00BC">
            <w:pPr>
              <w:tabs>
                <w:tab w:val="left" w:pos="2111"/>
              </w:tabs>
              <w:spacing w:before="60" w:after="60"/>
            </w:pPr>
            <w:r w:rsidRPr="00970DB2">
              <w:t>- о наличии/отсутствии административного наказания в виде дисквалификации;</w:t>
            </w:r>
          </w:p>
          <w:p w:rsidR="002F00BC" w:rsidRPr="00970DB2" w:rsidRDefault="002F00BC" w:rsidP="002F00BC">
            <w:pPr>
              <w:tabs>
                <w:tab w:val="left" w:pos="2111"/>
              </w:tabs>
              <w:spacing w:before="60" w:after="60"/>
            </w:pPr>
            <w:r w:rsidRPr="00970DB2">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970DB2" w:rsidRDefault="00B5372D" w:rsidP="00B5372D">
            <w:pPr>
              <w:tabs>
                <w:tab w:val="left" w:pos="2111"/>
              </w:tabs>
              <w:spacing w:before="60" w:after="60"/>
              <w:rPr>
                <w:b/>
                <w:u w:val="single"/>
              </w:rPr>
            </w:pPr>
            <w:r w:rsidRPr="00970DB2">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970DB2" w:rsidRDefault="00B5372D" w:rsidP="00B5372D">
            <w:pPr>
              <w:tabs>
                <w:tab w:val="left" w:pos="2111"/>
              </w:tabs>
              <w:spacing w:before="60" w:after="60"/>
              <w:rPr>
                <w:highlight w:val="yellow"/>
              </w:rPr>
            </w:pPr>
            <w:r w:rsidRPr="00970DB2">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970DB2" w:rsidRDefault="00B5372D" w:rsidP="00B5372D">
            <w:pPr>
              <w:tabs>
                <w:tab w:val="left" w:pos="2111"/>
              </w:tabs>
              <w:spacing w:before="60" w:after="60"/>
            </w:pPr>
            <w:r w:rsidRPr="00970DB2">
              <w:t xml:space="preserve"> - копия свидетельства о постановке на налоговый учет в Российской Федерации (если таковое имеется);</w:t>
            </w:r>
          </w:p>
          <w:p w:rsidR="00B5372D" w:rsidRPr="00970DB2" w:rsidRDefault="00B5372D" w:rsidP="00B5372D">
            <w:pPr>
              <w:tabs>
                <w:tab w:val="left" w:pos="2111"/>
              </w:tabs>
              <w:spacing w:before="60" w:after="60"/>
            </w:pPr>
            <w:r w:rsidRPr="00970DB2">
              <w:t>-  документы, подтверждающие полномочия руководителя участника закупки;</w:t>
            </w:r>
          </w:p>
          <w:p w:rsidR="00B5372D" w:rsidRPr="00970DB2" w:rsidRDefault="00B5372D" w:rsidP="00B5372D">
            <w:pPr>
              <w:tabs>
                <w:tab w:val="left" w:pos="2111"/>
              </w:tabs>
              <w:spacing w:before="60" w:after="60"/>
            </w:pPr>
            <w:r w:rsidRPr="00970DB2">
              <w:t xml:space="preserve">- копия </w:t>
            </w:r>
            <w:r w:rsidR="00DB3817" w:rsidRPr="00970DB2">
              <w:t>доверенности представителя</w:t>
            </w:r>
            <w:r w:rsidRPr="00970DB2">
              <w:t xml:space="preserve"> на заключение договора (в случае, если договор подписывается не руководителем </w:t>
            </w:r>
            <w:r w:rsidR="00DB3817" w:rsidRPr="00970DB2">
              <w:t>участника закупки</w:t>
            </w:r>
            <w:r w:rsidRPr="00970DB2">
              <w:t>);</w:t>
            </w:r>
          </w:p>
          <w:p w:rsidR="00B5372D" w:rsidRPr="00970DB2" w:rsidRDefault="00B5372D" w:rsidP="00B5372D">
            <w:pPr>
              <w:tabs>
                <w:tab w:val="left" w:pos="2111"/>
              </w:tabs>
              <w:spacing w:before="60" w:after="60"/>
            </w:pPr>
            <w:r w:rsidRPr="00970DB2">
              <w:t xml:space="preserve">- копия свидетельства о благосостоянии/сертификат о благополучии </w:t>
            </w:r>
            <w:r w:rsidRPr="00970DB2">
              <w:lastRenderedPageBreak/>
              <w:t>(аналог выписки из ЕГРЮЛ);</w:t>
            </w:r>
          </w:p>
          <w:p w:rsidR="00B5372D" w:rsidRPr="00970DB2" w:rsidRDefault="00B5372D" w:rsidP="00B5372D">
            <w:pPr>
              <w:tabs>
                <w:tab w:val="left" w:pos="2111"/>
              </w:tabs>
              <w:spacing w:before="60" w:after="60"/>
            </w:pPr>
            <w:r w:rsidRPr="00970DB2">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970DB2" w:rsidRDefault="00B5372D" w:rsidP="00B5372D">
            <w:pPr>
              <w:tabs>
                <w:tab w:val="left" w:pos="2111"/>
              </w:tabs>
              <w:spacing w:before="60" w:after="60"/>
              <w:rPr>
                <w:b/>
                <w:u w:val="single"/>
              </w:rPr>
            </w:pPr>
            <w:r w:rsidRPr="00970DB2">
              <w:rPr>
                <w:b/>
                <w:u w:val="single"/>
              </w:rPr>
              <w:t xml:space="preserve"> Дополнительно к вышеуказанным документам необходимо представить:</w:t>
            </w:r>
          </w:p>
          <w:p w:rsidR="00B5372D" w:rsidRPr="00970DB2" w:rsidRDefault="00B5372D" w:rsidP="00B5372D">
            <w:pPr>
              <w:tabs>
                <w:tab w:val="left" w:pos="2111"/>
              </w:tabs>
              <w:spacing w:before="60" w:after="60"/>
            </w:pPr>
            <w:r w:rsidRPr="00970DB2">
              <w:t xml:space="preserve">- опись документов заявки по форме согласно </w:t>
            </w:r>
            <w:r w:rsidR="00DB3817" w:rsidRPr="00970DB2">
              <w:t>приложению,</w:t>
            </w:r>
            <w:r w:rsidRPr="00970DB2">
              <w:t xml:space="preserve"> к настоящей документации (раздел 8).</w:t>
            </w:r>
          </w:p>
          <w:p w:rsidR="00B5372D" w:rsidRPr="00970DB2" w:rsidRDefault="00B5372D" w:rsidP="00B5372D">
            <w:pPr>
              <w:tabs>
                <w:tab w:val="left" w:pos="2111"/>
              </w:tabs>
              <w:spacing w:before="60" w:after="60"/>
            </w:pPr>
            <w:r w:rsidRPr="00970DB2">
              <w:t xml:space="preserve">- заявку по форме согласно </w:t>
            </w:r>
            <w:r w:rsidR="00DB3817" w:rsidRPr="00970DB2">
              <w:t>приложению,</w:t>
            </w:r>
            <w:r w:rsidRPr="00970DB2">
              <w:t xml:space="preserve"> к настоящей документации (раздел 8).</w:t>
            </w:r>
          </w:p>
          <w:p w:rsidR="00B5372D" w:rsidRPr="00970DB2" w:rsidRDefault="00B5372D" w:rsidP="00B5372D">
            <w:pPr>
              <w:tabs>
                <w:tab w:val="left" w:pos="2111"/>
              </w:tabs>
              <w:spacing w:before="60" w:after="60"/>
            </w:pPr>
            <w:r w:rsidRPr="00970DB2">
              <w:t xml:space="preserve">- коммерческое предложение по форме согласно </w:t>
            </w:r>
            <w:r w:rsidR="00DB3817" w:rsidRPr="00970DB2">
              <w:t>приложению,</w:t>
            </w:r>
            <w:r w:rsidRPr="00970DB2">
              <w:t xml:space="preserve"> к настоящей документации (раздел 8).</w:t>
            </w:r>
          </w:p>
          <w:p w:rsidR="00B5372D" w:rsidRPr="00970DB2" w:rsidRDefault="00B5372D" w:rsidP="00B5372D">
            <w:pPr>
              <w:tabs>
                <w:tab w:val="left" w:pos="2111"/>
              </w:tabs>
              <w:spacing w:before="60" w:after="60"/>
            </w:pPr>
            <w:r w:rsidRPr="00970DB2">
              <w:t xml:space="preserve">- техническое предложение по форме согласно </w:t>
            </w:r>
            <w:r w:rsidR="00DB3817" w:rsidRPr="00970DB2">
              <w:t>приложению,</w:t>
            </w:r>
            <w:r w:rsidRPr="00970DB2">
              <w:t xml:space="preserve"> к настоящей документации (раздел 8).</w:t>
            </w:r>
          </w:p>
          <w:p w:rsidR="00B5372D" w:rsidRPr="00970DB2" w:rsidRDefault="00B5372D" w:rsidP="00B5372D">
            <w:pPr>
              <w:tabs>
                <w:tab w:val="left" w:pos="2111"/>
              </w:tabs>
              <w:spacing w:before="60" w:after="60"/>
            </w:pPr>
            <w:r w:rsidRPr="00970DB2">
              <w:t xml:space="preserve">- заполненную анкету (с учетом обязательных приложений к ней) по форме согласно </w:t>
            </w:r>
            <w:r w:rsidR="00DB3817" w:rsidRPr="00970DB2">
              <w:t>приложению,</w:t>
            </w:r>
            <w:r w:rsidRPr="00970DB2">
              <w:t xml:space="preserve"> к настоящей документации (раздел 8);</w:t>
            </w:r>
          </w:p>
          <w:p w:rsidR="00B5372D" w:rsidRPr="00970DB2" w:rsidRDefault="00B5372D" w:rsidP="00B5372D">
            <w:pPr>
              <w:tabs>
                <w:tab w:val="left" w:pos="2111"/>
              </w:tabs>
              <w:spacing w:before="60" w:after="60"/>
            </w:pPr>
            <w:r w:rsidRPr="00970DB2">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970DB2" w:rsidRDefault="00B5372D" w:rsidP="00B5372D">
            <w:pPr>
              <w:tabs>
                <w:tab w:val="left" w:pos="0"/>
              </w:tabs>
              <w:spacing w:before="60" w:after="60"/>
            </w:pPr>
            <w:r w:rsidRPr="00970DB2">
              <w:t>- документ(ы), подтверждающие страну (страны) происхождения товара (товаров) для предоставления прио</w:t>
            </w:r>
            <w:r w:rsidR="00B27D8A" w:rsidRPr="00970DB2">
              <w:t>ритета в соответствии с ПП 925:</w:t>
            </w:r>
          </w:p>
          <w:p w:rsidR="00B5372D" w:rsidRPr="00970DB2" w:rsidRDefault="00B5372D" w:rsidP="00B27D8A">
            <w:pPr>
              <w:pStyle w:val="ae"/>
              <w:tabs>
                <w:tab w:val="left" w:pos="2111"/>
              </w:tabs>
              <w:spacing w:before="60" w:after="60"/>
              <w:ind w:left="567"/>
              <w:rPr>
                <w:i/>
              </w:rPr>
            </w:pPr>
            <w:r w:rsidRPr="00970DB2">
              <w:rPr>
                <w:i/>
              </w:rPr>
              <w:t xml:space="preserve">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w:t>
            </w:r>
            <w:r w:rsidRPr="00970DB2">
              <w:rPr>
                <w:i/>
              </w:rPr>
              <w:lastRenderedPageBreak/>
              <w:t>происхождения товара);</w:t>
            </w:r>
          </w:p>
          <w:p w:rsidR="00B5372D" w:rsidRPr="00970DB2" w:rsidRDefault="00B5372D" w:rsidP="00B5372D">
            <w:pPr>
              <w:pStyle w:val="ae"/>
              <w:tabs>
                <w:tab w:val="left" w:pos="34"/>
              </w:tabs>
              <w:spacing w:before="60" w:after="60"/>
              <w:ind w:left="34"/>
            </w:pPr>
            <w:r w:rsidRPr="00970DB2">
              <w:t>- копии документов, подтверждающих специальную правоспособность в соответствии с требованиями п.1.2.25 информационной карты;</w:t>
            </w:r>
          </w:p>
          <w:p w:rsidR="00CB5540" w:rsidRPr="00970DB2" w:rsidRDefault="00CB5540" w:rsidP="00CB5540">
            <w:pPr>
              <w:tabs>
                <w:tab w:val="left" w:pos="0"/>
              </w:tabs>
              <w:spacing w:before="60" w:after="60"/>
            </w:pPr>
            <w:r w:rsidRPr="00970DB2">
              <w:t xml:space="preserve">- документы, указанные </w:t>
            </w:r>
            <w:r w:rsidR="00F4294E" w:rsidRPr="00970DB2">
              <w:t xml:space="preserve">в </w:t>
            </w:r>
            <w:r w:rsidR="00DB3817" w:rsidRPr="00970DB2">
              <w:t>п.1.2.26 информационной</w:t>
            </w:r>
            <w:r w:rsidRPr="00970DB2">
              <w:t xml:space="preserve"> карты.</w:t>
            </w:r>
          </w:p>
          <w:p w:rsidR="00CB5540" w:rsidRPr="00970DB2" w:rsidRDefault="00CB5540" w:rsidP="00CB5540">
            <w:pPr>
              <w:tabs>
                <w:tab w:val="left" w:pos="2111"/>
              </w:tabs>
              <w:spacing w:before="60" w:after="60"/>
              <w:rPr>
                <w:b/>
                <w:u w:val="single"/>
              </w:rPr>
            </w:pPr>
            <w:r w:rsidRPr="00970DB2">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970DB2" w:rsidRDefault="00CB5540" w:rsidP="00CB5540">
            <w:pPr>
              <w:tabs>
                <w:tab w:val="left" w:pos="2111"/>
              </w:tabs>
              <w:spacing w:before="60" w:after="60"/>
            </w:pPr>
            <w:r w:rsidRPr="00970DB2">
              <w:t xml:space="preserve">- план распределения объемов по договору внутри коллективного участника по форме согласно </w:t>
            </w:r>
            <w:r w:rsidR="00DB3817"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заполненную анкету в отношении каждого члена коллективного участника (с учетом обязательных приложений к ней) по форме согласно </w:t>
            </w:r>
            <w:r w:rsidR="00DB3817"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справка об опыте в отношении </w:t>
            </w:r>
            <w:r w:rsidRPr="00970DB2">
              <w:rPr>
                <w:i/>
              </w:rPr>
              <w:t>каждого члена</w:t>
            </w:r>
            <w:r w:rsidRPr="00970DB2">
              <w:t xml:space="preserve"> коллективного участника по форме согласно </w:t>
            </w:r>
            <w:r w:rsidR="00DB3817"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справка о материально-технических ресурсах в отношении </w:t>
            </w:r>
            <w:r w:rsidR="00D42449" w:rsidRPr="00970DB2">
              <w:rPr>
                <w:i/>
              </w:rPr>
              <w:t>каждого члена</w:t>
            </w:r>
            <w:r w:rsidRPr="00970DB2">
              <w:rPr>
                <w:i/>
              </w:rPr>
              <w:t xml:space="preserve"> </w:t>
            </w:r>
            <w:r w:rsidRPr="00970DB2">
              <w:t xml:space="preserve">коллективного участника по форме согласно </w:t>
            </w:r>
            <w:r w:rsidR="00DB3817"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справка о кадровых ресурсах в отношении </w:t>
            </w:r>
            <w:r w:rsidRPr="00970DB2">
              <w:rPr>
                <w:i/>
              </w:rPr>
              <w:t>каждого члена</w:t>
            </w:r>
            <w:r w:rsidR="00D42449" w:rsidRPr="00970DB2">
              <w:rPr>
                <w:i/>
              </w:rPr>
              <w:t xml:space="preserve"> </w:t>
            </w:r>
            <w:r w:rsidRPr="00970DB2">
              <w:t xml:space="preserve">коллективного участника по форме согласно </w:t>
            </w:r>
            <w:r w:rsidR="00DB3817"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p>
          <w:p w:rsidR="00CB5540" w:rsidRPr="00970DB2" w:rsidRDefault="00CB5540" w:rsidP="00CB5540">
            <w:pPr>
              <w:tabs>
                <w:tab w:val="left" w:pos="2111"/>
              </w:tabs>
              <w:spacing w:before="60" w:after="60"/>
              <w:rPr>
                <w:i/>
              </w:rPr>
            </w:pPr>
            <w:r w:rsidRPr="00970DB2">
              <w:rPr>
                <w:b/>
                <w:i/>
              </w:rPr>
              <w:t>ДОПОЛ</w:t>
            </w:r>
            <w:r w:rsidR="00676CF2" w:rsidRPr="00970DB2">
              <w:rPr>
                <w:b/>
                <w:i/>
              </w:rPr>
              <w:t>НИ</w:t>
            </w:r>
            <w:r w:rsidRPr="00970DB2">
              <w:rPr>
                <w:b/>
                <w:i/>
              </w:rPr>
              <w:t>ТЕЛЬНЫЕ ФОРМЫ.</w:t>
            </w:r>
          </w:p>
          <w:p w:rsidR="00CB5540" w:rsidRPr="00970DB2" w:rsidRDefault="00CB5540" w:rsidP="00CB5540">
            <w:pPr>
              <w:tabs>
                <w:tab w:val="left" w:pos="0"/>
              </w:tabs>
              <w:spacing w:before="60" w:after="60"/>
            </w:pPr>
            <w:r w:rsidRPr="00970DB2">
              <w:t>- график исполнения договора по форме согласно приложению к документации (раздел 8);</w:t>
            </w:r>
          </w:p>
          <w:p w:rsidR="009439D5" w:rsidRPr="00970DB2" w:rsidRDefault="009439D5" w:rsidP="00CB5540">
            <w:pPr>
              <w:tabs>
                <w:tab w:val="left" w:pos="0"/>
              </w:tabs>
              <w:spacing w:before="60" w:after="60"/>
            </w:pPr>
            <w:r w:rsidRPr="00970DB2">
              <w:t>- протокол разногласий к проекту договора по форме согласно приложению к документации (раздел 8);</w:t>
            </w:r>
          </w:p>
          <w:p w:rsidR="00697C57" w:rsidRPr="00970DB2" w:rsidRDefault="00697C57" w:rsidP="00697C57">
            <w:pPr>
              <w:tabs>
                <w:tab w:val="left" w:pos="0"/>
              </w:tabs>
              <w:spacing w:before="60" w:after="60"/>
            </w:pPr>
            <w:r w:rsidRPr="00970DB2">
              <w:t>- справка об опыте по форме согласно приложению к документации (раздел 8);</w:t>
            </w:r>
          </w:p>
          <w:p w:rsidR="00697C57" w:rsidRPr="00970DB2" w:rsidRDefault="00697C57" w:rsidP="00697C57">
            <w:pPr>
              <w:tabs>
                <w:tab w:val="left" w:pos="0"/>
              </w:tabs>
              <w:spacing w:before="60" w:after="60"/>
            </w:pPr>
            <w:r w:rsidRPr="00970DB2">
              <w:t xml:space="preserve">- справка о материально-технических ресурсах по форме согласно приложению к документации (раздел 8); </w:t>
            </w:r>
          </w:p>
          <w:p w:rsidR="00697C57" w:rsidRPr="00970DB2" w:rsidRDefault="00697C57" w:rsidP="00697C57">
            <w:pPr>
              <w:tabs>
                <w:tab w:val="left" w:pos="0"/>
              </w:tabs>
              <w:spacing w:before="60" w:after="60"/>
            </w:pPr>
            <w:r w:rsidRPr="00970DB2">
              <w:t>- справка о кадровых ресурсах по форме согласно приложению к документации (раздел 8);</w:t>
            </w:r>
          </w:p>
          <w:p w:rsidR="00CB5540" w:rsidRPr="00970DB2" w:rsidRDefault="00CB5540" w:rsidP="00CB5540">
            <w:pPr>
              <w:tabs>
                <w:tab w:val="left" w:pos="0"/>
              </w:tabs>
              <w:spacing w:before="60" w:after="60"/>
            </w:pPr>
            <w:r w:rsidRPr="00970DB2">
              <w:t xml:space="preserve">-  анкета соответствия техническому заданию по </w:t>
            </w:r>
            <w:r w:rsidRPr="00970DB2">
              <w:lastRenderedPageBreak/>
              <w:t>форме согласно приложению к документации (раздел 8);</w:t>
            </w:r>
          </w:p>
          <w:p w:rsidR="00697C57" w:rsidRPr="00970DB2" w:rsidRDefault="00697C57" w:rsidP="00CB5540">
            <w:pPr>
              <w:tabs>
                <w:tab w:val="left" w:pos="0"/>
              </w:tabs>
              <w:spacing w:before="60" w:after="60"/>
            </w:pPr>
            <w:r w:rsidRPr="00970DB2">
              <w:t>- образец оформления конверта заявки по форме согласно приложению к документации (раздел 8);</w:t>
            </w:r>
          </w:p>
          <w:p w:rsidR="00CB5540" w:rsidRPr="00970DB2" w:rsidRDefault="00CB5540" w:rsidP="00CB5540">
            <w:pPr>
              <w:tabs>
                <w:tab w:val="left" w:pos="0"/>
              </w:tabs>
              <w:spacing w:before="60" w:after="60"/>
            </w:pPr>
            <w:r w:rsidRPr="00970DB2">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который включается в состав заявки).</w:t>
            </w:r>
          </w:p>
          <w:p w:rsidR="00CB5540" w:rsidRPr="00970DB2" w:rsidRDefault="00CB5540" w:rsidP="00CB5540">
            <w:pPr>
              <w:tabs>
                <w:tab w:val="left" w:pos="2111"/>
              </w:tabs>
              <w:spacing w:before="60" w:after="60"/>
              <w:rPr>
                <w:b/>
                <w:u w:val="single"/>
              </w:rPr>
            </w:pPr>
            <w:r w:rsidRPr="00970DB2">
              <w:rPr>
                <w:b/>
                <w:u w:val="single"/>
              </w:rPr>
              <w:t>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970DB2" w:rsidRDefault="00CB5540" w:rsidP="00CB5540">
            <w:pPr>
              <w:tabs>
                <w:tab w:val="left" w:pos="2111"/>
              </w:tabs>
              <w:spacing w:before="60" w:after="60"/>
            </w:pPr>
            <w:r w:rsidRPr="00970DB2">
              <w:t xml:space="preserve">- план распределения объемов по договору между участником и привлекаемыми субподрядчиками / соисполнителями по форме согласно </w:t>
            </w:r>
            <w:r w:rsidR="0098105C"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заполненная анкета в отношении каждого привлекаемого субподрядчика / соисполнителя (с учетом обязательных приложений к ней) по форме согласно </w:t>
            </w:r>
            <w:r w:rsidR="0098105C"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970DB2" w:rsidRDefault="00CB5540" w:rsidP="00CB5540">
            <w:pPr>
              <w:tabs>
                <w:tab w:val="left" w:pos="2111"/>
              </w:tabs>
              <w:spacing w:before="60" w:after="60"/>
            </w:pPr>
            <w:r w:rsidRPr="00970DB2">
              <w:t xml:space="preserve">- справка об опыте в отношении каждого привлекаемого субподрядчика / соисполнителя по форме согласно </w:t>
            </w:r>
            <w:r w:rsidR="0098105C" w:rsidRPr="00970DB2">
              <w:t>приложению,</w:t>
            </w:r>
            <w:r w:rsidRPr="00970DB2">
              <w:t xml:space="preserve"> к настоящей </w:t>
            </w:r>
            <w:r w:rsidRPr="00970DB2">
              <w:lastRenderedPageBreak/>
              <w:t>документации (раздел 8);</w:t>
            </w:r>
          </w:p>
          <w:p w:rsidR="00CB5540" w:rsidRPr="00970DB2" w:rsidRDefault="00CB5540" w:rsidP="00CB5540">
            <w:pPr>
              <w:tabs>
                <w:tab w:val="left" w:pos="2111"/>
              </w:tabs>
              <w:spacing w:before="60" w:after="60"/>
            </w:pPr>
            <w:r w:rsidRPr="00970DB2">
              <w:t xml:space="preserve">- справка о материально-технических ресурсах в отношении каждого привлекаемого субподрядчика / соисполнителя по форме согласно </w:t>
            </w:r>
            <w:r w:rsidR="0098105C"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справка о кадровых ресурсах в отношении каждого привлекаемого субподрядчика / соисполнителя по форме согласно </w:t>
            </w:r>
            <w:r w:rsidR="0098105C" w:rsidRPr="00970DB2">
              <w:t>приложению,</w:t>
            </w:r>
            <w:r w:rsidRPr="00970DB2">
              <w:t xml:space="preserve"> к настоящей документации (раздел 8);</w:t>
            </w:r>
          </w:p>
          <w:p w:rsidR="00714027" w:rsidRPr="000E1968" w:rsidRDefault="00CB5540" w:rsidP="00C43B3C">
            <w:r w:rsidRPr="00970DB2">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r w:rsidRPr="00970DB2" w:rsidDel="00CB5540">
              <w:t xml:space="preserve"> </w:t>
            </w:r>
          </w:p>
        </w:tc>
      </w:tr>
      <w:tr w:rsidR="00714027" w:rsidTr="00453080">
        <w:tc>
          <w:tcPr>
            <w:tcW w:w="4503" w:type="dxa"/>
          </w:tcPr>
          <w:p w:rsidR="00714027" w:rsidRDefault="00714027" w:rsidP="00714027">
            <w:pPr>
              <w:pStyle w:val="111"/>
              <w:spacing w:before="0"/>
            </w:pPr>
            <w:bookmarkStart w:id="53" w:name="_Ref446078691"/>
            <w:r>
              <w:lastRenderedPageBreak/>
              <w:t>Требования к копиям заявки:</w:t>
            </w:r>
            <w:bookmarkEnd w:id="53"/>
          </w:p>
        </w:tc>
        <w:tc>
          <w:tcPr>
            <w:tcW w:w="5918" w:type="dxa"/>
          </w:tcPr>
          <w:p w:rsidR="00840187" w:rsidRDefault="00840187" w:rsidP="00840187">
            <w:pPr>
              <w:spacing w:before="60" w:after="60"/>
            </w:pPr>
            <w:r w:rsidRPr="0051240D">
              <w:t>Предоставление копий заявки не требуется</w:t>
            </w:r>
            <w:r w:rsidRPr="002C45DE">
              <w:t xml:space="preserve">. </w:t>
            </w:r>
          </w:p>
          <w:p w:rsidR="00D42449" w:rsidRDefault="00840187" w:rsidP="00D42449">
            <w:pPr>
              <w:spacing w:before="60" w:after="60"/>
            </w:pPr>
            <w:r w:rsidRPr="00192AF6">
              <w:t xml:space="preserve"> </w:t>
            </w:r>
          </w:p>
          <w:p w:rsidR="00714027" w:rsidRDefault="00714027">
            <w:pPr>
              <w:spacing w:before="60" w:after="60"/>
              <w:rPr>
                <w:highlight w:val="yellow"/>
              </w:rPr>
            </w:pPr>
          </w:p>
        </w:tc>
      </w:tr>
      <w:tr w:rsidR="00A72581" w:rsidTr="00453080">
        <w:tc>
          <w:tcPr>
            <w:tcW w:w="4503" w:type="dxa"/>
          </w:tcPr>
          <w:p w:rsidR="00A72581" w:rsidRDefault="00A72581" w:rsidP="00714027">
            <w:pPr>
              <w:pStyle w:val="111"/>
              <w:spacing w:before="0"/>
            </w:pPr>
            <w:bookmarkStart w:id="54" w:name="_Ref446079041"/>
            <w:r>
              <w:t>Критерии и порядок оценки и сопоставления заявок:</w:t>
            </w:r>
            <w:bookmarkEnd w:id="54"/>
          </w:p>
        </w:tc>
        <w:tc>
          <w:tcPr>
            <w:tcW w:w="5918" w:type="dxa"/>
          </w:tcPr>
          <w:p w:rsidR="00DB3817" w:rsidRDefault="00DB3817" w:rsidP="00DB3817">
            <w:pPr>
              <w:pStyle w:val="111"/>
              <w:numPr>
                <w:ilvl w:val="0"/>
                <w:numId w:val="0"/>
              </w:numPr>
              <w:ind w:left="1134" w:hanging="1134"/>
              <w:jc w:val="left"/>
            </w:pPr>
            <w:r w:rsidRPr="00B57D3B">
              <w:t>Критерии оценки:</w:t>
            </w:r>
          </w:p>
          <w:p w:rsidR="00DB3817" w:rsidRPr="00A65075" w:rsidRDefault="00DB3817" w:rsidP="00DB3817">
            <w:pPr>
              <w:pStyle w:val="111"/>
              <w:numPr>
                <w:ilvl w:val="0"/>
                <w:numId w:val="0"/>
              </w:numPr>
              <w:ind w:left="62"/>
              <w:jc w:val="left"/>
              <w:rPr>
                <w:b/>
                <w:sz w:val="22"/>
                <w:szCs w:val="22"/>
              </w:rPr>
            </w:pPr>
            <w:r>
              <w:rPr>
                <w:b/>
                <w:sz w:val="22"/>
                <w:szCs w:val="22"/>
              </w:rPr>
              <w:t xml:space="preserve">1. </w:t>
            </w:r>
            <w:r w:rsidRPr="00A65075">
              <w:rPr>
                <w:b/>
                <w:sz w:val="22"/>
                <w:szCs w:val="22"/>
              </w:rPr>
              <w:t>Неценовой 50%</w:t>
            </w:r>
          </w:p>
          <w:p w:rsidR="00DB3817" w:rsidRPr="00980002" w:rsidRDefault="00DB3817" w:rsidP="00DB3817">
            <w:pPr>
              <w:pStyle w:val="111"/>
              <w:numPr>
                <w:ilvl w:val="0"/>
                <w:numId w:val="0"/>
              </w:numPr>
              <w:spacing w:before="0"/>
              <w:ind w:left="62"/>
              <w:jc w:val="left"/>
              <w:rPr>
                <w:b/>
                <w:sz w:val="22"/>
                <w:szCs w:val="22"/>
                <w:lang w:eastAsia="ru-RU"/>
              </w:rPr>
            </w:pPr>
            <w:r w:rsidRPr="0012321A">
              <w:rPr>
                <w:sz w:val="20"/>
                <w:szCs w:val="20"/>
                <w:lang w:eastAsia="ru-RU"/>
              </w:rPr>
              <w:t>1.1.</w:t>
            </w:r>
            <w:r>
              <w:rPr>
                <w:b/>
                <w:sz w:val="22"/>
                <w:szCs w:val="22"/>
                <w:lang w:eastAsia="ru-RU"/>
              </w:rPr>
              <w:t xml:space="preserve"> </w:t>
            </w:r>
            <w:r w:rsidRPr="00980002">
              <w:rPr>
                <w:b/>
                <w:sz w:val="22"/>
                <w:szCs w:val="22"/>
                <w:lang w:eastAsia="ru-RU"/>
              </w:rPr>
              <w:t>Успешн</w:t>
            </w:r>
            <w:r>
              <w:rPr>
                <w:b/>
                <w:sz w:val="22"/>
                <w:szCs w:val="22"/>
                <w:lang w:eastAsia="ru-RU"/>
              </w:rPr>
              <w:t xml:space="preserve">ый опыт выполнения работ услуг, </w:t>
            </w:r>
            <w:r w:rsidRPr="00980002">
              <w:rPr>
                <w:b/>
                <w:sz w:val="22"/>
                <w:szCs w:val="22"/>
                <w:lang w:eastAsia="ru-RU"/>
              </w:rPr>
              <w:t>аналогичной предмету закупки.</w:t>
            </w:r>
          </w:p>
          <w:p w:rsidR="00DB3817" w:rsidRDefault="00DB3817" w:rsidP="00DB3817">
            <w:pPr>
              <w:pStyle w:val="111"/>
              <w:numPr>
                <w:ilvl w:val="0"/>
                <w:numId w:val="0"/>
              </w:numPr>
              <w:spacing w:before="0"/>
              <w:ind w:left="62"/>
              <w:jc w:val="left"/>
              <w:rPr>
                <w:b/>
                <w:sz w:val="22"/>
                <w:szCs w:val="22"/>
                <w:lang w:eastAsia="ru-RU"/>
              </w:rPr>
            </w:pPr>
            <w:r w:rsidRPr="0012321A">
              <w:rPr>
                <w:sz w:val="20"/>
                <w:szCs w:val="20"/>
              </w:rPr>
              <w:t>1.2.</w:t>
            </w:r>
            <w:r>
              <w:rPr>
                <w:b/>
                <w:sz w:val="22"/>
                <w:szCs w:val="22"/>
              </w:rPr>
              <w:t xml:space="preserve"> </w:t>
            </w:r>
            <w:r w:rsidRPr="00980002">
              <w:rPr>
                <w:sz w:val="22"/>
                <w:szCs w:val="22"/>
              </w:rPr>
              <w:t xml:space="preserve"> </w:t>
            </w:r>
            <w:r w:rsidRPr="00980002">
              <w:rPr>
                <w:b/>
                <w:sz w:val="22"/>
                <w:szCs w:val="22"/>
                <w:lang w:eastAsia="ru-RU"/>
              </w:rPr>
              <w:t>Наличие квалифицированных специалистов.</w:t>
            </w:r>
          </w:p>
          <w:p w:rsidR="00DB3817" w:rsidRPr="00980002" w:rsidRDefault="00DB3817" w:rsidP="00DB3817">
            <w:pPr>
              <w:pStyle w:val="111"/>
              <w:numPr>
                <w:ilvl w:val="0"/>
                <w:numId w:val="0"/>
              </w:numPr>
              <w:spacing w:before="0"/>
              <w:ind w:left="62"/>
              <w:jc w:val="left"/>
              <w:rPr>
                <w:sz w:val="22"/>
                <w:szCs w:val="22"/>
              </w:rPr>
            </w:pPr>
            <w:r>
              <w:rPr>
                <w:b/>
                <w:sz w:val="22"/>
                <w:szCs w:val="22"/>
              </w:rPr>
              <w:t>2. Ценовой 50%</w:t>
            </w:r>
          </w:p>
          <w:p w:rsidR="00DB3817" w:rsidRPr="00980002" w:rsidRDefault="00DB3817" w:rsidP="00DB3817">
            <w:pPr>
              <w:pStyle w:val="111"/>
              <w:numPr>
                <w:ilvl w:val="0"/>
                <w:numId w:val="0"/>
              </w:numPr>
              <w:spacing w:before="0"/>
              <w:ind w:left="62"/>
              <w:jc w:val="left"/>
              <w:rPr>
                <w:b/>
                <w:sz w:val="22"/>
                <w:szCs w:val="22"/>
                <w:lang w:eastAsia="ru-RU"/>
              </w:rPr>
            </w:pPr>
            <w:r>
              <w:rPr>
                <w:sz w:val="20"/>
                <w:szCs w:val="20"/>
              </w:rPr>
              <w:t>2</w:t>
            </w:r>
            <w:r w:rsidRPr="0012321A">
              <w:rPr>
                <w:sz w:val="20"/>
                <w:szCs w:val="20"/>
              </w:rPr>
              <w:t>.</w:t>
            </w:r>
            <w:r>
              <w:rPr>
                <w:sz w:val="20"/>
                <w:szCs w:val="20"/>
              </w:rPr>
              <w:t>1</w:t>
            </w:r>
            <w:r w:rsidRPr="0012321A">
              <w:rPr>
                <w:sz w:val="20"/>
                <w:szCs w:val="20"/>
              </w:rPr>
              <w:t>.</w:t>
            </w:r>
            <w:r w:rsidRPr="00980002">
              <w:rPr>
                <w:sz w:val="22"/>
                <w:szCs w:val="22"/>
              </w:rPr>
              <w:t xml:space="preserve"> </w:t>
            </w:r>
            <w:r w:rsidRPr="00980002">
              <w:rPr>
                <w:b/>
                <w:sz w:val="22"/>
                <w:szCs w:val="22"/>
                <w:lang w:eastAsia="ru-RU"/>
              </w:rPr>
              <w:t>Цена договора.</w:t>
            </w:r>
          </w:p>
          <w:p w:rsidR="00A72581" w:rsidRPr="00F92C3F" w:rsidRDefault="00DB3817" w:rsidP="00DB3817">
            <w:pPr>
              <w:spacing w:before="60" w:after="60"/>
              <w:rPr>
                <w:highlight w:val="yellow"/>
              </w:rPr>
            </w:pPr>
            <w:r>
              <w:rPr>
                <w:color w:val="000000"/>
                <w:sz w:val="24"/>
              </w:rPr>
              <w:t>Более подробная информация указана в документации о закупке</w:t>
            </w:r>
            <w:r>
              <w:t xml:space="preserve"> </w:t>
            </w:r>
            <w:r w:rsidRPr="00980002">
              <w:rPr>
                <w:color w:val="000000"/>
                <w:sz w:val="24"/>
              </w:rPr>
              <w:t>подраздел</w:t>
            </w:r>
            <w:r>
              <w:rPr>
                <w:color w:val="000000"/>
                <w:sz w:val="24"/>
              </w:rPr>
              <w:t xml:space="preserve"> 9.4</w:t>
            </w:r>
            <w:r>
              <w:t xml:space="preserve">. Приложение 4 </w:t>
            </w:r>
            <w:r w:rsidRPr="00773639">
              <w:t>и подраздел 9.6. Приложение 6 (Порядок применения понижающего коэффициента)</w:t>
            </w:r>
            <w:r>
              <w:t>.</w:t>
            </w:r>
          </w:p>
        </w:tc>
      </w:tr>
      <w:tr w:rsidR="00714027" w:rsidTr="00453080">
        <w:tc>
          <w:tcPr>
            <w:tcW w:w="4503" w:type="dxa"/>
          </w:tcPr>
          <w:p w:rsidR="00714027" w:rsidRDefault="00714027" w:rsidP="00714027">
            <w:pPr>
              <w:pStyle w:val="111"/>
              <w:spacing w:before="0"/>
            </w:pPr>
            <w:bookmarkStart w:id="55" w:name="_Ref446070173"/>
            <w:r>
              <w:t>Возможность изменения отдельных условий договора:</w:t>
            </w:r>
            <w:bookmarkEnd w:id="55"/>
          </w:p>
        </w:tc>
        <w:tc>
          <w:tcPr>
            <w:tcW w:w="5918" w:type="dxa"/>
          </w:tcPr>
          <w:p w:rsidR="00E864FA" w:rsidRDefault="00DA20DF" w:rsidP="00E864FA">
            <w:pPr>
              <w:spacing w:before="60" w:after="60"/>
            </w:pPr>
            <w:r>
              <w:t>Не допускается</w:t>
            </w:r>
          </w:p>
          <w:p w:rsidR="00714027" w:rsidRDefault="00714027">
            <w:pPr>
              <w:spacing w:before="60" w:after="60"/>
            </w:pPr>
          </w:p>
        </w:tc>
      </w:tr>
      <w:tr w:rsidR="00714027" w:rsidTr="00453080">
        <w:tc>
          <w:tcPr>
            <w:tcW w:w="4503"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5918" w:type="dxa"/>
          </w:tcPr>
          <w:p w:rsidR="00E864FA" w:rsidRDefault="00E864FA" w:rsidP="00E864FA">
            <w:pPr>
              <w:spacing w:before="60" w:after="60"/>
            </w:pPr>
            <w:r>
              <w:t>Не применимо</w:t>
            </w:r>
          </w:p>
          <w:p w:rsidR="00714027" w:rsidRPr="009368CA" w:rsidRDefault="0098105C" w:rsidP="00714027">
            <w:pPr>
              <w:spacing w:before="60" w:after="60"/>
              <w:rPr>
                <w:highlight w:val="yellow"/>
              </w:rPr>
            </w:pPr>
            <w:r>
              <w:t xml:space="preserve"> </w:t>
            </w:r>
          </w:p>
        </w:tc>
      </w:tr>
      <w:tr w:rsidR="00E864FA" w:rsidTr="00453080">
        <w:tc>
          <w:tcPr>
            <w:tcW w:w="4503" w:type="dxa"/>
          </w:tcPr>
          <w:p w:rsidR="00E864FA" w:rsidRDefault="00E864FA" w:rsidP="00714027">
            <w:pPr>
              <w:pStyle w:val="111"/>
              <w:spacing w:before="0"/>
            </w:pPr>
            <w:r w:rsidRPr="00D50105">
              <w:t>Возможность поставки «аналогичной/эквивалентной» продукции:</w:t>
            </w:r>
          </w:p>
        </w:tc>
        <w:tc>
          <w:tcPr>
            <w:tcW w:w="5918" w:type="dxa"/>
          </w:tcPr>
          <w:p w:rsidR="00E864FA" w:rsidRDefault="00586785" w:rsidP="00524CE8">
            <w:pPr>
              <w:spacing w:before="60" w:after="60"/>
            </w:pPr>
            <w:r>
              <w:t>Д</w:t>
            </w:r>
            <w:r w:rsidR="00DA20DF">
              <w:t>опускается</w:t>
            </w:r>
          </w:p>
          <w:p w:rsidR="00D42449" w:rsidRPr="00192AF6" w:rsidRDefault="00D42449" w:rsidP="00D42449">
            <w:pPr>
              <w:spacing w:before="60" w:after="60"/>
            </w:pPr>
          </w:p>
          <w:p w:rsidR="00E864FA" w:rsidRPr="00192AF6" w:rsidRDefault="00E864FA" w:rsidP="00CA786C">
            <w:pPr>
              <w:spacing w:before="60" w:after="60"/>
            </w:pPr>
          </w:p>
        </w:tc>
      </w:tr>
    </w:tbl>
    <w:p w:rsidR="00714027" w:rsidRDefault="00714027" w:rsidP="00714027">
      <w:pPr>
        <w:rPr>
          <w:b/>
          <w:caps/>
        </w:rPr>
      </w:pPr>
      <w:bookmarkStart w:id="57" w:name="_Ref443486646"/>
      <w:r>
        <w:rPr>
          <w:b/>
          <w:caps/>
        </w:rPr>
        <w:br w:type="page"/>
      </w:r>
    </w:p>
    <w:p w:rsidR="00714027" w:rsidRPr="00A227D4" w:rsidRDefault="00714027" w:rsidP="00714027">
      <w:pPr>
        <w:pStyle w:val="1"/>
      </w:pPr>
      <w:bookmarkStart w:id="58" w:name="_Ref446001962"/>
      <w:bookmarkStart w:id="59" w:name="_Toc519172674"/>
      <w:bookmarkStart w:id="60" w:name="_Ref464052626"/>
      <w:bookmarkStart w:id="61" w:name="_Ref464057090"/>
      <w:r w:rsidRPr="00A227D4">
        <w:lastRenderedPageBreak/>
        <w:t>Общие положения</w:t>
      </w:r>
      <w:bookmarkEnd w:id="58"/>
      <w:bookmarkEnd w:id="59"/>
    </w:p>
    <w:p w:rsidR="00714027" w:rsidRPr="00D8766A" w:rsidRDefault="00714027" w:rsidP="00714027">
      <w:pPr>
        <w:pStyle w:val="11"/>
      </w:pPr>
      <w:bookmarkStart w:id="62" w:name="_Toc519172675"/>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AC043B">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AC043B">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все расходы, связанные с заключением и исполнением договора. Участник не </w:t>
      </w:r>
      <w:r w:rsidRPr="00D8766A">
        <w:lastRenderedPageBreak/>
        <w:t>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1917267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1917267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19172678"/>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1917267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lastRenderedPageBreak/>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1917268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1917268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lastRenderedPageBreak/>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1917268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 xml:space="preserve">После окончания срока подачи заявок на участие в закупке допускается изменение установленных извещением и документацией о закупке дат </w:t>
      </w:r>
      <w:r w:rsidRPr="008248BF">
        <w:lastRenderedPageBreak/>
        <w:t>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1917268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w:t>
      </w:r>
      <w:r w:rsidRPr="008248BF">
        <w:lastRenderedPageBreak/>
        <w:t xml:space="preserve">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1917268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1917268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E56546">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AC043B">
      <w:pPr>
        <w:pStyle w:val="10"/>
        <w:numPr>
          <w:ilvl w:val="3"/>
          <w:numId w:val="25"/>
        </w:numPr>
      </w:pPr>
      <w:r w:rsidRPr="00D8766A">
        <w:t>наименование процедуры закупки;</w:t>
      </w:r>
    </w:p>
    <w:p w:rsidR="00714027" w:rsidRPr="00D8766A" w:rsidRDefault="00714027" w:rsidP="00AC043B">
      <w:pPr>
        <w:pStyle w:val="10"/>
        <w:numPr>
          <w:ilvl w:val="3"/>
          <w:numId w:val="25"/>
        </w:numPr>
      </w:pPr>
      <w:r w:rsidRPr="00D8766A">
        <w:t>номер и наименование лота</w:t>
      </w:r>
      <w:r>
        <w:t xml:space="preserve"> (лотов)</w:t>
      </w:r>
      <w:r w:rsidRPr="00D8766A">
        <w:t>;</w:t>
      </w:r>
    </w:p>
    <w:p w:rsidR="00714027" w:rsidRPr="00D8766A" w:rsidRDefault="00714027" w:rsidP="00AC043B">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AC043B">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19172686"/>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1917268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19172688"/>
      <w:r w:rsidRPr="00D8766A">
        <w:lastRenderedPageBreak/>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1917268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E56546">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1917269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AC043B">
      <w:pPr>
        <w:pStyle w:val="ae"/>
        <w:numPr>
          <w:ilvl w:val="0"/>
          <w:numId w:val="27"/>
        </w:numPr>
        <w:ind w:left="1134"/>
      </w:pPr>
      <w:r>
        <w:t>наименование закупки, предмет договора;</w:t>
      </w:r>
    </w:p>
    <w:p w:rsidR="009840F0" w:rsidRDefault="009840F0" w:rsidP="00AC043B">
      <w:pPr>
        <w:pStyle w:val="ae"/>
        <w:numPr>
          <w:ilvl w:val="0"/>
          <w:numId w:val="27"/>
        </w:numPr>
        <w:ind w:left="1134"/>
      </w:pPr>
      <w:r>
        <w:t>вопросы, на которые участник должен предоставить ответ (передать информацию, материалы);</w:t>
      </w:r>
    </w:p>
    <w:p w:rsidR="009840F0" w:rsidRDefault="009840F0" w:rsidP="00AC043B">
      <w:pPr>
        <w:pStyle w:val="ae"/>
        <w:numPr>
          <w:ilvl w:val="0"/>
          <w:numId w:val="27"/>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AC043B">
      <w:pPr>
        <w:pStyle w:val="ae"/>
        <w:numPr>
          <w:ilvl w:val="0"/>
          <w:numId w:val="27"/>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lastRenderedPageBreak/>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1917269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1917269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1917269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1917269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1917269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1917269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19172697"/>
      <w:r w:rsidRPr="00355C04">
        <w:lastRenderedPageBreak/>
        <w:t>Порядок заключения договора</w:t>
      </w:r>
      <w:bookmarkEnd w:id="169"/>
      <w:bookmarkEnd w:id="170"/>
    </w:p>
    <w:p w:rsidR="00714027" w:rsidRPr="00D8766A" w:rsidRDefault="00714027" w:rsidP="00714027">
      <w:pPr>
        <w:pStyle w:val="11"/>
      </w:pPr>
      <w:bookmarkStart w:id="171" w:name="_Ref445907492"/>
      <w:bookmarkStart w:id="172" w:name="_Toc51917269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1917269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1917270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1917270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1917270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19172703"/>
      <w:bookmarkEnd w:id="196"/>
      <w:bookmarkEnd w:id="197"/>
      <w:bookmarkEnd w:id="198"/>
      <w:bookmarkEnd w:id="199"/>
      <w:bookmarkEnd w:id="200"/>
      <w:bookmarkEnd w:id="201"/>
      <w:r>
        <w:t>Общие положения</w:t>
      </w:r>
      <w:bookmarkEnd w:id="202"/>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1917270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1917270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19172706"/>
      <w:r w:rsidRPr="00D8766A">
        <w:t>Требования к участникам</w:t>
      </w:r>
      <w:bookmarkEnd w:id="210"/>
      <w:bookmarkEnd w:id="211"/>
    </w:p>
    <w:p w:rsidR="00714027" w:rsidRPr="00D8766A" w:rsidRDefault="00714027" w:rsidP="00714027">
      <w:pPr>
        <w:pStyle w:val="11"/>
      </w:pPr>
      <w:bookmarkStart w:id="212" w:name="_Ref445996535"/>
      <w:bookmarkStart w:id="213" w:name="_Toc51917270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lastRenderedPageBreak/>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1917270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1917270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AC043B">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AC043B">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AC043B">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19172710"/>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19172711"/>
      <w:r>
        <w:t>Порядок применения приоритета</w:t>
      </w:r>
      <w:bookmarkEnd w:id="228"/>
      <w:bookmarkEnd w:id="229"/>
    </w:p>
    <w:p w:rsidR="00714027" w:rsidRDefault="00714027" w:rsidP="00714027">
      <w:pPr>
        <w:pStyle w:val="11"/>
      </w:pPr>
      <w:bookmarkStart w:id="230" w:name="_Toc51917271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19172713"/>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173BEB">
      <w:pPr>
        <w:pStyle w:val="111"/>
        <w:tabs>
          <w:tab w:val="clear" w:pos="1134"/>
        </w:tabs>
        <w:ind w:left="567" w:hanging="709"/>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FF3E61" w:rsidRDefault="00FF3E61" w:rsidP="0025215C">
      <w:pPr>
        <w:pStyle w:val="111"/>
        <w:numPr>
          <w:ilvl w:val="0"/>
          <w:numId w:val="0"/>
        </w:numPr>
        <w:ind w:left="1134"/>
        <w:rPr>
          <w:lang w:eastAsia="ru-RU"/>
        </w:rPr>
      </w:pPr>
    </w:p>
    <w:p w:rsidR="00FF3E61" w:rsidRDefault="00FF3E61" w:rsidP="0025215C">
      <w:pPr>
        <w:pStyle w:val="111"/>
        <w:numPr>
          <w:ilvl w:val="0"/>
          <w:numId w:val="0"/>
        </w:numPr>
        <w:ind w:left="1134"/>
        <w:rPr>
          <w:lang w:eastAsia="ru-RU"/>
        </w:rPr>
      </w:pPr>
    </w:p>
    <w:p w:rsidR="0025215C" w:rsidRPr="00CE31E8" w:rsidRDefault="000559BE" w:rsidP="000559BE">
      <w:pPr>
        <w:pStyle w:val="111"/>
        <w:numPr>
          <w:ilvl w:val="0"/>
          <w:numId w:val="0"/>
        </w:numPr>
        <w:spacing w:before="0"/>
        <w:jc w:val="left"/>
        <w:rPr>
          <w:b/>
          <w:i/>
          <w:sz w:val="22"/>
          <w:szCs w:val="22"/>
          <w:lang w:eastAsia="ru-RU"/>
        </w:rPr>
      </w:pPr>
      <w:r>
        <w:rPr>
          <w:b/>
          <w:lang w:eastAsia="ru-RU"/>
        </w:rPr>
        <w:t xml:space="preserve">Зам. </w:t>
      </w:r>
      <w:r w:rsidRPr="00CE31E8">
        <w:rPr>
          <w:b/>
          <w:lang w:eastAsia="ru-RU"/>
        </w:rPr>
        <w:t>Председател</w:t>
      </w:r>
      <w:r>
        <w:rPr>
          <w:b/>
          <w:lang w:eastAsia="ru-RU"/>
        </w:rPr>
        <w:t>я</w:t>
      </w:r>
      <w:r w:rsidR="00F4294E" w:rsidRPr="00CE31E8">
        <w:rPr>
          <w:b/>
          <w:lang w:eastAsia="ru-RU"/>
        </w:rPr>
        <w:t xml:space="preserve"> </w:t>
      </w:r>
      <w:r>
        <w:rPr>
          <w:b/>
          <w:lang w:eastAsia="ru-RU"/>
        </w:rPr>
        <w:t xml:space="preserve">                                                                                                                   </w:t>
      </w:r>
      <w:r w:rsidR="00FF3E61">
        <w:rPr>
          <w:b/>
          <w:lang w:eastAsia="ru-RU"/>
        </w:rPr>
        <w:t xml:space="preserve">Закупочной комиссии        </w:t>
      </w:r>
      <w:r w:rsidR="00173BEB">
        <w:rPr>
          <w:b/>
          <w:lang w:eastAsia="ru-RU"/>
        </w:rPr>
        <w:t xml:space="preserve">    </w:t>
      </w:r>
      <w:r>
        <w:rPr>
          <w:b/>
          <w:lang w:eastAsia="ru-RU"/>
        </w:rPr>
        <w:t xml:space="preserve">                   </w:t>
      </w:r>
      <w:r w:rsidR="00173BEB">
        <w:rPr>
          <w:b/>
          <w:lang w:eastAsia="ru-RU"/>
        </w:rPr>
        <w:t xml:space="preserve"> </w:t>
      </w:r>
      <w:r w:rsidR="00651B80" w:rsidRPr="00CE31E8">
        <w:rPr>
          <w:b/>
          <w:lang w:eastAsia="ru-RU"/>
        </w:rPr>
        <w:t xml:space="preserve"> </w:t>
      </w:r>
      <w:r w:rsidR="00FF3E61">
        <w:rPr>
          <w:b/>
          <w:lang w:eastAsia="ru-RU"/>
        </w:rPr>
        <w:t>_______________</w:t>
      </w:r>
      <w:r w:rsidR="00F4294E" w:rsidRPr="00CE31E8">
        <w:rPr>
          <w:b/>
          <w:lang w:eastAsia="ru-RU"/>
        </w:rPr>
        <w:t xml:space="preserve">       </w:t>
      </w:r>
      <w:r>
        <w:rPr>
          <w:b/>
          <w:lang w:eastAsia="ru-RU"/>
        </w:rPr>
        <w:t xml:space="preserve">         </w:t>
      </w:r>
      <w:r w:rsidR="00C77E92">
        <w:rPr>
          <w:b/>
          <w:lang w:eastAsia="ru-RU"/>
        </w:rPr>
        <w:t xml:space="preserve">         </w:t>
      </w:r>
      <w:r>
        <w:rPr>
          <w:b/>
          <w:color w:val="000000" w:themeColor="text1"/>
          <w:sz w:val="24"/>
          <w:szCs w:val="24"/>
        </w:rPr>
        <w:t>С. Н. Соловьева</w:t>
      </w:r>
      <w:r w:rsidR="00173BEB">
        <w:rPr>
          <w:b/>
          <w:color w:val="000000" w:themeColor="text1"/>
          <w:sz w:val="24"/>
          <w:szCs w:val="24"/>
        </w:rPr>
        <w:t xml:space="preserve">        </w:t>
      </w:r>
      <w:r w:rsidR="0038586F" w:rsidRPr="0038586F">
        <w:rPr>
          <w:b/>
          <w:lang w:eastAsia="ru-RU"/>
        </w:rPr>
        <w:t xml:space="preserve">       </w:t>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07622F">
          <w:footerReference w:type="default" r:id="rId11"/>
          <w:pgSz w:w="11906" w:h="16838"/>
          <w:pgMar w:top="284" w:right="567" w:bottom="709" w:left="1134" w:header="709" w:footer="709" w:gutter="0"/>
          <w:cols w:space="708"/>
          <w:docGrid w:linePitch="360"/>
        </w:sectPr>
      </w:pPr>
    </w:p>
    <w:p w:rsidR="00714027" w:rsidRDefault="00714027" w:rsidP="00714027">
      <w:pPr>
        <w:pStyle w:val="1"/>
      </w:pPr>
      <w:bookmarkStart w:id="243" w:name="_Ref465512934"/>
      <w:bookmarkStart w:id="244" w:name="_Toc519172714"/>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19172715"/>
      <w:r>
        <w:t>Опись документов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E56546">
        <w:rPr>
          <w:noProof/>
        </w:rPr>
        <w:t>1</w:t>
      </w:r>
      <w:r w:rsidR="00E43C4D">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1917271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AC043B">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AC043B">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AC043B">
      <w:pPr>
        <w:pStyle w:val="ae"/>
        <w:keepNext/>
        <w:numPr>
          <w:ilvl w:val="0"/>
          <w:numId w:val="15"/>
        </w:numPr>
        <w:tabs>
          <w:tab w:val="left" w:pos="851"/>
        </w:tabs>
        <w:ind w:left="0" w:firstLine="0"/>
      </w:pPr>
      <w:r>
        <w:t>Настоящим подтверждаем, что:</w:t>
      </w:r>
    </w:p>
    <w:p w:rsidR="00714027" w:rsidRDefault="00714027" w:rsidP="00AC043B">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AC043B">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AC043B">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AC043B">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AC043B">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AC043B">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AC043B">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AC043B">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AC043B">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AC043B">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AC043B">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AC043B">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1917271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E56546">
        <w:rPr>
          <w:noProof/>
        </w:rPr>
        <w:t>1</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1917271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E56546">
        <w:rPr>
          <w:noProof/>
        </w:rPr>
        <w:t>2</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2E67A5" w:rsidRDefault="002E67A5" w:rsidP="00714027">
      <w:pPr>
        <w:keepNext/>
        <w:spacing w:before="0" w:after="200" w:line="276" w:lineRule="auto"/>
        <w:rPr>
          <w:rFonts w:eastAsia="Times New Roman"/>
          <w:snapToGrid w:val="0"/>
          <w:lang w:eastAsia="ru-RU"/>
        </w:rPr>
      </w:pP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1917271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AC043B">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AC043B">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AC043B">
      <w:pPr>
        <w:pStyle w:val="ae"/>
        <w:numPr>
          <w:ilvl w:val="5"/>
          <w:numId w:val="2"/>
        </w:numPr>
        <w:ind w:left="567"/>
      </w:pPr>
      <w:r>
        <w:t>запрет на разглашение указанных сведений;</w:t>
      </w:r>
    </w:p>
    <w:p w:rsidR="00714027" w:rsidRDefault="00714027" w:rsidP="00AC043B">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AC043B">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1917272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AC043B">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AC043B">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AC043B">
      <w:pPr>
        <w:pStyle w:val="ae"/>
        <w:numPr>
          <w:ilvl w:val="0"/>
          <w:numId w:val="21"/>
        </w:numPr>
        <w:tabs>
          <w:tab w:val="right" w:pos="10205"/>
        </w:tabs>
        <w:contextualSpacing/>
      </w:pPr>
      <w:r>
        <w:t>ОГРН: ___________________________________________________________________;</w:t>
      </w:r>
    </w:p>
    <w:p w:rsidR="00714027" w:rsidRDefault="00714027" w:rsidP="00AC043B">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1917272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AC043B">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1917272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1917272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1917272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E56546">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E56546">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E56546">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1917272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1917272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1917272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1917272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AC043B">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8" w:name="_Toc519172729"/>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оснонвых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Ростехнадзора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bookmarkEnd w:id="289"/>
    <w:bookmarkEnd w:id="290"/>
    <w:p w:rsidR="00714027" w:rsidRDefault="00803F58" w:rsidP="00803F58">
      <w:pPr>
        <w:pBdr>
          <w:bottom w:val="single" w:sz="4" w:space="1" w:color="auto"/>
        </w:pBdr>
        <w:shd w:val="clear" w:color="auto" w:fill="D9D9D9" w:themeFill="background1" w:themeFillShade="D9"/>
        <w:tabs>
          <w:tab w:val="center" w:pos="7285"/>
          <w:tab w:val="right" w:pos="14570"/>
        </w:tabs>
        <w:spacing w:after="120"/>
        <w:jc w:val="left"/>
      </w:pPr>
      <w:r>
        <w:tab/>
      </w:r>
      <w:r w:rsidR="00ED5B7B">
        <w:t>окончание формы</w:t>
      </w:r>
      <w:r>
        <w:tab/>
      </w:r>
    </w:p>
    <w:p w:rsidR="00803F58" w:rsidRDefault="00803F58" w:rsidP="00803F58"/>
    <w:p w:rsidR="00803F58" w:rsidRDefault="00803F58" w:rsidP="00803F58"/>
    <w:p w:rsidR="00803F58" w:rsidRPr="00803F58" w:rsidRDefault="00803F58" w:rsidP="00803F58">
      <w:pPr>
        <w:sectPr w:rsidR="00803F58" w:rsidRPr="00803F58" w:rsidSect="00714027">
          <w:pgSz w:w="16838" w:h="11906" w:orient="landscape"/>
          <w:pgMar w:top="1134" w:right="1134" w:bottom="567" w:left="1134" w:header="709" w:footer="709" w:gutter="0"/>
          <w:cols w:space="708"/>
          <w:docGrid w:linePitch="360"/>
        </w:sectPr>
      </w:pPr>
      <w:r>
        <w:br w:type="page"/>
      </w:r>
    </w:p>
    <w:p w:rsidR="00714027" w:rsidRDefault="00714027" w:rsidP="00714027">
      <w:pPr>
        <w:pStyle w:val="11"/>
      </w:pPr>
      <w:bookmarkStart w:id="291" w:name="_Ref446502347"/>
      <w:bookmarkStart w:id="292" w:name="_Toc467849820"/>
      <w:bookmarkStart w:id="293" w:name="_Toc519172730"/>
      <w:bookmarkStart w:id="294" w:name="_Ref443486895"/>
      <w:r>
        <w:lastRenderedPageBreak/>
        <w:t>Образец оформления конверта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E56546">
        <w:rPr>
          <w:noProof/>
        </w:rPr>
        <w:t>2</w:t>
      </w:r>
      <w:r w:rsidR="00E43C4D">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803F58" w:rsidRPr="00803F58" w:rsidRDefault="00803F58" w:rsidP="00803F58">
      <w:pPr>
        <w:pBdr>
          <w:bottom w:val="single" w:sz="4" w:space="1" w:color="auto"/>
        </w:pBdr>
        <w:shd w:val="clear" w:color="auto" w:fill="D9D9D9" w:themeFill="background1" w:themeFillShade="D9"/>
        <w:spacing w:after="120"/>
        <w:jc w:val="center"/>
        <w:sectPr w:rsidR="00803F58" w:rsidRPr="00803F58" w:rsidSect="00C05E76">
          <w:pgSz w:w="16838" w:h="11906" w:orient="landscape"/>
          <w:pgMar w:top="1134" w:right="1134" w:bottom="567" w:left="1134" w:header="709" w:footer="709" w:gutter="0"/>
          <w:cols w:space="708"/>
          <w:docGrid w:linePitch="360"/>
        </w:sectPr>
      </w:pPr>
      <w:r>
        <w:lastRenderedPageBreak/>
        <w:t>окончание образца</w:t>
      </w:r>
    </w:p>
    <w:p w:rsidR="004E5F29" w:rsidRDefault="004E5F29" w:rsidP="00714027">
      <w:pPr>
        <w:rPr>
          <w:b/>
          <w:caps/>
        </w:rPr>
      </w:pPr>
    </w:p>
    <w:p w:rsidR="00714027" w:rsidRPr="001C784B" w:rsidRDefault="00714027" w:rsidP="00714027">
      <w:pPr>
        <w:pStyle w:val="1"/>
      </w:pPr>
      <w:bookmarkStart w:id="295" w:name="_Toc519172731"/>
      <w:r w:rsidRPr="001C784B">
        <w:t>Приложения к документации о закупке</w:t>
      </w:r>
      <w:bookmarkEnd w:id="294"/>
      <w:bookmarkEnd w:id="295"/>
    </w:p>
    <w:p w:rsidR="00952E91" w:rsidRDefault="00CA168E" w:rsidP="00C43B3C">
      <w:pPr>
        <w:pStyle w:val="11"/>
        <w:numPr>
          <w:ilvl w:val="0"/>
          <w:numId w:val="0"/>
        </w:numPr>
        <w:ind w:left="1134" w:hanging="1134"/>
      </w:pPr>
      <w:bookmarkStart w:id="296" w:name="_Toc519172732"/>
      <w:bookmarkStart w:id="297" w:name="_Ref443485882"/>
      <w:bookmarkStart w:id="298" w:name="_Ref443487149"/>
      <w:bookmarkStart w:id="299" w:name="_Toc467849822"/>
      <w:r>
        <w:t xml:space="preserve">9.1 </w:t>
      </w:r>
      <w:r w:rsidR="00714027" w:rsidRPr="001C784B">
        <w:t>ПРИЛОЖЕНИЕ 1:</w:t>
      </w:r>
      <w:bookmarkEnd w:id="296"/>
      <w:r w:rsidR="00714027" w:rsidRPr="001C784B">
        <w:t xml:space="preserve"> </w:t>
      </w:r>
      <w:r w:rsidR="002E67A5">
        <w:t>Проект договора</w:t>
      </w:r>
    </w:p>
    <w:p w:rsidR="007A7569" w:rsidRPr="003A305C" w:rsidRDefault="007A7569" w:rsidP="007A7569">
      <w:pPr>
        <w:jc w:val="center"/>
        <w:rPr>
          <w:rFonts w:eastAsia="Times New Roman"/>
          <w:b/>
          <w:sz w:val="24"/>
          <w:szCs w:val="24"/>
          <w:lang w:eastAsia="ru-RU"/>
        </w:rPr>
      </w:pPr>
      <w:bookmarkStart w:id="300" w:name="_Ref443403835"/>
      <w:bookmarkStart w:id="301" w:name="_Ref443487173"/>
      <w:bookmarkStart w:id="302" w:name="_Ref464232660"/>
      <w:bookmarkStart w:id="303" w:name="_Ref464233492"/>
      <w:bookmarkStart w:id="304" w:name="_Ref464234096"/>
      <w:bookmarkEnd w:id="297"/>
      <w:bookmarkEnd w:id="298"/>
      <w:bookmarkEnd w:id="299"/>
      <w:r w:rsidRPr="003A305C">
        <w:rPr>
          <w:rFonts w:eastAsia="Times New Roman"/>
          <w:b/>
          <w:sz w:val="24"/>
          <w:szCs w:val="24"/>
          <w:lang w:eastAsia="ru-RU"/>
        </w:rPr>
        <w:t>ДОГОВОР ПОДРЯДА № ______</w:t>
      </w:r>
    </w:p>
    <w:p w:rsidR="007A7569" w:rsidRPr="003A305C" w:rsidRDefault="007A7569" w:rsidP="007A7569">
      <w:pPr>
        <w:overflowPunct w:val="0"/>
        <w:autoSpaceDE w:val="0"/>
        <w:autoSpaceDN w:val="0"/>
        <w:adjustRightInd w:val="0"/>
        <w:spacing w:beforeLines="60" w:before="144" w:afterLines="60" w:after="144"/>
        <w:jc w:val="left"/>
        <w:textAlignment w:val="baseline"/>
        <w:rPr>
          <w:rFonts w:eastAsia="Times New Roman"/>
          <w:sz w:val="24"/>
          <w:szCs w:val="24"/>
          <w:lang w:eastAsia="ru-RU"/>
        </w:rPr>
      </w:pPr>
      <w:r w:rsidRPr="003A305C">
        <w:rPr>
          <w:rFonts w:eastAsia="Times New Roman"/>
          <w:sz w:val="24"/>
          <w:szCs w:val="24"/>
          <w:lang w:eastAsia="ru-RU"/>
        </w:rPr>
        <w:t>г. Мирный</w:t>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t xml:space="preserve">                                                             «___» ____________ 201__ г</w:t>
      </w:r>
    </w:p>
    <w:p w:rsidR="007A7569" w:rsidRPr="003A305C" w:rsidRDefault="007A7569" w:rsidP="007A7569">
      <w:pPr>
        <w:overflowPunct w:val="0"/>
        <w:autoSpaceDE w:val="0"/>
        <w:autoSpaceDN w:val="0"/>
        <w:adjustRightInd w:val="0"/>
        <w:spacing w:before="0" w:line="276" w:lineRule="auto"/>
        <w:ind w:firstLine="743"/>
        <w:textAlignment w:val="baseline"/>
        <w:rPr>
          <w:rFonts w:eastAsia="Times New Roman"/>
          <w:sz w:val="24"/>
          <w:szCs w:val="24"/>
          <w:lang w:eastAsia="ru-RU"/>
        </w:rPr>
      </w:pPr>
      <w:r w:rsidRPr="003A305C">
        <w:rPr>
          <w:rFonts w:eastAsia="Calibri"/>
          <w:b/>
          <w:bCs/>
          <w:sz w:val="24"/>
          <w:szCs w:val="24"/>
        </w:rPr>
        <w:t xml:space="preserve">Автономная некоммерческая дошкольная образовательная организация «Алмазик», </w:t>
      </w:r>
      <w:r w:rsidRPr="003A305C">
        <w:rPr>
          <w:rFonts w:eastAsia="Times New Roman"/>
          <w:sz w:val="24"/>
          <w:szCs w:val="24"/>
          <w:lang w:eastAsia="ru-RU"/>
        </w:rPr>
        <w:t>именуемая в дальнейшем  ЗАКАЗЧИК, в лице исполнительного директора</w:t>
      </w:r>
      <w:r w:rsidRPr="003A305C">
        <w:rPr>
          <w:rFonts w:eastAsia="Calibri"/>
          <w:sz w:val="24"/>
          <w:szCs w:val="24"/>
        </w:rPr>
        <w:t xml:space="preserve"> </w:t>
      </w:r>
      <w:r w:rsidRPr="003A305C">
        <w:rPr>
          <w:rFonts w:eastAsia="Calibri"/>
          <w:b/>
          <w:sz w:val="24"/>
          <w:szCs w:val="24"/>
        </w:rPr>
        <w:t>Балахонского Евгения Евгеньевича</w:t>
      </w:r>
      <w:r w:rsidRPr="003A305C">
        <w:rPr>
          <w:rFonts w:eastAsia="Times New Roman"/>
          <w:sz w:val="24"/>
          <w:szCs w:val="24"/>
          <w:lang w:eastAsia="ru-RU"/>
        </w:rPr>
        <w:t>, действующего на основании Устава, с одной стороны, и ______________________________________________________________</w:t>
      </w:r>
      <w:r w:rsidRPr="003A305C">
        <w:rPr>
          <w:rFonts w:eastAsia="Calibri"/>
          <w:b/>
          <w:sz w:val="24"/>
          <w:szCs w:val="24"/>
        </w:rPr>
        <w:t>,</w:t>
      </w:r>
      <w:r w:rsidRPr="003A305C">
        <w:rPr>
          <w:rFonts w:eastAsia="Calibri"/>
          <w:sz w:val="24"/>
          <w:szCs w:val="24"/>
        </w:rPr>
        <w:t xml:space="preserve"> именуемое в дальнейшем ПОДРЯДЧИК, в лице директора______________________________, действующего на основании Устава, зарегистрированного ________________________________________ГРН № ______________________________,</w:t>
      </w:r>
      <w:r>
        <w:rPr>
          <w:rFonts w:eastAsia="Calibri"/>
          <w:sz w:val="24"/>
          <w:szCs w:val="24"/>
        </w:rPr>
        <w:t xml:space="preserve"> </w:t>
      </w:r>
      <w:r w:rsidRPr="003A305C">
        <w:rPr>
          <w:rFonts w:eastAsia="Times New Roman"/>
          <w:sz w:val="24"/>
          <w:szCs w:val="24"/>
          <w:lang w:eastAsia="ru-RU"/>
        </w:rPr>
        <w:t>с другой стороны, далее именуемые Стороны, договорились о нижеследующем:</w:t>
      </w:r>
    </w:p>
    <w:p w:rsidR="007A7569" w:rsidRPr="003A305C" w:rsidRDefault="007A7569" w:rsidP="007A7569">
      <w:pPr>
        <w:overflowPunct w:val="0"/>
        <w:autoSpaceDE w:val="0"/>
        <w:autoSpaceDN w:val="0"/>
        <w:adjustRightInd w:val="0"/>
        <w:spacing w:before="0" w:line="276" w:lineRule="auto"/>
        <w:ind w:left="420"/>
        <w:textAlignment w:val="baseline"/>
        <w:rPr>
          <w:rFonts w:eastAsia="Times New Roman"/>
          <w:sz w:val="24"/>
          <w:szCs w:val="24"/>
          <w:lang w:eastAsia="ru-RU"/>
        </w:rPr>
      </w:pPr>
    </w:p>
    <w:p w:rsidR="007A7569" w:rsidRPr="003A305C" w:rsidRDefault="007A7569" w:rsidP="007A7569">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05" w:name="_Toc386500161"/>
      <w:bookmarkStart w:id="306" w:name="_Toc386500980"/>
      <w:bookmarkStart w:id="307" w:name="_Toc386501552"/>
      <w:bookmarkStart w:id="308" w:name="_Toc386501634"/>
      <w:bookmarkStart w:id="309" w:name="_Toc386542787"/>
      <w:bookmarkStart w:id="310" w:name="_Toc390670716"/>
      <w:r w:rsidRPr="003A305C">
        <w:rPr>
          <w:rFonts w:eastAsia="Times New Roman"/>
          <w:b/>
          <w:sz w:val="24"/>
          <w:szCs w:val="24"/>
          <w:lang w:eastAsia="ru-RU"/>
        </w:rPr>
        <w:t>ПРЕДМЕТ ДОГОВОРА</w:t>
      </w:r>
      <w:bookmarkEnd w:id="305"/>
      <w:bookmarkEnd w:id="306"/>
      <w:bookmarkEnd w:id="307"/>
      <w:bookmarkEnd w:id="308"/>
      <w:bookmarkEnd w:id="309"/>
      <w:bookmarkEnd w:id="310"/>
    </w:p>
    <w:p w:rsidR="007A7569" w:rsidRPr="003A305C" w:rsidRDefault="007A7569" w:rsidP="007A7569">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обязуется по заданию ЗАКАЗЧИКА выполнить работы _________________________ согласно</w:t>
      </w:r>
      <w:r w:rsidRPr="003A305C">
        <w:rPr>
          <w:rFonts w:eastAsia="Calibri"/>
          <w:bCs/>
          <w:sz w:val="24"/>
          <w:szCs w:val="24"/>
        </w:rPr>
        <w:t xml:space="preserve"> «Технического задания» (Приложение № 1 к настоящему Договору, являющегося его неотъемлемой частью), </w:t>
      </w:r>
      <w:r w:rsidRPr="003A305C">
        <w:rPr>
          <w:rFonts w:eastAsia="Times New Roman"/>
          <w:sz w:val="24"/>
          <w:szCs w:val="24"/>
          <w:lang w:eastAsia="ru-RU"/>
        </w:rPr>
        <w:t>а 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rsidR="007A7569" w:rsidRPr="003A305C" w:rsidRDefault="007A7569" w:rsidP="007A7569">
      <w:pPr>
        <w:overflowPunct w:val="0"/>
        <w:autoSpaceDE w:val="0"/>
        <w:autoSpaceDN w:val="0"/>
        <w:adjustRightInd w:val="0"/>
        <w:spacing w:before="0" w:line="276" w:lineRule="auto"/>
        <w:ind w:left="420"/>
        <w:textAlignment w:val="baseline"/>
        <w:rPr>
          <w:rFonts w:eastAsia="Times New Roman"/>
          <w:sz w:val="24"/>
          <w:szCs w:val="24"/>
          <w:lang w:eastAsia="ru-RU"/>
        </w:rPr>
      </w:pPr>
    </w:p>
    <w:p w:rsidR="007A7569" w:rsidRPr="003A305C" w:rsidRDefault="007A7569" w:rsidP="007A7569">
      <w:pPr>
        <w:numPr>
          <w:ilvl w:val="0"/>
          <w:numId w:val="28"/>
        </w:numPr>
        <w:overflowPunct w:val="0"/>
        <w:autoSpaceDE w:val="0"/>
        <w:autoSpaceDN w:val="0"/>
        <w:adjustRightInd w:val="0"/>
        <w:spacing w:before="0" w:after="200" w:line="276" w:lineRule="auto"/>
        <w:ind w:left="2835"/>
        <w:contextualSpacing/>
        <w:textAlignment w:val="baseline"/>
        <w:outlineLvl w:val="0"/>
        <w:rPr>
          <w:rFonts w:eastAsia="Times New Roman"/>
          <w:b/>
          <w:sz w:val="24"/>
          <w:szCs w:val="24"/>
          <w:lang w:eastAsia="ru-RU"/>
        </w:rPr>
      </w:pPr>
      <w:bookmarkStart w:id="311" w:name="_Toc386500162"/>
      <w:bookmarkStart w:id="312" w:name="_Toc386500981"/>
      <w:bookmarkStart w:id="313" w:name="_Toc386501553"/>
      <w:bookmarkStart w:id="314" w:name="_Toc386501635"/>
      <w:bookmarkStart w:id="315" w:name="_Toc386542788"/>
      <w:bookmarkStart w:id="316" w:name="_Toc390670717"/>
      <w:r w:rsidRPr="003A305C">
        <w:rPr>
          <w:rFonts w:eastAsia="Times New Roman"/>
          <w:b/>
          <w:sz w:val="24"/>
          <w:szCs w:val="24"/>
          <w:lang w:eastAsia="ru-RU"/>
        </w:rPr>
        <w:t>ЦЕНА, СРОКИ И ПОРЯДОК РАСЧЕТОВ</w:t>
      </w:r>
      <w:bookmarkEnd w:id="311"/>
      <w:bookmarkEnd w:id="312"/>
      <w:bookmarkEnd w:id="313"/>
      <w:bookmarkEnd w:id="314"/>
      <w:bookmarkEnd w:id="315"/>
      <w:bookmarkEnd w:id="316"/>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Общая сумма договора составляет _______________________________________,</w:t>
      </w:r>
      <w:r w:rsidRPr="003A305C">
        <w:rPr>
          <w:rFonts w:eastAsia="Calibri"/>
          <w:b/>
          <w:sz w:val="24"/>
          <w:szCs w:val="24"/>
        </w:rPr>
        <w:t xml:space="preserve"> </w:t>
      </w:r>
      <w:r w:rsidRPr="003A305C">
        <w:rPr>
          <w:rFonts w:eastAsia="Calibri"/>
          <w:sz w:val="24"/>
          <w:szCs w:val="24"/>
        </w:rPr>
        <w:t>включая все затраты ПОДРЯДЧИКА.</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Стоимость по видам и комплексам работ приведена в «</w:t>
      </w:r>
      <w:r>
        <w:rPr>
          <w:rFonts w:eastAsia="Calibri"/>
          <w:sz w:val="24"/>
          <w:szCs w:val="24"/>
        </w:rPr>
        <w:t>Локально ресурсном сметном расчете</w:t>
      </w:r>
      <w:r w:rsidRPr="003A305C">
        <w:rPr>
          <w:rFonts w:eastAsia="Calibri"/>
          <w:sz w:val="24"/>
          <w:szCs w:val="24"/>
        </w:rPr>
        <w:t>» (Приложение № 2 к настоящему Договору, являющемся его неотъемлемой частью)</w:t>
      </w:r>
      <w:r w:rsidRPr="003A305C">
        <w:rPr>
          <w:rFonts w:eastAsia="Times New Roman"/>
          <w:sz w:val="24"/>
          <w:szCs w:val="24"/>
          <w:lang w:eastAsia="ru-RU"/>
        </w:rPr>
        <w:t xml:space="preserve">. </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Цена Договора учитывает все затраты ПОДРЯДЧИКА на выполнение Работ по настоящему Договору, включая затраты на обеспечение строительства материалами, изделиями, конструкциями и оборудованием, непредвиденные затраты, иные затраты ПОДРЯДЧИКА, необходимые для выполнения обязательств по настоящему Договору.</w:t>
      </w:r>
    </w:p>
    <w:p w:rsidR="007A7569" w:rsidRPr="003A305C" w:rsidRDefault="007A7569" w:rsidP="007A7569">
      <w:pPr>
        <w:numPr>
          <w:ilvl w:val="1"/>
          <w:numId w:val="32"/>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ahoma"/>
          <w:sz w:val="24"/>
          <w:szCs w:val="24"/>
        </w:rPr>
        <w:t xml:space="preserve">Увеличение цены </w:t>
      </w:r>
      <w:r>
        <w:rPr>
          <w:rFonts w:eastAsia="Tahoma"/>
          <w:sz w:val="24"/>
          <w:szCs w:val="24"/>
        </w:rPr>
        <w:t>до 10 % от суммы договора</w:t>
      </w:r>
      <w:r w:rsidRPr="003A305C">
        <w:rPr>
          <w:rFonts w:eastAsia="Tahoma"/>
          <w:sz w:val="24"/>
          <w:szCs w:val="24"/>
        </w:rPr>
        <w:t xml:space="preserve">, связанное с уточнением объемов в процессе производства работ, сверх учтенных </w:t>
      </w:r>
      <w:r w:rsidRPr="003A305C">
        <w:rPr>
          <w:rFonts w:eastAsia="Calibri"/>
          <w:sz w:val="24"/>
          <w:szCs w:val="24"/>
        </w:rPr>
        <w:t>«</w:t>
      </w:r>
      <w:r>
        <w:rPr>
          <w:rFonts w:eastAsia="Calibri"/>
          <w:sz w:val="24"/>
          <w:szCs w:val="24"/>
        </w:rPr>
        <w:t>Локально ресурсном сметном расчете</w:t>
      </w:r>
      <w:r w:rsidRPr="003A305C">
        <w:rPr>
          <w:rFonts w:eastAsia="Calibri"/>
          <w:sz w:val="24"/>
          <w:szCs w:val="24"/>
        </w:rPr>
        <w:t>» (Приложение № 2 к настоящему договору, являющееся его неотъемлемой частью)</w:t>
      </w:r>
      <w:r w:rsidRPr="003A305C">
        <w:rPr>
          <w:rFonts w:eastAsia="Times New Roman"/>
          <w:b/>
          <w:sz w:val="24"/>
          <w:szCs w:val="24"/>
          <w:lang w:eastAsia="ru-RU"/>
        </w:rPr>
        <w:t xml:space="preserve">, </w:t>
      </w:r>
      <w:r w:rsidRPr="003A305C">
        <w:rPr>
          <w:rFonts w:eastAsia="Tahoma"/>
          <w:sz w:val="24"/>
          <w:szCs w:val="24"/>
        </w:rPr>
        <w:t>ЗАКАЗЧИКОМ не принимается и рассматривается Сторонами по договору, как предпринимательский риск ПОДРЯДЧИКА.</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Цена Договора является твердой и изменению не подлежит.</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Платежи по настоящему Договору осуществляются путем банковского перевода соответствующих сумм на расчетный счет ПОДРЯДЧИКА, указанный в настоящем Договоре.</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lastRenderedPageBreak/>
        <w:t xml:space="preserve">Документы на оплату могут предоставляться с помощью факсимильной связи или электронной почты с последующим предоставлением оригинала почтовой связью. </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В случае оплаты ЗАКАЗЧИКОМ выполненных работ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7A7569" w:rsidRPr="003A305C" w:rsidRDefault="007A7569" w:rsidP="007A7569">
      <w:pPr>
        <w:overflowPunct w:val="0"/>
        <w:autoSpaceDE w:val="0"/>
        <w:autoSpaceDN w:val="0"/>
        <w:adjustRightInd w:val="0"/>
        <w:spacing w:before="0" w:line="276" w:lineRule="auto"/>
        <w:textAlignment w:val="baseline"/>
        <w:rPr>
          <w:rFonts w:eastAsia="Times New Roman"/>
          <w:sz w:val="24"/>
          <w:szCs w:val="24"/>
          <w:lang w:eastAsia="ru-RU"/>
        </w:rPr>
      </w:pPr>
    </w:p>
    <w:p w:rsidR="007A7569" w:rsidRPr="003A305C" w:rsidRDefault="007A7569" w:rsidP="007A7569">
      <w:pPr>
        <w:numPr>
          <w:ilvl w:val="1"/>
          <w:numId w:val="28"/>
        </w:numPr>
        <w:overflowPunct w:val="0"/>
        <w:autoSpaceDE w:val="0"/>
        <w:autoSpaceDN w:val="0"/>
        <w:adjustRightInd w:val="0"/>
        <w:spacing w:before="0" w:after="200" w:line="276" w:lineRule="auto"/>
        <w:ind w:left="420"/>
        <w:textAlignment w:val="baseline"/>
        <w:rPr>
          <w:rFonts w:eastAsia="Times New Roman"/>
          <w:sz w:val="24"/>
          <w:szCs w:val="24"/>
          <w:lang w:eastAsia="ru-RU"/>
        </w:rPr>
      </w:pPr>
      <w:bookmarkStart w:id="317" w:name="_Toc386500177"/>
      <w:bookmarkStart w:id="318" w:name="_Toc386500996"/>
      <w:bookmarkStart w:id="319" w:name="_Toc386501568"/>
      <w:bookmarkStart w:id="320" w:name="_Toc386501650"/>
      <w:bookmarkStart w:id="321" w:name="_Toc386542803"/>
      <w:r w:rsidRPr="003A305C">
        <w:rPr>
          <w:rFonts w:eastAsia="Calibri"/>
          <w:b/>
          <w:sz w:val="24"/>
          <w:szCs w:val="24"/>
        </w:rPr>
        <w:t>Форма, срок и порядок расчетов:</w:t>
      </w:r>
    </w:p>
    <w:p w:rsidR="007A7569" w:rsidRPr="003A305C" w:rsidRDefault="007A7569" w:rsidP="007A7569">
      <w:pPr>
        <w:numPr>
          <w:ilvl w:val="2"/>
          <w:numId w:val="28"/>
        </w:numPr>
        <w:overflowPunct w:val="0"/>
        <w:autoSpaceDE w:val="0"/>
        <w:autoSpaceDN w:val="0"/>
        <w:adjustRightInd w:val="0"/>
        <w:spacing w:before="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Оплата выполненных ПОДРЯДЧИКОМ работ производится за фактически выполненные работы в соответствии с тех. заданием (Приложение №1), в течение 30 календарных дней на основании подписанных сторонами оригиналов актов формы КС-2, справки КС-3, согласно выставленному счету и счету-фактуре</w:t>
      </w:r>
      <w:r w:rsidRPr="003A305C">
        <w:rPr>
          <w:sz w:val="24"/>
          <w:szCs w:val="24"/>
        </w:rPr>
        <w:t>. Неполучение оригиналов документов освобождает Заказчика от своевременной оплаты услуг по копиям документов.</w:t>
      </w:r>
    </w:p>
    <w:p w:rsidR="007A7569" w:rsidRPr="003A305C" w:rsidRDefault="007A7569" w:rsidP="007A7569">
      <w:pPr>
        <w:numPr>
          <w:ilvl w:val="1"/>
          <w:numId w:val="32"/>
        </w:numPr>
        <w:tabs>
          <w:tab w:val="left" w:pos="0"/>
          <w:tab w:val="left" w:pos="709"/>
          <w:tab w:val="left" w:pos="993"/>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lang w:eastAsia="ru-RU"/>
        </w:rPr>
        <w:t>Датой платежа считается дата списания денежных средств со счета ЗАКАЗЧИКА</w:t>
      </w:r>
      <w:r w:rsidRPr="003A305C">
        <w:rPr>
          <w:rFonts w:eastAsia="Calibri"/>
          <w:sz w:val="24"/>
          <w:szCs w:val="24"/>
        </w:rPr>
        <w:t>.</w:t>
      </w:r>
    </w:p>
    <w:p w:rsidR="007A7569" w:rsidRPr="003A305C" w:rsidRDefault="007A7569" w:rsidP="007A7569">
      <w:pPr>
        <w:numPr>
          <w:ilvl w:val="1"/>
          <w:numId w:val="32"/>
        </w:numPr>
        <w:tabs>
          <w:tab w:val="left" w:pos="0"/>
          <w:tab w:val="left" w:pos="709"/>
          <w:tab w:val="left" w:pos="993"/>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Стороны договорились не применять к своим отношениям по настоящему договору положение о процентах за пользование денежными средствами, предусмотренное п.1 ст. 317.1 ГК РФ.</w:t>
      </w:r>
    </w:p>
    <w:p w:rsidR="007A7569" w:rsidRPr="003A305C" w:rsidRDefault="007A7569" w:rsidP="007A7569">
      <w:pPr>
        <w:overflowPunct w:val="0"/>
        <w:autoSpaceDE w:val="0"/>
        <w:autoSpaceDN w:val="0"/>
        <w:adjustRightInd w:val="0"/>
        <w:spacing w:before="0" w:line="276" w:lineRule="auto"/>
        <w:ind w:left="420"/>
        <w:textAlignment w:val="baseline"/>
        <w:rPr>
          <w:rFonts w:eastAsia="Times New Roman"/>
          <w:sz w:val="24"/>
          <w:szCs w:val="24"/>
          <w:lang w:eastAsia="ru-RU"/>
        </w:rPr>
      </w:pPr>
    </w:p>
    <w:p w:rsidR="007A7569" w:rsidRPr="003A305C" w:rsidRDefault="007A7569" w:rsidP="007A7569">
      <w:pPr>
        <w:numPr>
          <w:ilvl w:val="0"/>
          <w:numId w:val="28"/>
        </w:numPr>
        <w:overflowPunct w:val="0"/>
        <w:autoSpaceDE w:val="0"/>
        <w:autoSpaceDN w:val="0"/>
        <w:adjustRightInd w:val="0"/>
        <w:spacing w:before="0" w:after="200" w:line="276" w:lineRule="auto"/>
        <w:ind w:left="1843" w:firstLine="142"/>
        <w:contextualSpacing/>
        <w:textAlignment w:val="baseline"/>
        <w:outlineLvl w:val="0"/>
        <w:rPr>
          <w:rFonts w:eastAsia="Times New Roman"/>
          <w:b/>
          <w:sz w:val="24"/>
          <w:szCs w:val="24"/>
          <w:lang w:eastAsia="ru-RU"/>
        </w:rPr>
      </w:pPr>
      <w:bookmarkStart w:id="322" w:name="_Toc386500163"/>
      <w:bookmarkStart w:id="323" w:name="_Toc386500982"/>
      <w:bookmarkStart w:id="324" w:name="_Toc386501554"/>
      <w:bookmarkStart w:id="325" w:name="_Toc386501636"/>
      <w:bookmarkStart w:id="326" w:name="_Toc386542789"/>
      <w:bookmarkStart w:id="327" w:name="_Toc390670718"/>
      <w:r w:rsidRPr="003A305C">
        <w:rPr>
          <w:rFonts w:eastAsia="Calibri"/>
          <w:b/>
          <w:sz w:val="24"/>
          <w:szCs w:val="24"/>
        </w:rPr>
        <w:t>СРОК ВЫПОЛНЕНИЯ РАБОТ ПО ДОГОВОРУ</w:t>
      </w:r>
      <w:bookmarkEnd w:id="322"/>
      <w:bookmarkEnd w:id="323"/>
      <w:bookmarkEnd w:id="324"/>
      <w:bookmarkEnd w:id="325"/>
      <w:bookmarkEnd w:id="326"/>
      <w:bookmarkEnd w:id="327"/>
    </w:p>
    <w:p w:rsidR="007A7569" w:rsidRPr="00311C63" w:rsidRDefault="007A7569" w:rsidP="007A7569">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3A305C">
        <w:rPr>
          <w:rFonts w:eastAsia="Calibri"/>
          <w:sz w:val="24"/>
          <w:szCs w:val="24"/>
        </w:rPr>
        <w:t xml:space="preserve">Срок выполнения работ: </w:t>
      </w:r>
      <w:r w:rsidRPr="003A305C">
        <w:rPr>
          <w:b/>
          <w:sz w:val="24"/>
          <w:szCs w:val="24"/>
        </w:rPr>
        <w:t>с «__» __________ 201__ года по «__» __________ 201__ года.</w:t>
      </w:r>
    </w:p>
    <w:p w:rsidR="007A7569" w:rsidRPr="006257C2" w:rsidRDefault="007A7569" w:rsidP="007A7569">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6257C2">
        <w:rPr>
          <w:sz w:val="24"/>
          <w:szCs w:val="24"/>
        </w:rPr>
        <w:t xml:space="preserve">ПОДРЯДЧИК выполняет работы по договору </w:t>
      </w:r>
      <w:r w:rsidRPr="006257C2">
        <w:rPr>
          <w:spacing w:val="-1"/>
          <w:sz w:val="24"/>
          <w:szCs w:val="24"/>
        </w:rPr>
        <w:t>в соответствии с «Графиком производства работ» (Приложение № 3 к настоящему Договору, являющееся его неотъемлемой частью).</w:t>
      </w:r>
    </w:p>
    <w:p w:rsidR="007A7569" w:rsidRPr="003A305C" w:rsidRDefault="007A7569" w:rsidP="007A7569">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по просьбе или вине ЗАКАЗЧИКА произойдет приостановка выполнения работ или будут выполняться дополнительные работы сверх работ, согласованных в исходной технической документации, то срок завершения работ соразмерно отодвигается на фактическое время приостановки или выполнения дополнительных работ.</w:t>
      </w:r>
    </w:p>
    <w:p w:rsidR="007A7569" w:rsidRPr="00EF44C7" w:rsidRDefault="007A7569" w:rsidP="007A7569">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задержка выполнения работ произойдет в результате действий либо бездействий государственных органов или любых других третьих лиц (за исключением лиц, привлеченных Подрядчиком для исполнения настоящего договора), то Подрядчик имеет право на продление срока выполнения работ на соответствующий период и на освобождение на этот период от уплаты штрафа за просрочку сроков выполнения работ.</w:t>
      </w:r>
    </w:p>
    <w:p w:rsidR="007A7569" w:rsidRPr="00374801" w:rsidRDefault="007A7569" w:rsidP="007A7569">
      <w:pPr>
        <w:overflowPunct w:val="0"/>
        <w:autoSpaceDE w:val="0"/>
        <w:autoSpaceDN w:val="0"/>
        <w:adjustRightInd w:val="0"/>
        <w:spacing w:before="0" w:line="276" w:lineRule="auto"/>
        <w:textAlignment w:val="baseline"/>
        <w:rPr>
          <w:rFonts w:eastAsia="Times New Roman"/>
          <w:sz w:val="24"/>
          <w:szCs w:val="24"/>
          <w:lang w:eastAsia="ru-RU"/>
        </w:rPr>
      </w:pPr>
    </w:p>
    <w:p w:rsidR="007A7569" w:rsidRPr="00374801" w:rsidRDefault="007A7569" w:rsidP="007A7569">
      <w:pPr>
        <w:numPr>
          <w:ilvl w:val="0"/>
          <w:numId w:val="28"/>
        </w:numPr>
        <w:overflowPunct w:val="0"/>
        <w:autoSpaceDE w:val="0"/>
        <w:autoSpaceDN w:val="0"/>
        <w:adjustRightInd w:val="0"/>
        <w:spacing w:before="0" w:after="200" w:line="276" w:lineRule="auto"/>
        <w:ind w:left="567"/>
        <w:contextualSpacing/>
        <w:jc w:val="center"/>
        <w:textAlignment w:val="baseline"/>
        <w:outlineLvl w:val="0"/>
        <w:rPr>
          <w:rFonts w:eastAsia="Times New Roman"/>
          <w:b/>
          <w:sz w:val="24"/>
          <w:szCs w:val="24"/>
          <w:lang w:eastAsia="ru-RU"/>
        </w:rPr>
      </w:pPr>
      <w:bookmarkStart w:id="328" w:name="_Toc386500164"/>
      <w:bookmarkStart w:id="329" w:name="_Toc386500983"/>
      <w:bookmarkStart w:id="330" w:name="_Toc386501555"/>
      <w:bookmarkStart w:id="331" w:name="_Toc386501637"/>
      <w:bookmarkStart w:id="332" w:name="_Toc386542790"/>
      <w:bookmarkStart w:id="333" w:name="_Toc390670719"/>
      <w:r w:rsidRPr="00374801">
        <w:rPr>
          <w:rFonts w:eastAsia="Times New Roman"/>
          <w:b/>
          <w:sz w:val="24"/>
          <w:szCs w:val="24"/>
          <w:lang w:eastAsia="ru-RU"/>
        </w:rPr>
        <w:t>ПРАВА И ОБЯЗАННОСТИ СТОРОН</w:t>
      </w:r>
      <w:bookmarkEnd w:id="328"/>
      <w:bookmarkEnd w:id="329"/>
      <w:bookmarkEnd w:id="330"/>
      <w:bookmarkEnd w:id="331"/>
      <w:bookmarkEnd w:id="332"/>
      <w:bookmarkEnd w:id="333"/>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ПОДРЯДЧИКА.</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6"/>
        <w:textAlignment w:val="baseline"/>
        <w:rPr>
          <w:rFonts w:eastAsia="Times New Roman"/>
          <w:sz w:val="24"/>
          <w:szCs w:val="24"/>
          <w:lang w:eastAsia="ru-RU"/>
        </w:rPr>
      </w:pPr>
      <w:r w:rsidRPr="003A305C">
        <w:rPr>
          <w:rFonts w:eastAsia="Calibri"/>
          <w:sz w:val="24"/>
          <w:szCs w:val="24"/>
        </w:rPr>
        <w:t>ПОДРЯДЧИК выполняет работы, вытекающие из условий настоящего Договора в соответствии с «Техническим заданием» (Приложение № 1 к настоящему Договору), утвержденной рабочей документацией, иными условиями Договора, а также требованиями действующих нормативных документов Российской Федерации.</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6"/>
        <w:textAlignment w:val="baseline"/>
        <w:rPr>
          <w:rFonts w:eastAsia="Calibri"/>
          <w:sz w:val="24"/>
          <w:szCs w:val="24"/>
        </w:rPr>
      </w:pPr>
      <w:r w:rsidRPr="003A305C">
        <w:rPr>
          <w:rFonts w:eastAsia="Calibri"/>
          <w:sz w:val="24"/>
          <w:szCs w:val="24"/>
        </w:rPr>
        <w:t>ПОДРЯДЧИК обеспечивает строительство Объекта всеми Материалами, в том числе изделиями, конструкциями в объеме, необходимыми для выполнения работ, с доставкой до строительной площадки. ПОДРЯДЧИК самостоятельно за свой счет обеспечивает себя техникой и механизмами, необходимыми для выполнения работ по договору.</w:t>
      </w:r>
    </w:p>
    <w:p w:rsidR="007A7569" w:rsidRPr="003A305C" w:rsidRDefault="007A7569" w:rsidP="007A7569">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lastRenderedPageBreak/>
        <w:t>ПОДРЯДЧИК своими силами и средствами обеспечивает персонал ПОДРЯДЧИКА временными зданиями и сооружениями, необходимыми для выполнения работ, а также доставку своих работников до строительной площадки и обратно до месторасположения ПОДРЯДЧИКА.</w:t>
      </w:r>
    </w:p>
    <w:p w:rsidR="007A7569" w:rsidRPr="003A305C" w:rsidRDefault="007A7569" w:rsidP="007A7569">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w:t>
      </w:r>
      <w:r>
        <w:rPr>
          <w:rFonts w:eastAsia="Calibri"/>
          <w:sz w:val="24"/>
          <w:szCs w:val="24"/>
        </w:rPr>
        <w:t xml:space="preserve"> с</w:t>
      </w:r>
      <w:r w:rsidRPr="003A305C">
        <w:rPr>
          <w:rFonts w:eastAsia="Calibri"/>
          <w:sz w:val="24"/>
          <w:szCs w:val="24"/>
        </w:rPr>
        <w:t xml:space="preserve">амостоятельно и за свой счет решает вопросы проживания, питания и медицинского обслуживания рабочих, обеспечение складскими помещениями, помещением под офис. </w:t>
      </w:r>
      <w:r>
        <w:rPr>
          <w:rFonts w:eastAsia="Calibri"/>
          <w:sz w:val="24"/>
          <w:szCs w:val="24"/>
        </w:rPr>
        <w:t xml:space="preserve">Непосредственно перед началом работ уведомляет </w:t>
      </w:r>
      <w:r w:rsidRPr="003A305C">
        <w:rPr>
          <w:sz w:val="24"/>
          <w:szCs w:val="24"/>
        </w:rPr>
        <w:t>ЗАКАЗЧИКА</w:t>
      </w:r>
      <w:r>
        <w:rPr>
          <w:rFonts w:eastAsia="Calibri"/>
          <w:sz w:val="24"/>
          <w:szCs w:val="24"/>
        </w:rPr>
        <w:t xml:space="preserve"> о количестве работников, которые будут осуществлять работы на объекте с приложением списка работников с паспортными данными.  </w:t>
      </w:r>
    </w:p>
    <w:p w:rsidR="007A7569" w:rsidRPr="003A305C" w:rsidRDefault="007A7569" w:rsidP="007A7569">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 обеспечивает сохранность выполненных работ до момента передачи результата работ по акту приемки выполненных работ по объекту.</w:t>
      </w:r>
    </w:p>
    <w:p w:rsidR="007A7569" w:rsidRPr="003A305C" w:rsidRDefault="007A7569" w:rsidP="007A7569">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textAlignment w:val="baseline"/>
        <w:rPr>
          <w:rFonts w:eastAsia="Calibri"/>
          <w:sz w:val="24"/>
          <w:szCs w:val="24"/>
        </w:rPr>
      </w:pPr>
      <w:r w:rsidRPr="003A305C">
        <w:rPr>
          <w:rFonts w:eastAsia="Calibri"/>
          <w:sz w:val="24"/>
          <w:szCs w:val="24"/>
        </w:rPr>
        <w:t>Качество строительных материалов, поставляемых или используемых ПОДРЯДЧИКОМ для производства работ, должно соответствовать требованиям технического задания (в соответствии с рабочей документацией), строительным нормам и правилам РФ.</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несет ответственность за использование в ходе выполнения Работ некачественных Материалов. ПОДРЯДЧИК обязан осуществлять входной контроль на поступающие на объект материалы в соответствии с Постановлением Правительства Российской Федерации №468 от 21 июня 2010г. с запи</w:t>
      </w:r>
      <w:r>
        <w:rPr>
          <w:rFonts w:eastAsia="Calibri"/>
          <w:sz w:val="24"/>
          <w:szCs w:val="24"/>
        </w:rPr>
        <w:t>сью в журнале входного контроля и по требованию Заказчика незамедлительно предъявлять результаты входного контроля материалов.</w:t>
      </w:r>
    </w:p>
    <w:p w:rsidR="007A7569" w:rsidRPr="003A305C" w:rsidRDefault="007A7569" w:rsidP="007A7569">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Тара и упаковка, в которой отгружаются материалы должны обеспечивать их полную сохранность, предохранять от повреждений при транспортировке всеми видами транспорта с учетом перевалок, а также предохранять от влияния атмосферных осадков, низких температур в зимний период хранения на Объекте строительства.</w:t>
      </w:r>
    </w:p>
    <w:p w:rsidR="007A7569" w:rsidRPr="003A305C" w:rsidRDefault="007A7569" w:rsidP="007A7569">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Times New Roman"/>
          <w:sz w:val="24"/>
          <w:szCs w:val="24"/>
          <w:lang w:eastAsia="ru-RU"/>
        </w:rPr>
        <w:t xml:space="preserve"> ПОДРЯДЧИК несет полную ответственность за убытки, возникшие вследствие поломки, повреждения, порчи, понижение качества, материалов из-за неправильной упаковки, неправильной строповки при погрузо-разгрузочных работах, а также за дополнительные расходы, возникшие в связи с неправильной маркировкой и ненадлежащей тарой.</w:t>
      </w:r>
    </w:p>
    <w:p w:rsidR="007A7569" w:rsidRPr="003A305C" w:rsidRDefault="007A7569" w:rsidP="007A7569">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В случае, если соответствующим актом будет установлено ненадлежащее качество поставленных материалов, ПОДРЯДЧИК обязуется устранить их за свой счет, своими силами, без увеличения цены, в течение установленного актом срока.</w:t>
      </w:r>
    </w:p>
    <w:p w:rsidR="007A7569" w:rsidRPr="003A305C" w:rsidRDefault="007A7569" w:rsidP="007A7569">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 xml:space="preserve">ПОДРЯДЧИК обязан ежедневно производить уборку рабочих мест, образовавшиеся отходы складировать в специально отведенных местах, емкостях, контейнерах, обеспечивать погрузку и вывоз мусора к месту утилизации согласно ФЗ об отходах производства и потребления от 24.06.1998 за № 89-ФЗ. </w:t>
      </w:r>
    </w:p>
    <w:p w:rsidR="007A7569" w:rsidRPr="003A305C" w:rsidRDefault="007A7569" w:rsidP="007A7569">
      <w:pPr>
        <w:overflowPunct w:val="0"/>
        <w:autoSpaceDE w:val="0"/>
        <w:autoSpaceDN w:val="0"/>
        <w:adjustRightInd w:val="0"/>
        <w:spacing w:before="0"/>
        <w:ind w:firstLine="708"/>
        <w:contextualSpacing/>
        <w:textAlignment w:val="baseline"/>
        <w:rPr>
          <w:rFonts w:eastAsia="Times New Roman"/>
          <w:sz w:val="24"/>
          <w:szCs w:val="24"/>
          <w:lang w:eastAsia="ru-RU"/>
        </w:rPr>
      </w:pPr>
      <w:r w:rsidRPr="003A305C">
        <w:rPr>
          <w:rFonts w:eastAsia="Times New Roman"/>
          <w:sz w:val="24"/>
          <w:szCs w:val="24"/>
          <w:lang w:eastAsia="ru-RU"/>
        </w:rPr>
        <w:t xml:space="preserve">В случае невыполнения данных требований к ПОДРЯДЧИКУ применяются штрафные санкции в следующем размере: 50 000 (Пятьдесят тысяч) рублей. </w:t>
      </w:r>
      <w:r w:rsidRPr="003A305C">
        <w:rPr>
          <w:rFonts w:eastAsia="Calibri"/>
          <w:sz w:val="24"/>
          <w:szCs w:val="24"/>
        </w:rPr>
        <w:t xml:space="preserve">Факт нарушения фиксируется в «Талоне нарушителя» (Приложение № 4 к настоящему Договору является шаблоном для заполнения). </w:t>
      </w:r>
      <w:r w:rsidRPr="003A305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ПОДРЯДЧИК обязан все демонтируемые материалы, после проведения демонтажных работ вывезти и произвести утилизацию собственными силами в счет стоимости данного договора.</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ПОДРЯДЧИК обязан в</w:t>
      </w:r>
      <w:r w:rsidRPr="003A305C">
        <w:rPr>
          <w:rFonts w:eastAsia="Times New Roman"/>
          <w:sz w:val="24"/>
          <w:szCs w:val="24"/>
          <w:lang w:eastAsia="ru-RU"/>
        </w:rPr>
        <w:t>ыполнить работы качественно в соответствии с техническим заданием, а также обеспечить эксплуатации объекта на протяжении гарантийного срока.</w:t>
      </w:r>
    </w:p>
    <w:p w:rsidR="007A7569" w:rsidRPr="003A305C" w:rsidRDefault="007A7569" w:rsidP="007A7569">
      <w:pPr>
        <w:numPr>
          <w:ilvl w:val="2"/>
          <w:numId w:val="28"/>
        </w:numPr>
        <w:spacing w:before="0" w:after="200" w:line="276" w:lineRule="auto"/>
        <w:ind w:left="0" w:firstLine="0"/>
        <w:contextualSpacing/>
        <w:rPr>
          <w:rFonts w:eastAsia="Times New Roman"/>
          <w:sz w:val="24"/>
          <w:szCs w:val="24"/>
          <w:lang w:eastAsia="ru-RU"/>
        </w:rPr>
      </w:pPr>
      <w:r w:rsidRPr="003A305C">
        <w:rPr>
          <w:rFonts w:eastAsia="Times New Roman"/>
          <w:sz w:val="24"/>
          <w:szCs w:val="24"/>
          <w:lang w:eastAsia="ru-RU"/>
        </w:rPr>
        <w:t xml:space="preserve">ПОДРЯДЧИК гарантирует, что на момент заключения договора, он имеет все необходимые для исполнения своих договорных обязательств лицензии, разрешение и Свидетельства о членстве в СРО, которые будут действительны на протяжении всего периода исполнения договорных </w:t>
      </w:r>
      <w:r w:rsidRPr="003A305C">
        <w:rPr>
          <w:rFonts w:eastAsia="Times New Roman"/>
          <w:sz w:val="24"/>
          <w:szCs w:val="24"/>
          <w:lang w:eastAsia="ru-RU"/>
        </w:rPr>
        <w:lastRenderedPageBreak/>
        <w:t>обязательств ПОДРЯДЧИКА. Стороны договорились считать соблюдение указанных гарантий существенным условием договора. В случае если указанное существенное условие ПОДРЯДЧИКОМ соблюдено не будет, ЗАКАЗЧИК имеет право расторгнуть настоящий договор в соответствии со ст.450 ГК РФ, а ПОДРЯДЧИК при этом несет риск связанных с этим убытков.</w:t>
      </w:r>
    </w:p>
    <w:p w:rsidR="007A7569" w:rsidRPr="003A305C" w:rsidRDefault="007A7569" w:rsidP="007A7569">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ЗАКАЗЧИКА</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ЗАКАЗЧИК вправе в одностороннем порядке вносить изменения и уточнения в техническую документацию при условии, что данные изменения не влекут за собой увеличения объемов работ, выполняемых ПОДРЯДЧИКОМ, и не влияют на сроки производства работ.</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организует собственными силами или с помощью независимой организации технический и авторский надзор за выполнением Работ и проверку соответствия выполняемых работ Рабочей документации с целью соблюдения проектных решений, требований нормативных актов и контроля качества Работ.</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назначает лиц, ответственных за контроль и приемку работ, а также имеющих право подписи актов приемки, актов скрытых работ и иных актов и документов, входящих в состав исполнительной документации.</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до начала выполнения работ, вправе проверить качество строительных материалов, которые будут использованы при производстве работ, в соответствии с техническим заданием.</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 xml:space="preserve">ЗАКАЗЧИК, обнаруживший при осуществлении контроля и надзора отступления от условий настоящего Договора, которые могут ухудшить качество работ, или иные недостатки, обязан немедленно заявить об этом ПОДРЯДЧИКУ. </w:t>
      </w:r>
    </w:p>
    <w:p w:rsidR="007A7569" w:rsidRPr="006712B6"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Calibri"/>
          <w:sz w:val="24"/>
          <w:szCs w:val="24"/>
          <w:lang w:eastAsia="ru-RU"/>
        </w:rPr>
      </w:pPr>
      <w:r w:rsidRPr="003A305C">
        <w:rPr>
          <w:rFonts w:eastAsia="Times New Roman"/>
          <w:sz w:val="24"/>
          <w:szCs w:val="24"/>
          <w:lang w:eastAsia="ru-RU"/>
        </w:rPr>
        <w:t>Если при выполнении строительства и связанных с ним работ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 Расходы, связанные с исполнением указанных в настоящем пункте обязанностей, подлежат возмещению другой стороной в случаях, когда это предусмотрено настоящим договором или законодательством.</w:t>
      </w:r>
    </w:p>
    <w:p w:rsidR="007A7569" w:rsidRPr="003A305C" w:rsidRDefault="007A7569" w:rsidP="007A7569">
      <w:pPr>
        <w:keepNext/>
        <w:widowControl w:val="0"/>
        <w:numPr>
          <w:ilvl w:val="0"/>
          <w:numId w:val="28"/>
        </w:numPr>
        <w:suppressAutoHyphens/>
        <w:autoSpaceDE w:val="0"/>
        <w:spacing w:before="280" w:after="200" w:line="276" w:lineRule="auto"/>
        <w:ind w:left="2410" w:hanging="425"/>
        <w:outlineLvl w:val="1"/>
        <w:rPr>
          <w:rFonts w:eastAsia="Calibri"/>
          <w:b/>
          <w:bCs/>
          <w:sz w:val="22"/>
          <w:szCs w:val="22"/>
          <w:lang w:eastAsia="ar-SA"/>
        </w:rPr>
      </w:pPr>
      <w:r w:rsidRPr="003A305C">
        <w:rPr>
          <w:rFonts w:eastAsia="Calibri"/>
          <w:b/>
          <w:bCs/>
          <w:sz w:val="22"/>
          <w:szCs w:val="22"/>
          <w:lang w:eastAsia="ar-SA"/>
        </w:rPr>
        <w:lastRenderedPageBreak/>
        <w:t>ОХРАНА ТРУДА И ПРОМЫШЛЕННАЯ БЕЗОПАСНОСТЬ</w:t>
      </w:r>
    </w:p>
    <w:p w:rsidR="007A7569" w:rsidRPr="003A305C" w:rsidRDefault="007A7569" w:rsidP="007A7569">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на территории ЗАКАЗЧИКА, строительной площадке, отведённой для выполнения работ, должен соблюдать требования охраны труда, пожарной безопасности и охраны окружающей среды, предусмотренные законодательством РФ, и иными нормативно-правовыми и нормативно - техническими актами, требования нормативных документов ЗАКАЗЧИКА.</w:t>
      </w:r>
    </w:p>
    <w:p w:rsidR="007A7569" w:rsidRPr="003A305C" w:rsidRDefault="007A7569" w:rsidP="007A7569">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обязуется при организации и производстве работ в соответствии с нормативными актами Российской Федерации нести полную ответственность за соблюдение и выполнение его сотрудниками норм и правил по охране труда, пожарной безопасности, электробезопасности.</w:t>
      </w:r>
    </w:p>
    <w:p w:rsidR="007A7569" w:rsidRPr="00522D23" w:rsidRDefault="007A7569" w:rsidP="007A7569">
      <w:pPr>
        <w:keepNext/>
        <w:widowControl w:val="0"/>
        <w:numPr>
          <w:ilvl w:val="1"/>
          <w:numId w:val="28"/>
        </w:numPr>
        <w:suppressAutoHyphens/>
        <w:overflowPunct w:val="0"/>
        <w:autoSpaceDE w:val="0"/>
        <w:autoSpaceDN w:val="0"/>
        <w:adjustRightInd w:val="0"/>
        <w:spacing w:before="0" w:after="200" w:line="276" w:lineRule="auto"/>
        <w:ind w:left="0" w:firstLine="0"/>
        <w:contextualSpacing/>
        <w:textAlignment w:val="baseline"/>
        <w:outlineLvl w:val="1"/>
        <w:rPr>
          <w:rFonts w:eastAsia="Times New Roman"/>
          <w:sz w:val="24"/>
          <w:szCs w:val="24"/>
          <w:lang w:eastAsia="ru-RU"/>
        </w:rPr>
      </w:pPr>
      <w:r w:rsidRPr="00522D23">
        <w:rPr>
          <w:rFonts w:eastAsia="Calibri"/>
          <w:sz w:val="24"/>
          <w:szCs w:val="24"/>
        </w:rPr>
        <w:t>ПОДРЯДЧИК определяет и оценивает производственные, профессиональные риски. Подрядчик до фактического начала работ согласовывает с ЗАКАЗЧИКОМ перечень рисков и мероприятия по их снижению до приемлемого уровня.</w:t>
      </w:r>
    </w:p>
    <w:p w:rsidR="007A7569" w:rsidRPr="00522D23" w:rsidRDefault="007A7569" w:rsidP="007A7569">
      <w:pPr>
        <w:keepNext/>
        <w:widowControl w:val="0"/>
        <w:numPr>
          <w:ilvl w:val="1"/>
          <w:numId w:val="28"/>
        </w:numPr>
        <w:suppressAutoHyphens/>
        <w:overflowPunct w:val="0"/>
        <w:autoSpaceDE w:val="0"/>
        <w:autoSpaceDN w:val="0"/>
        <w:adjustRightInd w:val="0"/>
        <w:spacing w:before="0" w:after="200" w:line="276" w:lineRule="auto"/>
        <w:ind w:left="0" w:firstLine="0"/>
        <w:contextualSpacing/>
        <w:textAlignment w:val="baseline"/>
        <w:outlineLvl w:val="1"/>
        <w:rPr>
          <w:rFonts w:eastAsia="Times New Roman"/>
          <w:sz w:val="24"/>
          <w:szCs w:val="24"/>
          <w:lang w:eastAsia="ru-RU"/>
        </w:rPr>
      </w:pPr>
      <w:r w:rsidRPr="00522D23">
        <w:rPr>
          <w:rFonts w:eastAsia="Times New Roman"/>
          <w:sz w:val="24"/>
          <w:szCs w:val="24"/>
          <w:lang w:eastAsia="ru-RU"/>
        </w:rPr>
        <w:t>ПОДРЯДЧИК до фактического начала работ предоставляет ЗАКАЗЧИКУ, заверенной подписью и печатью руководителя: список работников; квалификационные удостоверения, подтверждающие их компетентность в выполнении работ с приложением данных о прохождении обучения и проверке знаний требований охраны труда – с обязательным предоставлением копии удостоверений о проверке знаний на группу допуска по электробезопасности, группу допуска при работах на высоте (при необходимости).</w:t>
      </w:r>
    </w:p>
    <w:p w:rsidR="007A7569" w:rsidRPr="003A305C" w:rsidRDefault="007A7569" w:rsidP="007A7569">
      <w:pPr>
        <w:keepNext/>
        <w:widowControl w:val="0"/>
        <w:suppressAutoHyphens/>
        <w:autoSpaceDE w:val="0"/>
        <w:spacing w:before="0" w:after="200" w:line="276" w:lineRule="auto"/>
        <w:contextualSpacing/>
        <w:outlineLvl w:val="1"/>
        <w:rPr>
          <w:rFonts w:eastAsia="Times New Roman"/>
          <w:sz w:val="24"/>
          <w:szCs w:val="24"/>
          <w:lang w:eastAsia="ru-RU"/>
        </w:rPr>
      </w:pPr>
    </w:p>
    <w:p w:rsidR="007A7569" w:rsidRPr="00EC7C48" w:rsidRDefault="007A7569" w:rsidP="007A7569">
      <w:pPr>
        <w:keepNext/>
        <w:widowControl w:val="0"/>
        <w:numPr>
          <w:ilvl w:val="1"/>
          <w:numId w:val="28"/>
        </w:numPr>
        <w:suppressAutoHyphens/>
        <w:autoSpaceDE w:val="0"/>
        <w:spacing w:before="280" w:after="200" w:line="276" w:lineRule="auto"/>
        <w:ind w:left="0" w:firstLine="0"/>
        <w:contextualSpacing/>
        <w:outlineLvl w:val="1"/>
        <w:rPr>
          <w:rFonts w:eastAsia="Times New Roman"/>
          <w:b/>
          <w:sz w:val="24"/>
          <w:szCs w:val="24"/>
          <w:lang w:eastAsia="ru-RU"/>
        </w:rPr>
      </w:pPr>
      <w:r w:rsidRPr="00C7130F">
        <w:rPr>
          <w:rFonts w:eastAsia="Times New Roman"/>
          <w:sz w:val="24"/>
          <w:szCs w:val="24"/>
          <w:lang w:eastAsia="ru-RU"/>
        </w:rPr>
        <w:t xml:space="preserve">ПОДРЯДЧИК обеспечивает порядок организации безопасных условий труда на объектах, имеющих в своем составе объекты электроснабжения и теплоснабжения, а так же в случае применения в своей работе электрифицированных машин, механизмов и инструментов (строительные и специализированные работы) устанавливаемый на основании требований </w:t>
      </w:r>
      <w:r>
        <w:rPr>
          <w:rFonts w:eastAsia="Times New Roman"/>
          <w:sz w:val="24"/>
          <w:szCs w:val="24"/>
          <w:lang w:eastAsia="ru-RU"/>
        </w:rPr>
        <w:t>П</w:t>
      </w:r>
      <w:r w:rsidRPr="00C7130F">
        <w:rPr>
          <w:rFonts w:eastAsia="Times New Roman"/>
          <w:sz w:val="24"/>
          <w:szCs w:val="24"/>
          <w:lang w:eastAsia="ru-RU"/>
        </w:rPr>
        <w:t>равил по охране труда при эксплуатации электроустановок</w:t>
      </w:r>
      <w:r w:rsidRPr="00C7130F">
        <w:rPr>
          <w:rFonts w:ascii="Calibri" w:eastAsia="Times New Roman" w:hAnsi="Calibri" w:cs="Calibri"/>
          <w:b/>
          <w:sz w:val="22"/>
          <w:szCs w:val="20"/>
          <w:lang w:eastAsia="ru-RU"/>
        </w:rPr>
        <w:t xml:space="preserve"> </w:t>
      </w:r>
      <w:r w:rsidRPr="00C7130F">
        <w:rPr>
          <w:rFonts w:eastAsia="Times New Roman"/>
          <w:sz w:val="24"/>
          <w:szCs w:val="24"/>
          <w:lang w:eastAsia="ru-RU"/>
        </w:rPr>
        <w:t xml:space="preserve">от 24 июля 2013 г. N 328н </w:t>
      </w:r>
      <w:r>
        <w:rPr>
          <w:rFonts w:eastAsia="Times New Roman"/>
          <w:sz w:val="24"/>
          <w:szCs w:val="24"/>
          <w:lang w:eastAsia="ru-RU"/>
        </w:rPr>
        <w:t>(</w:t>
      </w:r>
      <w:r w:rsidRPr="00C7130F">
        <w:rPr>
          <w:rFonts w:eastAsia="Times New Roman"/>
          <w:sz w:val="24"/>
          <w:szCs w:val="24"/>
          <w:lang w:eastAsia="ru-RU"/>
        </w:rPr>
        <w:t>главы XLVI</w:t>
      </w:r>
      <w:r w:rsidRPr="00C7130F">
        <w:rPr>
          <w:rFonts w:eastAsia="Times New Roman"/>
          <w:b/>
          <w:sz w:val="24"/>
          <w:szCs w:val="24"/>
          <w:lang w:eastAsia="ru-RU"/>
        </w:rPr>
        <w:t xml:space="preserve"> </w:t>
      </w:r>
      <w:r w:rsidRPr="00C7130F">
        <w:rPr>
          <w:rFonts w:eastAsia="Times New Roman"/>
          <w:sz w:val="24"/>
          <w:szCs w:val="24"/>
          <w:lang w:eastAsia="ru-RU"/>
        </w:rPr>
        <w:t>“Организация работ командированного персонала”</w:t>
      </w:r>
      <w:r>
        <w:rPr>
          <w:rFonts w:eastAsia="Times New Roman"/>
          <w:sz w:val="24"/>
          <w:szCs w:val="24"/>
          <w:lang w:eastAsia="ru-RU"/>
        </w:rPr>
        <w:t>,</w:t>
      </w:r>
      <w:r w:rsidRPr="00C7130F">
        <w:rPr>
          <w:rFonts w:eastAsia="Times New Roman"/>
          <w:sz w:val="24"/>
          <w:szCs w:val="24"/>
          <w:lang w:eastAsia="ru-RU"/>
        </w:rPr>
        <w:t xml:space="preserve"> главы XLVII</w:t>
      </w:r>
      <w:r>
        <w:rPr>
          <w:rFonts w:eastAsia="Times New Roman"/>
          <w:sz w:val="24"/>
          <w:szCs w:val="24"/>
          <w:lang w:eastAsia="ru-RU"/>
        </w:rPr>
        <w:t xml:space="preserve"> “Д</w:t>
      </w:r>
      <w:r w:rsidRPr="00C7130F">
        <w:rPr>
          <w:rFonts w:eastAsia="Times New Roman"/>
          <w:sz w:val="24"/>
          <w:szCs w:val="24"/>
          <w:lang w:eastAsia="ru-RU"/>
        </w:rPr>
        <w:t>опуск персонала строительно-монтажных организаций к работам в действующих электроустановках и в охранной зоне линий электропередач”</w:t>
      </w:r>
      <w:r>
        <w:rPr>
          <w:rFonts w:eastAsia="Times New Roman"/>
          <w:sz w:val="24"/>
          <w:szCs w:val="24"/>
          <w:lang w:eastAsia="ru-RU"/>
        </w:rPr>
        <w:t>).</w:t>
      </w:r>
    </w:p>
    <w:p w:rsidR="007A7569" w:rsidRPr="00C7130F" w:rsidRDefault="007A7569" w:rsidP="007A7569">
      <w:pPr>
        <w:keepNext/>
        <w:widowControl w:val="0"/>
        <w:suppressAutoHyphens/>
        <w:autoSpaceDE w:val="0"/>
        <w:spacing w:before="280" w:after="200" w:line="276" w:lineRule="auto"/>
        <w:contextualSpacing/>
        <w:outlineLvl w:val="1"/>
        <w:rPr>
          <w:rFonts w:eastAsia="Times New Roman"/>
          <w:b/>
          <w:sz w:val="24"/>
          <w:szCs w:val="24"/>
          <w:lang w:eastAsia="ru-RU"/>
        </w:rPr>
      </w:pPr>
    </w:p>
    <w:p w:rsidR="007A7569" w:rsidRPr="00C7130F" w:rsidRDefault="007A7569" w:rsidP="007A7569">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ПОДРЯДЧИК своими силами и средствами обеспечивает получение необходимых профессиональных допусков, разрешений и лицензий на право осуществления Работ, требуемых в соответствии с действующим законодательством Российской Федерации.</w:t>
      </w:r>
    </w:p>
    <w:p w:rsidR="007A7569" w:rsidRPr="00C7130F" w:rsidRDefault="007A7569" w:rsidP="007A7569">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В случае необеспеченности или неприменения персоналом ПОДРЯДЧИКА необходимых СИЗ, лицо, назначенное ЗАКАЗЧИКОМ, ответственным за контроль и/или курирующих, со стороны ЗАКАЗЧИКА, вопросы охраны труда имеет право приостанавливать работу ПОДРЯДЧИКА с выдачей соответствующих предписаний.</w:t>
      </w:r>
    </w:p>
    <w:p w:rsidR="007A7569" w:rsidRPr="00C7130F" w:rsidRDefault="007A7569" w:rsidP="007A7569">
      <w:pPr>
        <w:pStyle w:val="ae"/>
        <w:keepNext/>
        <w:widowControl w:val="0"/>
        <w:numPr>
          <w:ilvl w:val="1"/>
          <w:numId w:val="28"/>
        </w:numPr>
        <w:tabs>
          <w:tab w:val="left" w:pos="0"/>
        </w:tabs>
        <w:suppressAutoHyphens/>
        <w:autoSpaceDE w:val="0"/>
        <w:spacing w:before="0" w:after="200" w:line="276" w:lineRule="auto"/>
        <w:ind w:left="420"/>
        <w:contextualSpacing/>
        <w:outlineLvl w:val="1"/>
        <w:rPr>
          <w:rFonts w:eastAsia="Times New Roman"/>
          <w:sz w:val="24"/>
          <w:szCs w:val="24"/>
          <w:lang w:eastAsia="ru-RU"/>
        </w:rPr>
      </w:pPr>
      <w:r w:rsidRPr="00C7130F">
        <w:rPr>
          <w:rFonts w:eastAsia="Times New Roman"/>
          <w:sz w:val="24"/>
          <w:szCs w:val="24"/>
          <w:lang w:eastAsia="ru-RU"/>
        </w:rPr>
        <w:t>Подрядные организации осуществляют ведение следующей документации:</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протоколов проверки знаний персонала;</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журналов регистрации инструктажей на рабочем месте;</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проверки состояния условий труда; </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регистрации несчастных случаев, аварий, инцидентов; </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нарядов-допусков и журналов регистрации работ на проведение работ повышенной опасности; </w:t>
      </w:r>
    </w:p>
    <w:p w:rsidR="007A7569" w:rsidRPr="003A305C" w:rsidRDefault="007A7569" w:rsidP="007A7569">
      <w:pPr>
        <w:keepNext/>
        <w:widowControl w:val="0"/>
        <w:suppressAutoHyphens/>
        <w:autoSpaceDE w:val="0"/>
        <w:spacing w:before="280" w:after="200" w:line="276" w:lineRule="auto"/>
        <w:contextualSpacing/>
        <w:outlineLvl w:val="1"/>
        <w:rPr>
          <w:rFonts w:eastAsia="Times New Roman"/>
          <w:b/>
          <w:bCs/>
          <w:sz w:val="24"/>
          <w:szCs w:val="24"/>
          <w:lang w:eastAsia="ru-RU"/>
        </w:rPr>
      </w:pPr>
      <w:r w:rsidRPr="003A305C">
        <w:rPr>
          <w:rFonts w:eastAsia="Times New Roman"/>
          <w:sz w:val="24"/>
          <w:szCs w:val="24"/>
          <w:lang w:eastAsia="ru-RU"/>
        </w:rPr>
        <w:t>- планов (программ) по вопросам обеспечения ПБ и ОТ.</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p>
    <w:p w:rsidR="007A7569" w:rsidRPr="003A305C" w:rsidRDefault="007A7569" w:rsidP="007A7569">
      <w:pPr>
        <w:keepNext/>
        <w:widowControl w:val="0"/>
        <w:numPr>
          <w:ilvl w:val="1"/>
          <w:numId w:val="28"/>
        </w:numPr>
        <w:tabs>
          <w:tab w:val="left" w:pos="0"/>
        </w:tabs>
        <w:suppressAutoHyphens/>
        <w:autoSpaceDE w:val="0"/>
        <w:spacing w:before="280" w:after="200" w:line="276" w:lineRule="auto"/>
        <w:ind w:left="0" w:firstLine="0"/>
        <w:contextualSpacing/>
        <w:outlineLvl w:val="1"/>
        <w:rPr>
          <w:rFonts w:eastAsia="Times New Roman"/>
          <w:b/>
          <w:bCs/>
          <w:sz w:val="24"/>
          <w:szCs w:val="24"/>
          <w:lang w:eastAsia="ru-RU"/>
        </w:rPr>
      </w:pPr>
      <w:r w:rsidRPr="003A305C">
        <w:rPr>
          <w:rFonts w:eastAsia="Times New Roman"/>
          <w:sz w:val="24"/>
          <w:szCs w:val="24"/>
          <w:lang w:eastAsia="ru-RU"/>
        </w:rPr>
        <w:t xml:space="preserve">ПОДРЯДЧИК обеспечивает ознакомление своих работников с требованиями по </w:t>
      </w:r>
      <w:r w:rsidRPr="003A305C">
        <w:rPr>
          <w:rFonts w:eastAsia="Times New Roman"/>
          <w:sz w:val="24"/>
          <w:szCs w:val="24"/>
          <w:lang w:eastAsia="ru-RU"/>
        </w:rPr>
        <w:lastRenderedPageBreak/>
        <w:t>промышленной безопасности при выполнении работ, противопожарной безопасности, охране труда и охране окружающей среды, установленными в нормативных документах ЗАКАЗЧИКА.</w:t>
      </w:r>
    </w:p>
    <w:p w:rsidR="007A7569" w:rsidRPr="003A305C" w:rsidRDefault="007A7569" w:rsidP="007A7569">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При допуске персонала ПОДРЯДЧИКА на объекты ЗАКАЗЧИКА для проведения работ ПОДРЯДЧИК обязан:</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Обеспечивать режим труда и отдыха работников в соответствии с трудовым законодательством, не допускать работников к исполнению ими трудовых обязанностей без прохождения обязательных медицинских осмотров.</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СИЗ;</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не допускать к работе своих работников без установленных СИЗ, а также в неисправной, загрязненной спецодежде и спецобуви;</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организовать контроль за применением, использованием СИЗ. </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на объектах АН ДОО «Алмазик».</w:t>
      </w:r>
    </w:p>
    <w:p w:rsidR="007A7569" w:rsidRPr="003A305C" w:rsidRDefault="007A7569" w:rsidP="007A7569">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производстве работ на объектах ЗАКАЗЧИКА, переданных ПОДРЯДЧИКУ по акту-допуску, выдачу нарядов-допусков на выполнение работ повышенной опасности осуществляет ПОДРЯДЧИК по согласованию с ЗАКАЗЧИКОМ.</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Персонал ПОДРЯДЧИКА при выполнении работ на производственных объектах ЗАКАЗЧИКА обязан:</w:t>
      </w:r>
    </w:p>
    <w:p w:rsidR="007A7569" w:rsidRPr="003A305C"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Соблюдать требования ПБ и ОТ, предусмотренные действующим законодательством Российской Федерации, правилами и нормами;</w:t>
      </w:r>
    </w:p>
    <w:p w:rsidR="007A7569" w:rsidRPr="003A305C"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все рабочее время для выполнения своих должностных и квалификационных обязанностей, воздерживаться от действий, мешающих другим работникам исполнять свои обязанности;</w:t>
      </w:r>
    </w:p>
    <w:p w:rsidR="007A7569" w:rsidRPr="003A305C"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Принимать меры к немедленному устранению причин и условий, препятствующих или затрудняющих нормальное производство работы, создающих угрозу жизни и здоровью работающих, и немедленно сообщает о происшествии непосредственному руководителю работ;</w:t>
      </w:r>
    </w:p>
    <w:p w:rsidR="007A7569" w:rsidRPr="003A305C"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спецодежду, спецобувь и другие СИЗ согласно установленному порядку и утвержденным ПОДРЯДЧИКОМ нормам;</w:t>
      </w:r>
    </w:p>
    <w:p w:rsidR="007A7569" w:rsidRPr="003A305C"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не применять СИЗ с истекшим сроком проверки или/и состояние которых не соответствует выполняемым функциям;</w:t>
      </w:r>
    </w:p>
    <w:p w:rsidR="007A7569" w:rsidRPr="00EC7C48"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содержать свое рабочее место, оборудование и приспособления в порядке, чистоте и исправном состоянии, а также соблюдать чистоту на участке и территории объектов.</w:t>
      </w:r>
    </w:p>
    <w:p w:rsidR="007A7569" w:rsidRPr="00EC7C48" w:rsidRDefault="007A7569" w:rsidP="007A7569">
      <w:pPr>
        <w:pStyle w:val="ae"/>
        <w:numPr>
          <w:ilvl w:val="1"/>
          <w:numId w:val="28"/>
        </w:numPr>
        <w:overflowPunct w:val="0"/>
        <w:autoSpaceDE w:val="0"/>
        <w:autoSpaceDN w:val="0"/>
        <w:adjustRightInd w:val="0"/>
        <w:spacing w:before="0" w:after="200" w:line="276" w:lineRule="auto"/>
        <w:ind w:left="420"/>
        <w:contextualSpacing/>
        <w:textAlignment w:val="baseline"/>
        <w:rPr>
          <w:rFonts w:eastAsia="Times New Roman"/>
          <w:sz w:val="24"/>
          <w:szCs w:val="24"/>
          <w:lang w:eastAsia="ru-RU"/>
        </w:rPr>
      </w:pPr>
      <w:r w:rsidRPr="00EC7C48">
        <w:rPr>
          <w:rFonts w:eastAsia="Calibri"/>
          <w:sz w:val="24"/>
          <w:szCs w:val="24"/>
        </w:rPr>
        <w:t>В случае невыполнения ПОДРЯДЧИКОМ требований, указанных в п.</w:t>
      </w:r>
      <w:r>
        <w:rPr>
          <w:rFonts w:eastAsia="Calibri"/>
          <w:sz w:val="24"/>
          <w:szCs w:val="24"/>
        </w:rPr>
        <w:t>5.12</w:t>
      </w:r>
      <w:r w:rsidRPr="00EC7C48">
        <w:rPr>
          <w:rFonts w:eastAsia="Calibri"/>
          <w:sz w:val="24"/>
          <w:szCs w:val="24"/>
        </w:rPr>
        <w:t>, ЗАКАЗЧИКОМ к ПОДРЯДЧИКУ применяются штрафные санкции на сумму</w:t>
      </w:r>
      <w:r w:rsidRPr="00EC7C48">
        <w:rPr>
          <w:rFonts w:eastAsia="Times New Roman"/>
          <w:sz w:val="24"/>
          <w:szCs w:val="24"/>
          <w:lang w:eastAsia="ru-RU"/>
        </w:rPr>
        <w:t xml:space="preserve"> 1 000 (Одна тысяча) рублей</w:t>
      </w:r>
      <w:r w:rsidRPr="00EC7C48">
        <w:rPr>
          <w:rFonts w:eastAsia="Calibri"/>
          <w:sz w:val="24"/>
          <w:szCs w:val="24"/>
        </w:rPr>
        <w:t>. Факт нарушения фиксируется в «Та</w:t>
      </w:r>
      <w:r>
        <w:rPr>
          <w:rFonts w:eastAsia="Calibri"/>
          <w:sz w:val="24"/>
          <w:szCs w:val="24"/>
        </w:rPr>
        <w:t>лоне нарушителя» (Приложение № 5</w:t>
      </w:r>
      <w:r w:rsidRPr="00EC7C48">
        <w:rPr>
          <w:rFonts w:eastAsia="Calibri"/>
          <w:sz w:val="24"/>
          <w:szCs w:val="24"/>
        </w:rPr>
        <w:t xml:space="preserve"> к настоящему Договору). </w:t>
      </w:r>
      <w:r w:rsidRPr="00EC7C48">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lastRenderedPageBreak/>
        <w:t>ПОДРЯДЧИК обязан контролировать соблюдение трудовой и производственной дисциплины своими сотрудниками, исключающее их нахождение вне зоны, отведённой для выполнения работ.</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обязан </w:t>
      </w:r>
      <w:r w:rsidRPr="003A305C">
        <w:rPr>
          <w:rFonts w:eastAsia="Calibri"/>
          <w:sz w:val="24"/>
          <w:szCs w:val="24"/>
          <w:lang w:bidi="ru-RU"/>
        </w:rPr>
        <w:t xml:space="preserve">не допускать нахождение на </w:t>
      </w:r>
      <w:r w:rsidRPr="003A305C">
        <w:rPr>
          <w:rFonts w:eastAsia="Calibri"/>
          <w:sz w:val="24"/>
          <w:szCs w:val="24"/>
        </w:rPr>
        <w:t xml:space="preserve">территории ЗАКАЗЧИКА </w:t>
      </w:r>
      <w:r w:rsidRPr="003A305C">
        <w:rPr>
          <w:rFonts w:eastAsia="Calibri"/>
          <w:sz w:val="24"/>
          <w:szCs w:val="24"/>
          <w:lang w:bidi="ru-RU"/>
        </w:rPr>
        <w:t xml:space="preserve">работников, находящихся в состоянии алкогольного и/или наркотического опьянения. </w:t>
      </w:r>
      <w:r w:rsidRPr="003A305C">
        <w:rPr>
          <w:rFonts w:eastAsia="Calibri"/>
          <w:sz w:val="24"/>
          <w:szCs w:val="24"/>
        </w:rPr>
        <w:t>В случае невыполнения данных требований к Подрядчику применяются штрафные санкции на сумму</w:t>
      </w:r>
      <w:r w:rsidRPr="003A305C">
        <w:rPr>
          <w:rFonts w:eastAsia="Times New Roman"/>
          <w:sz w:val="24"/>
          <w:szCs w:val="24"/>
          <w:lang w:eastAsia="ru-RU"/>
        </w:rPr>
        <w:t xml:space="preserve"> 25 000 (Двадцать пять тысяч) рублей</w:t>
      </w:r>
      <w:r w:rsidRPr="003A305C">
        <w:rPr>
          <w:rFonts w:eastAsia="Calibri"/>
          <w:sz w:val="24"/>
          <w:szCs w:val="24"/>
        </w:rPr>
        <w:t>. Факт нарушения фиксируется в «Та</w:t>
      </w:r>
      <w:r>
        <w:rPr>
          <w:rFonts w:eastAsia="Calibri"/>
          <w:sz w:val="24"/>
          <w:szCs w:val="24"/>
        </w:rPr>
        <w:t>лоне нарушителя» (Приложение № 5</w:t>
      </w:r>
      <w:r w:rsidRPr="003A305C">
        <w:rPr>
          <w:rFonts w:eastAsia="Calibri"/>
          <w:sz w:val="24"/>
          <w:szCs w:val="24"/>
        </w:rPr>
        <w:t xml:space="preserve"> к настоящему Договору). </w:t>
      </w:r>
      <w:r w:rsidRPr="003A305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r w:rsidRPr="003A305C">
        <w:rPr>
          <w:rFonts w:eastAsia="Calibri"/>
          <w:sz w:val="24"/>
          <w:szCs w:val="24"/>
        </w:rPr>
        <w:t>.</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возникновении чрезвычайного происшествия (несчастный случай, авария, инцидент) ПОДРЯДЧИК незамедлительно ставит в известность ЗАКАЗЧИКА. Расследования и учет несчастных случаев, аварий, инцидентов, происшедших с работниками ПОДРЯДЧИКА ведет ПОДРЯДЧИК. В работе комиссии по расследованию принимает участие представитель ЗАКАЗЧИКА.</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несет ответственность, в том числе административную ответственность, за нарушение экологического законодательства при выполнении работ, а также обязан возместить в полном объеме вред, причиненный окружающей природной среде, здоровью и имуществу граждан, государству загрязнением окружающей природной среды в соответствии с действующим законодательством.</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самостоятельно несет ответственность за допущенные им при выполнении Работ нарушения природоохранного законодательства Российский Федерации, компенсирует за свой счет вред, нанесенный окружающей среде.</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обязуется надлежащим образом устранить нарушения в области промышленной безопасности, противопожарной безопасности, охраны труда и охраны окружающей среды, в сроки, указанные в предписании ЗАКАЗЧИКА, направляемом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представляет ЗАКАЗЧИКУ отчет о выполнении согласованных с ЗАКАЗЧИКОМ мероприятий и результатах работы в области ПБ и ОТ.</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обязан до фактического начала работ направить ЗАКАЗЧИКУ копию Приказа о назначении аттестованного работника, ответственного </w:t>
      </w:r>
      <w:r w:rsidRPr="003A305C">
        <w:rPr>
          <w:rFonts w:eastAsia="Calibri"/>
          <w:sz w:val="24"/>
          <w:szCs w:val="24"/>
          <w:lang w:bidi="en-US"/>
        </w:rPr>
        <w:t>за соблюдение требований безопасности</w:t>
      </w:r>
      <w:r>
        <w:rPr>
          <w:rFonts w:eastAsia="Calibri"/>
          <w:sz w:val="24"/>
          <w:szCs w:val="24"/>
          <w:lang w:bidi="en-US"/>
        </w:rPr>
        <w:t xml:space="preserve"> и охраны труда</w:t>
      </w:r>
      <w:r w:rsidRPr="003A305C">
        <w:rPr>
          <w:rFonts w:eastAsia="Calibri"/>
          <w:sz w:val="24"/>
          <w:szCs w:val="24"/>
          <w:lang w:bidi="en-US"/>
        </w:rPr>
        <w:t xml:space="preserve">, </w:t>
      </w:r>
      <w:r w:rsidRPr="003A305C">
        <w:rPr>
          <w:rFonts w:eastAsia="Calibri"/>
          <w:sz w:val="24"/>
          <w:szCs w:val="24"/>
        </w:rPr>
        <w:t>противопожарную безопасность и охрану окружающей среды в период исполнения работ по Договору, за сдачу работ, а также имеющего право подписи актов приемки-сдачи, актов скрытых работ и иных актов и документов, входящих в состав исполнительной документации.</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 xml:space="preserve">ПОДРЯДЧИК обязан соблюдать необходимые требования </w:t>
      </w:r>
      <w:r>
        <w:rPr>
          <w:rFonts w:eastAsia="Lucida Sans Unicode"/>
          <w:spacing w:val="-10"/>
          <w:sz w:val="24"/>
          <w:szCs w:val="24"/>
        </w:rPr>
        <w:t>к</w:t>
      </w:r>
      <w:r w:rsidRPr="003A305C">
        <w:rPr>
          <w:rFonts w:eastAsia="Lucida Sans Unicode"/>
          <w:spacing w:val="-10"/>
          <w:sz w:val="24"/>
          <w:szCs w:val="24"/>
        </w:rPr>
        <w:t xml:space="preserve">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и нести ответственность за их исполнение.</w:t>
      </w:r>
    </w:p>
    <w:p w:rsidR="007A7569" w:rsidRPr="003A305C" w:rsidRDefault="007A7569" w:rsidP="007A7569">
      <w:pPr>
        <w:keepNext/>
        <w:widowControl w:val="0"/>
        <w:numPr>
          <w:ilvl w:val="1"/>
          <w:numId w:val="28"/>
        </w:numPr>
        <w:suppressAutoHyphens/>
        <w:autoSpaceDE w:val="0"/>
        <w:spacing w:before="280" w:after="200" w:line="276" w:lineRule="auto"/>
        <w:ind w:left="0" w:firstLine="0"/>
        <w:contextualSpacing/>
        <w:outlineLvl w:val="1"/>
        <w:rPr>
          <w:rFonts w:eastAsia="Times New Roman"/>
          <w:sz w:val="24"/>
          <w:szCs w:val="24"/>
          <w:lang w:eastAsia="ru-RU"/>
        </w:rPr>
      </w:pPr>
      <w:r w:rsidRPr="003A305C">
        <w:rPr>
          <w:rFonts w:eastAsia="Times New Roman"/>
          <w:sz w:val="24"/>
          <w:szCs w:val="24"/>
          <w:lang w:eastAsia="ru-RU"/>
        </w:rPr>
        <w:t xml:space="preserve">ПОДРЯДЧИК обязан составить и согласовать с ЗАКАЗЧИКОМ перечень профессий и </w:t>
      </w:r>
      <w:r w:rsidRPr="003A305C">
        <w:rPr>
          <w:rFonts w:eastAsia="Times New Roman"/>
          <w:sz w:val="24"/>
          <w:szCs w:val="24"/>
          <w:lang w:eastAsia="ru-RU"/>
        </w:rPr>
        <w:lastRenderedPageBreak/>
        <w:t>видов работ, к которым предъявляются дополнительные требования безопасности в условиях действия опасных производственных факторов.</w:t>
      </w:r>
    </w:p>
    <w:p w:rsidR="007A7569" w:rsidRPr="003A305C" w:rsidRDefault="007A7569" w:rsidP="007A7569">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3A305C">
        <w:rPr>
          <w:rFonts w:eastAsia="Lucida Sans Unicode"/>
          <w:bCs/>
          <w:spacing w:val="-10"/>
          <w:sz w:val="24"/>
          <w:szCs w:val="24"/>
          <w:lang w:eastAsia="ar-SA"/>
        </w:rPr>
        <w:t>При допуске персонала на объекты ЗАКАЗЧИКА для проведения работ ПОДРЯДЧИК обязан:</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 xml:space="preserve">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обеспечивать режим труда и отдыха работников в соответствии с трудовым законодательством;</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режимных объектов Заказчика;</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средств индивидуальной защиты (далее – СИЗ);</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не допускать к работе персонал при отсутствии СИЗ, а также в неисправной, загрязненной спецодежде и спец. обуви;</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организовать контроль за применением и использованием СИЗ.</w:t>
      </w:r>
    </w:p>
    <w:p w:rsidR="007A7569" w:rsidRPr="003A305C" w:rsidRDefault="007A7569" w:rsidP="007A7569">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3A305C">
        <w:rPr>
          <w:rFonts w:eastAsia="Times New Roman"/>
          <w:sz w:val="24"/>
          <w:szCs w:val="24"/>
          <w:lang w:eastAsia="ru-RU"/>
        </w:rPr>
        <w:t>ПОДРЯДЧИК обязан обеспечить выполнение собственным персоналом при выполнении работ на производственных объектах ЗАКАЗЧИКА следующих условий:</w:t>
      </w:r>
    </w:p>
    <w:p w:rsidR="007A7569" w:rsidRPr="003A305C" w:rsidRDefault="007A7569" w:rsidP="007A7569">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использование спецодежды, спец. обуви и других СИЗ согласно установленному порядку и утвержденным нормам;</w:t>
      </w:r>
    </w:p>
    <w:p w:rsidR="007A7569" w:rsidRPr="003A305C" w:rsidRDefault="007A7569" w:rsidP="007A7569">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неприменение СИЗ с истекшим сроком проверки или/и состояние которых не соответствует выполняемым функциям;</w:t>
      </w:r>
    </w:p>
    <w:p w:rsidR="007A7569" w:rsidRPr="003A305C" w:rsidRDefault="007A7569" w:rsidP="007A7569">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недопущение на территорию Заказчика работников, находящихся в состоянии алкогольного или наркотического опьянения.</w:t>
      </w:r>
    </w:p>
    <w:p w:rsidR="007A7569" w:rsidRPr="003A305C" w:rsidRDefault="007A7569" w:rsidP="007A7569">
      <w:pPr>
        <w:spacing w:before="0" w:line="276" w:lineRule="auto"/>
        <w:rPr>
          <w:rFonts w:eastAsia="Calibri"/>
          <w:sz w:val="24"/>
          <w:szCs w:val="24"/>
        </w:rPr>
      </w:pPr>
      <w:r w:rsidRPr="003A305C">
        <w:rPr>
          <w:rFonts w:eastAsia="Calibri"/>
          <w:b/>
          <w:i/>
          <w:sz w:val="24"/>
          <w:szCs w:val="24"/>
        </w:rPr>
        <w:t>5.25.</w:t>
      </w:r>
      <w:r w:rsidRPr="003A305C">
        <w:rPr>
          <w:rFonts w:eastAsia="Calibri"/>
          <w:sz w:val="24"/>
          <w:szCs w:val="24"/>
        </w:rPr>
        <w:t xml:space="preserve"> При производстве работ на объектах ЗАКАЗЧИКА ПОДРЯДЧИК обязан:</w:t>
      </w:r>
    </w:p>
    <w:p w:rsidR="007A7569" w:rsidRPr="003A305C" w:rsidRDefault="007A7569" w:rsidP="007A7569">
      <w:pPr>
        <w:spacing w:before="0" w:line="276" w:lineRule="auto"/>
        <w:rPr>
          <w:rFonts w:eastAsia="Times New Roman"/>
          <w:sz w:val="24"/>
          <w:szCs w:val="24"/>
          <w:lang w:eastAsia="ru-RU"/>
        </w:rPr>
      </w:pPr>
      <w:r w:rsidRPr="003A305C">
        <w:rPr>
          <w:rFonts w:eastAsia="Calibri"/>
          <w:sz w:val="22"/>
          <w:szCs w:val="22"/>
        </w:rPr>
        <w:t xml:space="preserve">- </w:t>
      </w:r>
      <w:r w:rsidRPr="003A305C">
        <w:rPr>
          <w:rFonts w:eastAsia="Lucida Sans Unicode"/>
          <w:spacing w:val="-10"/>
          <w:sz w:val="24"/>
          <w:szCs w:val="24"/>
        </w:rPr>
        <w:t>по согласованию с Заказчиком осуществлять выдачу нарядов-допусков на выполнение работ повышенной опасности;</w:t>
      </w:r>
    </w:p>
    <w:p w:rsidR="007A7569" w:rsidRPr="003A305C" w:rsidRDefault="007A7569" w:rsidP="007A7569">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 xml:space="preserve">содействовать проведению надзора со стороны Заказчика за выполнением требований по обеспечению </w:t>
      </w:r>
      <w:r>
        <w:rPr>
          <w:rFonts w:eastAsia="Lucida Sans Unicode"/>
          <w:spacing w:val="-10"/>
          <w:sz w:val="24"/>
          <w:szCs w:val="24"/>
        </w:rPr>
        <w:t>охраны труда</w:t>
      </w:r>
      <w:r w:rsidRPr="003A305C">
        <w:rPr>
          <w:rFonts w:eastAsia="Lucida Sans Unicode"/>
          <w:spacing w:val="-10"/>
          <w:sz w:val="24"/>
          <w:szCs w:val="24"/>
        </w:rPr>
        <w:t>;</w:t>
      </w:r>
    </w:p>
    <w:p w:rsidR="007A7569" w:rsidRPr="003A305C" w:rsidRDefault="007A7569" w:rsidP="007A7569">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обеспечить устранение нарушений, выявленных Заказчиком, и своевременное письменное уведомление (отчет) об их устранении;</w:t>
      </w:r>
    </w:p>
    <w:p w:rsidR="007A7569" w:rsidRPr="003A305C" w:rsidRDefault="007A7569" w:rsidP="007A7569">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 xml:space="preserve">определить, оценить и согласовывать с Заказчиком перечень производственных (профессиональных) рисков и мероприятия по их снижению до приемлемого уровня; </w:t>
      </w:r>
    </w:p>
    <w:p w:rsidR="007A7569" w:rsidRPr="003A305C" w:rsidRDefault="007A7569" w:rsidP="007A7569">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в случаях, предусмотренных законодательством, провести экспертизу промышленной безопасности объектов, подлежащих такой экспертизе в порядке, установленном федеральными нормами и правилами в области промышленной безопасности.</w:t>
      </w:r>
    </w:p>
    <w:p w:rsidR="007A7569" w:rsidRPr="003A305C" w:rsidRDefault="007A7569" w:rsidP="007A7569">
      <w:pPr>
        <w:spacing w:before="0" w:after="200" w:line="276" w:lineRule="auto"/>
        <w:contextualSpacing/>
        <w:rPr>
          <w:rFonts w:eastAsia="Calibri"/>
          <w:b/>
          <w:bCs/>
          <w:sz w:val="24"/>
          <w:szCs w:val="24"/>
          <w:lang w:eastAsia="ru-RU"/>
        </w:rPr>
      </w:pPr>
      <w:r w:rsidRPr="003A305C">
        <w:rPr>
          <w:rFonts w:eastAsia="Lucida Sans Unicode"/>
          <w:b/>
          <w:i/>
          <w:sz w:val="22"/>
          <w:szCs w:val="22"/>
        </w:rPr>
        <w:t>5.26.</w:t>
      </w:r>
      <w:r w:rsidRPr="003A305C">
        <w:rPr>
          <w:rFonts w:eastAsia="Lucida Sans Unicode"/>
          <w:sz w:val="22"/>
          <w:szCs w:val="22"/>
        </w:rPr>
        <w:t xml:space="preserve"> </w:t>
      </w:r>
      <w:r w:rsidRPr="003A305C">
        <w:rPr>
          <w:rFonts w:eastAsia="Calibri"/>
          <w:sz w:val="24"/>
          <w:szCs w:val="24"/>
          <w:lang w:eastAsia="ru-RU"/>
        </w:rPr>
        <w:t>В случае неисполнения и/или нарушения ПОДРЯДЧИКОМ требований пожарной безопасности, охраны труда и окружающей среды, лицо, назначенное ЗАКАЗЧИКОМ, ответственным за контроль и/или курирующее со стороны ЗАКАЗЧИКА, вопросы охраны труда имеет право приостанавливать работу ПОДРЯДЧИКА с выдачей соответствующих предписаний, обязательных для исполнения ПОДРЯДЧИКОМ. При этом ПОДРЯДЧИК продолжает нести ответственность за соблюдение установленных сроков выполнения работ.</w:t>
      </w:r>
    </w:p>
    <w:p w:rsidR="007A7569" w:rsidRPr="003A305C" w:rsidRDefault="007A7569" w:rsidP="007A7569">
      <w:pPr>
        <w:keepNext/>
        <w:widowControl w:val="0"/>
        <w:numPr>
          <w:ilvl w:val="1"/>
          <w:numId w:val="35"/>
        </w:numPr>
        <w:suppressAutoHyphens/>
        <w:autoSpaceDE w:val="0"/>
        <w:spacing w:before="0" w:after="200" w:line="276" w:lineRule="auto"/>
        <w:ind w:left="0" w:firstLine="0"/>
        <w:outlineLvl w:val="1"/>
        <w:rPr>
          <w:rFonts w:eastAsia="Times New Roman"/>
          <w:sz w:val="24"/>
          <w:szCs w:val="24"/>
          <w:lang w:eastAsia="ru-RU"/>
        </w:rPr>
      </w:pPr>
      <w:r w:rsidRPr="003A305C">
        <w:rPr>
          <w:rFonts w:eastAsia="Times New Roman"/>
          <w:sz w:val="24"/>
          <w:szCs w:val="24"/>
          <w:lang w:eastAsia="ru-RU"/>
        </w:rPr>
        <w:lastRenderedPageBreak/>
        <w:t>ПОДРЯДЧИК обязан обеспечить в счет цены договора соблюдение правил охраны труда, техники безопасности ведения работ, противопожарную безопасность, а также сохранность (объекта), выполненных работ до момента передачи результата работ по акту.</w:t>
      </w:r>
    </w:p>
    <w:p w:rsidR="007A7569" w:rsidRPr="003A305C" w:rsidRDefault="007A7569" w:rsidP="007A7569">
      <w:pPr>
        <w:keepNext/>
        <w:widowControl w:val="0"/>
        <w:numPr>
          <w:ilvl w:val="1"/>
          <w:numId w:val="28"/>
        </w:numPr>
        <w:suppressAutoHyphens/>
        <w:autoSpaceDE w:val="0"/>
        <w:spacing w:before="0" w:after="200" w:line="276" w:lineRule="auto"/>
        <w:ind w:left="0" w:firstLine="0"/>
        <w:outlineLvl w:val="1"/>
        <w:rPr>
          <w:rFonts w:eastAsia="Times New Roman"/>
          <w:sz w:val="24"/>
          <w:szCs w:val="24"/>
          <w:lang w:eastAsia="ru-RU"/>
        </w:rPr>
      </w:pPr>
      <w:r w:rsidRPr="003A305C">
        <w:rPr>
          <w:rFonts w:eastAsia="Times New Roman"/>
          <w:sz w:val="24"/>
          <w:szCs w:val="24"/>
          <w:lang w:eastAsia="ru-RU"/>
        </w:rPr>
        <w:t>В случае неисполнения и/или нарушения ПОДРЯДЧИКОМ требований пожарной безопасности, охраны труда и окружающей среды, к ПОДРЯДЧИКУ применяются штрафные санкции в размере, предусмотренном «Списком ш</w:t>
      </w:r>
      <w:r>
        <w:rPr>
          <w:rFonts w:eastAsia="Times New Roman"/>
          <w:sz w:val="24"/>
          <w:szCs w:val="24"/>
          <w:lang w:eastAsia="ru-RU"/>
        </w:rPr>
        <w:t>трафных санкций» (Приложение № 4</w:t>
      </w:r>
      <w:r w:rsidRPr="003A305C">
        <w:rPr>
          <w:rFonts w:eastAsia="Times New Roman"/>
          <w:sz w:val="24"/>
          <w:szCs w:val="24"/>
          <w:lang w:eastAsia="ru-RU"/>
        </w:rPr>
        <w:t>, являющееся неотъемлемой частью настоящего договора). Факт нарушения фиксируется в «Та</w:t>
      </w:r>
      <w:r>
        <w:rPr>
          <w:rFonts w:eastAsia="Times New Roman"/>
          <w:sz w:val="24"/>
          <w:szCs w:val="24"/>
          <w:lang w:eastAsia="ru-RU"/>
        </w:rPr>
        <w:t>лоне нарушителя» (Приложение № 5</w:t>
      </w:r>
      <w:r w:rsidRPr="003A305C">
        <w:rPr>
          <w:rFonts w:eastAsia="Times New Roman"/>
          <w:sz w:val="24"/>
          <w:szCs w:val="24"/>
          <w:lang w:eastAsia="ru-RU"/>
        </w:rPr>
        <w:t xml:space="preserve">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7A7569" w:rsidRDefault="007A7569" w:rsidP="007A7569">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34" w:name="_Toc386500165"/>
      <w:bookmarkStart w:id="335" w:name="_Toc386500984"/>
      <w:bookmarkStart w:id="336" w:name="_Toc386501556"/>
      <w:bookmarkStart w:id="337" w:name="_Toc386501638"/>
      <w:bookmarkStart w:id="338" w:name="_Toc386542791"/>
      <w:bookmarkStart w:id="339" w:name="_Toc390670720"/>
      <w:r w:rsidRPr="003A305C">
        <w:rPr>
          <w:rFonts w:eastAsia="Times New Roman"/>
          <w:b/>
          <w:sz w:val="24"/>
          <w:szCs w:val="24"/>
          <w:lang w:eastAsia="ru-RU"/>
        </w:rPr>
        <w:t>КОНТРОЛЬ И НАДЗОР</w:t>
      </w:r>
      <w:bookmarkEnd w:id="334"/>
      <w:bookmarkEnd w:id="335"/>
      <w:bookmarkEnd w:id="336"/>
      <w:bookmarkEnd w:id="337"/>
      <w:bookmarkEnd w:id="338"/>
      <w:bookmarkEnd w:id="339"/>
    </w:p>
    <w:p w:rsidR="007A7569" w:rsidRPr="003A305C" w:rsidRDefault="007A7569" w:rsidP="007A7569">
      <w:pPr>
        <w:overflowPunct w:val="0"/>
        <w:autoSpaceDE w:val="0"/>
        <w:autoSpaceDN w:val="0"/>
        <w:adjustRightInd w:val="0"/>
        <w:spacing w:before="0" w:after="200" w:line="276" w:lineRule="auto"/>
        <w:ind w:left="3538"/>
        <w:contextualSpacing/>
        <w:textAlignment w:val="baseline"/>
        <w:outlineLvl w:val="0"/>
        <w:rPr>
          <w:rFonts w:eastAsia="Times New Roman"/>
          <w:b/>
          <w:sz w:val="24"/>
          <w:szCs w:val="24"/>
          <w:lang w:eastAsia="ru-RU"/>
        </w:rPr>
      </w:pPr>
    </w:p>
    <w:p w:rsidR="007A7569" w:rsidRPr="006257C2" w:rsidRDefault="007A7569" w:rsidP="007A7569">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6257C2">
        <w:rPr>
          <w:sz w:val="24"/>
          <w:szCs w:val="24"/>
        </w:rPr>
        <w:t xml:space="preserve">ЗАКАЗЧИК совместно с представителем ПОДРЯДЧИКА в соответствии с </w:t>
      </w:r>
      <w:r w:rsidRPr="006257C2">
        <w:rPr>
          <w:spacing w:val="-1"/>
          <w:sz w:val="24"/>
          <w:szCs w:val="24"/>
        </w:rPr>
        <w:t>«Графиком производства работ» (Приложение №3)</w:t>
      </w:r>
      <w:r w:rsidRPr="006257C2">
        <w:rPr>
          <w:sz w:val="24"/>
          <w:szCs w:val="24"/>
        </w:rPr>
        <w:t xml:space="preserve"> еженедельно проводит проверку на соблюдение сроков проведения работ. </w:t>
      </w:r>
    </w:p>
    <w:p w:rsidR="007A7569" w:rsidRPr="006257C2" w:rsidRDefault="007A7569" w:rsidP="007A7569">
      <w:pPr>
        <w:overflowPunct w:val="0"/>
        <w:autoSpaceDE w:val="0"/>
        <w:autoSpaceDN w:val="0"/>
        <w:adjustRightInd w:val="0"/>
        <w:spacing w:before="0" w:line="276" w:lineRule="auto"/>
        <w:ind w:firstLine="708"/>
        <w:textAlignment w:val="baseline"/>
        <w:rPr>
          <w:rFonts w:eastAsia="Times New Roman"/>
          <w:sz w:val="24"/>
          <w:szCs w:val="24"/>
          <w:lang w:eastAsia="ru-RU"/>
        </w:rPr>
      </w:pPr>
      <w:r w:rsidRPr="006257C2">
        <w:rPr>
          <w:rFonts w:eastAsia="Times New Roman"/>
          <w:sz w:val="24"/>
          <w:szCs w:val="24"/>
          <w:lang w:eastAsia="ru-RU"/>
        </w:rPr>
        <w:t xml:space="preserve">В случае несоблюдения сроков выполнения работ ЗАКАЗЧИК в течении 2 рабочих дней в письменном виде заявляет о выявленных нарушениях графика и устранении в разумный срок, а ПОДРЯДЧИК принимает все меры для устранения выявленных нарушений. </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обнаруживший при осуществлении контроля и надзора за выполнением работ отступления от условий настоящего договора, которые могут ухудшить качество работ, или иные их недостатки, обязан немедленно заявить об этом ПОДРЯДЧИКУ.</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обязан исполнять полученные в ходе строительства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в целях осуществления контроля и надзора за строительством и принятия от его имени решений во взаимоотношениях с ПОДРЯДЧИКОМ может заключить самостоятельно без согласия ПОДРЯДЧИКА договор об оказании ЗАКАЗЧИКУ услуг такого рода с соответствующим инженером или инженерной организацией.</w:t>
      </w:r>
    </w:p>
    <w:p w:rsidR="007A7569" w:rsidRPr="00EE365E" w:rsidRDefault="007A7569" w:rsidP="007A7569">
      <w:pPr>
        <w:numPr>
          <w:ilvl w:val="0"/>
          <w:numId w:val="28"/>
        </w:numPr>
        <w:overflowPunct w:val="0"/>
        <w:autoSpaceDE w:val="0"/>
        <w:autoSpaceDN w:val="0"/>
        <w:adjustRightInd w:val="0"/>
        <w:spacing w:before="0" w:after="200" w:line="276" w:lineRule="auto"/>
        <w:ind w:left="2977"/>
        <w:contextualSpacing/>
        <w:textAlignment w:val="baseline"/>
        <w:outlineLvl w:val="0"/>
        <w:rPr>
          <w:rFonts w:eastAsia="Times New Roman"/>
          <w:b/>
          <w:sz w:val="24"/>
          <w:szCs w:val="24"/>
          <w:lang w:eastAsia="ru-RU"/>
        </w:rPr>
      </w:pPr>
      <w:bookmarkStart w:id="340" w:name="_Toc390670721"/>
      <w:r w:rsidRPr="003A305C">
        <w:rPr>
          <w:rFonts w:eastAsia="Calibri"/>
          <w:b/>
          <w:sz w:val="24"/>
          <w:szCs w:val="24"/>
        </w:rPr>
        <w:t>ПОРЯДОК СДАЧИ ПРИЕМКИ РАБОТ</w:t>
      </w:r>
      <w:bookmarkEnd w:id="340"/>
    </w:p>
    <w:p w:rsidR="007A7569" w:rsidRPr="003A305C" w:rsidRDefault="007A7569" w:rsidP="007A7569">
      <w:pPr>
        <w:overflowPunct w:val="0"/>
        <w:autoSpaceDE w:val="0"/>
        <w:autoSpaceDN w:val="0"/>
        <w:adjustRightInd w:val="0"/>
        <w:spacing w:before="0" w:after="200" w:line="276" w:lineRule="auto"/>
        <w:ind w:left="3538"/>
        <w:contextualSpacing/>
        <w:textAlignment w:val="baseline"/>
        <w:outlineLvl w:val="0"/>
        <w:rPr>
          <w:rFonts w:eastAsia="Times New Roman"/>
          <w:b/>
          <w:sz w:val="24"/>
          <w:szCs w:val="24"/>
          <w:lang w:eastAsia="ru-RU"/>
        </w:rPr>
      </w:pPr>
    </w:p>
    <w:p w:rsidR="007A7569" w:rsidRPr="003A305C" w:rsidRDefault="007A7569" w:rsidP="007A7569">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b/>
          <w:sz w:val="24"/>
          <w:szCs w:val="24"/>
          <w:lang w:eastAsia="ru-RU"/>
        </w:rPr>
      </w:pPr>
      <w:r w:rsidRPr="003A305C">
        <w:rPr>
          <w:rFonts w:eastAsia="Calibri"/>
          <w:sz w:val="24"/>
          <w:szCs w:val="24"/>
        </w:rPr>
        <w:t xml:space="preserve">Приемка выполненных работ производится по окончанию работ в течение 5 дней с момента получения ЗАКАЗЧИКОМ извещения ПОДРЯДЧИКА о готовности к сдаче работ, указанных в «Сметном расчете стоимости видов работ» (Приложение № 2 к настоящему Договору, являющееся его неотъемлемой частью). </w:t>
      </w:r>
    </w:p>
    <w:p w:rsidR="007A7569" w:rsidRPr="003A305C" w:rsidRDefault="007A7569" w:rsidP="007A7569">
      <w:pPr>
        <w:numPr>
          <w:ilvl w:val="1"/>
          <w:numId w:val="28"/>
        </w:numPr>
        <w:overflowPunct w:val="0"/>
        <w:autoSpaceDE w:val="0"/>
        <w:autoSpaceDN w:val="0"/>
        <w:adjustRightInd w:val="0"/>
        <w:spacing w:before="0" w:after="200" w:line="276" w:lineRule="auto"/>
        <w:ind w:left="420"/>
        <w:contextualSpacing/>
        <w:textAlignment w:val="baseline"/>
        <w:outlineLvl w:val="0"/>
        <w:rPr>
          <w:rFonts w:eastAsia="Times New Roman"/>
          <w:b/>
          <w:i/>
          <w:sz w:val="20"/>
          <w:szCs w:val="20"/>
          <w:u w:val="single"/>
          <w:lang w:eastAsia="ru-RU"/>
        </w:rPr>
      </w:pPr>
      <w:bookmarkStart w:id="341" w:name="_Toc390670724"/>
      <w:r w:rsidRPr="003A305C">
        <w:rPr>
          <w:rFonts w:eastAsia="Calibri"/>
          <w:b/>
          <w:i/>
          <w:sz w:val="20"/>
          <w:szCs w:val="20"/>
          <w:u w:val="single"/>
        </w:rPr>
        <w:t>ПРИЕМКА СТРОИТЕЛЬНО-МОНТАЖНЫХ РАБОТ</w:t>
      </w:r>
      <w:bookmarkEnd w:id="341"/>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lastRenderedPageBreak/>
        <w:t>Сдача ПОДРЯДЧИКОМ результата выполненных строительно-монтажных работ по настоящему Договору, и приемка его ЗАКАЗЧИКОМ производится по акту формы КС-2 и справки формы КС-3, подписанных уполномоченными представителями ЗАКАЗЧИКА и ПОДРЯДЧИКА.</w:t>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Акт выполненных работ по форме КС-2 и справка КС-3 предоставляется ЗАКАЗЧИКУ не позднее 5 (пяти) календарных дней после окончания работ. ПОДРЯДЧИК обязан вместе с актами на выполнение работ предоставить исполнительную документацию на выполненный конструктив в соответствии с техническим заданием.</w:t>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Еженедельно ПОДРЯДЧИК должен предоставлять представителю ЗАКАЗЧИКА отчет о выполнении работ по согласованной сторонами форме.</w:t>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ЗАКАЗЧИК не позднее 5 (пяти) рабочих дней с момента получения документов, указанных в п. 7.2.1. настоящей статьи, осуществляет приемку выполненных работ или предоставляет ПОДРЯДЧИКУ мотивированный отказ от приемки выполненных работ с указанием причины.  В случае мотивированного отказа ЗАКАЗЧИКА от приемки работ, Стороны составляют акт с указанием необходимых доработок и определяют сроки их выполнения.</w:t>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 xml:space="preserve">До сдачи Объекта по акту ЗАКАЗЧИКУ ПОДРЯДЧИК обязан произвести полную очистку Объекта и Строительной площадки от строительного мусора. </w:t>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Calibri"/>
          <w:b/>
          <w:i/>
          <w:sz w:val="20"/>
          <w:szCs w:val="20"/>
          <w:u w:val="single"/>
          <w:shd w:val="clear" w:color="auto" w:fill="FFFFFF"/>
          <w:lang w:eastAsia="ru-RU"/>
        </w:rPr>
      </w:pPr>
      <w:r w:rsidRPr="003A305C">
        <w:rPr>
          <w:rFonts w:eastAsia="Calibri"/>
          <w:sz w:val="24"/>
          <w:szCs w:val="24"/>
          <w:lang w:eastAsia="ru-RU"/>
        </w:rPr>
        <w:t xml:space="preserve">В течение 15 дней после сдачи объекта по акту </w:t>
      </w:r>
      <w:r w:rsidRPr="003A305C">
        <w:rPr>
          <w:rFonts w:eastAsia="Calibri"/>
          <w:sz w:val="24"/>
          <w:szCs w:val="24"/>
          <w:u w:val="single"/>
          <w:shd w:val="clear" w:color="auto" w:fill="FFFFFF"/>
          <w:lang w:eastAsia="ru-RU"/>
        </w:rPr>
        <w:t>законченного объекта ПОДРЯДЧИК обязан обеспечить вывоз техники, инструмента.</w:t>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Датой выполнения Работ считается дата подписания Акта по форме КС-2.</w:t>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4"/>
          <w:szCs w:val="24"/>
          <w:u w:val="single"/>
          <w:lang w:eastAsia="ru-RU"/>
        </w:rPr>
      </w:pPr>
      <w:r w:rsidRPr="003A305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rsidR="007A7569" w:rsidRPr="003A305C" w:rsidRDefault="007A7569" w:rsidP="007A7569">
      <w:pPr>
        <w:overflowPunct w:val="0"/>
        <w:autoSpaceDE w:val="0"/>
        <w:autoSpaceDN w:val="0"/>
        <w:adjustRightInd w:val="0"/>
        <w:spacing w:before="0" w:after="200" w:line="276" w:lineRule="auto"/>
        <w:contextualSpacing/>
        <w:textAlignment w:val="baseline"/>
        <w:rPr>
          <w:rFonts w:eastAsia="Times New Roman"/>
          <w:b/>
          <w:i/>
          <w:sz w:val="24"/>
          <w:szCs w:val="24"/>
          <w:lang w:eastAsia="ru-RU"/>
        </w:rPr>
      </w:pPr>
    </w:p>
    <w:p w:rsidR="007A7569" w:rsidRDefault="007A7569" w:rsidP="007A7569">
      <w:pPr>
        <w:overflowPunct w:val="0"/>
        <w:autoSpaceDE w:val="0"/>
        <w:autoSpaceDN w:val="0"/>
        <w:adjustRightInd w:val="0"/>
        <w:spacing w:before="0" w:line="276" w:lineRule="auto"/>
        <w:ind w:left="360"/>
        <w:contextualSpacing/>
        <w:jc w:val="center"/>
        <w:textAlignment w:val="baseline"/>
        <w:outlineLvl w:val="0"/>
        <w:rPr>
          <w:rFonts w:eastAsia="Times New Roman"/>
          <w:b/>
          <w:sz w:val="24"/>
          <w:szCs w:val="24"/>
          <w:lang w:eastAsia="ru-RU"/>
        </w:rPr>
      </w:pPr>
      <w:bookmarkStart w:id="342" w:name="_Toc390670726"/>
      <w:r w:rsidRPr="003A305C">
        <w:rPr>
          <w:rFonts w:eastAsia="Calibri"/>
          <w:b/>
          <w:sz w:val="24"/>
          <w:szCs w:val="24"/>
        </w:rPr>
        <w:t>8. ГАРАНТИЙНЫЙ ПЕРИОД</w:t>
      </w:r>
      <w:bookmarkEnd w:id="342"/>
    </w:p>
    <w:p w:rsidR="007A7569" w:rsidRPr="008E6527" w:rsidRDefault="007A7569" w:rsidP="007A7569">
      <w:pPr>
        <w:pStyle w:val="ae"/>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6527">
        <w:rPr>
          <w:rFonts w:eastAsia="Times New Roman"/>
          <w:bCs/>
          <w:sz w:val="24"/>
          <w:szCs w:val="24"/>
          <w:lang w:eastAsia="ru-RU"/>
        </w:rPr>
        <w:t>ПОДРЯДЧИК гарантирует достижение объектом указанных в технической документации показателей и возможность эксплуатации объекта в соответствии с настоящим Договором на гарантийные сроки, указанные в технической документации.</w:t>
      </w:r>
    </w:p>
    <w:p w:rsidR="007A7569" w:rsidRPr="008E6527" w:rsidRDefault="007A7569" w:rsidP="007A7569">
      <w:pPr>
        <w:pStyle w:val="ae"/>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6527">
        <w:rPr>
          <w:rFonts w:eastAsia="Times New Roman"/>
          <w:bCs/>
          <w:sz w:val="24"/>
          <w:szCs w:val="24"/>
          <w:lang w:eastAsia="ru-RU"/>
        </w:rPr>
        <w:t>Гарантийный срок 2 (Два) года с даты окончания работ.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гарантирует ЗАКАЗЧИКУ безотказную работу оборудования в течение срока, указанного в паспорте или иной официальной технической документации, но не менее одного года с даты окончания работ, при условии выполнения Эксплуатирующей организацией инструкции по эксплуатации.</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Гарантия ПОДРЯДЧИКА не включает текущий износ, замену расходных материалов или повреждений, полученных из-за неосторожного или халатного обращения со стороны Эксплуатирующей организации.</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При обнаружении в течение гарантийного срока недостатков, указанных в пункте 1 статьи 754 ГК РФ, ЗАКАЗЧИК должен заявить о них ПОДРЯДЧИКУ и разумный срок после их обнаружения.</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и/или вследствие нарушения инструкции по его эксплуатации, разработанных </w:t>
      </w:r>
      <w:r w:rsidRPr="003A305C">
        <w:rPr>
          <w:rFonts w:eastAsia="Times New Roman"/>
          <w:bCs/>
          <w:sz w:val="24"/>
          <w:szCs w:val="24"/>
          <w:lang w:eastAsia="ru-RU"/>
        </w:rPr>
        <w:lastRenderedPageBreak/>
        <w:t>заводом-изготовителем, ненадлежащего ремонта объекта, произведенного самим ЗАКАЗЧИКОМ или привлеченными им третьими лицами.</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устранить недостатки (дефекты), за которые он несет ответственность, в сроки, указанные в предписании ЗАКАЗЧИКА, направленном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устранять по требованию ЗАКАЗЧИКА и за его счет, недостатки, за которые ПОДРЯДЧИК не несет ответственности, ПОДРЯДЧИК вправе отказаться от выполнения данных обязательств, в случаях, когда устранение недостатков не связанно непосредственно с предметом договора, либо не может быть осуществлено ПОДРЯДЧИКОМ по независящим от него причинам.</w:t>
      </w:r>
    </w:p>
    <w:p w:rsidR="007A7569" w:rsidRPr="003A305C" w:rsidRDefault="007A7569" w:rsidP="007A7569">
      <w:pPr>
        <w:overflowPunct w:val="0"/>
        <w:autoSpaceDE w:val="0"/>
        <w:autoSpaceDN w:val="0"/>
        <w:adjustRightInd w:val="0"/>
        <w:spacing w:before="0" w:line="276" w:lineRule="auto"/>
        <w:contextualSpacing/>
        <w:textAlignment w:val="baseline"/>
        <w:rPr>
          <w:rFonts w:eastAsia="Times New Roman"/>
          <w:b/>
          <w:sz w:val="24"/>
          <w:szCs w:val="24"/>
          <w:lang w:eastAsia="ru-RU"/>
        </w:rPr>
      </w:pPr>
    </w:p>
    <w:p w:rsidR="007A7569" w:rsidRPr="003A305C" w:rsidRDefault="007A7569" w:rsidP="007A7569">
      <w:pPr>
        <w:keepLines/>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43" w:name="_Toc386500170"/>
      <w:bookmarkStart w:id="344" w:name="_Toc386500989"/>
      <w:bookmarkStart w:id="345" w:name="_Toc386501561"/>
      <w:bookmarkStart w:id="346" w:name="_Toc386501643"/>
      <w:bookmarkStart w:id="347" w:name="_Toc386542796"/>
      <w:bookmarkStart w:id="348" w:name="_Toc390670727"/>
      <w:r w:rsidRPr="003A305C">
        <w:rPr>
          <w:rFonts w:eastAsia="Times New Roman"/>
          <w:b/>
          <w:sz w:val="24"/>
          <w:szCs w:val="24"/>
          <w:lang w:eastAsia="ru-RU"/>
        </w:rPr>
        <w:t>РАСПРЕДЕЛЕНИЕ РИСКА</w:t>
      </w:r>
      <w:bookmarkEnd w:id="343"/>
      <w:bookmarkEnd w:id="344"/>
      <w:bookmarkEnd w:id="345"/>
      <w:bookmarkEnd w:id="346"/>
      <w:bookmarkEnd w:id="347"/>
      <w:bookmarkEnd w:id="348"/>
    </w:p>
    <w:p w:rsidR="007A7569" w:rsidRPr="003A305C" w:rsidRDefault="007A7569" w:rsidP="007A7569">
      <w:pPr>
        <w:keepNext/>
        <w:keepLines/>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Pr>
          <w:rFonts w:eastAsia="Times New Roman"/>
          <w:bCs/>
          <w:sz w:val="24"/>
          <w:szCs w:val="24"/>
          <w:lang w:eastAsia="ru-RU"/>
        </w:rPr>
        <w:t xml:space="preserve"> </w:t>
      </w:r>
      <w:r w:rsidRPr="003A305C">
        <w:rPr>
          <w:rFonts w:eastAsia="Times New Roman"/>
          <w:bCs/>
          <w:sz w:val="24"/>
          <w:szCs w:val="24"/>
          <w:lang w:eastAsia="ru-RU"/>
        </w:rPr>
        <w:t>Риск случайного повреждения выполненных работ, составляющих предмет настоящего Договора, ответственность за сохранность материалов и оборудования, техники, расходных материалов, используемых во исполнение условий настоящего Договора в процессе выполнения строительно-монтажных работ до приемки этих работ ЗАКАЗЧИКОМ, несет ПОДРЯДЧИК.</w:t>
      </w:r>
    </w:p>
    <w:p w:rsidR="007A7569" w:rsidRPr="003A305C" w:rsidRDefault="007A7569" w:rsidP="007A7569">
      <w:pPr>
        <w:overflowPunct w:val="0"/>
        <w:autoSpaceDE w:val="0"/>
        <w:autoSpaceDN w:val="0"/>
        <w:adjustRightInd w:val="0"/>
        <w:spacing w:before="0" w:line="276" w:lineRule="auto"/>
        <w:textAlignment w:val="baseline"/>
        <w:rPr>
          <w:rFonts w:eastAsia="Times New Roman"/>
          <w:sz w:val="24"/>
          <w:szCs w:val="24"/>
          <w:lang w:eastAsia="ru-RU"/>
        </w:rPr>
      </w:pPr>
    </w:p>
    <w:p w:rsidR="007A7569"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49" w:name="_Toc386500171"/>
      <w:bookmarkStart w:id="350" w:name="_Toc386500990"/>
      <w:bookmarkStart w:id="351" w:name="_Toc386501562"/>
      <w:bookmarkStart w:id="352" w:name="_Toc386501644"/>
      <w:bookmarkStart w:id="353" w:name="_Toc386542797"/>
      <w:bookmarkStart w:id="354" w:name="_Toc390670728"/>
      <w:r w:rsidRPr="003A305C">
        <w:rPr>
          <w:rFonts w:eastAsia="Times New Roman"/>
          <w:b/>
          <w:sz w:val="24"/>
          <w:szCs w:val="24"/>
          <w:lang w:eastAsia="ru-RU"/>
        </w:rPr>
        <w:t>ОТВЕТСТВЕННОСТЬ СТОРОН</w:t>
      </w:r>
      <w:bookmarkEnd w:id="349"/>
      <w:bookmarkEnd w:id="350"/>
      <w:bookmarkEnd w:id="351"/>
      <w:bookmarkEnd w:id="352"/>
      <w:bookmarkEnd w:id="353"/>
      <w:bookmarkEnd w:id="354"/>
    </w:p>
    <w:p w:rsidR="007A7569" w:rsidRPr="006712B6" w:rsidRDefault="007A7569" w:rsidP="007A7569">
      <w:pPr>
        <w:rPr>
          <w:rFonts w:eastAsia="Times New Roman"/>
          <w:sz w:val="24"/>
          <w:szCs w:val="24"/>
          <w:lang w:eastAsia="ru-RU"/>
        </w:rPr>
      </w:pP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Стороны несут</w:t>
      </w:r>
      <w:r w:rsidRPr="003A305C">
        <w:rPr>
          <w:rFonts w:eastAsia="Times New Roman"/>
          <w:b/>
          <w:bCs/>
          <w:sz w:val="24"/>
          <w:szCs w:val="24"/>
          <w:lang w:eastAsia="ru-RU"/>
        </w:rPr>
        <w:t xml:space="preserve"> </w:t>
      </w:r>
      <w:r w:rsidRPr="003A305C">
        <w:rPr>
          <w:rFonts w:eastAsia="Times New Roman"/>
          <w:bCs/>
          <w:sz w:val="24"/>
          <w:szCs w:val="24"/>
          <w:lang w:eastAsia="ru-RU"/>
        </w:rPr>
        <w:t>имущественную ответственность за неисполнение и (или) ненадлежащее исполнение своих обязательств по настоящему Договору на основании и в соответствии с действующим законодательством Российской Федерации, если иное не предусмотрено настоящим Договором.</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Каждая Сторона должна исполнить свои обязательства надлежащим образом, оказывая другой Стороне всевозможные содействия в исполнении своих обязательств. Сторона, нарушившая свои обязательства по настоящему Договору, должна без промедления устранить эти нарушения, возместить причиненные таким неисполнением и (или) ненадлежащим исполнением обязательств убытки.</w:t>
      </w:r>
    </w:p>
    <w:p w:rsidR="007A7569" w:rsidRPr="006257C2"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6257C2">
        <w:rPr>
          <w:rFonts w:eastAsia="Times New Roman"/>
          <w:bCs/>
          <w:sz w:val="24"/>
          <w:szCs w:val="24"/>
          <w:lang w:eastAsia="ar-SA"/>
        </w:rPr>
        <w:t xml:space="preserve">За нарушение срока сдачи работ (этапа работ) ПОДРЯДЧИК уплачивает ЗАКАЗЧИКУ неустойку в размере 10 000 (Десять тысяч) рублей </w:t>
      </w:r>
      <w:r w:rsidRPr="006257C2">
        <w:rPr>
          <w:sz w:val="24"/>
          <w:szCs w:val="24"/>
        </w:rPr>
        <w:t>за каждый день просрочки установленных сроков выполнения работ (этапа работ), указанных в «Графике производства работ» (Приложение № 3</w:t>
      </w:r>
      <w:r w:rsidRPr="006257C2">
        <w:rPr>
          <w:color w:val="FF0000"/>
          <w:sz w:val="24"/>
          <w:szCs w:val="24"/>
        </w:rPr>
        <w:t xml:space="preserve"> </w:t>
      </w:r>
      <w:r w:rsidRPr="006257C2">
        <w:rPr>
          <w:sz w:val="24"/>
          <w:szCs w:val="24"/>
        </w:rPr>
        <w:t>к настоящему Договору, являющееся его неотъемлемой частью)</w:t>
      </w:r>
      <w:r w:rsidRPr="006257C2">
        <w:rPr>
          <w:iCs/>
          <w:sz w:val="24"/>
          <w:szCs w:val="24"/>
        </w:rPr>
        <w:t xml:space="preserve">. </w:t>
      </w:r>
      <w:r w:rsidRPr="006257C2">
        <w:rPr>
          <w:sz w:val="24"/>
          <w:szCs w:val="24"/>
          <w:lang w:eastAsia="ru-RU"/>
        </w:rPr>
        <w:t>Если нарушаются сроки по нескольким этапам, то период просрочки определяется путем суммирования периодов просрочки по каждому этапу. Если нарушается срок завершения последнего этапа выполнения работ, неустойка начисляется как за нарушение конечного срока выполнения работ</w:t>
      </w:r>
      <w:r w:rsidRPr="006257C2">
        <w:rPr>
          <w:sz w:val="24"/>
          <w:szCs w:val="24"/>
        </w:rPr>
        <w:t>.</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 xml:space="preserve">За </w:t>
      </w:r>
      <w:r w:rsidRPr="003A305C">
        <w:rPr>
          <w:rFonts w:eastAsia="Times New Roman"/>
          <w:bCs/>
          <w:iCs/>
          <w:sz w:val="24"/>
          <w:szCs w:val="24"/>
          <w:lang w:eastAsia="ar-SA"/>
        </w:rPr>
        <w:t>нарушение сроков оплаты ЗАКАЗЧИКОМ принятых им работ ПОДРЯДЧИК вправе потребовать от ЗАКАЗЧИКА уплаты неустойки в размере 0,03 %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общей несвоевременно уплаченной суммы</w:t>
      </w:r>
      <w:r w:rsidRPr="003A305C">
        <w:rPr>
          <w:rFonts w:eastAsia="Times New Roman"/>
          <w:bCs/>
          <w:sz w:val="24"/>
          <w:szCs w:val="24"/>
          <w:lang w:eastAsia="ru-RU"/>
        </w:rPr>
        <w:t>.</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 xml:space="preserve">ЗАКАЗЧИК имеет право на расчет в одностороннем порядке суммы неустойки за </w:t>
      </w:r>
      <w:r w:rsidRPr="003A305C">
        <w:rPr>
          <w:rFonts w:eastAsia="Times New Roman"/>
          <w:bCs/>
          <w:sz w:val="24"/>
          <w:szCs w:val="24"/>
          <w:lang w:eastAsia="ar-SA"/>
        </w:rPr>
        <w:lastRenderedPageBreak/>
        <w:t>несвоевременное исполнение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неустойки и ее расчета.</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Независимо от уплаты неустойки ПОДРЯДЧИК возмещает ЗАКАЗЧИКУ убытки, возникшие в результате ненадлежащего исполнения обязательств.</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перед ЗАКАЗЧИКОМ за допущенные отступления от требований, предусмотренных в проектно-сметной документации и техническом задании в обязательных для сторон строительных нормах и правилах.</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 случае нарушения ПОДРЯДЧИКОМ существенных условий настоящего договора ЗАКАЗЧИК вправе в любое время до сдачи ему работ отказаться от исполнения настоящего договора, уплатив ПОДРЯДЧИКУ часть установленной цены пропорционально части работ, выполненных до уведомления об отказе от исполнения договора, без возмещения причиненных этим убытков.</w:t>
      </w:r>
    </w:p>
    <w:p w:rsidR="007A7569"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55" w:name="_Toc386500172"/>
      <w:bookmarkStart w:id="356" w:name="_Toc386500991"/>
      <w:bookmarkStart w:id="357" w:name="_Toc386501563"/>
      <w:bookmarkStart w:id="358" w:name="_Toc386501645"/>
      <w:bookmarkStart w:id="359" w:name="_Toc386542798"/>
      <w:bookmarkStart w:id="360" w:name="_Toc390670729"/>
      <w:r w:rsidRPr="003A305C">
        <w:rPr>
          <w:rFonts w:eastAsia="Times New Roman"/>
          <w:b/>
          <w:sz w:val="24"/>
          <w:szCs w:val="24"/>
          <w:lang w:eastAsia="ru-RU"/>
        </w:rPr>
        <w:t>ФОРС-МАЖОР</w:t>
      </w:r>
      <w:bookmarkEnd w:id="355"/>
      <w:bookmarkEnd w:id="356"/>
      <w:bookmarkEnd w:id="357"/>
      <w:bookmarkEnd w:id="358"/>
      <w:bookmarkEnd w:id="359"/>
      <w:bookmarkEnd w:id="360"/>
    </w:p>
    <w:p w:rsidR="007A7569" w:rsidRPr="00522D23" w:rsidRDefault="007A7569" w:rsidP="007A7569">
      <w:pPr>
        <w:tabs>
          <w:tab w:val="left" w:pos="6420"/>
        </w:tabs>
        <w:rPr>
          <w:rFonts w:eastAsia="Times New Roman"/>
          <w:sz w:val="24"/>
          <w:szCs w:val="24"/>
          <w:lang w:eastAsia="ru-RU"/>
        </w:rPr>
      </w:pPr>
      <w:r>
        <w:rPr>
          <w:rFonts w:eastAsia="Times New Roman"/>
          <w:sz w:val="24"/>
          <w:szCs w:val="24"/>
          <w:lang w:eastAsia="ru-RU"/>
        </w:rPr>
        <w:tab/>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исполнением обязательств по настоящему договору.</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bCs/>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r w:rsidRPr="003A305C">
        <w:rPr>
          <w:rFonts w:eastAsia="Times New Roman"/>
          <w:b/>
          <w:bCs/>
          <w:sz w:val="24"/>
          <w:szCs w:val="24"/>
          <w:lang w:eastAsia="ru-RU"/>
        </w:rPr>
        <w:t>.</w:t>
      </w:r>
    </w:p>
    <w:p w:rsidR="007A7569" w:rsidRPr="003A305C" w:rsidRDefault="007A7569" w:rsidP="007A7569">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7A7569" w:rsidRPr="003A305C" w:rsidRDefault="007A7569" w:rsidP="007A7569">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w:t>
      </w:r>
      <w:r>
        <w:rPr>
          <w:rFonts w:eastAsia="Times New Roman"/>
          <w:bCs/>
          <w:sz w:val="24"/>
          <w:szCs w:val="24"/>
          <w:lang w:eastAsia="ru-RU"/>
        </w:rPr>
        <w:t xml:space="preserve"> </w:t>
      </w:r>
      <w:r w:rsidRPr="003A305C">
        <w:rPr>
          <w:rFonts w:eastAsia="Times New Roman"/>
          <w:bCs/>
          <w:sz w:val="24"/>
          <w:szCs w:val="24"/>
          <w:lang w:eastAsia="ru-RU"/>
        </w:rPr>
        <w:t>в этом случае ни одна из сторон не будет иметь права на возмещение другой стороной убытков, если иное не предусмотрено настоящим договором.</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 xml:space="preserve">Сторона, для которой создалась невозможность исполнения обязательств по настоящему договору, должна известить другую сторону о наступлении обстоятельств форс-мажора, </w:t>
      </w:r>
      <w:r w:rsidRPr="003A305C">
        <w:rPr>
          <w:rFonts w:eastAsia="Times New Roman"/>
          <w:bCs/>
          <w:sz w:val="24"/>
          <w:szCs w:val="24"/>
          <w:lang w:eastAsia="ru-RU"/>
        </w:rPr>
        <w:lastRenderedPageBreak/>
        <w:t>препятствующих исполнению обязательств по настоящему договору, а также об их прекращении, немедленно, но не позднее семи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обязательства.</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7A7569" w:rsidRPr="003A305C" w:rsidRDefault="007A7569" w:rsidP="007A7569">
      <w:pPr>
        <w:overflowPunct w:val="0"/>
        <w:autoSpaceDE w:val="0"/>
        <w:autoSpaceDN w:val="0"/>
        <w:adjustRightInd w:val="0"/>
        <w:spacing w:before="0" w:line="276" w:lineRule="auto"/>
        <w:textAlignment w:val="baseline"/>
        <w:rPr>
          <w:rFonts w:eastAsia="Times New Roman"/>
          <w:sz w:val="24"/>
          <w:szCs w:val="24"/>
          <w:lang w:eastAsia="ru-RU"/>
        </w:rPr>
      </w:pPr>
    </w:p>
    <w:p w:rsidR="007A7569" w:rsidRPr="003A305C"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1" w:name="_Toc390670730"/>
      <w:r w:rsidRPr="003A305C">
        <w:rPr>
          <w:rFonts w:eastAsia="Times New Roman"/>
          <w:b/>
          <w:sz w:val="24"/>
          <w:szCs w:val="24"/>
          <w:lang w:eastAsia="ru-RU"/>
        </w:rPr>
        <w:t>ПОРЯДОК РАЗРЕШЕНИЯ СПОРОВ</w:t>
      </w:r>
      <w:bookmarkEnd w:id="361"/>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При возникновении между ЗАКАЗЧИКОМ и ПОДРЯДЧИКОМ спора по поводу недостатков в результатах выполненных работ и/или их причин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настоящего Договора. В указанных случаях ЗАКАЗЧИК обязан возместить ПОДРЯДЧИКУ понесенные на проведение экспертизы расходы не позднее 5 (пяти) банковских дней с момента предъявления ПОДРЯДЧИКОМ соответствующего требования, а если она назначена по соглашению между сторонами - обе стороны поровну.</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До передачи спора в арбитражный суд Сторона обязана заявить претензию, мотивированную ссылками на требования действующего законодательства Российской Федерации и условия настоящего Договора. Претензия, если это необходимо и вытекает из существа предъявляемых требований, должна быть обоснована документами (материалами, расчетами). Срок рассмотрения претензии составляет 15 (Пятнадцать) календарных дней со дня получения. Указанные претензии предъявляются посредством использования почтовой связи.</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Споры, возникающие из настоящего Договора и с ним связанные, в случае невозможности их разрешения в претензионном порядке, подлежат разрешению в Арбитражно</w:t>
      </w:r>
      <w:r w:rsidR="00061923">
        <w:rPr>
          <w:rFonts w:eastAsia="Times New Roman"/>
          <w:bCs/>
          <w:sz w:val="24"/>
          <w:szCs w:val="24"/>
          <w:lang w:eastAsia="ar-SA"/>
        </w:rPr>
        <w:t>м суде Республики Саха (Якутия).</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Отношения Сторон, вытекающие из настоящего Договора и с ним связанные, регулируются действующим законодательством Российской Федерации. В случае обнаружения противоречий и/или неясности в понятиях и терминах, применяемых в настоящем Договоре, содержания условий Договора должны толковаться в соответствии с законодательством Российской Федерации.</w:t>
      </w:r>
    </w:p>
    <w:p w:rsidR="007A7569" w:rsidRPr="006712B6"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2" w:name="_Toc390670731"/>
      <w:r w:rsidRPr="003A305C">
        <w:rPr>
          <w:rFonts w:eastAsia="Times New Roman"/>
          <w:b/>
          <w:sz w:val="24"/>
          <w:szCs w:val="24"/>
          <w:lang w:eastAsia="ru-RU"/>
        </w:rPr>
        <w:t>ОСОБЫЕ УСЛОВИЯ</w:t>
      </w:r>
      <w:bookmarkEnd w:id="362"/>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lastRenderedPageBreak/>
        <w:t>Любая договоренность между Сторонами, повлекшая за собой новые условия настоящего договора или изменения условий договора, должна быть оформлена письменно, подписана обеими Сторонами, и являться неотъемлемой частью настоящего договора.</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После подписания настоящего Договора все предыдущие письменные и устные соглашения, переговоры, переписка между Сторонами, относящиеся к данному Договору, теряют силу.</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 случае обнаружения при производстве работ взрывоопасных предметов ПОДРЯДЧИК обязан приостановить работы и немедленно вызвать к месту обнаружения представителя ЗАКАЗЧИКА и/или правоохранительных органов.</w:t>
      </w:r>
    </w:p>
    <w:p w:rsidR="007A7569" w:rsidRPr="003A305C"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3" w:name="_Toc386500175"/>
      <w:bookmarkStart w:id="364" w:name="_Toc386500994"/>
      <w:bookmarkStart w:id="365" w:name="_Toc386501566"/>
      <w:bookmarkStart w:id="366" w:name="_Toc386501648"/>
      <w:bookmarkStart w:id="367" w:name="_Toc386542801"/>
      <w:bookmarkStart w:id="368" w:name="_Toc390670732"/>
      <w:r w:rsidRPr="003A305C">
        <w:rPr>
          <w:rFonts w:eastAsia="Calibri"/>
          <w:b/>
          <w:sz w:val="24"/>
          <w:szCs w:val="24"/>
        </w:rPr>
        <w:t>ИЗМЕНЕНИЕ И РАСТОРЖЕНИЕ ДОГОВОРА</w:t>
      </w:r>
      <w:bookmarkEnd w:id="363"/>
      <w:bookmarkEnd w:id="364"/>
      <w:bookmarkEnd w:id="365"/>
      <w:bookmarkEnd w:id="366"/>
      <w:bookmarkEnd w:id="367"/>
      <w:bookmarkEnd w:id="368"/>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r w:rsidRPr="003A305C">
        <w:rPr>
          <w:rFonts w:eastAsia="Times New Roman"/>
          <w:bCs/>
          <w:sz w:val="24"/>
          <w:szCs w:val="24"/>
          <w:lang w:eastAsia="ru-RU"/>
        </w:rPr>
        <w:t>.</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Односторонне изменение и расторжение Договора не допускается.</w:t>
      </w:r>
    </w:p>
    <w:p w:rsidR="007A7569" w:rsidRPr="003A305C" w:rsidRDefault="007A7569" w:rsidP="007A7569">
      <w:pPr>
        <w:overflowPunct w:val="0"/>
        <w:autoSpaceDE w:val="0"/>
        <w:autoSpaceDN w:val="0"/>
        <w:adjustRightInd w:val="0"/>
        <w:spacing w:before="0" w:line="276" w:lineRule="auto"/>
        <w:jc w:val="center"/>
        <w:textAlignment w:val="baseline"/>
        <w:rPr>
          <w:rFonts w:eastAsia="Times New Roman"/>
          <w:sz w:val="24"/>
          <w:szCs w:val="24"/>
          <w:lang w:eastAsia="ru-RU"/>
        </w:rPr>
      </w:pPr>
    </w:p>
    <w:p w:rsidR="007A7569" w:rsidRPr="003A305C"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9" w:name="_Toc386500176"/>
      <w:bookmarkStart w:id="370" w:name="_Toc386500995"/>
      <w:bookmarkStart w:id="371" w:name="_Toc386501567"/>
      <w:bookmarkStart w:id="372" w:name="_Toc386501649"/>
      <w:bookmarkStart w:id="373" w:name="_Toc386542802"/>
      <w:bookmarkStart w:id="374" w:name="_Toc390670733"/>
      <w:r w:rsidRPr="003A305C">
        <w:rPr>
          <w:rFonts w:eastAsia="Times New Roman"/>
          <w:b/>
          <w:sz w:val="24"/>
          <w:szCs w:val="24"/>
          <w:lang w:eastAsia="ru-RU"/>
        </w:rPr>
        <w:t>ПРОЧИЕ УСЛОВИЯ</w:t>
      </w:r>
      <w:bookmarkEnd w:id="369"/>
      <w:bookmarkEnd w:id="370"/>
      <w:bookmarkEnd w:id="371"/>
      <w:bookmarkEnd w:id="372"/>
      <w:bookmarkEnd w:id="373"/>
      <w:bookmarkEnd w:id="374"/>
    </w:p>
    <w:p w:rsidR="007A7569" w:rsidRPr="003A305C" w:rsidRDefault="007A7569" w:rsidP="007A7569">
      <w:pPr>
        <w:keepNext/>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При предъявлении требований, связанных с ненадлежащим качеством результата работ, применяются правила, предусмотренные пунктами </w:t>
      </w:r>
      <w:r w:rsidRPr="003A305C">
        <w:rPr>
          <w:rFonts w:eastAsia="Times New Roman"/>
          <w:bCs/>
          <w:spacing w:val="70"/>
          <w:sz w:val="24"/>
          <w:szCs w:val="24"/>
          <w:lang w:eastAsia="ru-RU"/>
        </w:rPr>
        <w:t>1-5</w:t>
      </w:r>
      <w:r w:rsidRPr="003A305C">
        <w:rPr>
          <w:rFonts w:eastAsia="Times New Roman"/>
          <w:bCs/>
          <w:sz w:val="24"/>
          <w:szCs w:val="24"/>
          <w:lang w:eastAsia="ru-RU"/>
        </w:rPr>
        <w:t xml:space="preserve"> статьи 724 ГК РФ. При этом предельный срок обнаружения недостатков, в соответствии с пунктами 2 и 4 статьи 724 Гражданского кодекса, составляет пять лет.</w:t>
      </w:r>
    </w:p>
    <w:p w:rsidR="007A7569" w:rsidRPr="003A305C" w:rsidRDefault="007A7569" w:rsidP="007A7569">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Стороны настоящим заявляют и гарантируют, что они:</w:t>
      </w:r>
    </w:p>
    <w:p w:rsidR="007A7569" w:rsidRPr="003A305C" w:rsidRDefault="007A7569" w:rsidP="007A7569">
      <w:pPr>
        <w:keepLines/>
        <w:tabs>
          <w:tab w:val="left" w:pos="993"/>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являются должным образом созданными и законно существующими юридическими лицами, действующими по законам Российской Федерации;</w:t>
      </w:r>
    </w:p>
    <w:p w:rsidR="007A7569" w:rsidRPr="003A305C" w:rsidRDefault="007A7569" w:rsidP="007A7569">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совершили все юридические действия, предусмотренные действующим законодательством для заключения настоящего договора;</w:t>
      </w:r>
    </w:p>
    <w:p w:rsidR="007A7569" w:rsidRDefault="007A7569" w:rsidP="007A7569">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располагают необходимыми полномочиями для заключения настоящего договора.</w:t>
      </w:r>
      <w:r>
        <w:rPr>
          <w:rFonts w:eastAsia="Times New Roman"/>
          <w:sz w:val="24"/>
          <w:szCs w:val="24"/>
          <w:lang w:eastAsia="ru-RU"/>
        </w:rPr>
        <w:t xml:space="preserve"> </w:t>
      </w:r>
    </w:p>
    <w:p w:rsidR="007A7569" w:rsidRPr="003A305C" w:rsidRDefault="007A7569" w:rsidP="007A7569">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7A7569" w:rsidRPr="003A305C" w:rsidRDefault="007A7569" w:rsidP="007A7569">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ПОДРЯДЧИК не вправе передавать свои права и обязанности по настоящему договору третьим лицам, в том числе по взысканию денежных долгов без письменного согласия ЗАКАЗЧИКА, подписанного уполномоченным представителем и скрепленного печатью ЗАКАЗЧИКА. В случае уступки прав ПОДРЯДЧИКОМ, без письменного согласия ЗАКАЗЧИКА по настоящему договору, ЗАКАЗЧИК вправе потребовать от ПОДРЯДЧИКА уплаты штрафа в размере 50 % от цены переуступленного права в ином порядке.</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вступает в силу с момента его подписания и скрепления подписей печатями ПОДРЯДЧИКА и ЗАКАЗЧИКА и действует до полного исполнения обязательств по нему каждой из сторон.</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незаключенным и не порождает правовых последствий для Сторон.</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Если после заключения настоящего договора принят закон, устанавливающий обязательные </w:t>
      </w:r>
      <w:r w:rsidRPr="003A305C">
        <w:rPr>
          <w:rFonts w:eastAsia="Times New Roman"/>
          <w:bCs/>
          <w:sz w:val="24"/>
          <w:szCs w:val="24"/>
          <w:lang w:eastAsia="ru-RU"/>
        </w:rPr>
        <w:lastRenderedPageBreak/>
        <w:t>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Все изменения и дополнения к настоящему договору действительны в случае письменного согласия на то обеих сторон, за исключением случаев, предусмотренных настоящим договором.</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Настоящий договор составлен в 2 (двух) экземплярах, по одному для каждой из сторон. </w:t>
      </w:r>
    </w:p>
    <w:p w:rsidR="007A7569" w:rsidRPr="003A305C" w:rsidRDefault="007A7569" w:rsidP="007A7569">
      <w:pPr>
        <w:overflowPunct w:val="0"/>
        <w:autoSpaceDE w:val="0"/>
        <w:autoSpaceDN w:val="0"/>
        <w:adjustRightInd w:val="0"/>
        <w:spacing w:before="0" w:line="276" w:lineRule="auto"/>
        <w:jc w:val="center"/>
        <w:textAlignment w:val="baseline"/>
        <w:rPr>
          <w:rFonts w:eastAsia="Times New Roman"/>
          <w:sz w:val="24"/>
          <w:szCs w:val="24"/>
          <w:lang w:eastAsia="ru-RU"/>
        </w:rPr>
      </w:pPr>
    </w:p>
    <w:p w:rsidR="007A7569" w:rsidRPr="003A305C"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rPr>
          <w:rFonts w:eastAsia="Times New Roman"/>
          <w:sz w:val="24"/>
          <w:szCs w:val="24"/>
          <w:lang w:eastAsia="ru-RU"/>
        </w:rPr>
      </w:pPr>
      <w:r w:rsidRPr="003A305C">
        <w:rPr>
          <w:rFonts w:eastAsia="Times New Roman"/>
          <w:b/>
          <w:sz w:val="24"/>
          <w:szCs w:val="24"/>
          <w:lang w:eastAsia="ru-RU"/>
        </w:rPr>
        <w:t>СПИСОК ПРИЛОЖЕНИЙ К ДОГОВОРУ</w:t>
      </w:r>
      <w:bookmarkEnd w:id="317"/>
      <w:bookmarkEnd w:id="318"/>
      <w:bookmarkEnd w:id="319"/>
      <w:bookmarkEnd w:id="320"/>
      <w:bookmarkEnd w:id="321"/>
    </w:p>
    <w:p w:rsidR="007A7569" w:rsidRPr="006D5EC1" w:rsidRDefault="007A7569" w:rsidP="007A7569">
      <w:pPr>
        <w:pStyle w:val="ae"/>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6D5EC1">
        <w:rPr>
          <w:rFonts w:eastAsia="Times New Roman"/>
          <w:bCs/>
          <w:sz w:val="24"/>
          <w:szCs w:val="24"/>
          <w:lang w:eastAsia="ru-RU"/>
        </w:rPr>
        <w:t>Приложение № 1 – Техническое задание</w:t>
      </w:r>
    </w:p>
    <w:p w:rsidR="007A7569" w:rsidRDefault="007A7569" w:rsidP="007A7569">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Приложение № 2 – Расчет стоимости видов работ.</w:t>
      </w:r>
    </w:p>
    <w:p w:rsidR="007A7569" w:rsidRPr="003A305C" w:rsidRDefault="007A7569" w:rsidP="007A7569">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Pr>
          <w:rFonts w:eastAsia="Times New Roman"/>
          <w:bCs/>
          <w:sz w:val="24"/>
          <w:szCs w:val="24"/>
          <w:lang w:eastAsia="ru-RU"/>
        </w:rPr>
        <w:t>Приложение №3 – График работ.</w:t>
      </w:r>
    </w:p>
    <w:p w:rsidR="007A7569" w:rsidRPr="003A305C" w:rsidRDefault="007A7569" w:rsidP="007A7569">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 xml:space="preserve">Приложение № </w:t>
      </w:r>
      <w:r>
        <w:rPr>
          <w:rFonts w:eastAsia="Times New Roman"/>
          <w:bCs/>
          <w:sz w:val="24"/>
          <w:szCs w:val="24"/>
          <w:lang w:eastAsia="ru-RU"/>
        </w:rPr>
        <w:t>4</w:t>
      </w:r>
      <w:r w:rsidRPr="003A305C">
        <w:rPr>
          <w:rFonts w:eastAsia="Times New Roman"/>
          <w:bCs/>
          <w:sz w:val="24"/>
          <w:szCs w:val="24"/>
          <w:lang w:eastAsia="ru-RU"/>
        </w:rPr>
        <w:t xml:space="preserve"> – Штрафные санкции</w:t>
      </w:r>
    </w:p>
    <w:p w:rsidR="007A7569" w:rsidRPr="003A305C" w:rsidRDefault="007A7569" w:rsidP="007A7569">
      <w:pPr>
        <w:keepNext/>
        <w:widowControl w:val="0"/>
        <w:numPr>
          <w:ilvl w:val="1"/>
          <w:numId w:val="43"/>
        </w:numPr>
        <w:suppressAutoHyphens/>
        <w:overflowPunct w:val="0"/>
        <w:autoSpaceDE w:val="0"/>
        <w:autoSpaceDN w:val="0"/>
        <w:adjustRightInd w:val="0"/>
        <w:spacing w:before="0" w:after="200" w:line="276" w:lineRule="auto"/>
        <w:textAlignment w:val="baseline"/>
        <w:outlineLvl w:val="1"/>
        <w:rPr>
          <w:rFonts w:eastAsia="Times New Roman"/>
          <w:bCs/>
          <w:sz w:val="24"/>
          <w:szCs w:val="24"/>
          <w:lang w:eastAsia="ru-RU"/>
        </w:rPr>
      </w:pPr>
      <w:r>
        <w:rPr>
          <w:rFonts w:eastAsia="Times New Roman"/>
          <w:bCs/>
          <w:sz w:val="24"/>
          <w:szCs w:val="24"/>
          <w:lang w:eastAsia="ru-RU"/>
        </w:rPr>
        <w:t>Приложение № 5</w:t>
      </w:r>
      <w:r w:rsidRPr="003A305C">
        <w:rPr>
          <w:rFonts w:eastAsia="Times New Roman"/>
          <w:bCs/>
          <w:sz w:val="24"/>
          <w:szCs w:val="24"/>
          <w:lang w:eastAsia="ru-RU"/>
        </w:rPr>
        <w:t xml:space="preserve"> – Талон нарушителя (шаблон для заполнения)</w:t>
      </w:r>
    </w:p>
    <w:p w:rsidR="007A7569" w:rsidRDefault="007A7569" w:rsidP="007A7569">
      <w:pPr>
        <w:jc w:val="center"/>
        <w:rPr>
          <w:b/>
          <w:sz w:val="24"/>
          <w:szCs w:val="24"/>
        </w:rPr>
      </w:pPr>
    </w:p>
    <w:p w:rsidR="007A7569" w:rsidRDefault="007A7569" w:rsidP="007A7569">
      <w:pPr>
        <w:jc w:val="center"/>
        <w:rPr>
          <w:b/>
          <w:sz w:val="24"/>
          <w:szCs w:val="24"/>
        </w:rPr>
      </w:pPr>
    </w:p>
    <w:p w:rsidR="007A7569" w:rsidRDefault="007A7569" w:rsidP="007A7569">
      <w:pPr>
        <w:jc w:val="center"/>
        <w:rPr>
          <w:b/>
          <w:sz w:val="24"/>
          <w:szCs w:val="24"/>
        </w:rPr>
      </w:pPr>
    </w:p>
    <w:p w:rsidR="007A7569" w:rsidRPr="003A305C" w:rsidRDefault="007A7569" w:rsidP="007A7569">
      <w:pPr>
        <w:pStyle w:val="ae"/>
        <w:numPr>
          <w:ilvl w:val="0"/>
          <w:numId w:val="35"/>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375" w:name="_Toc386500178"/>
      <w:bookmarkStart w:id="376" w:name="_Toc386500997"/>
      <w:bookmarkStart w:id="377" w:name="_Toc386501569"/>
      <w:bookmarkStart w:id="378" w:name="_Toc386501651"/>
      <w:bookmarkStart w:id="379" w:name="_Toc386542804"/>
      <w:bookmarkStart w:id="380" w:name="_Toc390670734"/>
      <w:r w:rsidRPr="003A305C">
        <w:rPr>
          <w:rFonts w:eastAsia="Times New Roman"/>
          <w:b/>
          <w:sz w:val="24"/>
          <w:szCs w:val="24"/>
          <w:lang w:eastAsia="ru-RU"/>
        </w:rPr>
        <w:t>АДРЕСА И БАНКОВСКИЕ РЕКВИЗИТЫ</w:t>
      </w:r>
      <w:bookmarkEnd w:id="375"/>
      <w:bookmarkEnd w:id="376"/>
      <w:bookmarkEnd w:id="377"/>
      <w:bookmarkEnd w:id="378"/>
      <w:bookmarkEnd w:id="379"/>
      <w:r w:rsidRPr="003A305C">
        <w:rPr>
          <w:rFonts w:eastAsia="Times New Roman"/>
          <w:b/>
          <w:sz w:val="24"/>
          <w:szCs w:val="24"/>
          <w:lang w:eastAsia="ru-RU"/>
        </w:rPr>
        <w:t xml:space="preserve"> СТОРОН</w:t>
      </w:r>
      <w:bookmarkEnd w:id="380"/>
    </w:p>
    <w:p w:rsidR="007A7569" w:rsidRPr="00132FCC" w:rsidRDefault="007A7569" w:rsidP="007A7569">
      <w:pPr>
        <w:overflowPunct w:val="0"/>
        <w:autoSpaceDE w:val="0"/>
        <w:autoSpaceDN w:val="0"/>
        <w:adjustRightInd w:val="0"/>
        <w:spacing w:before="0"/>
        <w:jc w:val="left"/>
        <w:textAlignment w:val="baseline"/>
        <w:rPr>
          <w:rFonts w:eastAsia="Times New Roman"/>
          <w:sz w:val="22"/>
          <w:szCs w:val="22"/>
          <w:lang w:eastAsia="ru-RU"/>
        </w:rPr>
      </w:pPr>
    </w:p>
    <w:tbl>
      <w:tblPr>
        <w:tblW w:w="10412" w:type="dxa"/>
        <w:tblLayout w:type="fixed"/>
        <w:tblLook w:val="04A0" w:firstRow="1" w:lastRow="0" w:firstColumn="1" w:lastColumn="0" w:noHBand="0" w:noVBand="1"/>
      </w:tblPr>
      <w:tblGrid>
        <w:gridCol w:w="5495"/>
        <w:gridCol w:w="4917"/>
      </w:tblGrid>
      <w:tr w:rsidR="007A7569" w:rsidRPr="00132FCC" w:rsidTr="002C291B">
        <w:tc>
          <w:tcPr>
            <w:tcW w:w="5495" w:type="dxa"/>
          </w:tcPr>
          <w:p w:rsidR="007A7569" w:rsidRPr="00132FCC" w:rsidRDefault="007A7569" w:rsidP="002C291B">
            <w:pPr>
              <w:overflowPunct w:val="0"/>
              <w:autoSpaceDE w:val="0"/>
              <w:autoSpaceDN w:val="0"/>
              <w:adjustRightInd w:val="0"/>
              <w:spacing w:before="0"/>
              <w:jc w:val="left"/>
              <w:textAlignment w:val="baseline"/>
              <w:rPr>
                <w:rFonts w:eastAsia="Times New Roman"/>
                <w:b/>
                <w:sz w:val="22"/>
                <w:szCs w:val="22"/>
                <w:lang w:eastAsia="ru-RU"/>
              </w:rPr>
            </w:pPr>
          </w:p>
          <w:p w:rsidR="007A7569" w:rsidRPr="00132FCC" w:rsidRDefault="007A7569" w:rsidP="002C291B">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ЗАКАЗЧИК:</w:t>
            </w:r>
          </w:p>
          <w:p w:rsidR="007A7569" w:rsidRPr="00132FCC" w:rsidRDefault="007A7569" w:rsidP="002C291B">
            <w:pPr>
              <w:overflowPunct w:val="0"/>
              <w:autoSpaceDE w:val="0"/>
              <w:autoSpaceDN w:val="0"/>
              <w:adjustRightInd w:val="0"/>
              <w:spacing w:before="0"/>
              <w:jc w:val="left"/>
              <w:textAlignment w:val="baseline"/>
              <w:rPr>
                <w:rFonts w:eastAsia="Times New Roman"/>
                <w:sz w:val="22"/>
                <w:szCs w:val="22"/>
                <w:lang w:eastAsia="ru-RU"/>
              </w:rPr>
            </w:pPr>
          </w:p>
          <w:p w:rsidR="007A7569" w:rsidRPr="00132FCC" w:rsidRDefault="007A7569" w:rsidP="002C291B">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Юридический и почтовый адрес: РС (Я),</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smartTag w:uri="urn:schemas-microsoft-com:office:smarttags" w:element="metricconverter">
              <w:smartTagPr>
                <w:attr w:name="ProductID" w:val="678174, г"/>
              </w:smartTagPr>
              <w:r w:rsidRPr="00132FCC">
                <w:rPr>
                  <w:rFonts w:eastAsia="Times New Roman"/>
                  <w:sz w:val="24"/>
                  <w:szCs w:val="24"/>
                  <w:lang w:eastAsia="ru-RU"/>
                </w:rPr>
                <w:t>678174, г</w:t>
              </w:r>
            </w:smartTag>
            <w:r w:rsidRPr="00132FCC">
              <w:rPr>
                <w:rFonts w:eastAsia="Times New Roman"/>
                <w:sz w:val="24"/>
                <w:szCs w:val="24"/>
                <w:lang w:eastAsia="ru-RU"/>
              </w:rPr>
              <w:t>.Мирный, ул. Ленина, д. 14 «А»</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Телефон / Факс: (841136) </w:t>
            </w:r>
            <w:r>
              <w:rPr>
                <w:rFonts w:eastAsia="Times New Roman"/>
                <w:sz w:val="24"/>
                <w:szCs w:val="24"/>
                <w:lang w:eastAsia="ru-RU"/>
              </w:rPr>
              <w:t>4-25-27, 3-16-08.</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Расчетный счет № 40703810476030000071</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Якутское отделение № 8603 Байкальского банка ПАО «Сбербанк России» г. Якутск </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кор/счет 30101810400000000609</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БИК 049805609, ИНН 1433025906</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КПП 143301001</w:t>
            </w:r>
          </w:p>
          <w:p w:rsidR="007A7569" w:rsidRPr="00132FCC" w:rsidRDefault="007A7569" w:rsidP="002C291B">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Исполнительный директор                                  </w:t>
            </w:r>
          </w:p>
          <w:p w:rsidR="007A7569" w:rsidRPr="00132FCC" w:rsidRDefault="007A7569" w:rsidP="002C291B">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7A7569" w:rsidRPr="00132FCC" w:rsidRDefault="007A7569" w:rsidP="002C291B">
            <w:pPr>
              <w:overflowPunct w:val="0"/>
              <w:autoSpaceDE w:val="0"/>
              <w:autoSpaceDN w:val="0"/>
              <w:adjustRightInd w:val="0"/>
              <w:spacing w:before="0"/>
              <w:jc w:val="left"/>
              <w:textAlignment w:val="baseline"/>
              <w:rPr>
                <w:rFonts w:eastAsia="Times New Roman"/>
                <w:b/>
                <w:sz w:val="24"/>
                <w:szCs w:val="24"/>
                <w:lang w:eastAsia="ru-RU"/>
              </w:rPr>
            </w:pPr>
          </w:p>
          <w:p w:rsidR="007A7569" w:rsidRPr="00132FCC" w:rsidRDefault="007A7569" w:rsidP="002C291B">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____________________ Е.Е. Балахонский </w:t>
            </w:r>
          </w:p>
          <w:p w:rsidR="007A7569" w:rsidRPr="00132FCC" w:rsidRDefault="007A7569" w:rsidP="002C291B">
            <w:pPr>
              <w:overflowPunct w:val="0"/>
              <w:autoSpaceDE w:val="0"/>
              <w:autoSpaceDN w:val="0"/>
              <w:adjustRightInd w:val="0"/>
              <w:spacing w:before="0"/>
              <w:jc w:val="left"/>
              <w:textAlignment w:val="baseline"/>
              <w:rPr>
                <w:rFonts w:eastAsia="Times New Roman"/>
                <w:bCs/>
                <w:sz w:val="22"/>
                <w:szCs w:val="22"/>
                <w:lang w:eastAsia="ru-RU"/>
              </w:rPr>
            </w:pPr>
            <w:r w:rsidRPr="00132FCC">
              <w:rPr>
                <w:rFonts w:eastAsia="Times New Roman"/>
                <w:sz w:val="16"/>
                <w:szCs w:val="16"/>
                <w:lang w:eastAsia="ru-RU"/>
              </w:rPr>
              <w:t>МП</w:t>
            </w:r>
          </w:p>
        </w:tc>
        <w:tc>
          <w:tcPr>
            <w:tcW w:w="4917" w:type="dxa"/>
          </w:tcPr>
          <w:p w:rsidR="007A7569" w:rsidRPr="00132FCC" w:rsidRDefault="007A7569" w:rsidP="002C291B">
            <w:pPr>
              <w:overflowPunct w:val="0"/>
              <w:autoSpaceDE w:val="0"/>
              <w:autoSpaceDN w:val="0"/>
              <w:adjustRightInd w:val="0"/>
              <w:spacing w:before="0"/>
              <w:jc w:val="left"/>
              <w:textAlignment w:val="baseline"/>
              <w:rPr>
                <w:rFonts w:eastAsia="Times New Roman"/>
                <w:b/>
                <w:sz w:val="22"/>
                <w:szCs w:val="22"/>
                <w:lang w:eastAsia="ru-RU"/>
              </w:rPr>
            </w:pPr>
          </w:p>
          <w:p w:rsidR="007A7569" w:rsidRPr="00132FCC" w:rsidRDefault="007A7569" w:rsidP="002C291B">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ПОДРЯДЧИК:</w:t>
            </w:r>
          </w:p>
          <w:p w:rsidR="007A7569" w:rsidRPr="00132FCC" w:rsidRDefault="007A7569" w:rsidP="002C291B">
            <w:pPr>
              <w:overflowPunct w:val="0"/>
              <w:autoSpaceDE w:val="0"/>
              <w:autoSpaceDN w:val="0"/>
              <w:adjustRightInd w:val="0"/>
              <w:spacing w:before="0"/>
              <w:jc w:val="left"/>
              <w:textAlignment w:val="baseline"/>
              <w:rPr>
                <w:rFonts w:eastAsia="Times New Roman"/>
                <w:sz w:val="22"/>
                <w:szCs w:val="22"/>
                <w:lang w:eastAsia="ru-RU"/>
              </w:rPr>
            </w:pPr>
          </w:p>
          <w:p w:rsidR="007A7569" w:rsidRPr="00132FCC" w:rsidRDefault="007A7569" w:rsidP="002C291B">
            <w:pPr>
              <w:tabs>
                <w:tab w:val="left" w:pos="5387"/>
              </w:tabs>
              <w:spacing w:before="0"/>
              <w:jc w:val="left"/>
              <w:rPr>
                <w:rFonts w:eastAsia="Times New Roman"/>
                <w:sz w:val="22"/>
                <w:szCs w:val="22"/>
                <w:lang w:eastAsia="ru-RU"/>
              </w:rPr>
            </w:pPr>
          </w:p>
        </w:tc>
      </w:tr>
    </w:tbl>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DE6C50" w:rsidRPr="00577E18" w:rsidRDefault="00DE6C50" w:rsidP="00DE6C50">
      <w:pPr>
        <w:shd w:val="clear" w:color="auto" w:fill="FFFFFF"/>
        <w:spacing w:before="60"/>
        <w:ind w:left="5529" w:right="80" w:firstLine="1"/>
        <w:jc w:val="right"/>
        <w:rPr>
          <w:rFonts w:eastAsia="Calibri"/>
          <w:sz w:val="20"/>
          <w:szCs w:val="20"/>
        </w:rPr>
      </w:pPr>
      <w:r>
        <w:rPr>
          <w:rFonts w:eastAsia="Calibri"/>
          <w:sz w:val="20"/>
          <w:szCs w:val="20"/>
        </w:rPr>
        <w:t>Приложение № 3</w:t>
      </w:r>
    </w:p>
    <w:p w:rsidR="00DE6C50" w:rsidRPr="00577E18" w:rsidRDefault="00DE6C50" w:rsidP="00DE6C50">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6022FF" w:rsidRDefault="00DE6C50" w:rsidP="00DE6C50">
      <w:pPr>
        <w:spacing w:before="0"/>
        <w:ind w:left="5529" w:right="80" w:firstLine="1"/>
        <w:jc w:val="right"/>
        <w:rPr>
          <w:rFonts w:eastAsia="Calibri"/>
          <w:sz w:val="20"/>
          <w:szCs w:val="20"/>
        </w:rPr>
      </w:pPr>
      <w:r w:rsidRPr="00577E18">
        <w:rPr>
          <w:rFonts w:eastAsia="Calibri"/>
          <w:sz w:val="20"/>
          <w:szCs w:val="20"/>
        </w:rPr>
        <w:t xml:space="preserve">        </w:t>
      </w:r>
      <w:r>
        <w:rPr>
          <w:rFonts w:eastAsia="Calibri"/>
          <w:sz w:val="20"/>
          <w:szCs w:val="20"/>
        </w:rPr>
        <w:t xml:space="preserve">          от _______________ 2020</w:t>
      </w:r>
      <w:r w:rsidRPr="00577E18">
        <w:rPr>
          <w:rFonts w:eastAsia="Calibri"/>
          <w:sz w:val="20"/>
          <w:szCs w:val="20"/>
        </w:rPr>
        <w:t xml:space="preserve"> года      </w:t>
      </w:r>
    </w:p>
    <w:p w:rsidR="006022FF" w:rsidRPr="006022FF" w:rsidRDefault="006022FF" w:rsidP="006022FF">
      <w:pPr>
        <w:rPr>
          <w:rFonts w:eastAsia="Calibri"/>
          <w:sz w:val="20"/>
          <w:szCs w:val="20"/>
        </w:rPr>
      </w:pPr>
    </w:p>
    <w:p w:rsidR="006022FF" w:rsidRDefault="00CA1EB1" w:rsidP="00FD0141">
      <w:pPr>
        <w:jc w:val="center"/>
        <w:rPr>
          <w:rFonts w:eastAsia="Calibri"/>
          <w:sz w:val="20"/>
          <w:szCs w:val="20"/>
        </w:rPr>
      </w:pPr>
      <w:r w:rsidRPr="00CA1EB1">
        <w:rPr>
          <w:noProof/>
          <w:lang w:eastAsia="ru-RU"/>
        </w:rPr>
        <w:drawing>
          <wp:inline distT="0" distB="0" distL="0" distR="0">
            <wp:extent cx="6480810" cy="232901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80810" cy="2329015"/>
                    </a:xfrm>
                    <a:prstGeom prst="rect">
                      <a:avLst/>
                    </a:prstGeom>
                    <a:noFill/>
                    <a:ln>
                      <a:noFill/>
                    </a:ln>
                  </pic:spPr>
                </pic:pic>
              </a:graphicData>
            </a:graphic>
          </wp:inline>
        </w:drawing>
      </w:r>
    </w:p>
    <w:p w:rsidR="00CC297E" w:rsidRDefault="00CC297E"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605D2C" w:rsidRDefault="00605D2C" w:rsidP="002159E3">
      <w:pPr>
        <w:jc w:val="center"/>
        <w:rPr>
          <w:b/>
          <w:sz w:val="24"/>
          <w:szCs w:val="24"/>
        </w:rPr>
      </w:pPr>
    </w:p>
    <w:p w:rsidR="00605D2C" w:rsidRDefault="00605D2C" w:rsidP="002159E3">
      <w:pPr>
        <w:jc w:val="center"/>
        <w:rPr>
          <w:b/>
          <w:sz w:val="24"/>
          <w:szCs w:val="24"/>
        </w:rPr>
      </w:pPr>
    </w:p>
    <w:p w:rsidR="00E56546" w:rsidRDefault="00E56546" w:rsidP="002159E3">
      <w:pPr>
        <w:jc w:val="center"/>
        <w:rPr>
          <w:b/>
          <w:sz w:val="24"/>
          <w:szCs w:val="24"/>
        </w:rPr>
      </w:pPr>
    </w:p>
    <w:p w:rsidR="00E56546" w:rsidRDefault="00E56546" w:rsidP="002159E3">
      <w:pPr>
        <w:jc w:val="center"/>
        <w:rPr>
          <w:b/>
          <w:sz w:val="24"/>
          <w:szCs w:val="24"/>
        </w:rPr>
      </w:pPr>
    </w:p>
    <w:p w:rsidR="00E56546" w:rsidRDefault="00E56546" w:rsidP="002159E3">
      <w:pPr>
        <w:jc w:val="center"/>
        <w:rPr>
          <w:b/>
          <w:sz w:val="24"/>
          <w:szCs w:val="24"/>
        </w:rPr>
      </w:pPr>
    </w:p>
    <w:p w:rsidR="00E56546" w:rsidRDefault="00E56546" w:rsidP="002159E3">
      <w:pPr>
        <w:jc w:val="center"/>
        <w:rPr>
          <w:b/>
          <w:sz w:val="24"/>
          <w:szCs w:val="24"/>
        </w:rPr>
      </w:pPr>
    </w:p>
    <w:p w:rsidR="00FD0141" w:rsidRDefault="00FD0141" w:rsidP="002159E3">
      <w:pPr>
        <w:jc w:val="center"/>
        <w:rPr>
          <w:b/>
          <w:sz w:val="24"/>
          <w:szCs w:val="24"/>
        </w:rPr>
      </w:pPr>
    </w:p>
    <w:p w:rsidR="003A305C" w:rsidRPr="00577E18" w:rsidRDefault="003A305C" w:rsidP="003A305C">
      <w:pPr>
        <w:shd w:val="clear" w:color="auto" w:fill="FFFFFF"/>
        <w:spacing w:before="60"/>
        <w:ind w:left="5529" w:right="80" w:firstLine="1"/>
        <w:jc w:val="right"/>
        <w:rPr>
          <w:rFonts w:eastAsia="Calibri"/>
          <w:sz w:val="20"/>
          <w:szCs w:val="20"/>
        </w:rPr>
      </w:pPr>
      <w:r>
        <w:rPr>
          <w:b/>
          <w:sz w:val="24"/>
          <w:szCs w:val="24"/>
        </w:rPr>
        <w:tab/>
      </w:r>
      <w:r w:rsidRPr="00577E18">
        <w:rPr>
          <w:rFonts w:eastAsia="Calibri"/>
          <w:b/>
          <w:sz w:val="20"/>
          <w:szCs w:val="20"/>
        </w:rPr>
        <w:t xml:space="preserve">              </w:t>
      </w:r>
      <w:r w:rsidR="00CC297E">
        <w:rPr>
          <w:rFonts w:eastAsia="Calibri"/>
          <w:sz w:val="20"/>
          <w:szCs w:val="20"/>
        </w:rPr>
        <w:t>Приложение № 4</w:t>
      </w:r>
    </w:p>
    <w:p w:rsidR="003A305C" w:rsidRPr="00577E18" w:rsidRDefault="003A305C" w:rsidP="003A305C">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3A305C" w:rsidRPr="00577E18" w:rsidRDefault="003A305C" w:rsidP="003A305C">
      <w:pPr>
        <w:spacing w:before="0"/>
        <w:ind w:left="5529" w:right="80" w:firstLine="1"/>
        <w:jc w:val="right"/>
        <w:rPr>
          <w:rFonts w:eastAsia="Calibri"/>
          <w:sz w:val="20"/>
          <w:szCs w:val="20"/>
        </w:rPr>
      </w:pPr>
      <w:r w:rsidRPr="00577E18">
        <w:rPr>
          <w:rFonts w:eastAsia="Calibri"/>
          <w:sz w:val="20"/>
          <w:szCs w:val="20"/>
        </w:rPr>
        <w:t xml:space="preserve">        </w:t>
      </w:r>
      <w:r w:rsidR="00F2246B">
        <w:rPr>
          <w:rFonts w:eastAsia="Calibri"/>
          <w:sz w:val="20"/>
          <w:szCs w:val="20"/>
        </w:rPr>
        <w:t xml:space="preserve">          от _______________ 2020</w:t>
      </w:r>
      <w:r w:rsidRPr="00577E18">
        <w:rPr>
          <w:rFonts w:eastAsia="Calibri"/>
          <w:sz w:val="20"/>
          <w:szCs w:val="20"/>
        </w:rPr>
        <w:t xml:space="preserve"> года      </w:t>
      </w:r>
    </w:p>
    <w:p w:rsidR="003A305C" w:rsidRPr="00577E18" w:rsidRDefault="003A305C" w:rsidP="003A305C">
      <w:pPr>
        <w:spacing w:before="0"/>
        <w:ind w:left="5529" w:right="80" w:firstLine="1"/>
        <w:jc w:val="left"/>
        <w:rPr>
          <w:rFonts w:eastAsia="Calibri"/>
          <w:b/>
          <w:sz w:val="24"/>
          <w:szCs w:val="24"/>
        </w:rPr>
      </w:pPr>
      <w:r w:rsidRPr="00577E18">
        <w:rPr>
          <w:rFonts w:eastAsia="Calibri"/>
          <w:sz w:val="20"/>
          <w:szCs w:val="20"/>
        </w:rPr>
        <w:t xml:space="preserve">     </w:t>
      </w:r>
    </w:p>
    <w:p w:rsidR="003A305C" w:rsidRPr="00577E18" w:rsidRDefault="003A305C" w:rsidP="003A305C">
      <w:pPr>
        <w:jc w:val="center"/>
        <w:rPr>
          <w:b/>
          <w:sz w:val="24"/>
          <w:szCs w:val="24"/>
        </w:rPr>
      </w:pPr>
      <w:r w:rsidRPr="00577E18">
        <w:rPr>
          <w:b/>
          <w:sz w:val="24"/>
          <w:szCs w:val="24"/>
        </w:rPr>
        <w:t xml:space="preserve">Штрафные санкции </w:t>
      </w:r>
    </w:p>
    <w:p w:rsidR="003A305C" w:rsidRPr="00577E18" w:rsidRDefault="003A305C" w:rsidP="003A305C">
      <w:pPr>
        <w:jc w:val="center"/>
        <w:rPr>
          <w:b/>
          <w:sz w:val="24"/>
          <w:szCs w:val="24"/>
        </w:rPr>
      </w:pPr>
      <w:r w:rsidRPr="00577E18">
        <w:rPr>
          <w:b/>
          <w:sz w:val="24"/>
          <w:szCs w:val="24"/>
        </w:rPr>
        <w:t xml:space="preserve">за несоблюдение ПОДРЯДЧИКОМ </w:t>
      </w:r>
    </w:p>
    <w:p w:rsidR="003A305C" w:rsidRPr="00577E18" w:rsidRDefault="003A305C" w:rsidP="003A305C">
      <w:pPr>
        <w:jc w:val="center"/>
        <w:rPr>
          <w:b/>
          <w:sz w:val="24"/>
          <w:szCs w:val="24"/>
        </w:rPr>
      </w:pPr>
      <w:r w:rsidRPr="00577E18">
        <w:rPr>
          <w:b/>
          <w:sz w:val="24"/>
          <w:szCs w:val="24"/>
        </w:rPr>
        <w:t xml:space="preserve">требований охраны труда, электробезопасности, пожарной и промышленной безопасности </w:t>
      </w:r>
    </w:p>
    <w:p w:rsidR="003A305C" w:rsidRPr="00577E18" w:rsidRDefault="003A305C" w:rsidP="003A305C">
      <w:pPr>
        <w:jc w:val="center"/>
        <w:rPr>
          <w:b/>
          <w:sz w:val="24"/>
          <w:szCs w:val="24"/>
        </w:rPr>
      </w:pPr>
      <w:r w:rsidRPr="00577E18">
        <w:rPr>
          <w:b/>
          <w:sz w:val="24"/>
          <w:szCs w:val="24"/>
        </w:rPr>
        <w:t>при выполнении работ на Объекте</w:t>
      </w:r>
    </w:p>
    <w:p w:rsidR="003A305C" w:rsidRPr="00577E18" w:rsidRDefault="003A305C" w:rsidP="003A305C">
      <w:pPr>
        <w:jc w:val="center"/>
        <w:rPr>
          <w:b/>
          <w:sz w:val="24"/>
          <w:szCs w:val="24"/>
        </w:rPr>
      </w:pPr>
    </w:p>
    <w:tbl>
      <w:tblPr>
        <w:tblpPr w:leftFromText="180" w:rightFromText="180" w:vertAnchor="text" w:horzAnchor="margin" w:tblpX="-431" w:tblpY="26"/>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095"/>
        <w:gridCol w:w="3006"/>
      </w:tblGrid>
      <w:tr w:rsidR="003A305C" w:rsidRPr="00577E18" w:rsidTr="00BD1DB7">
        <w:trPr>
          <w:trHeight w:val="421"/>
        </w:trPr>
        <w:tc>
          <w:tcPr>
            <w:tcW w:w="817" w:type="dxa"/>
            <w:vAlign w:val="center"/>
          </w:tcPr>
          <w:p w:rsidR="003A305C" w:rsidRPr="00577E18" w:rsidRDefault="003A305C" w:rsidP="00BD1DB7">
            <w:pPr>
              <w:jc w:val="center"/>
              <w:rPr>
                <w:sz w:val="24"/>
                <w:szCs w:val="24"/>
              </w:rPr>
            </w:pPr>
            <w:r w:rsidRPr="00577E18">
              <w:rPr>
                <w:sz w:val="24"/>
                <w:szCs w:val="24"/>
              </w:rPr>
              <w:t>п/п</w:t>
            </w:r>
          </w:p>
        </w:tc>
        <w:tc>
          <w:tcPr>
            <w:tcW w:w="6095" w:type="dxa"/>
          </w:tcPr>
          <w:p w:rsidR="003A305C" w:rsidRPr="00577E18" w:rsidRDefault="003A305C" w:rsidP="00BD1DB7">
            <w:pPr>
              <w:jc w:val="center"/>
              <w:rPr>
                <w:b/>
                <w:sz w:val="24"/>
                <w:szCs w:val="24"/>
              </w:rPr>
            </w:pPr>
            <w:r w:rsidRPr="00577E18">
              <w:rPr>
                <w:b/>
                <w:sz w:val="24"/>
                <w:szCs w:val="24"/>
              </w:rPr>
              <w:t>Вид нарушения</w:t>
            </w:r>
          </w:p>
        </w:tc>
        <w:tc>
          <w:tcPr>
            <w:tcW w:w="3006" w:type="dxa"/>
          </w:tcPr>
          <w:p w:rsidR="003A305C" w:rsidRPr="00577E18" w:rsidRDefault="003A305C" w:rsidP="00BD1DB7">
            <w:pPr>
              <w:jc w:val="center"/>
              <w:rPr>
                <w:b/>
                <w:sz w:val="24"/>
                <w:szCs w:val="24"/>
              </w:rPr>
            </w:pPr>
            <w:r w:rsidRPr="00577E18">
              <w:rPr>
                <w:b/>
                <w:sz w:val="24"/>
                <w:szCs w:val="24"/>
              </w:rPr>
              <w:t>Штрафные санкции</w:t>
            </w:r>
          </w:p>
        </w:tc>
      </w:tr>
      <w:tr w:rsidR="003A305C" w:rsidRPr="00577E18" w:rsidTr="00BD1DB7">
        <w:tc>
          <w:tcPr>
            <w:tcW w:w="817" w:type="dxa"/>
          </w:tcPr>
          <w:p w:rsidR="003A305C" w:rsidRPr="00577E18" w:rsidRDefault="003A305C" w:rsidP="00BD1DB7">
            <w:pPr>
              <w:rPr>
                <w:sz w:val="24"/>
                <w:szCs w:val="24"/>
              </w:rPr>
            </w:pPr>
            <w:r w:rsidRPr="00577E18">
              <w:rPr>
                <w:sz w:val="24"/>
                <w:szCs w:val="24"/>
              </w:rPr>
              <w:t>1.</w:t>
            </w:r>
          </w:p>
        </w:tc>
        <w:tc>
          <w:tcPr>
            <w:tcW w:w="6095" w:type="dxa"/>
          </w:tcPr>
          <w:p w:rsidR="003A305C" w:rsidRPr="00577E18" w:rsidRDefault="003A305C" w:rsidP="00BD1DB7">
            <w:pPr>
              <w:autoSpaceDE w:val="0"/>
              <w:autoSpaceDN w:val="0"/>
              <w:adjustRightInd w:val="0"/>
              <w:rPr>
                <w:b/>
                <w:sz w:val="24"/>
                <w:szCs w:val="24"/>
              </w:rPr>
            </w:pPr>
            <w:r w:rsidRPr="00577E18">
              <w:rPr>
                <w:b/>
                <w:sz w:val="24"/>
                <w:szCs w:val="24"/>
              </w:rPr>
              <w:t>Отсутствие и/или недействительность удостоверений работников ПОДРЯДЧИКА:</w:t>
            </w:r>
          </w:p>
        </w:tc>
        <w:tc>
          <w:tcPr>
            <w:tcW w:w="3006" w:type="dxa"/>
          </w:tcPr>
          <w:p w:rsidR="003A305C" w:rsidRPr="00577E18" w:rsidRDefault="003A305C" w:rsidP="00BD1DB7">
            <w:pPr>
              <w:jc w:val="center"/>
              <w:rPr>
                <w:b/>
                <w:sz w:val="24"/>
                <w:szCs w:val="24"/>
              </w:rPr>
            </w:pPr>
          </w:p>
        </w:tc>
      </w:tr>
      <w:tr w:rsidR="003A305C" w:rsidRPr="00577E18" w:rsidTr="00BD1DB7">
        <w:tc>
          <w:tcPr>
            <w:tcW w:w="817" w:type="dxa"/>
          </w:tcPr>
          <w:p w:rsidR="003A305C" w:rsidRPr="00577E18" w:rsidRDefault="003A305C" w:rsidP="00BD1DB7">
            <w:pPr>
              <w:rPr>
                <w:sz w:val="24"/>
                <w:szCs w:val="24"/>
              </w:rPr>
            </w:pPr>
            <w:r w:rsidRPr="00577E18">
              <w:rPr>
                <w:sz w:val="24"/>
                <w:szCs w:val="24"/>
              </w:rPr>
              <w:t>1.1.</w:t>
            </w:r>
          </w:p>
        </w:tc>
        <w:tc>
          <w:tcPr>
            <w:tcW w:w="6095" w:type="dxa"/>
          </w:tcPr>
          <w:p w:rsidR="003A305C" w:rsidRPr="00577E18" w:rsidRDefault="003A305C" w:rsidP="00BD1DB7">
            <w:pPr>
              <w:autoSpaceDE w:val="0"/>
              <w:autoSpaceDN w:val="0"/>
              <w:adjustRightInd w:val="0"/>
              <w:rPr>
                <w:sz w:val="24"/>
                <w:szCs w:val="24"/>
              </w:rPr>
            </w:pPr>
            <w:r w:rsidRPr="00577E18">
              <w:rPr>
                <w:sz w:val="24"/>
                <w:szCs w:val="24"/>
              </w:rPr>
              <w:t>-отсутствие удостоверения с подтверждением группы по электробезопасности при производстве электромонтажных работ</w:t>
            </w:r>
          </w:p>
        </w:tc>
        <w:tc>
          <w:tcPr>
            <w:tcW w:w="3006" w:type="dxa"/>
          </w:tcPr>
          <w:p w:rsidR="003A305C" w:rsidRPr="00577E18" w:rsidRDefault="003A305C" w:rsidP="00BD1DB7">
            <w:pPr>
              <w:jc w:val="center"/>
              <w:rPr>
                <w:sz w:val="24"/>
                <w:szCs w:val="24"/>
              </w:rPr>
            </w:pPr>
            <w:r w:rsidRPr="00577E18">
              <w:rPr>
                <w:sz w:val="24"/>
                <w:szCs w:val="24"/>
              </w:rPr>
              <w:t>3 000 рублей за каждый установленный факт</w:t>
            </w:r>
          </w:p>
        </w:tc>
      </w:tr>
      <w:tr w:rsidR="003A305C" w:rsidRPr="00577E18" w:rsidTr="00BD1DB7">
        <w:trPr>
          <w:cantSplit/>
          <w:trHeight w:val="614"/>
        </w:trPr>
        <w:tc>
          <w:tcPr>
            <w:tcW w:w="817" w:type="dxa"/>
          </w:tcPr>
          <w:p w:rsidR="003A305C" w:rsidRPr="00577E18" w:rsidRDefault="003A305C" w:rsidP="00BD1DB7">
            <w:pPr>
              <w:rPr>
                <w:sz w:val="24"/>
                <w:szCs w:val="24"/>
              </w:rPr>
            </w:pPr>
            <w:r w:rsidRPr="00577E18">
              <w:rPr>
                <w:sz w:val="24"/>
                <w:szCs w:val="24"/>
              </w:rPr>
              <w:t>2.</w:t>
            </w:r>
          </w:p>
        </w:tc>
        <w:tc>
          <w:tcPr>
            <w:tcW w:w="6095" w:type="dxa"/>
          </w:tcPr>
          <w:p w:rsidR="003A305C" w:rsidRPr="00577E18" w:rsidRDefault="003A305C" w:rsidP="00BD1DB7">
            <w:pPr>
              <w:rPr>
                <w:b/>
                <w:sz w:val="24"/>
                <w:szCs w:val="24"/>
              </w:rPr>
            </w:pPr>
            <w:r w:rsidRPr="00577E18">
              <w:rPr>
                <w:b/>
                <w:sz w:val="24"/>
                <w:szCs w:val="24"/>
              </w:rPr>
              <w:t>Нарушение требований охраны труда, электробезопасности, промышленной и пожарной безопасности при производстве работ:</w:t>
            </w:r>
          </w:p>
        </w:tc>
        <w:tc>
          <w:tcPr>
            <w:tcW w:w="3006" w:type="dxa"/>
          </w:tcPr>
          <w:p w:rsidR="003A305C" w:rsidRPr="00577E18" w:rsidRDefault="003A305C" w:rsidP="00BD1DB7">
            <w:pPr>
              <w:jc w:val="center"/>
              <w:rPr>
                <w:b/>
                <w:sz w:val="24"/>
                <w:szCs w:val="24"/>
              </w:rPr>
            </w:pP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 xml:space="preserve">2.1. </w:t>
            </w:r>
          </w:p>
        </w:tc>
        <w:tc>
          <w:tcPr>
            <w:tcW w:w="6095" w:type="dxa"/>
          </w:tcPr>
          <w:p w:rsidR="003A305C" w:rsidRPr="00577E18" w:rsidRDefault="003A305C" w:rsidP="00BD1DB7">
            <w:pPr>
              <w:autoSpaceDE w:val="0"/>
              <w:autoSpaceDN w:val="0"/>
              <w:adjustRightInd w:val="0"/>
              <w:rPr>
                <w:sz w:val="24"/>
                <w:szCs w:val="24"/>
              </w:rPr>
            </w:pPr>
            <w:r w:rsidRPr="00577E18">
              <w:rPr>
                <w:sz w:val="24"/>
                <w:szCs w:val="24"/>
              </w:rPr>
              <w:t>-невыполнение мероприятий по безопасному производству работ, указанных в наряде – допуске;</w:t>
            </w:r>
          </w:p>
        </w:tc>
        <w:tc>
          <w:tcPr>
            <w:tcW w:w="3006" w:type="dxa"/>
          </w:tcPr>
          <w:p w:rsidR="003A305C" w:rsidRPr="00577E18" w:rsidRDefault="003A305C" w:rsidP="00BD1DB7">
            <w:pPr>
              <w:jc w:val="center"/>
              <w:rPr>
                <w:sz w:val="24"/>
                <w:szCs w:val="24"/>
              </w:rPr>
            </w:pPr>
            <w:r w:rsidRPr="00577E18">
              <w:rPr>
                <w:sz w:val="24"/>
                <w:szCs w:val="24"/>
              </w:rPr>
              <w:t>3000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2.2.</w:t>
            </w:r>
          </w:p>
        </w:tc>
        <w:tc>
          <w:tcPr>
            <w:tcW w:w="6095" w:type="dxa"/>
          </w:tcPr>
          <w:p w:rsidR="003A305C" w:rsidRPr="00577E18" w:rsidRDefault="003A305C" w:rsidP="00BD1DB7">
            <w:pPr>
              <w:rPr>
                <w:b/>
                <w:sz w:val="24"/>
                <w:szCs w:val="24"/>
              </w:rPr>
            </w:pPr>
            <w:r w:rsidRPr="00577E18">
              <w:rPr>
                <w:sz w:val="24"/>
                <w:szCs w:val="24"/>
              </w:rPr>
              <w:t>-необеспеченность работников ИСПОЛНИТЕЛЯ средствами индивидуальной защиты (специальная одежда, обувь, очки, защитные каски и т.д.);</w:t>
            </w:r>
          </w:p>
        </w:tc>
        <w:tc>
          <w:tcPr>
            <w:tcW w:w="3006" w:type="dxa"/>
          </w:tcPr>
          <w:p w:rsidR="003A305C" w:rsidRPr="00577E18" w:rsidRDefault="003A305C" w:rsidP="00BD1DB7">
            <w:pPr>
              <w:jc w:val="center"/>
              <w:rPr>
                <w:b/>
                <w:sz w:val="24"/>
                <w:szCs w:val="24"/>
              </w:rPr>
            </w:pPr>
            <w:r w:rsidRPr="00577E18">
              <w:rPr>
                <w:sz w:val="24"/>
                <w:szCs w:val="24"/>
              </w:rPr>
              <w:t>1 000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2.3.</w:t>
            </w:r>
          </w:p>
        </w:tc>
        <w:tc>
          <w:tcPr>
            <w:tcW w:w="6095" w:type="dxa"/>
          </w:tcPr>
          <w:p w:rsidR="003A305C" w:rsidRPr="00577E18" w:rsidRDefault="003A305C" w:rsidP="00BD1DB7">
            <w:pPr>
              <w:rPr>
                <w:sz w:val="24"/>
                <w:szCs w:val="24"/>
              </w:rPr>
            </w:pPr>
            <w:r w:rsidRPr="00577E18">
              <w:rPr>
                <w:sz w:val="24"/>
                <w:szCs w:val="24"/>
              </w:rPr>
              <w:t xml:space="preserve">-выполнение работ на высоте свыше 1,8 метров от не ограждённых перепадов по высоте без применения страховочной привязи; </w:t>
            </w:r>
          </w:p>
        </w:tc>
        <w:tc>
          <w:tcPr>
            <w:tcW w:w="3006" w:type="dxa"/>
          </w:tcPr>
          <w:p w:rsidR="003A305C" w:rsidRPr="00577E18" w:rsidRDefault="003A305C" w:rsidP="00BD1DB7">
            <w:pPr>
              <w:jc w:val="center"/>
              <w:rPr>
                <w:sz w:val="24"/>
                <w:szCs w:val="24"/>
              </w:rPr>
            </w:pPr>
            <w:r w:rsidRPr="00577E18">
              <w:rPr>
                <w:sz w:val="24"/>
                <w:szCs w:val="24"/>
              </w:rPr>
              <w:t>1 000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2.4.</w:t>
            </w:r>
          </w:p>
        </w:tc>
        <w:tc>
          <w:tcPr>
            <w:tcW w:w="6095" w:type="dxa"/>
          </w:tcPr>
          <w:p w:rsidR="003A305C" w:rsidRPr="00577E18" w:rsidRDefault="003A305C" w:rsidP="00BD1DB7">
            <w:pPr>
              <w:rPr>
                <w:sz w:val="24"/>
                <w:szCs w:val="24"/>
              </w:rPr>
            </w:pPr>
            <w:r w:rsidRPr="00577E18">
              <w:rPr>
                <w:sz w:val="24"/>
                <w:szCs w:val="24"/>
              </w:rPr>
              <w:t>-не ограждение сигнальной лентой опасных зон, примыкающих к зданию, а также зон массового прохода людей;</w:t>
            </w:r>
          </w:p>
        </w:tc>
        <w:tc>
          <w:tcPr>
            <w:tcW w:w="3006" w:type="dxa"/>
          </w:tcPr>
          <w:p w:rsidR="003A305C" w:rsidRPr="00577E18" w:rsidRDefault="003A305C" w:rsidP="00BD1DB7">
            <w:pPr>
              <w:jc w:val="center"/>
              <w:rPr>
                <w:sz w:val="24"/>
                <w:szCs w:val="24"/>
              </w:rPr>
            </w:pPr>
            <w:r w:rsidRPr="00577E18">
              <w:rPr>
                <w:sz w:val="24"/>
                <w:szCs w:val="24"/>
              </w:rPr>
              <w:t>5 000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2.5.</w:t>
            </w:r>
          </w:p>
        </w:tc>
        <w:tc>
          <w:tcPr>
            <w:tcW w:w="6095" w:type="dxa"/>
          </w:tcPr>
          <w:p w:rsidR="003A305C" w:rsidRPr="00577E18" w:rsidRDefault="003A305C" w:rsidP="00BD1DB7">
            <w:pPr>
              <w:rPr>
                <w:sz w:val="24"/>
                <w:szCs w:val="24"/>
              </w:rPr>
            </w:pPr>
            <w:r w:rsidRPr="00577E18">
              <w:rPr>
                <w:sz w:val="24"/>
                <w:szCs w:val="24"/>
              </w:rPr>
              <w:t>-употребление, либо нахождение работников ПОДРЯДЧИКА в состоянии алкогольного, наркотического и токсического опьянения;</w:t>
            </w:r>
          </w:p>
        </w:tc>
        <w:tc>
          <w:tcPr>
            <w:tcW w:w="3006"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2.6.</w:t>
            </w:r>
          </w:p>
        </w:tc>
        <w:tc>
          <w:tcPr>
            <w:tcW w:w="6095" w:type="dxa"/>
          </w:tcPr>
          <w:p w:rsidR="003A305C" w:rsidRPr="00577E18" w:rsidRDefault="003A305C" w:rsidP="00BD1DB7">
            <w:pPr>
              <w:rPr>
                <w:sz w:val="24"/>
                <w:szCs w:val="24"/>
              </w:rPr>
            </w:pPr>
            <w:r w:rsidRPr="00577E18">
              <w:rPr>
                <w:sz w:val="24"/>
                <w:szCs w:val="24"/>
              </w:rPr>
              <w:t>-отсутствие на рабочем месте первичных средств пожаротушения, в объеме, не менее 2 штук при производстве огневых работ;</w:t>
            </w:r>
          </w:p>
        </w:tc>
        <w:tc>
          <w:tcPr>
            <w:tcW w:w="3006"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2.7.</w:t>
            </w:r>
          </w:p>
        </w:tc>
        <w:tc>
          <w:tcPr>
            <w:tcW w:w="6095" w:type="dxa"/>
          </w:tcPr>
          <w:p w:rsidR="003A305C" w:rsidRPr="00577E18" w:rsidRDefault="003A305C" w:rsidP="00BD1DB7">
            <w:pPr>
              <w:rPr>
                <w:sz w:val="24"/>
                <w:szCs w:val="24"/>
              </w:rPr>
            </w:pPr>
            <w:r w:rsidRPr="00577E18">
              <w:rPr>
                <w:sz w:val="24"/>
                <w:szCs w:val="24"/>
              </w:rPr>
              <w:t>-курение и применение открытого огня в неположенном месте, без оформления наряда – допуска на проведение работ повышенной опасности (огневые работы);</w:t>
            </w:r>
          </w:p>
        </w:tc>
        <w:tc>
          <w:tcPr>
            <w:tcW w:w="3006"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bl>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Default="003A305C" w:rsidP="003A305C">
      <w:pPr>
        <w:shd w:val="clear" w:color="auto" w:fill="FFFFFF"/>
        <w:spacing w:before="60"/>
        <w:ind w:left="5529" w:right="80" w:firstLine="1"/>
        <w:rPr>
          <w:rFonts w:eastAsia="Calibri"/>
          <w:b/>
          <w:sz w:val="20"/>
          <w:szCs w:val="20"/>
        </w:rPr>
      </w:pPr>
    </w:p>
    <w:p w:rsidR="007252B0" w:rsidRDefault="007252B0" w:rsidP="003A305C">
      <w:pPr>
        <w:shd w:val="clear" w:color="auto" w:fill="FFFFFF"/>
        <w:spacing w:before="60"/>
        <w:ind w:left="5529" w:right="80" w:firstLine="1"/>
        <w:rPr>
          <w:rFonts w:eastAsia="Calibri"/>
          <w:b/>
          <w:sz w:val="20"/>
          <w:szCs w:val="20"/>
        </w:rPr>
      </w:pPr>
    </w:p>
    <w:p w:rsidR="007252B0" w:rsidRDefault="007252B0" w:rsidP="003A305C">
      <w:pPr>
        <w:shd w:val="clear" w:color="auto" w:fill="FFFFFF"/>
        <w:spacing w:before="60"/>
        <w:ind w:left="5529" w:right="80" w:firstLine="1"/>
        <w:rPr>
          <w:rFonts w:eastAsia="Calibri"/>
          <w:b/>
          <w:sz w:val="20"/>
          <w:szCs w:val="20"/>
        </w:rPr>
      </w:pPr>
    </w:p>
    <w:p w:rsidR="007252B0" w:rsidRDefault="007252B0" w:rsidP="003A305C">
      <w:pPr>
        <w:shd w:val="clear" w:color="auto" w:fill="FFFFFF"/>
        <w:spacing w:before="60"/>
        <w:ind w:left="5529" w:right="80" w:firstLine="1"/>
        <w:rPr>
          <w:rFonts w:eastAsia="Calibri"/>
          <w:b/>
          <w:sz w:val="20"/>
          <w:szCs w:val="20"/>
        </w:rPr>
      </w:pPr>
    </w:p>
    <w:p w:rsidR="007252B0" w:rsidRDefault="007252B0" w:rsidP="003A305C">
      <w:pPr>
        <w:shd w:val="clear" w:color="auto" w:fill="FFFFFF"/>
        <w:spacing w:before="60"/>
        <w:ind w:left="5529" w:right="80" w:firstLine="1"/>
        <w:rPr>
          <w:rFonts w:eastAsia="Calibri"/>
          <w:b/>
          <w:sz w:val="20"/>
          <w:szCs w:val="20"/>
        </w:rPr>
      </w:pPr>
    </w:p>
    <w:p w:rsidR="007252B0" w:rsidRDefault="007252B0" w:rsidP="003A305C">
      <w:pPr>
        <w:shd w:val="clear" w:color="auto" w:fill="FFFFFF"/>
        <w:spacing w:before="60"/>
        <w:ind w:left="5529" w:right="80" w:firstLine="1"/>
        <w:rPr>
          <w:rFonts w:eastAsia="Calibri"/>
          <w:b/>
          <w:sz w:val="20"/>
          <w:szCs w:val="20"/>
        </w:rPr>
      </w:pPr>
    </w:p>
    <w:p w:rsidR="007252B0" w:rsidRDefault="007252B0" w:rsidP="003A305C">
      <w:pPr>
        <w:shd w:val="clear" w:color="auto" w:fill="FFFFFF"/>
        <w:spacing w:before="60"/>
        <w:ind w:left="5529" w:right="80" w:firstLine="1"/>
        <w:rPr>
          <w:rFonts w:eastAsia="Calibri"/>
          <w:b/>
          <w:sz w:val="20"/>
          <w:szCs w:val="20"/>
        </w:rPr>
      </w:pPr>
    </w:p>
    <w:p w:rsidR="007252B0" w:rsidRDefault="007252B0" w:rsidP="003A305C">
      <w:pPr>
        <w:shd w:val="clear" w:color="auto" w:fill="FFFFFF"/>
        <w:spacing w:before="60"/>
        <w:ind w:left="5529" w:right="80" w:firstLine="1"/>
        <w:rPr>
          <w:rFonts w:eastAsia="Calibri"/>
          <w:b/>
          <w:sz w:val="20"/>
          <w:szCs w:val="20"/>
        </w:rPr>
      </w:pPr>
    </w:p>
    <w:p w:rsidR="007252B0" w:rsidRDefault="007252B0" w:rsidP="003A305C">
      <w:pPr>
        <w:shd w:val="clear" w:color="auto" w:fill="FFFFFF"/>
        <w:spacing w:before="60"/>
        <w:ind w:left="5529" w:right="80" w:firstLine="1"/>
        <w:rPr>
          <w:rFonts w:eastAsia="Calibri"/>
          <w:b/>
          <w:sz w:val="20"/>
          <w:szCs w:val="20"/>
        </w:rPr>
      </w:pPr>
    </w:p>
    <w:p w:rsidR="007252B0" w:rsidRDefault="007252B0" w:rsidP="003A305C">
      <w:pPr>
        <w:shd w:val="clear" w:color="auto" w:fill="FFFFFF"/>
        <w:spacing w:before="60"/>
        <w:ind w:left="5529" w:right="80" w:firstLine="1"/>
        <w:rPr>
          <w:rFonts w:eastAsia="Calibri"/>
          <w:b/>
          <w:sz w:val="20"/>
          <w:szCs w:val="20"/>
        </w:rPr>
      </w:pPr>
    </w:p>
    <w:p w:rsidR="007252B0" w:rsidRDefault="007252B0" w:rsidP="003A305C">
      <w:pPr>
        <w:shd w:val="clear" w:color="auto" w:fill="FFFFFF"/>
        <w:spacing w:before="60"/>
        <w:ind w:left="5529" w:right="80" w:firstLine="1"/>
        <w:rPr>
          <w:rFonts w:eastAsia="Calibri"/>
          <w:b/>
          <w:sz w:val="20"/>
          <w:szCs w:val="20"/>
        </w:rPr>
      </w:pPr>
    </w:p>
    <w:p w:rsidR="007252B0" w:rsidRDefault="007252B0" w:rsidP="003A305C">
      <w:pPr>
        <w:shd w:val="clear" w:color="auto" w:fill="FFFFFF"/>
        <w:spacing w:before="60"/>
        <w:ind w:left="5529" w:right="80" w:firstLine="1"/>
        <w:rPr>
          <w:rFonts w:eastAsia="Calibri"/>
          <w:b/>
          <w:sz w:val="20"/>
          <w:szCs w:val="20"/>
        </w:rPr>
      </w:pPr>
    </w:p>
    <w:p w:rsidR="002C291B" w:rsidRDefault="002C291B" w:rsidP="003A305C">
      <w:pPr>
        <w:shd w:val="clear" w:color="auto" w:fill="FFFFFF"/>
        <w:spacing w:before="60"/>
        <w:ind w:left="5529" w:right="80" w:firstLine="1"/>
        <w:rPr>
          <w:rFonts w:eastAsia="Calibri"/>
          <w:b/>
          <w:sz w:val="20"/>
          <w:szCs w:val="20"/>
        </w:rPr>
      </w:pPr>
    </w:p>
    <w:p w:rsidR="002C291B" w:rsidRDefault="002C291B" w:rsidP="003A305C">
      <w:pPr>
        <w:shd w:val="clear" w:color="auto" w:fill="FFFFFF"/>
        <w:spacing w:before="60"/>
        <w:ind w:left="5529" w:right="80" w:firstLine="1"/>
        <w:rPr>
          <w:rFonts w:eastAsia="Calibri"/>
          <w:b/>
          <w:sz w:val="20"/>
          <w:szCs w:val="20"/>
        </w:rPr>
      </w:pPr>
    </w:p>
    <w:p w:rsidR="002C291B" w:rsidRDefault="002C291B" w:rsidP="003A305C">
      <w:pPr>
        <w:shd w:val="clear" w:color="auto" w:fill="FFFFFF"/>
        <w:spacing w:before="60"/>
        <w:ind w:left="5529" w:right="80" w:firstLine="1"/>
        <w:rPr>
          <w:rFonts w:eastAsia="Calibri"/>
          <w:b/>
          <w:sz w:val="20"/>
          <w:szCs w:val="20"/>
        </w:rPr>
      </w:pPr>
    </w:p>
    <w:p w:rsidR="002C291B" w:rsidRDefault="002C291B" w:rsidP="003A305C">
      <w:pPr>
        <w:shd w:val="clear" w:color="auto" w:fill="FFFFFF"/>
        <w:spacing w:before="60"/>
        <w:ind w:left="5529" w:right="80" w:firstLine="1"/>
        <w:rPr>
          <w:rFonts w:eastAsia="Calibri"/>
          <w:b/>
          <w:sz w:val="20"/>
          <w:szCs w:val="20"/>
        </w:rPr>
      </w:pPr>
    </w:p>
    <w:p w:rsidR="002C291B" w:rsidRDefault="002C291B" w:rsidP="003A305C">
      <w:pPr>
        <w:shd w:val="clear" w:color="auto" w:fill="FFFFFF"/>
        <w:spacing w:before="60"/>
        <w:ind w:left="5529" w:right="80" w:firstLine="1"/>
        <w:rPr>
          <w:rFonts w:eastAsia="Calibri"/>
          <w:b/>
          <w:sz w:val="20"/>
          <w:szCs w:val="20"/>
        </w:rPr>
      </w:pPr>
    </w:p>
    <w:p w:rsidR="002C291B" w:rsidRDefault="002C291B" w:rsidP="003A305C">
      <w:pPr>
        <w:shd w:val="clear" w:color="auto" w:fill="FFFFFF"/>
        <w:spacing w:before="60"/>
        <w:ind w:left="5529" w:right="80" w:firstLine="1"/>
        <w:rPr>
          <w:rFonts w:eastAsia="Calibri"/>
          <w:b/>
          <w:sz w:val="20"/>
          <w:szCs w:val="20"/>
        </w:rPr>
      </w:pPr>
    </w:p>
    <w:p w:rsidR="002C291B" w:rsidRDefault="002C291B" w:rsidP="003A305C">
      <w:pPr>
        <w:shd w:val="clear" w:color="auto" w:fill="FFFFFF"/>
        <w:spacing w:before="60"/>
        <w:ind w:left="5529" w:right="80" w:firstLine="1"/>
        <w:rPr>
          <w:rFonts w:eastAsia="Calibri"/>
          <w:b/>
          <w:sz w:val="20"/>
          <w:szCs w:val="20"/>
        </w:rPr>
      </w:pPr>
    </w:p>
    <w:p w:rsidR="002C291B" w:rsidRDefault="002C291B" w:rsidP="003A305C">
      <w:pPr>
        <w:shd w:val="clear" w:color="auto" w:fill="FFFFFF"/>
        <w:spacing w:before="60"/>
        <w:ind w:left="5529" w:right="80" w:firstLine="1"/>
        <w:rPr>
          <w:rFonts w:eastAsia="Calibri"/>
          <w:b/>
          <w:sz w:val="20"/>
          <w:szCs w:val="20"/>
        </w:rPr>
      </w:pPr>
    </w:p>
    <w:p w:rsidR="002C291B" w:rsidRDefault="002C291B" w:rsidP="003A305C">
      <w:pPr>
        <w:shd w:val="clear" w:color="auto" w:fill="FFFFFF"/>
        <w:spacing w:before="60"/>
        <w:ind w:left="5529" w:right="80" w:firstLine="1"/>
        <w:rPr>
          <w:rFonts w:eastAsia="Calibri"/>
          <w:b/>
          <w:sz w:val="20"/>
          <w:szCs w:val="20"/>
        </w:rPr>
      </w:pPr>
    </w:p>
    <w:p w:rsidR="002C291B" w:rsidRDefault="002C291B" w:rsidP="003A305C">
      <w:pPr>
        <w:shd w:val="clear" w:color="auto" w:fill="FFFFFF"/>
        <w:spacing w:before="60"/>
        <w:ind w:left="5529" w:right="80" w:firstLine="1"/>
        <w:rPr>
          <w:rFonts w:eastAsia="Calibri"/>
          <w:b/>
          <w:sz w:val="20"/>
          <w:szCs w:val="20"/>
        </w:rPr>
      </w:pPr>
    </w:p>
    <w:p w:rsidR="002C291B" w:rsidRDefault="002C291B" w:rsidP="003A305C">
      <w:pPr>
        <w:shd w:val="clear" w:color="auto" w:fill="FFFFFF"/>
        <w:spacing w:before="60"/>
        <w:ind w:left="5529" w:right="80" w:firstLine="1"/>
        <w:rPr>
          <w:rFonts w:eastAsia="Calibri"/>
          <w:b/>
          <w:sz w:val="20"/>
          <w:szCs w:val="20"/>
        </w:rPr>
      </w:pPr>
    </w:p>
    <w:p w:rsidR="002C291B" w:rsidRDefault="002C291B" w:rsidP="003A305C">
      <w:pPr>
        <w:shd w:val="clear" w:color="auto" w:fill="FFFFFF"/>
        <w:spacing w:before="60"/>
        <w:ind w:left="5529" w:right="80" w:firstLine="1"/>
        <w:rPr>
          <w:rFonts w:eastAsia="Calibri"/>
          <w:b/>
          <w:sz w:val="20"/>
          <w:szCs w:val="20"/>
        </w:rPr>
      </w:pPr>
    </w:p>
    <w:p w:rsidR="002C291B" w:rsidRDefault="002C291B" w:rsidP="003A305C">
      <w:pPr>
        <w:shd w:val="clear" w:color="auto" w:fill="FFFFFF"/>
        <w:spacing w:before="60"/>
        <w:ind w:left="5529" w:right="80" w:firstLine="1"/>
        <w:rPr>
          <w:rFonts w:eastAsia="Calibri"/>
          <w:b/>
          <w:sz w:val="20"/>
          <w:szCs w:val="20"/>
        </w:rPr>
      </w:pPr>
    </w:p>
    <w:p w:rsidR="002C291B" w:rsidRDefault="002C291B" w:rsidP="003A305C">
      <w:pPr>
        <w:shd w:val="clear" w:color="auto" w:fill="FFFFFF"/>
        <w:spacing w:before="60"/>
        <w:ind w:left="5529" w:right="80" w:firstLine="1"/>
        <w:rPr>
          <w:rFonts w:eastAsia="Calibri"/>
          <w:b/>
          <w:sz w:val="20"/>
          <w:szCs w:val="20"/>
        </w:rPr>
      </w:pPr>
    </w:p>
    <w:p w:rsidR="002C291B" w:rsidRDefault="002C291B" w:rsidP="003A305C">
      <w:pPr>
        <w:shd w:val="clear" w:color="auto" w:fill="FFFFFF"/>
        <w:spacing w:before="60"/>
        <w:ind w:left="5529" w:right="80" w:firstLine="1"/>
        <w:rPr>
          <w:rFonts w:eastAsia="Calibri"/>
          <w:b/>
          <w:sz w:val="20"/>
          <w:szCs w:val="20"/>
        </w:rPr>
      </w:pPr>
    </w:p>
    <w:p w:rsidR="002C291B" w:rsidRDefault="002C291B" w:rsidP="003A305C">
      <w:pPr>
        <w:shd w:val="clear" w:color="auto" w:fill="FFFFFF"/>
        <w:spacing w:before="60"/>
        <w:ind w:left="5529" w:right="80" w:firstLine="1"/>
        <w:rPr>
          <w:rFonts w:eastAsia="Calibri"/>
          <w:b/>
          <w:sz w:val="20"/>
          <w:szCs w:val="20"/>
        </w:rPr>
      </w:pPr>
    </w:p>
    <w:p w:rsidR="002C291B" w:rsidRDefault="002C291B" w:rsidP="003A305C">
      <w:pPr>
        <w:shd w:val="clear" w:color="auto" w:fill="FFFFFF"/>
        <w:spacing w:before="60"/>
        <w:ind w:left="5529" w:right="80" w:firstLine="1"/>
        <w:rPr>
          <w:rFonts w:eastAsia="Calibri"/>
          <w:b/>
          <w:sz w:val="20"/>
          <w:szCs w:val="20"/>
        </w:rPr>
      </w:pPr>
    </w:p>
    <w:p w:rsidR="00E56546" w:rsidRDefault="00E56546" w:rsidP="003A305C">
      <w:pPr>
        <w:shd w:val="clear" w:color="auto" w:fill="FFFFFF"/>
        <w:spacing w:before="60"/>
        <w:ind w:left="5529" w:right="80" w:firstLine="1"/>
        <w:rPr>
          <w:rFonts w:eastAsia="Calibri"/>
          <w:b/>
          <w:sz w:val="20"/>
          <w:szCs w:val="20"/>
        </w:rPr>
      </w:pPr>
    </w:p>
    <w:p w:rsidR="00E56546" w:rsidRDefault="00E56546" w:rsidP="003A305C">
      <w:pPr>
        <w:shd w:val="clear" w:color="auto" w:fill="FFFFFF"/>
        <w:spacing w:before="60"/>
        <w:ind w:left="5529" w:right="80" w:firstLine="1"/>
        <w:rPr>
          <w:rFonts w:eastAsia="Calibri"/>
          <w:b/>
          <w:sz w:val="20"/>
          <w:szCs w:val="20"/>
        </w:rPr>
      </w:pPr>
    </w:p>
    <w:p w:rsidR="00E56546" w:rsidRDefault="00E56546" w:rsidP="003A305C">
      <w:pPr>
        <w:shd w:val="clear" w:color="auto" w:fill="FFFFFF"/>
        <w:spacing w:before="60"/>
        <w:ind w:left="5529" w:right="80" w:firstLine="1"/>
        <w:rPr>
          <w:rFonts w:eastAsia="Calibri"/>
          <w:b/>
          <w:sz w:val="20"/>
          <w:szCs w:val="20"/>
        </w:rPr>
      </w:pPr>
    </w:p>
    <w:p w:rsidR="003A305C" w:rsidRPr="00577E18" w:rsidRDefault="003A305C" w:rsidP="003A305C">
      <w:pPr>
        <w:ind w:left="5954"/>
        <w:jc w:val="right"/>
        <w:rPr>
          <w:sz w:val="18"/>
          <w:szCs w:val="18"/>
        </w:rPr>
      </w:pPr>
      <w:r w:rsidRPr="00577E18">
        <w:rPr>
          <w:sz w:val="18"/>
          <w:szCs w:val="18"/>
        </w:rPr>
        <w:t>ШАБЛОН</w:t>
      </w:r>
    </w:p>
    <w:p w:rsidR="003A305C" w:rsidRPr="00577E18" w:rsidRDefault="00CC297E" w:rsidP="003A305C">
      <w:pPr>
        <w:ind w:left="5954"/>
        <w:jc w:val="right"/>
        <w:rPr>
          <w:sz w:val="18"/>
          <w:szCs w:val="18"/>
        </w:rPr>
      </w:pPr>
      <w:r>
        <w:rPr>
          <w:sz w:val="18"/>
          <w:szCs w:val="18"/>
        </w:rPr>
        <w:t>Приложение № 5</w:t>
      </w:r>
    </w:p>
    <w:p w:rsidR="003A305C" w:rsidRPr="00577E18" w:rsidRDefault="003A305C" w:rsidP="003A305C">
      <w:pPr>
        <w:ind w:left="5954"/>
        <w:jc w:val="right"/>
        <w:rPr>
          <w:sz w:val="18"/>
          <w:szCs w:val="18"/>
        </w:rPr>
      </w:pPr>
      <w:r w:rsidRPr="00577E18">
        <w:rPr>
          <w:sz w:val="18"/>
          <w:szCs w:val="18"/>
        </w:rPr>
        <w:t>к договору подряда №_________</w:t>
      </w:r>
    </w:p>
    <w:p w:rsidR="003A305C" w:rsidRPr="00577E18" w:rsidRDefault="003A305C" w:rsidP="003A305C">
      <w:pPr>
        <w:ind w:left="5954"/>
        <w:jc w:val="right"/>
        <w:rPr>
          <w:sz w:val="18"/>
          <w:szCs w:val="18"/>
        </w:rPr>
      </w:pPr>
      <w:r w:rsidRPr="00577E18">
        <w:rPr>
          <w:sz w:val="18"/>
          <w:szCs w:val="18"/>
        </w:rPr>
        <w:t xml:space="preserve">от </w:t>
      </w:r>
      <w:r w:rsidRPr="00577E18">
        <w:rPr>
          <w:sz w:val="18"/>
          <w:szCs w:val="18"/>
          <w:u w:val="single"/>
        </w:rPr>
        <w:t xml:space="preserve">                           </w:t>
      </w:r>
      <w:r w:rsidR="00F2246B">
        <w:rPr>
          <w:sz w:val="18"/>
          <w:szCs w:val="18"/>
        </w:rPr>
        <w:t xml:space="preserve"> 2020</w:t>
      </w:r>
      <w:r w:rsidRPr="00577E18">
        <w:rPr>
          <w:sz w:val="18"/>
          <w:szCs w:val="18"/>
        </w:rPr>
        <w:t xml:space="preserve"> года           </w:t>
      </w:r>
    </w:p>
    <w:p w:rsidR="003A305C" w:rsidRPr="00577E18" w:rsidRDefault="003A305C" w:rsidP="003A305C">
      <w:pPr>
        <w:jc w:val="center"/>
        <w:rPr>
          <w:b/>
          <w:sz w:val="24"/>
          <w:szCs w:val="24"/>
        </w:rPr>
      </w:pPr>
      <w:r w:rsidRPr="00577E18">
        <w:rPr>
          <w:b/>
          <w:sz w:val="24"/>
          <w:szCs w:val="24"/>
        </w:rPr>
        <w:t xml:space="preserve">АН ДОО «Алмазик» </w:t>
      </w:r>
    </w:p>
    <w:p w:rsidR="003A305C" w:rsidRPr="00577E18" w:rsidRDefault="003A305C" w:rsidP="003A305C">
      <w:pPr>
        <w:jc w:val="center"/>
        <w:rPr>
          <w:b/>
          <w:sz w:val="18"/>
          <w:szCs w:val="18"/>
        </w:rPr>
      </w:pPr>
      <w:r w:rsidRPr="00577E18">
        <w:rPr>
          <w:sz w:val="18"/>
          <w:szCs w:val="18"/>
        </w:rPr>
        <w:t>Объект: _________________________________</w:t>
      </w:r>
    </w:p>
    <w:p w:rsidR="003A305C" w:rsidRPr="00577E18" w:rsidRDefault="003A305C" w:rsidP="003A305C">
      <w:pPr>
        <w:tabs>
          <w:tab w:val="num" w:pos="1380"/>
        </w:tabs>
        <w:jc w:val="center"/>
        <w:rPr>
          <w:b/>
          <w:sz w:val="18"/>
          <w:szCs w:val="18"/>
        </w:rPr>
      </w:pPr>
      <w:r w:rsidRPr="00577E18">
        <w:rPr>
          <w:b/>
          <w:sz w:val="18"/>
          <w:szCs w:val="18"/>
        </w:rPr>
        <w:t>ТАЛОН НАРУШИТЕЛЯ № _________от «_____»_________________20</w:t>
      </w:r>
      <w:r w:rsidR="00F2246B">
        <w:rPr>
          <w:b/>
          <w:sz w:val="18"/>
          <w:szCs w:val="18"/>
        </w:rPr>
        <w:t>2</w:t>
      </w:r>
      <w:r w:rsidRPr="00577E18">
        <w:rPr>
          <w:b/>
          <w:sz w:val="18"/>
          <w:szCs w:val="18"/>
        </w:rPr>
        <w:t xml:space="preserve">       г. ВРЕМЯ _____________</w:t>
      </w:r>
    </w:p>
    <w:p w:rsidR="003A305C" w:rsidRPr="00577E18" w:rsidRDefault="003A305C" w:rsidP="003A305C">
      <w:pPr>
        <w:tabs>
          <w:tab w:val="num" w:pos="1380"/>
        </w:tabs>
        <w:rPr>
          <w:sz w:val="18"/>
          <w:szCs w:val="18"/>
        </w:rPr>
      </w:pPr>
      <w:r w:rsidRPr="00577E18">
        <w:rPr>
          <w:sz w:val="18"/>
          <w:szCs w:val="18"/>
        </w:rPr>
        <w:t>Область нарушения: ОТиБ; ППБ; ЭБ; Промсанитария:</w:t>
      </w:r>
    </w:p>
    <w:p w:rsidR="003A305C" w:rsidRPr="00577E18" w:rsidRDefault="003A305C" w:rsidP="003A305C">
      <w:pPr>
        <w:tabs>
          <w:tab w:val="num" w:pos="1380"/>
        </w:tabs>
        <w:rPr>
          <w:sz w:val="18"/>
          <w:szCs w:val="18"/>
        </w:rPr>
      </w:pPr>
      <w:r w:rsidRPr="00577E18">
        <w:rPr>
          <w:sz w:val="18"/>
          <w:szCs w:val="18"/>
        </w:rPr>
        <w:t>Инспектирующим представителем Заказчика  _________________________________________________________</w:t>
      </w:r>
    </w:p>
    <w:p w:rsidR="003A305C" w:rsidRPr="00577E18" w:rsidRDefault="003A305C" w:rsidP="003A305C">
      <w:pPr>
        <w:tabs>
          <w:tab w:val="num" w:pos="1380"/>
        </w:tabs>
        <w:rPr>
          <w:sz w:val="18"/>
          <w:szCs w:val="18"/>
        </w:rPr>
      </w:pPr>
      <w:r w:rsidRPr="00577E18">
        <w:rPr>
          <w:sz w:val="18"/>
          <w:szCs w:val="18"/>
        </w:rPr>
        <w:t xml:space="preserve">                                                                                                                  (занимая должность инспектирующего, Ф.И.О.)</w:t>
      </w:r>
    </w:p>
    <w:p w:rsidR="003A305C" w:rsidRPr="00577E18" w:rsidRDefault="003A305C" w:rsidP="003A305C">
      <w:pPr>
        <w:tabs>
          <w:tab w:val="num" w:pos="1380"/>
        </w:tabs>
        <w:rPr>
          <w:sz w:val="18"/>
          <w:szCs w:val="18"/>
        </w:rPr>
      </w:pPr>
      <w:r w:rsidRPr="00577E18">
        <w:rPr>
          <w:sz w:val="18"/>
          <w:szCs w:val="18"/>
        </w:rPr>
        <w:t>Руководствуясь пунктами №___________ Договора № ________</w:t>
      </w:r>
      <w:r w:rsidRPr="00577E18">
        <w:rPr>
          <w:color w:val="FF0000"/>
          <w:sz w:val="18"/>
          <w:szCs w:val="18"/>
        </w:rPr>
        <w:t xml:space="preserve"> </w:t>
      </w:r>
      <w:r w:rsidRPr="00577E18">
        <w:rPr>
          <w:sz w:val="18"/>
          <w:szCs w:val="18"/>
        </w:rPr>
        <w:t xml:space="preserve">от ___________ г.  при инспектировании выполняемых работ Подрядчиком ____________________________________________________________________________________________________                              </w:t>
      </w:r>
    </w:p>
    <w:p w:rsidR="003A305C" w:rsidRPr="00577E18" w:rsidRDefault="003A305C" w:rsidP="003A305C">
      <w:pPr>
        <w:tabs>
          <w:tab w:val="num" w:pos="1380"/>
        </w:tabs>
        <w:rPr>
          <w:sz w:val="18"/>
          <w:szCs w:val="18"/>
        </w:rPr>
      </w:pP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vertAlign w:val="superscript"/>
        </w:rPr>
        <w:t>(наименование фирмы)</w:t>
      </w:r>
    </w:p>
    <w:p w:rsidR="003A305C" w:rsidRPr="00577E18" w:rsidRDefault="003A305C" w:rsidP="003A305C">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3A305C" w:rsidRPr="00577E18" w:rsidRDefault="003A305C" w:rsidP="003A305C">
      <w:pPr>
        <w:tabs>
          <w:tab w:val="num" w:pos="1380"/>
        </w:tabs>
        <w:rPr>
          <w:sz w:val="18"/>
          <w:szCs w:val="18"/>
        </w:rPr>
      </w:pPr>
      <w:r w:rsidRPr="00577E18">
        <w:rPr>
          <w:sz w:val="18"/>
          <w:szCs w:val="18"/>
        </w:rPr>
        <w:t>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vertAlign w:val="superscript"/>
        </w:rPr>
        <w:t>(факт нарушения)</w:t>
      </w:r>
    </w:p>
    <w:p w:rsidR="003A305C" w:rsidRPr="00577E18" w:rsidRDefault="003A305C" w:rsidP="003A305C">
      <w:pPr>
        <w:tabs>
          <w:tab w:val="num" w:pos="1380"/>
        </w:tabs>
        <w:rPr>
          <w:sz w:val="18"/>
          <w:szCs w:val="18"/>
        </w:rPr>
      </w:pPr>
      <w:r w:rsidRPr="00577E18">
        <w:rPr>
          <w:sz w:val="18"/>
          <w:szCs w:val="18"/>
        </w:rPr>
        <w:t>Отв. производителем работ, а равно работником 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w:t>
      </w:r>
    </w:p>
    <w:p w:rsidR="003A305C" w:rsidRPr="00577E18" w:rsidRDefault="003A305C" w:rsidP="003A305C">
      <w:pPr>
        <w:tabs>
          <w:tab w:val="num" w:pos="1380"/>
        </w:tabs>
        <w:rPr>
          <w:sz w:val="18"/>
          <w:szCs w:val="18"/>
        </w:rPr>
      </w:pPr>
      <w:r w:rsidRPr="00577E18">
        <w:rPr>
          <w:sz w:val="18"/>
          <w:szCs w:val="18"/>
        </w:rPr>
        <w:t>Которые выразились в нарушении пунктов, отраженных в выданном Заказчиком Акте-допуске 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vertAlign w:val="superscript"/>
        </w:rPr>
        <w:t>(перечисленные пунктов нарушений)</w:t>
      </w:r>
    </w:p>
    <w:p w:rsidR="003A305C" w:rsidRPr="00577E18" w:rsidRDefault="003A305C" w:rsidP="003A305C">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3A305C" w:rsidRPr="00577E18" w:rsidRDefault="003A305C" w:rsidP="003A305C">
      <w:pPr>
        <w:tabs>
          <w:tab w:val="num" w:pos="1380"/>
        </w:tabs>
        <w:rPr>
          <w:sz w:val="18"/>
          <w:szCs w:val="18"/>
        </w:rPr>
      </w:pPr>
      <w:r w:rsidRPr="00577E18">
        <w:rPr>
          <w:sz w:val="18"/>
          <w:szCs w:val="18"/>
        </w:rPr>
        <w:t>ПОДПИСИ:</w:t>
      </w:r>
    </w:p>
    <w:p w:rsidR="003A305C" w:rsidRPr="00577E18" w:rsidRDefault="003A305C" w:rsidP="003A305C">
      <w:pPr>
        <w:tabs>
          <w:tab w:val="num" w:pos="1380"/>
        </w:tabs>
        <w:rPr>
          <w:sz w:val="18"/>
          <w:szCs w:val="18"/>
        </w:rPr>
      </w:pPr>
      <w:r w:rsidRPr="00577E18">
        <w:rPr>
          <w:sz w:val="18"/>
          <w:szCs w:val="18"/>
        </w:rPr>
        <w:t>Инспектирующий ____________________________ Нарушитель__________________________________________________________</w:t>
      </w:r>
    </w:p>
    <w:p w:rsidR="003A305C" w:rsidRPr="00577E18" w:rsidRDefault="003A305C" w:rsidP="003A305C">
      <w:pPr>
        <w:tabs>
          <w:tab w:val="num" w:pos="1380"/>
        </w:tabs>
        <w:rPr>
          <w:sz w:val="18"/>
          <w:szCs w:val="18"/>
          <w:vertAlign w:val="superscript"/>
        </w:rPr>
      </w:pPr>
      <w:r w:rsidRPr="00577E18">
        <w:rPr>
          <w:sz w:val="18"/>
          <w:szCs w:val="18"/>
        </w:rPr>
        <w:t xml:space="preserve">                                               </w:t>
      </w:r>
      <w:r w:rsidRPr="00577E18">
        <w:rPr>
          <w:sz w:val="18"/>
          <w:szCs w:val="18"/>
          <w:vertAlign w:val="superscript"/>
        </w:rPr>
        <w:t xml:space="preserve">(Расшифровка подписи)                                                                        </w:t>
      </w:r>
      <w:r w:rsidRPr="00577E18">
        <w:rPr>
          <w:sz w:val="18"/>
          <w:szCs w:val="18"/>
          <w:vertAlign w:val="superscript"/>
        </w:rPr>
        <w:tab/>
      </w:r>
      <w:r w:rsidRPr="00577E18">
        <w:rPr>
          <w:sz w:val="18"/>
          <w:szCs w:val="18"/>
          <w:vertAlign w:val="superscript"/>
        </w:rPr>
        <w:tab/>
        <w:t xml:space="preserve"> (Расшифровка подписи)</w:t>
      </w:r>
    </w:p>
    <w:p w:rsidR="003A305C" w:rsidRPr="00577E18" w:rsidRDefault="003A305C" w:rsidP="003A305C">
      <w:pPr>
        <w:pBdr>
          <w:bottom w:val="single" w:sz="12" w:space="1" w:color="auto"/>
        </w:pBdr>
        <w:tabs>
          <w:tab w:val="num" w:pos="1380"/>
        </w:tabs>
        <w:rPr>
          <w:sz w:val="18"/>
          <w:szCs w:val="18"/>
        </w:rPr>
      </w:pPr>
      <w:r w:rsidRPr="00577E18">
        <w:rPr>
          <w:sz w:val="18"/>
          <w:szCs w:val="18"/>
        </w:rPr>
        <w:t>м.п.</w:t>
      </w:r>
    </w:p>
    <w:p w:rsidR="003A305C" w:rsidRPr="00577E18" w:rsidRDefault="003A305C" w:rsidP="003A305C">
      <w:pPr>
        <w:tabs>
          <w:tab w:val="num" w:pos="1380"/>
        </w:tabs>
        <w:jc w:val="center"/>
        <w:rPr>
          <w:sz w:val="18"/>
          <w:szCs w:val="18"/>
        </w:rPr>
      </w:pPr>
      <w:r w:rsidRPr="00577E18">
        <w:rPr>
          <w:b/>
          <w:sz w:val="18"/>
          <w:szCs w:val="18"/>
        </w:rPr>
        <w:t>КОРЕШОК ТАЛОНА</w:t>
      </w:r>
      <w:r w:rsidRPr="00577E18">
        <w:rPr>
          <w:sz w:val="18"/>
          <w:szCs w:val="18"/>
        </w:rPr>
        <w:t xml:space="preserve"> №______</w:t>
      </w:r>
      <w:r w:rsidR="00F2246B">
        <w:rPr>
          <w:sz w:val="18"/>
          <w:szCs w:val="18"/>
        </w:rPr>
        <w:t>______от «_____» ____________202</w:t>
      </w:r>
      <w:r w:rsidRPr="00577E18">
        <w:rPr>
          <w:sz w:val="18"/>
          <w:szCs w:val="18"/>
        </w:rPr>
        <w:t>__г.   ВРЕМЯ__________________</w:t>
      </w:r>
    </w:p>
    <w:p w:rsidR="003A305C" w:rsidRPr="00577E18" w:rsidRDefault="003A305C" w:rsidP="003A305C">
      <w:pPr>
        <w:tabs>
          <w:tab w:val="num" w:pos="1380"/>
        </w:tabs>
        <w:rPr>
          <w:sz w:val="18"/>
          <w:szCs w:val="18"/>
        </w:rPr>
      </w:pPr>
      <w:r w:rsidRPr="00577E18">
        <w:rPr>
          <w:sz w:val="18"/>
          <w:szCs w:val="18"/>
        </w:rPr>
        <w:t>Представителем Заказчика_____________________________________________________________________________________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занимаемая должность инспектирующего, Ф.И.О.</w:t>
      </w:r>
    </w:p>
    <w:p w:rsidR="003A305C" w:rsidRPr="00577E18" w:rsidRDefault="003A305C" w:rsidP="003A305C">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(область нарушения)</w:t>
      </w:r>
    </w:p>
    <w:p w:rsidR="003A305C" w:rsidRPr="00577E18" w:rsidRDefault="003A305C" w:rsidP="003A305C">
      <w:pPr>
        <w:tabs>
          <w:tab w:val="num" w:pos="1380"/>
        </w:tabs>
        <w:rPr>
          <w:sz w:val="18"/>
          <w:szCs w:val="18"/>
        </w:rPr>
      </w:pPr>
      <w:r w:rsidRPr="00577E18">
        <w:rPr>
          <w:sz w:val="18"/>
          <w:szCs w:val="18"/>
        </w:rPr>
        <w:t>Отв. производитель работ, (работником) 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 фирма)</w:t>
      </w:r>
    </w:p>
    <w:p w:rsidR="003A305C" w:rsidRPr="00577E18" w:rsidRDefault="003A305C" w:rsidP="003A305C">
      <w:pPr>
        <w:tabs>
          <w:tab w:val="num" w:pos="1380"/>
        </w:tabs>
        <w:rPr>
          <w:sz w:val="18"/>
          <w:szCs w:val="18"/>
        </w:rPr>
      </w:pPr>
      <w:r w:rsidRPr="00577E18">
        <w:rPr>
          <w:sz w:val="18"/>
          <w:szCs w:val="18"/>
        </w:rPr>
        <w:t>которые выразились в _____________________________________________________________________________________________</w:t>
      </w:r>
    </w:p>
    <w:p w:rsidR="003A305C" w:rsidRPr="00577E18" w:rsidRDefault="003A305C" w:rsidP="003A305C">
      <w:pPr>
        <w:tabs>
          <w:tab w:val="num" w:pos="1380"/>
        </w:tabs>
        <w:rPr>
          <w:sz w:val="18"/>
          <w:szCs w:val="18"/>
        </w:rPr>
      </w:pPr>
      <w:r w:rsidRPr="00577E18">
        <w:rPr>
          <w:sz w:val="18"/>
          <w:szCs w:val="18"/>
        </w:rPr>
        <w:t>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(перечисленные пунктов нарушений)</w:t>
      </w:r>
    </w:p>
    <w:p w:rsidR="003A305C" w:rsidRPr="00577E18" w:rsidRDefault="003A305C" w:rsidP="003A305C">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3A305C" w:rsidRPr="00577E18" w:rsidRDefault="003A305C" w:rsidP="003A305C">
      <w:pPr>
        <w:tabs>
          <w:tab w:val="num" w:pos="1380"/>
        </w:tabs>
        <w:rPr>
          <w:sz w:val="18"/>
          <w:szCs w:val="18"/>
        </w:rPr>
      </w:pPr>
      <w:r w:rsidRPr="00577E18">
        <w:rPr>
          <w:sz w:val="18"/>
          <w:szCs w:val="18"/>
        </w:rPr>
        <w:t>ПОДПИСИ:</w:t>
      </w:r>
    </w:p>
    <w:p w:rsidR="003A305C" w:rsidRPr="00577E18" w:rsidRDefault="003A305C" w:rsidP="003A305C">
      <w:pPr>
        <w:tabs>
          <w:tab w:val="num" w:pos="1380"/>
        </w:tabs>
        <w:rPr>
          <w:sz w:val="18"/>
          <w:szCs w:val="18"/>
        </w:rPr>
      </w:pPr>
      <w:r w:rsidRPr="00577E18">
        <w:rPr>
          <w:sz w:val="18"/>
          <w:szCs w:val="18"/>
        </w:rPr>
        <w:t>Инспектирующий_______________________________  Нарушитель___________________________________________</w:t>
      </w:r>
    </w:p>
    <w:p w:rsidR="003A305C" w:rsidRPr="00577E18" w:rsidRDefault="003A305C" w:rsidP="003A305C">
      <w:pPr>
        <w:tabs>
          <w:tab w:val="num" w:pos="1380"/>
        </w:tabs>
        <w:rPr>
          <w:sz w:val="18"/>
          <w:szCs w:val="18"/>
          <w:vertAlign w:val="superscript"/>
        </w:rPr>
      </w:pPr>
      <w:r w:rsidRPr="00577E18">
        <w:rPr>
          <w:sz w:val="18"/>
          <w:szCs w:val="18"/>
        </w:rPr>
        <w:t xml:space="preserve">                                             </w:t>
      </w:r>
      <w:r w:rsidRPr="00577E18">
        <w:rPr>
          <w:sz w:val="18"/>
          <w:szCs w:val="18"/>
          <w:vertAlign w:val="superscript"/>
        </w:rPr>
        <w:t>( Расшифровка подписи )                                                                        (Расшифровка подписи)</w:t>
      </w:r>
    </w:p>
    <w:p w:rsidR="003A305C" w:rsidRPr="00577E18" w:rsidRDefault="003A305C" w:rsidP="003A305C">
      <w:pPr>
        <w:pBdr>
          <w:bottom w:val="single" w:sz="12" w:space="1" w:color="auto"/>
        </w:pBdr>
        <w:tabs>
          <w:tab w:val="num" w:pos="1380"/>
        </w:tabs>
        <w:rPr>
          <w:sz w:val="18"/>
          <w:szCs w:val="18"/>
        </w:rPr>
      </w:pPr>
      <w:r w:rsidRPr="00577E18">
        <w:rPr>
          <w:sz w:val="18"/>
          <w:szCs w:val="18"/>
        </w:rPr>
        <w:t>м.п.</w:t>
      </w:r>
    </w:p>
    <w:p w:rsidR="00380771" w:rsidRDefault="003A305C" w:rsidP="00380771">
      <w:pPr>
        <w:tabs>
          <w:tab w:val="num" w:pos="1380"/>
        </w:tabs>
        <w:rPr>
          <w:sz w:val="18"/>
          <w:szCs w:val="18"/>
        </w:rPr>
      </w:pPr>
      <w:r w:rsidRPr="00577E18">
        <w:rPr>
          <w:sz w:val="18"/>
          <w:szCs w:val="18"/>
        </w:rPr>
        <w:t>Согласование бланка</w:t>
      </w:r>
      <w:bookmarkStart w:id="381" w:name="_Toc519172734"/>
      <w:bookmarkStart w:id="382" w:name="_Ref467586016"/>
      <w:bookmarkStart w:id="383" w:name="_Toc467849823"/>
    </w:p>
    <w:p w:rsidR="002C291B" w:rsidRDefault="002C291B" w:rsidP="00380771">
      <w:pPr>
        <w:tabs>
          <w:tab w:val="num" w:pos="1380"/>
        </w:tabs>
        <w:rPr>
          <w:sz w:val="18"/>
          <w:szCs w:val="18"/>
        </w:rPr>
      </w:pPr>
    </w:p>
    <w:p w:rsidR="00E56546" w:rsidRDefault="00E56546" w:rsidP="00380771">
      <w:pPr>
        <w:tabs>
          <w:tab w:val="num" w:pos="1380"/>
        </w:tabs>
        <w:rPr>
          <w:sz w:val="18"/>
          <w:szCs w:val="18"/>
        </w:rPr>
      </w:pPr>
    </w:p>
    <w:p w:rsidR="00380771" w:rsidRPr="00380771" w:rsidRDefault="00CA168E" w:rsidP="00380771">
      <w:pPr>
        <w:tabs>
          <w:tab w:val="num" w:pos="1380"/>
        </w:tabs>
        <w:rPr>
          <w:b/>
          <w:sz w:val="18"/>
          <w:szCs w:val="18"/>
        </w:rPr>
      </w:pPr>
      <w:r w:rsidRPr="00380771">
        <w:rPr>
          <w:b/>
        </w:rPr>
        <w:t xml:space="preserve">9.2 </w:t>
      </w:r>
      <w:r w:rsidR="00714027" w:rsidRPr="00380771">
        <w:rPr>
          <w:b/>
        </w:rPr>
        <w:t>ПРИЛОЖЕНИЕ 2:</w:t>
      </w:r>
      <w:bookmarkEnd w:id="381"/>
      <w:r w:rsidR="002E67A5" w:rsidRPr="00380771">
        <w:rPr>
          <w:b/>
        </w:rPr>
        <w:t xml:space="preserve"> Техническое задание</w:t>
      </w:r>
      <w:r w:rsidR="00A5333D" w:rsidRPr="00380771">
        <w:rPr>
          <w:b/>
        </w:rPr>
        <w:t xml:space="preserve"> (приложено к документации о закупке).</w:t>
      </w:r>
      <w:bookmarkStart w:id="384" w:name="_Toc519172736"/>
      <w:bookmarkStart w:id="385" w:name="_Ref467578460"/>
      <w:bookmarkStart w:id="386" w:name="_Toc467849824"/>
      <w:bookmarkEnd w:id="300"/>
      <w:bookmarkEnd w:id="301"/>
      <w:bookmarkEnd w:id="302"/>
      <w:bookmarkEnd w:id="303"/>
      <w:bookmarkEnd w:id="304"/>
      <w:bookmarkEnd w:id="382"/>
      <w:bookmarkEnd w:id="383"/>
    </w:p>
    <w:p w:rsidR="00380771" w:rsidRDefault="00CA168E" w:rsidP="00380771">
      <w:pPr>
        <w:tabs>
          <w:tab w:val="num" w:pos="1380"/>
        </w:tabs>
        <w:rPr>
          <w:b/>
        </w:rPr>
      </w:pPr>
      <w:r>
        <w:rPr>
          <w:b/>
        </w:rPr>
        <w:t xml:space="preserve">9.3 </w:t>
      </w:r>
      <w:r w:rsidR="009973B4" w:rsidRPr="00C43B3C">
        <w:rPr>
          <w:b/>
        </w:rPr>
        <w:t>ПРИЛОЖЕНИЕ </w:t>
      </w:r>
      <w:bookmarkStart w:id="387" w:name="_Toc519172737"/>
      <w:bookmarkEnd w:id="384"/>
      <w:r w:rsidRPr="00C43B3C">
        <w:rPr>
          <w:b/>
        </w:rPr>
        <w:t xml:space="preserve">3: </w:t>
      </w:r>
      <w:r>
        <w:rPr>
          <w:b/>
        </w:rPr>
        <w:t>Сведения</w:t>
      </w:r>
      <w:r w:rsidR="002E67A5" w:rsidRPr="002B4057">
        <w:rPr>
          <w:b/>
        </w:rPr>
        <w:t xml:space="preserve"> о начальной (максимальной) цене единицы товара, работы, услуги</w:t>
      </w:r>
      <w:bookmarkEnd w:id="385"/>
      <w:bookmarkEnd w:id="386"/>
      <w:bookmarkEnd w:id="387"/>
    </w:p>
    <w:p w:rsidR="00861415" w:rsidRDefault="002E67A5" w:rsidP="00380771">
      <w:pPr>
        <w:tabs>
          <w:tab w:val="num" w:pos="1380"/>
        </w:tabs>
        <w:rPr>
          <w:sz w:val="28"/>
          <w:szCs w:val="28"/>
        </w:rPr>
      </w:pPr>
      <w:r w:rsidRPr="0006719A">
        <w:rPr>
          <w:sz w:val="28"/>
          <w:szCs w:val="28"/>
        </w:rPr>
        <w:t>НМЦ, руб. с НДС</w:t>
      </w:r>
      <w:r>
        <w:rPr>
          <w:sz w:val="28"/>
          <w:szCs w:val="28"/>
        </w:rPr>
        <w:t>.</w:t>
      </w:r>
    </w:p>
    <w:p w:rsidR="00380771" w:rsidRDefault="00380771" w:rsidP="000559BE">
      <w:pPr>
        <w:ind w:hanging="567"/>
      </w:pPr>
    </w:p>
    <w:p w:rsidR="007A7569" w:rsidRDefault="00E028AF" w:rsidP="00E028AF">
      <w:pPr>
        <w:ind w:left="-851"/>
      </w:pPr>
      <w:r w:rsidRPr="00E028AF">
        <w:rPr>
          <w:noProof/>
          <w:lang w:eastAsia="ru-RU"/>
        </w:rPr>
        <w:drawing>
          <wp:inline distT="0" distB="0" distL="0" distR="0" wp14:anchorId="475D5755" wp14:editId="62EC4246">
            <wp:extent cx="7115175" cy="511492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115175" cy="5114925"/>
                    </a:xfrm>
                    <a:prstGeom prst="rect">
                      <a:avLst/>
                    </a:prstGeom>
                    <a:noFill/>
                    <a:ln>
                      <a:noFill/>
                    </a:ln>
                  </pic:spPr>
                </pic:pic>
              </a:graphicData>
            </a:graphic>
          </wp:inline>
        </w:drawing>
      </w:r>
    </w:p>
    <w:p w:rsidR="007A7569" w:rsidRDefault="007A7569" w:rsidP="008E1F73"/>
    <w:p w:rsidR="007A7569" w:rsidRDefault="007A7569" w:rsidP="008E1F73"/>
    <w:p w:rsidR="007A7569" w:rsidRDefault="007A7569" w:rsidP="008E1F73"/>
    <w:p w:rsidR="007A7569" w:rsidRDefault="007A7569" w:rsidP="008E1F73">
      <w:pPr>
        <w:sectPr w:rsidR="007A7569" w:rsidSect="00C34F04">
          <w:pgSz w:w="11906" w:h="16838"/>
          <w:pgMar w:top="425" w:right="566" w:bottom="1134" w:left="1134" w:header="709" w:footer="709" w:gutter="0"/>
          <w:cols w:space="708"/>
          <w:docGrid w:linePitch="360"/>
        </w:sectPr>
      </w:pPr>
    </w:p>
    <w:p w:rsidR="007A7569" w:rsidRDefault="007A7569" w:rsidP="008E1F73"/>
    <w:p w:rsidR="007A7569" w:rsidRDefault="007A7569" w:rsidP="008E1F73"/>
    <w:p w:rsidR="007A7569" w:rsidRDefault="007A7569" w:rsidP="008E1F73"/>
    <w:p w:rsidR="007A7569" w:rsidRDefault="007A7569" w:rsidP="008E1F73"/>
    <w:p w:rsidR="00380771" w:rsidRDefault="00380771" w:rsidP="00380771"/>
    <w:p w:rsidR="002159E3" w:rsidRPr="00E85F34" w:rsidRDefault="002159E3" w:rsidP="00560675">
      <w:pPr>
        <w:keepNext/>
        <w:numPr>
          <w:ilvl w:val="1"/>
          <w:numId w:val="37"/>
        </w:numPr>
        <w:tabs>
          <w:tab w:val="right" w:pos="14570"/>
        </w:tabs>
        <w:spacing w:before="240"/>
        <w:outlineLvl w:val="2"/>
      </w:pPr>
      <w:r w:rsidRPr="00AA7F73">
        <w:rPr>
          <w:b/>
        </w:rPr>
        <w:t>Приложение 4: Порядок оценок заявок участников закупочной процедуры.</w:t>
      </w:r>
    </w:p>
    <w:p w:rsidR="002159E3" w:rsidRPr="00E85F34"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577E18" w:rsidRDefault="000D6F8F" w:rsidP="00EE68DD">
            <w:pPr>
              <w:rPr>
                <w:rFonts w:eastAsia="Calibri"/>
              </w:rPr>
            </w:pPr>
            <w:r w:rsidRPr="00577E18">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577E18" w:rsidRDefault="000D6F8F" w:rsidP="00EE68DD">
            <w:pPr>
              <w:rPr>
                <w:rFonts w:eastAsia="Calibri"/>
                <w:bCs/>
              </w:rPr>
            </w:pPr>
            <w:r w:rsidRPr="00577E18">
              <w:rPr>
                <w:rFonts w:eastAsia="Calibri"/>
                <w:bCs/>
              </w:rPr>
              <w:t>Значимость (вес) критерия оценки</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 =0,5)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126"/>
        <w:gridCol w:w="992"/>
        <w:gridCol w:w="1134"/>
        <w:gridCol w:w="1559"/>
        <w:gridCol w:w="6663"/>
      </w:tblGrid>
      <w:tr w:rsidR="000D6F8F" w:rsidRPr="00577E18" w:rsidTr="00EE68DD">
        <w:trPr>
          <w:cantSplit/>
        </w:trPr>
        <w:tc>
          <w:tcPr>
            <w:tcW w:w="567"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Вид критерия оценки</w:t>
            </w:r>
          </w:p>
        </w:tc>
        <w:tc>
          <w:tcPr>
            <w:tcW w:w="4111" w:type="dxa"/>
            <w:gridSpan w:val="3"/>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Содержание частного критерия оценки</w:t>
            </w:r>
          </w:p>
        </w:tc>
        <w:tc>
          <w:tcPr>
            <w:tcW w:w="6663"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r w:rsidRPr="00577E18">
              <w:rPr>
                <w:rFonts w:eastAsia="Calibri"/>
                <w:sz w:val="18"/>
                <w:szCs w:val="18"/>
                <w:lang w:eastAsia="ru-RU"/>
              </w:rPr>
              <w:t xml:space="preserve">Расчет оценки предпочтительности </w:t>
            </w:r>
            <w:r w:rsidRPr="00577E18">
              <w:rPr>
                <w:rFonts w:eastAsia="Calibri"/>
                <w:i/>
                <w:sz w:val="18"/>
                <w:szCs w:val="18"/>
                <w:lang w:val="en-US" w:eastAsia="ru-RU"/>
              </w:rPr>
              <w:t>i</w:t>
            </w:r>
            <w:r w:rsidRPr="00577E18">
              <w:rPr>
                <w:rFonts w:eastAsia="Calibri"/>
                <w:sz w:val="18"/>
                <w:szCs w:val="18"/>
                <w:lang w:eastAsia="ru-RU"/>
              </w:rPr>
              <w:t>-й заявки</w:t>
            </w:r>
          </w:p>
        </w:tc>
      </w:tr>
      <w:tr w:rsidR="000D6F8F" w:rsidRPr="00577E18" w:rsidTr="00EE68DD">
        <w:trPr>
          <w:cantSplit/>
        </w:trPr>
        <w:tc>
          <w:tcPr>
            <w:tcW w:w="567"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нулевого уровня</w:t>
            </w:r>
          </w:p>
        </w:tc>
        <w:tc>
          <w:tcPr>
            <w:tcW w:w="2126"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второго уровня</w:t>
            </w: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6663" w:type="dxa"/>
            <w:vMerge/>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p>
        </w:tc>
      </w:tr>
      <w:tr w:rsidR="000D6F8F" w:rsidRPr="00577E18" w:rsidTr="00EE68DD">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1.</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315416"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t>Успешный опыт выполнения работ услуг, аналогичной предмету закупки</w:t>
            </w:r>
          </w:p>
          <w:p w:rsidR="000D6F8F" w:rsidRPr="00315416" w:rsidRDefault="004E5453" w:rsidP="00301AE0">
            <w:pPr>
              <w:rPr>
                <w:rFonts w:eastAsia="Calibri"/>
                <w:sz w:val="18"/>
                <w:szCs w:val="18"/>
                <w:lang w:eastAsia="ru-RU"/>
              </w:rPr>
            </w:pPr>
            <w:r>
              <w:rPr>
                <w:rFonts w:eastAsia="Calibri"/>
                <w:sz w:val="20"/>
                <w:szCs w:val="20"/>
                <w:lang w:eastAsia="ru-RU"/>
              </w:rPr>
              <w:t xml:space="preserve">Оформляется справкой об опыте </w:t>
            </w:r>
            <w:r w:rsidR="00315416" w:rsidRPr="00577E18">
              <w:rPr>
                <w:rFonts w:eastAsia="Calibri"/>
                <w:sz w:val="20"/>
                <w:szCs w:val="20"/>
                <w:lang w:eastAsia="ru-RU"/>
              </w:rPr>
              <w:t>с предоставлением</w:t>
            </w:r>
            <w:r w:rsidRPr="00577E18">
              <w:rPr>
                <w:rFonts w:eastAsia="Calibri"/>
                <w:sz w:val="20"/>
                <w:szCs w:val="20"/>
                <w:lang w:eastAsia="ru-RU"/>
              </w:rPr>
              <w:t xml:space="preserve"> </w:t>
            </w:r>
            <w:r w:rsidRPr="00577E18">
              <w:rPr>
                <w:rFonts w:eastAsia="Calibri"/>
                <w:sz w:val="20"/>
                <w:szCs w:val="20"/>
                <w:lang w:eastAsia="ru-RU"/>
              </w:rPr>
              <w:lastRenderedPageBreak/>
              <w:t xml:space="preserve">копии </w:t>
            </w:r>
            <w:r w:rsidRPr="00577E18">
              <w:rPr>
                <w:rFonts w:eastAsia="Calibri"/>
                <w:sz w:val="20"/>
                <w:szCs w:val="20"/>
              </w:rPr>
              <w:t>договоров</w:t>
            </w:r>
            <w:r w:rsidR="00315416" w:rsidRPr="00577E18">
              <w:rPr>
                <w:rFonts w:eastAsia="Calibri"/>
                <w:sz w:val="20"/>
                <w:szCs w:val="20"/>
                <w:lang w:eastAsia="ru-RU"/>
              </w:rPr>
              <w:t xml:space="preserve"> </w:t>
            </w:r>
            <w:r w:rsidR="00845A7D">
              <w:rPr>
                <w:rFonts w:eastAsia="Calibri"/>
                <w:sz w:val="20"/>
                <w:szCs w:val="20"/>
              </w:rPr>
              <w:t xml:space="preserve">и </w:t>
            </w:r>
            <w:r>
              <w:rPr>
                <w:rFonts w:eastAsia="Calibri"/>
                <w:sz w:val="20"/>
                <w:szCs w:val="20"/>
              </w:rPr>
              <w:t>справок</w:t>
            </w:r>
            <w:r w:rsidR="00845A7D">
              <w:rPr>
                <w:rFonts w:eastAsia="Calibri"/>
                <w:sz w:val="20"/>
                <w:szCs w:val="20"/>
              </w:rPr>
              <w:t xml:space="preserve"> </w:t>
            </w:r>
            <w:r w:rsidR="008327F4">
              <w:rPr>
                <w:rFonts w:eastAsia="Calibri"/>
                <w:sz w:val="20"/>
                <w:szCs w:val="20"/>
              </w:rPr>
              <w:t>выполненных работ</w:t>
            </w:r>
            <w:r w:rsidR="004A3E9E">
              <w:rPr>
                <w:rFonts w:eastAsia="Calibri"/>
                <w:sz w:val="20"/>
                <w:szCs w:val="20"/>
              </w:rPr>
              <w:t xml:space="preserve"> КС-3</w:t>
            </w:r>
            <w:r w:rsidR="008327F4">
              <w:rPr>
                <w:rFonts w:eastAsia="Calibri"/>
                <w:sz w:val="20"/>
                <w:szCs w:val="20"/>
              </w:rPr>
              <w:t xml:space="preserve"> или Акт</w:t>
            </w:r>
            <w:r>
              <w:rPr>
                <w:rFonts w:eastAsia="Calibri"/>
                <w:sz w:val="20"/>
                <w:szCs w:val="20"/>
              </w:rPr>
              <w:t>ов</w:t>
            </w:r>
            <w:r w:rsidR="008327F4">
              <w:rPr>
                <w:rFonts w:eastAsia="Calibri"/>
                <w:sz w:val="20"/>
                <w:szCs w:val="20"/>
              </w:rPr>
              <w:t xml:space="preserve"> выполненных работ</w:t>
            </w:r>
            <w:r w:rsidR="004634D8">
              <w:rPr>
                <w:rFonts w:eastAsia="Calibri"/>
                <w:sz w:val="20"/>
                <w:szCs w:val="20"/>
              </w:rPr>
              <w:t xml:space="preserve"> в кол-ве мак-м 5 шт.</w:t>
            </w:r>
            <w:r w:rsidR="008327F4">
              <w:rPr>
                <w:rFonts w:eastAsia="Calibri"/>
                <w:sz w:val="20"/>
                <w:szCs w:val="20"/>
              </w:rPr>
              <w:t>,</w:t>
            </w:r>
            <w:r w:rsidR="008327F4">
              <w:rPr>
                <w:rFonts w:eastAsia="Calibri"/>
                <w:sz w:val="20"/>
                <w:szCs w:val="20"/>
                <w:lang w:eastAsia="ru-RU"/>
              </w:rPr>
              <w:t xml:space="preserve"> </w:t>
            </w:r>
            <w:r w:rsidR="00315416" w:rsidRPr="00577E18">
              <w:rPr>
                <w:rFonts w:eastAsia="Calibri"/>
                <w:sz w:val="20"/>
                <w:szCs w:val="20"/>
                <w:lang w:eastAsia="ru-RU"/>
              </w:rPr>
              <w:t xml:space="preserve">подтверждающих </w:t>
            </w:r>
            <w:r w:rsidR="00301AE0">
              <w:rPr>
                <w:rFonts w:eastAsia="Calibri"/>
                <w:sz w:val="20"/>
                <w:szCs w:val="20"/>
                <w:lang w:eastAsia="ru-RU"/>
              </w:rPr>
              <w:t>факт выполненных работ</w:t>
            </w:r>
            <w:r w:rsidR="004A3E9E">
              <w:rPr>
                <w:rFonts w:eastAsia="Calibri"/>
                <w:sz w:val="20"/>
                <w:szCs w:val="20"/>
                <w:lang w:eastAsia="ru-RU"/>
              </w:rPr>
              <w:t xml:space="preserve"> </w:t>
            </w:r>
            <w:r w:rsidR="004634D8">
              <w:rPr>
                <w:rFonts w:eastAsia="Calibri"/>
                <w:sz w:val="20"/>
                <w:szCs w:val="20"/>
                <w:lang w:eastAsia="ru-RU"/>
              </w:rPr>
              <w:t xml:space="preserve">без </w:t>
            </w:r>
            <w:r>
              <w:rPr>
                <w:rFonts w:eastAsia="Calibri"/>
                <w:sz w:val="20"/>
                <w:szCs w:val="20"/>
                <w:lang w:eastAsia="ru-RU"/>
              </w:rPr>
              <w:t>указания</w:t>
            </w:r>
            <w:r w:rsidR="004634D8">
              <w:rPr>
                <w:rFonts w:eastAsia="Calibri"/>
                <w:sz w:val="20"/>
                <w:szCs w:val="20"/>
                <w:lang w:eastAsia="ru-RU"/>
              </w:rPr>
              <w:t xml:space="preserve"> суммы договоров</w:t>
            </w:r>
            <w:r>
              <w:rPr>
                <w:rFonts w:eastAsia="Calibri"/>
                <w:sz w:val="20"/>
                <w:szCs w:val="20"/>
                <w:lang w:eastAsia="ru-RU"/>
              </w:rPr>
              <w:t>.</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lastRenderedPageBreak/>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1</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D6F8F" w:rsidRPr="00577E18" w:rsidRDefault="000D6F8F" w:rsidP="009B28B9">
            <w:pPr>
              <w:numPr>
                <w:ilvl w:val="7"/>
                <w:numId w:val="0"/>
              </w:numPr>
              <w:spacing w:before="40" w:after="40"/>
              <w:jc w:val="center"/>
              <w:rPr>
                <w:rFonts w:eastAsia="Calibri"/>
                <w:sz w:val="20"/>
                <w:szCs w:val="20"/>
                <w:lang w:eastAsia="ru-RU"/>
              </w:rPr>
            </w:pPr>
            <w:r w:rsidRPr="00577E18">
              <w:rPr>
                <w:rFonts w:eastAsia="Calibri"/>
                <w:sz w:val="20"/>
                <w:szCs w:val="20"/>
                <w:lang w:eastAsia="ru-RU"/>
              </w:rPr>
              <w:t>Чем выше к</w:t>
            </w:r>
            <w:r w:rsidRPr="00577E18">
              <w:rPr>
                <w:rFonts w:eastAsia="Calibri"/>
                <w:sz w:val="20"/>
                <w:szCs w:val="20"/>
              </w:rPr>
              <w:t>оличество представленных в заявке участник</w:t>
            </w:r>
            <w:r w:rsidR="008327F4">
              <w:rPr>
                <w:rFonts w:eastAsia="Calibri"/>
                <w:sz w:val="20"/>
                <w:szCs w:val="20"/>
              </w:rPr>
              <w:t>а исполненных договоров</w:t>
            </w:r>
            <w:r w:rsidR="00D2208D">
              <w:rPr>
                <w:rFonts w:eastAsia="Calibri"/>
                <w:sz w:val="20"/>
                <w:szCs w:val="20"/>
              </w:rPr>
              <w:t xml:space="preserve"> за </w:t>
            </w:r>
            <w:r w:rsidR="00D2208D">
              <w:rPr>
                <w:rFonts w:eastAsia="Calibri"/>
                <w:sz w:val="20"/>
                <w:szCs w:val="20"/>
              </w:rPr>
              <w:lastRenderedPageBreak/>
              <w:t>последних 3</w:t>
            </w:r>
            <w:r w:rsidR="009B28B9">
              <w:rPr>
                <w:rFonts w:eastAsia="Calibri"/>
                <w:sz w:val="20"/>
                <w:szCs w:val="20"/>
              </w:rPr>
              <w:t xml:space="preserve"> года</w:t>
            </w:r>
            <w:r w:rsidR="008327F4">
              <w:rPr>
                <w:rFonts w:eastAsia="Calibri"/>
                <w:sz w:val="20"/>
                <w:szCs w:val="20"/>
              </w:rPr>
              <w:t xml:space="preserve"> и актов, справок </w:t>
            </w:r>
            <w:r w:rsidRPr="00577E18">
              <w:rPr>
                <w:rFonts w:eastAsia="Calibri"/>
                <w:sz w:val="20"/>
                <w:szCs w:val="20"/>
              </w:rPr>
              <w:t>приема-передачи</w:t>
            </w:r>
            <w:r w:rsidR="008327F4">
              <w:rPr>
                <w:rFonts w:eastAsia="Calibri"/>
                <w:sz w:val="20"/>
                <w:szCs w:val="20"/>
              </w:rPr>
              <w:t xml:space="preserve"> выполненных работ,</w:t>
            </w:r>
            <w:r w:rsidRPr="00577E18">
              <w:rPr>
                <w:rFonts w:eastAsia="Calibri"/>
                <w:sz w:val="20"/>
                <w:szCs w:val="20"/>
              </w:rPr>
              <w:t xml:space="preserve"> </w:t>
            </w:r>
            <w:r w:rsidRPr="00577E18">
              <w:rPr>
                <w:rFonts w:eastAsia="Calibri"/>
                <w:b/>
                <w:sz w:val="18"/>
                <w:szCs w:val="18"/>
                <w:lang w:eastAsia="ru-RU"/>
              </w:rPr>
              <w:t>тем лучше заявка (до ограничивающего предела</w:t>
            </w:r>
            <w:r w:rsidR="008327F4">
              <w:rPr>
                <w:rFonts w:eastAsia="Calibri"/>
                <w:b/>
                <w:sz w:val="18"/>
                <w:szCs w:val="18"/>
                <w:lang w:eastAsia="ru-RU"/>
              </w:rPr>
              <w:t xml:space="preserve"> 5 шт.</w:t>
            </w:r>
            <w:r w:rsidRPr="00577E18">
              <w:rPr>
                <w:rFonts w:eastAsia="Calibri"/>
                <w:b/>
                <w:sz w:val="18"/>
                <w:szCs w:val="18"/>
                <w:lang w:eastAsia="ru-RU"/>
              </w:rPr>
              <w:t>)</w:t>
            </w:r>
          </w:p>
        </w:tc>
        <w:tc>
          <w:tcPr>
            <w:tcW w:w="6663" w:type="dxa"/>
            <w:tcBorders>
              <w:left w:val="single" w:sz="4" w:space="0" w:color="auto"/>
            </w:tcBorders>
            <w:vAlign w:val="center"/>
          </w:tcPr>
          <w:p w:rsidR="000D6F8F" w:rsidRPr="00577E18" w:rsidRDefault="000D6F8F" w:rsidP="00EE68DD">
            <w:pPr>
              <w:numPr>
                <w:ilvl w:val="7"/>
                <w:numId w:val="0"/>
              </w:numPr>
              <w:spacing w:before="0"/>
              <w:ind w:left="-80"/>
              <w:jc w:val="left"/>
              <w:outlineLvl w:val="4"/>
              <w:rPr>
                <w:rFonts w:eastAsia="Calibri"/>
                <w:sz w:val="20"/>
                <w:szCs w:val="20"/>
                <w:lang w:eastAsia="ru-RU"/>
              </w:rPr>
            </w:pPr>
            <w:r w:rsidRPr="00577E18">
              <w:rPr>
                <w:rFonts w:eastAsia="Calibri"/>
                <w:sz w:val="20"/>
                <w:szCs w:val="20"/>
                <w:lang w:eastAsia="ru-RU"/>
              </w:rPr>
              <w:lastRenderedPageBreak/>
              <w:t>Расчет оценки предпочтительности по частному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(по методу «Математическая формула», Тип 1):</w:t>
            </w:r>
          </w:p>
          <w:p w:rsidR="000D6F8F" w:rsidRPr="00577E18" w:rsidRDefault="000D6F8F" w:rsidP="000D6F8F">
            <w:pPr>
              <w:numPr>
                <w:ilvl w:val="4"/>
                <w:numId w:val="36"/>
              </w:numPr>
              <w:spacing w:before="0" w:line="360" w:lineRule="exact"/>
              <w:ind w:left="-80"/>
              <w:outlineLvl w:val="4"/>
              <w:rPr>
                <w:rFonts w:eastAsia="Calibri"/>
                <w:b/>
                <w:sz w:val="20"/>
                <w:szCs w:val="20"/>
                <w:lang w:val="en-US"/>
              </w:rPr>
            </w:pPr>
            <w:r w:rsidRPr="00577E18">
              <w:rPr>
                <w:rFonts w:eastAsia="Calibri"/>
                <w:sz w:val="20"/>
                <w:szCs w:val="20"/>
                <w:lang w:eastAsia="ru-RU"/>
              </w:rPr>
              <w:t>Б</w:t>
            </w:r>
            <w:r w:rsidRPr="00577E18">
              <w:rPr>
                <w:rFonts w:eastAsia="Calibri"/>
                <w:sz w:val="20"/>
                <w:szCs w:val="20"/>
                <w:vertAlign w:val="subscript"/>
                <w:lang w:val="en-US" w:eastAsia="ru-RU"/>
              </w:rPr>
              <w:t>1,i</w:t>
            </w:r>
            <w:r w:rsidRPr="00577E18">
              <w:rPr>
                <w:rFonts w:eastAsia="Calibri"/>
                <w:sz w:val="20"/>
                <w:szCs w:val="20"/>
                <w:lang w:val="en-US"/>
              </w:rPr>
              <w:t xml:space="preserve"> = Ni/Nma</w:t>
            </w:r>
            <w:r w:rsidRPr="00577E18">
              <w:rPr>
                <w:rFonts w:eastAsia="Calibri"/>
                <w:sz w:val="20"/>
                <w:szCs w:val="20"/>
              </w:rPr>
              <w:t>х</w:t>
            </w:r>
            <w:r w:rsidRPr="00577E18">
              <w:rPr>
                <w:rFonts w:eastAsia="Calibri"/>
                <w:sz w:val="20"/>
                <w:szCs w:val="20"/>
                <w:lang w:val="en-US"/>
              </w:rPr>
              <w:t>*5</w:t>
            </w:r>
          </w:p>
          <w:p w:rsidR="000D6F8F" w:rsidRPr="00577E18" w:rsidRDefault="000D6F8F" w:rsidP="000D6F8F">
            <w:pPr>
              <w:numPr>
                <w:ilvl w:val="4"/>
                <w:numId w:val="36"/>
              </w:numPr>
              <w:spacing w:before="0" w:line="360" w:lineRule="exact"/>
              <w:ind w:left="-80"/>
              <w:outlineLvl w:val="4"/>
              <w:rPr>
                <w:rFonts w:eastAsia="Calibri"/>
                <w:sz w:val="20"/>
                <w:szCs w:val="20"/>
                <w:lang w:val="en-US"/>
              </w:rPr>
            </w:pPr>
            <w:r w:rsidRPr="00577E18">
              <w:rPr>
                <w:rFonts w:eastAsia="Calibri"/>
                <w:sz w:val="20"/>
                <w:szCs w:val="20"/>
              </w:rPr>
              <w:t>где</w:t>
            </w:r>
            <w:r w:rsidRPr="00577E18">
              <w:rPr>
                <w:rFonts w:eastAsia="Calibri"/>
                <w:sz w:val="20"/>
                <w:szCs w:val="20"/>
                <w:lang w:val="en-US"/>
              </w:rPr>
              <w:t>:</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1,</w:t>
            </w:r>
            <w:r w:rsidRPr="00577E18">
              <w:rPr>
                <w:rFonts w:eastAsia="Calibr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 xml:space="preserve">й заявки по критерию </w:t>
            </w:r>
            <w:r w:rsidRPr="00577E18">
              <w:rPr>
                <w:rFonts w:eastAsia="Calibri"/>
                <w:sz w:val="20"/>
                <w:szCs w:val="20"/>
                <w:lang w:eastAsia="ru-RU"/>
              </w:rPr>
              <w:lastRenderedPageBreak/>
              <w:t>«</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в баллах.</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Ni – количество представленных в i-й заявке участника исполненных договоров и</w:t>
            </w:r>
            <w:r w:rsidR="001A3816">
              <w:rPr>
                <w:rFonts w:eastAsia="Calibri"/>
                <w:sz w:val="20"/>
                <w:szCs w:val="20"/>
              </w:rPr>
              <w:t>ли</w:t>
            </w:r>
            <w:r w:rsidRPr="00577E18">
              <w:rPr>
                <w:rFonts w:eastAsia="Calibri"/>
                <w:sz w:val="20"/>
                <w:szCs w:val="20"/>
              </w:rPr>
              <w:t xml:space="preserve"> актов приема-передачи количественный показатель по критерию участника</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Nmaх – максимальное оцениваемое количество исполненных договоров и</w:t>
            </w:r>
            <w:r w:rsidR="001A3816">
              <w:rPr>
                <w:rFonts w:eastAsia="Calibri"/>
                <w:sz w:val="20"/>
                <w:szCs w:val="20"/>
              </w:rPr>
              <w:t>ли</w:t>
            </w:r>
            <w:r w:rsidR="00704F3F">
              <w:rPr>
                <w:rFonts w:eastAsia="Calibri"/>
                <w:sz w:val="20"/>
                <w:szCs w:val="20"/>
              </w:rPr>
              <w:t xml:space="preserve">                      </w:t>
            </w:r>
            <w:r w:rsidRPr="00577E18">
              <w:rPr>
                <w:rFonts w:eastAsia="Calibri"/>
                <w:sz w:val="20"/>
                <w:szCs w:val="20"/>
              </w:rPr>
              <w:t xml:space="preserve"> актов приема-передачи (равное 5);</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20"/>
                <w:szCs w:val="20"/>
              </w:rPr>
              <w:t>В случае если участник в составе заявки не предоставил ни одного договора, такой участник получает балл равный 0.</w:t>
            </w:r>
          </w:p>
        </w:tc>
      </w:tr>
      <w:tr w:rsidR="000D6F8F" w:rsidRPr="00577E18" w:rsidTr="007252B0">
        <w:trPr>
          <w:trHeight w:val="3250"/>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2.</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r w:rsidRPr="00577E18">
              <w:rPr>
                <w:rFonts w:eastAsia="Calibri"/>
                <w:b/>
                <w:sz w:val="20"/>
                <w:szCs w:val="20"/>
                <w:lang w:eastAsia="ru-RU"/>
              </w:rPr>
              <w:t>Наличие квалифицированных специалистов</w:t>
            </w:r>
          </w:p>
          <w:p w:rsidR="003A305C" w:rsidRPr="00577E18" w:rsidRDefault="003A305C" w:rsidP="003A305C">
            <w:pPr>
              <w:numPr>
                <w:ilvl w:val="7"/>
                <w:numId w:val="0"/>
              </w:numPr>
              <w:spacing w:before="40" w:after="40"/>
              <w:jc w:val="center"/>
              <w:rPr>
                <w:rFonts w:eastAsia="Calibri"/>
                <w:sz w:val="20"/>
                <w:szCs w:val="20"/>
                <w:lang w:eastAsia="ru-RU"/>
              </w:rPr>
            </w:pPr>
            <w:r w:rsidRPr="00577E18">
              <w:rPr>
                <w:rFonts w:eastAsia="Calibri"/>
                <w:sz w:val="20"/>
                <w:szCs w:val="20"/>
                <w:lang w:eastAsia="ru-RU"/>
              </w:rPr>
              <w:t>с предоставлением копии документов, подтверждающих наличие соответствующей квалификации (удостоверения), и.т.п.:</w:t>
            </w:r>
          </w:p>
          <w:p w:rsidR="000559BE" w:rsidRPr="000559BE" w:rsidRDefault="000559BE" w:rsidP="000559BE">
            <w:pPr>
              <w:numPr>
                <w:ilvl w:val="7"/>
                <w:numId w:val="0"/>
              </w:numPr>
              <w:spacing w:before="40" w:after="40"/>
              <w:jc w:val="left"/>
              <w:rPr>
                <w:rFonts w:eastAsia="Calibri"/>
                <w:b/>
                <w:sz w:val="20"/>
                <w:szCs w:val="20"/>
                <w:lang w:eastAsia="ru-RU"/>
              </w:rPr>
            </w:pPr>
            <w:r>
              <w:rPr>
                <w:rFonts w:eastAsia="Calibri"/>
                <w:b/>
                <w:sz w:val="20"/>
                <w:szCs w:val="20"/>
                <w:lang w:eastAsia="ru-RU"/>
              </w:rPr>
              <w:t></w:t>
            </w:r>
            <w:r>
              <w:rPr>
                <w:rFonts w:eastAsia="Calibri"/>
                <w:b/>
                <w:sz w:val="20"/>
                <w:szCs w:val="20"/>
                <w:lang w:eastAsia="ru-RU"/>
              </w:rPr>
              <w:tab/>
              <w:t>Не менее 4</w:t>
            </w:r>
            <w:r w:rsidRPr="000559BE">
              <w:rPr>
                <w:rFonts w:eastAsia="Calibri"/>
                <w:b/>
                <w:sz w:val="20"/>
                <w:szCs w:val="20"/>
                <w:lang w:eastAsia="ru-RU"/>
              </w:rPr>
              <w:t>-х штукатур-маляров не ниже 3 разряда с образованием соответствующего профиля.</w:t>
            </w:r>
          </w:p>
          <w:p w:rsidR="000559BE" w:rsidRPr="000559BE" w:rsidRDefault="000559BE" w:rsidP="000559BE">
            <w:pPr>
              <w:numPr>
                <w:ilvl w:val="7"/>
                <w:numId w:val="0"/>
              </w:numPr>
              <w:spacing w:before="40" w:after="40"/>
              <w:jc w:val="left"/>
              <w:rPr>
                <w:rFonts w:eastAsia="Calibri"/>
                <w:b/>
                <w:sz w:val="20"/>
                <w:szCs w:val="20"/>
                <w:lang w:eastAsia="ru-RU"/>
              </w:rPr>
            </w:pPr>
            <w:r>
              <w:rPr>
                <w:rFonts w:eastAsia="Calibri"/>
                <w:b/>
                <w:sz w:val="20"/>
                <w:szCs w:val="20"/>
                <w:lang w:eastAsia="ru-RU"/>
              </w:rPr>
              <w:t></w:t>
            </w:r>
            <w:r>
              <w:rPr>
                <w:rFonts w:eastAsia="Calibri"/>
                <w:b/>
                <w:sz w:val="20"/>
                <w:szCs w:val="20"/>
                <w:lang w:eastAsia="ru-RU"/>
              </w:rPr>
              <w:tab/>
              <w:t>Не менее 4</w:t>
            </w:r>
            <w:r w:rsidRPr="000559BE">
              <w:rPr>
                <w:rFonts w:eastAsia="Calibri"/>
                <w:b/>
                <w:sz w:val="20"/>
                <w:szCs w:val="20"/>
                <w:lang w:eastAsia="ru-RU"/>
              </w:rPr>
              <w:t>-х плиточников не ниже 3 разряда с образованием соответствующего профиля.</w:t>
            </w:r>
          </w:p>
          <w:p w:rsidR="000559BE" w:rsidRPr="000559BE" w:rsidRDefault="000559BE" w:rsidP="000559BE">
            <w:pPr>
              <w:numPr>
                <w:ilvl w:val="7"/>
                <w:numId w:val="0"/>
              </w:numPr>
              <w:spacing w:before="40" w:after="40"/>
              <w:jc w:val="left"/>
              <w:rPr>
                <w:rFonts w:eastAsia="Calibri"/>
                <w:b/>
                <w:sz w:val="20"/>
                <w:szCs w:val="20"/>
                <w:lang w:eastAsia="ru-RU"/>
              </w:rPr>
            </w:pPr>
            <w:r w:rsidRPr="000559BE">
              <w:rPr>
                <w:rFonts w:eastAsia="Calibri"/>
                <w:b/>
                <w:sz w:val="20"/>
                <w:szCs w:val="20"/>
                <w:lang w:eastAsia="ru-RU"/>
              </w:rPr>
              <w:lastRenderedPageBreak/>
              <w:t></w:t>
            </w:r>
            <w:r w:rsidRPr="000559BE">
              <w:rPr>
                <w:rFonts w:eastAsia="Calibri"/>
                <w:b/>
                <w:sz w:val="20"/>
                <w:szCs w:val="20"/>
                <w:lang w:eastAsia="ru-RU"/>
              </w:rPr>
              <w:tab/>
              <w:t xml:space="preserve">Эл. Монтажник электрооборудования не менее </w:t>
            </w:r>
            <w:r>
              <w:rPr>
                <w:rFonts w:eastAsia="Calibri"/>
                <w:b/>
                <w:sz w:val="20"/>
                <w:szCs w:val="20"/>
                <w:lang w:eastAsia="ru-RU"/>
              </w:rPr>
              <w:t>2</w:t>
            </w:r>
            <w:r w:rsidRPr="000559BE">
              <w:rPr>
                <w:rFonts w:eastAsia="Calibri"/>
                <w:b/>
                <w:sz w:val="20"/>
                <w:szCs w:val="20"/>
                <w:lang w:eastAsia="ru-RU"/>
              </w:rPr>
              <w:t xml:space="preserve"> чел. не менее 3 разряда с 3-й и 4-й группой допуска по электробезопасности.</w:t>
            </w:r>
          </w:p>
          <w:p w:rsidR="007252B0" w:rsidRDefault="000559BE" w:rsidP="000559BE">
            <w:pPr>
              <w:numPr>
                <w:ilvl w:val="7"/>
                <w:numId w:val="0"/>
              </w:numPr>
              <w:spacing w:before="40" w:after="40"/>
              <w:jc w:val="left"/>
              <w:rPr>
                <w:rFonts w:eastAsia="Calibri"/>
                <w:b/>
                <w:sz w:val="18"/>
                <w:szCs w:val="18"/>
                <w:lang w:eastAsia="ru-RU"/>
              </w:rPr>
            </w:pPr>
            <w:r>
              <w:rPr>
                <w:rFonts w:eastAsia="Calibri"/>
                <w:b/>
                <w:sz w:val="20"/>
                <w:szCs w:val="20"/>
                <w:lang w:eastAsia="ru-RU"/>
              </w:rPr>
              <w:t></w:t>
            </w:r>
            <w:r>
              <w:rPr>
                <w:rFonts w:eastAsia="Calibri"/>
                <w:b/>
                <w:sz w:val="20"/>
                <w:szCs w:val="20"/>
                <w:lang w:eastAsia="ru-RU"/>
              </w:rPr>
              <w:tab/>
              <w:t>Не менее 4</w:t>
            </w:r>
            <w:r w:rsidRPr="000559BE">
              <w:rPr>
                <w:rFonts w:eastAsia="Calibri"/>
                <w:b/>
                <w:sz w:val="20"/>
                <w:szCs w:val="20"/>
                <w:lang w:eastAsia="ru-RU"/>
              </w:rPr>
              <w:t>-х слесарь АВР не менее 3 разряда с образо</w:t>
            </w:r>
            <w:r>
              <w:rPr>
                <w:rFonts w:eastAsia="Calibri"/>
                <w:b/>
                <w:sz w:val="20"/>
                <w:szCs w:val="20"/>
                <w:lang w:eastAsia="ru-RU"/>
              </w:rPr>
              <w:t>ванием соответствующего профиля</w:t>
            </w:r>
            <w:r w:rsidR="00605D2C" w:rsidRPr="00605D2C">
              <w:rPr>
                <w:rFonts w:eastAsia="Calibri"/>
                <w:b/>
                <w:sz w:val="20"/>
                <w:szCs w:val="20"/>
                <w:lang w:eastAsia="ru-RU"/>
              </w:rPr>
              <w:t>.</w:t>
            </w:r>
            <w:r>
              <w:rPr>
                <w:rFonts w:eastAsia="Calibri"/>
                <w:b/>
                <w:sz w:val="20"/>
                <w:szCs w:val="20"/>
                <w:lang w:eastAsia="ru-RU"/>
              </w:rPr>
              <w:t xml:space="preserve"> </w:t>
            </w:r>
            <w:r w:rsidRPr="000559BE">
              <w:rPr>
                <w:rFonts w:eastAsia="Calibri"/>
                <w:sz w:val="20"/>
                <w:szCs w:val="20"/>
                <w:lang w:eastAsia="ru-RU"/>
              </w:rPr>
              <w:t>О</w:t>
            </w:r>
            <w:r w:rsidR="002B0AF9" w:rsidRPr="000559BE">
              <w:rPr>
                <w:rFonts w:eastAsia="Calibri"/>
                <w:sz w:val="20"/>
                <w:szCs w:val="20"/>
                <w:lang w:eastAsia="ru-RU"/>
              </w:rPr>
              <w:t>формляется</w:t>
            </w:r>
            <w:r w:rsidR="00AA7F73" w:rsidRPr="000559BE">
              <w:rPr>
                <w:rFonts w:eastAsia="Calibri"/>
                <w:sz w:val="20"/>
                <w:szCs w:val="20"/>
                <w:lang w:eastAsia="ru-RU"/>
              </w:rPr>
              <w:t xml:space="preserve"> справкой </w:t>
            </w:r>
            <w:r w:rsidR="00113C33" w:rsidRPr="000559BE">
              <w:rPr>
                <w:rFonts w:eastAsia="Calibri"/>
                <w:sz w:val="20"/>
                <w:szCs w:val="20"/>
                <w:lang w:eastAsia="ru-RU"/>
              </w:rPr>
              <w:t>о кадровых ресурсах</w:t>
            </w:r>
            <w:r w:rsidR="00AA7F73" w:rsidRPr="000559BE">
              <w:rPr>
                <w:rFonts w:eastAsia="Calibri"/>
                <w:sz w:val="20"/>
                <w:szCs w:val="20"/>
                <w:lang w:eastAsia="ru-RU"/>
              </w:rPr>
              <w:t xml:space="preserve"> в соответствии с требованиями п. 8.11.1. документации о закупке.</w:t>
            </w:r>
          </w:p>
          <w:p w:rsidR="007252B0" w:rsidRDefault="007252B0" w:rsidP="007252B0">
            <w:pPr>
              <w:rPr>
                <w:rFonts w:eastAsia="Calibri"/>
                <w:sz w:val="18"/>
                <w:szCs w:val="18"/>
                <w:lang w:eastAsia="ru-RU"/>
              </w:rPr>
            </w:pPr>
          </w:p>
          <w:p w:rsidR="000D6F8F" w:rsidRPr="007252B0" w:rsidRDefault="000D6F8F" w:rsidP="007252B0">
            <w:pPr>
              <w:rPr>
                <w:rFonts w:eastAsia="Calibri"/>
                <w:sz w:val="18"/>
                <w:szCs w:val="18"/>
                <w:lang w:eastAsia="ru-RU"/>
              </w:rPr>
            </w:pP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lastRenderedPageBreak/>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 xml:space="preserve">2 </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p>
        </w:tc>
        <w:tc>
          <w:tcPr>
            <w:tcW w:w="6663" w:type="dxa"/>
            <w:tcBorders>
              <w:left w:val="single" w:sz="4" w:space="0" w:color="auto"/>
            </w:tcBorders>
            <w:vAlign w:val="center"/>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 xml:space="preserve">Расчет оценки предпочтительности по частному критерию </w:t>
            </w:r>
            <w:r w:rsidRPr="00577E18">
              <w:rPr>
                <w:rFonts w:eastAsia="Calibri"/>
                <w:b/>
                <w:sz w:val="20"/>
                <w:szCs w:val="20"/>
                <w:lang w:eastAsia="ru-RU"/>
              </w:rPr>
              <w:t>«Наличие у Участника кадрового обеспечения</w:t>
            </w:r>
            <w:r w:rsidRPr="00577E18">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Б2</w:t>
            </w:r>
            <w:r w:rsidRPr="00577E18">
              <w:rPr>
                <w:rFonts w:eastAsia="Calibri"/>
                <w:sz w:val="20"/>
                <w:szCs w:val="20"/>
                <w:lang w:val="en-US" w:eastAsia="ru-RU"/>
              </w:rPr>
              <w:t>i</w:t>
            </w:r>
            <w:r w:rsidRPr="00577E18">
              <w:rPr>
                <w:rFonts w:eastAsia="Calibri"/>
                <w:sz w:val="20"/>
                <w:szCs w:val="20"/>
                <w:lang w:eastAsia="ru-RU"/>
              </w:rPr>
              <w:t xml:space="preserve">- оценка предпочтительности </w:t>
            </w:r>
            <w:r w:rsidRPr="00577E18">
              <w:rPr>
                <w:rFonts w:eastAsia="Calibri"/>
                <w:sz w:val="20"/>
                <w:szCs w:val="20"/>
                <w:lang w:val="en-US" w:eastAsia="ru-RU"/>
              </w:rPr>
              <w:t>i</w:t>
            </w:r>
            <w:r w:rsidRPr="00577E18">
              <w:rPr>
                <w:rFonts w:eastAsia="Calibri"/>
                <w:sz w:val="20"/>
                <w:szCs w:val="20"/>
                <w:lang w:eastAsia="ru-RU"/>
              </w:rPr>
              <w:t xml:space="preserve">-й заявки по критерию </w:t>
            </w:r>
            <w:r w:rsidRPr="00577E18">
              <w:rPr>
                <w:rFonts w:eastAsia="Calibri"/>
                <w:b/>
                <w:sz w:val="20"/>
                <w:szCs w:val="20"/>
                <w:lang w:eastAsia="ru-RU"/>
              </w:rPr>
              <w:t xml:space="preserve">«Наличие квалифицированных специалистов» </w:t>
            </w:r>
            <w:r w:rsidRPr="00577E18">
              <w:rPr>
                <w:rFonts w:eastAsia="Calibri"/>
                <w:sz w:val="20"/>
                <w:szCs w:val="20"/>
                <w:lang w:eastAsia="ru-RU"/>
              </w:rPr>
              <w:t>в баллах:</w:t>
            </w:r>
          </w:p>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Наличие требуемых специалистов и более. -5 баллов;</w:t>
            </w:r>
          </w:p>
          <w:p w:rsidR="000D6F8F" w:rsidRDefault="00000D3D" w:rsidP="00EE68DD">
            <w:pPr>
              <w:numPr>
                <w:ilvl w:val="6"/>
                <w:numId w:val="0"/>
              </w:numPr>
              <w:spacing w:before="0" w:after="120"/>
              <w:ind w:left="-80"/>
              <w:jc w:val="left"/>
              <w:rPr>
                <w:rFonts w:eastAsia="Calibri"/>
                <w:sz w:val="20"/>
                <w:szCs w:val="20"/>
                <w:lang w:eastAsia="ru-RU"/>
              </w:rPr>
            </w:pPr>
            <w:r>
              <w:rPr>
                <w:rFonts w:eastAsia="Calibri"/>
                <w:sz w:val="20"/>
                <w:szCs w:val="20"/>
                <w:lang w:eastAsia="ru-RU"/>
              </w:rPr>
              <w:t>Частичное отсутствие</w:t>
            </w:r>
            <w:r w:rsidR="000D6F8F" w:rsidRPr="00577E18">
              <w:rPr>
                <w:rFonts w:eastAsia="Calibri"/>
                <w:sz w:val="20"/>
                <w:szCs w:val="20"/>
                <w:lang w:eastAsia="ru-RU"/>
              </w:rPr>
              <w:t xml:space="preserve"> специалис</w:t>
            </w:r>
            <w:r>
              <w:rPr>
                <w:rFonts w:eastAsia="Calibri"/>
                <w:sz w:val="20"/>
                <w:szCs w:val="20"/>
                <w:lang w:eastAsia="ru-RU"/>
              </w:rPr>
              <w:t>тов – 2,5 балла</w:t>
            </w:r>
            <w:r w:rsidR="000D6F8F" w:rsidRPr="00577E18">
              <w:rPr>
                <w:rFonts w:eastAsia="Calibri"/>
                <w:sz w:val="20"/>
                <w:szCs w:val="20"/>
                <w:lang w:eastAsia="ru-RU"/>
              </w:rPr>
              <w:t>.</w:t>
            </w:r>
          </w:p>
          <w:p w:rsidR="00000D3D" w:rsidRPr="00577E18" w:rsidRDefault="00000D3D" w:rsidP="00000D3D">
            <w:pPr>
              <w:numPr>
                <w:ilvl w:val="6"/>
                <w:numId w:val="0"/>
              </w:numPr>
              <w:spacing w:before="0" w:after="120"/>
              <w:ind w:left="-80"/>
              <w:jc w:val="left"/>
              <w:rPr>
                <w:rFonts w:eastAsia="Calibri"/>
                <w:sz w:val="18"/>
                <w:szCs w:val="18"/>
                <w:lang w:eastAsia="ru-RU"/>
              </w:rPr>
            </w:pPr>
            <w:r w:rsidRPr="00000D3D">
              <w:rPr>
                <w:rFonts w:eastAsia="Calibri"/>
                <w:sz w:val="18"/>
                <w:szCs w:val="18"/>
                <w:lang w:eastAsia="ru-RU"/>
              </w:rPr>
              <w:t xml:space="preserve">Отсутствие специалистов – </w:t>
            </w:r>
            <w:r>
              <w:rPr>
                <w:rFonts w:eastAsia="Calibri"/>
                <w:sz w:val="18"/>
                <w:szCs w:val="18"/>
                <w:lang w:eastAsia="ru-RU"/>
              </w:rPr>
              <w:t>0</w:t>
            </w:r>
            <w:r w:rsidRPr="00000D3D">
              <w:rPr>
                <w:rFonts w:eastAsia="Calibri"/>
                <w:sz w:val="18"/>
                <w:szCs w:val="18"/>
                <w:lang w:eastAsia="ru-RU"/>
              </w:rPr>
              <w:t xml:space="preserve"> баллов.</w:t>
            </w:r>
          </w:p>
        </w:tc>
      </w:tr>
      <w:tr w:rsidR="000D6F8F" w:rsidRPr="00577E18" w:rsidTr="00EE68DD">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3. </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нулевого уровня (обобщенный)</w:t>
            </w:r>
          </w:p>
        </w:tc>
        <w:tc>
          <w:tcPr>
            <w:tcW w:w="993"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t>Неценовая предпочтительности заявки</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1-2</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 xml:space="preserve"> =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выше неценовая предпочтительность, тем лучше заявка</w:t>
            </w:r>
            <w:r w:rsidRPr="00577E18">
              <w:rPr>
                <w:rFonts w:eastAsia="Calibri"/>
                <w:sz w:val="20"/>
                <w:szCs w:val="20"/>
              </w:rPr>
              <w:t xml:space="preserve"> </w:t>
            </w:r>
          </w:p>
        </w:tc>
        <w:tc>
          <w:tcPr>
            <w:tcW w:w="6663" w:type="dxa"/>
            <w:tcBorders>
              <w:left w:val="single" w:sz="4" w:space="0" w:color="auto"/>
            </w:tcBorders>
          </w:tcPr>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обобщенному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w:t>
            </w:r>
          </w:p>
          <w:p w:rsidR="000D6F8F" w:rsidRPr="00577E18" w:rsidRDefault="00B00B3F"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m:rPr>
                    <m:sty m:val="p"/>
                  </m:rPr>
                  <w:rPr>
                    <w:rFonts w:ascii="Cambria Math" w:eastAsia="Calibri" w:hAnsi="Cambria Math"/>
                    <w:sz w:val="20"/>
                    <w:szCs w:val="20"/>
                    <w:lang w:eastAsia="ru-RU"/>
                  </w:rPr>
                  <m:t>,</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ИТОГ</w:t>
            </w:r>
            <w:r w:rsidRPr="00577E18">
              <w:rPr>
                <w:rFonts w:eastAsia="Calibri"/>
                <w:sz w:val="20"/>
                <w:szCs w:val="20"/>
                <w:vertAlign w:val="subscript"/>
                <w:lang w:val="en-US" w:eastAsia="ru-RU"/>
              </w:rPr>
              <w:t>i</w:t>
            </w:r>
            <w:r w:rsidRPr="00577E18">
              <w:rPr>
                <w:rFonts w:eastAsia="Calibri"/>
                <w:sz w:val="20"/>
                <w:szCs w:val="20"/>
                <w:lang w:eastAsia="ru-RU"/>
              </w:rPr>
              <w:t xml:space="preserve"> </w:t>
            </w:r>
            <w:r w:rsidRPr="00577E18">
              <w:rPr>
                <w:rFonts w:eastAsia="Calibri"/>
                <w:sz w:val="20"/>
                <w:szCs w:val="20"/>
                <w:lang w:eastAsia="ru-RU"/>
              </w:rPr>
              <w:tab/>
              <w:t>–</w:t>
            </w:r>
            <w:r w:rsidRPr="00577E18">
              <w:rPr>
                <w:rFonts w:eastAsia="Calibri"/>
                <w:sz w:val="20"/>
                <w:szCs w:val="20"/>
                <w:lang w:eastAsia="ru-RU"/>
              </w:rPr>
              <w:tab/>
              <w:t xml:space="preserve">рассчитанная 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20"/>
                <w:szCs w:val="20"/>
                <w:lang w:eastAsia="ru-RU"/>
              </w:rPr>
              <w:t xml:space="preserve">оценка неценовой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в баллах.</w:t>
            </w:r>
            <w:r w:rsidRPr="00577E18">
              <w:rPr>
                <w:rFonts w:eastAsia="Calibri"/>
                <w:sz w:val="18"/>
                <w:szCs w:val="18"/>
                <w:lang w:eastAsia="ru-RU"/>
              </w:rPr>
              <w:t xml:space="preserve"> </w:t>
            </w:r>
          </w:p>
        </w:tc>
      </w:tr>
      <w:tr w:rsidR="000D6F8F" w:rsidRPr="00577E18" w:rsidTr="00EE68DD">
        <w:trPr>
          <w:trHeight w:val="3747"/>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4.</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993" w:type="dxa"/>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 договора</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rPr>
              <w:t>В</w:t>
            </w:r>
            <w:r w:rsidRPr="00577E18">
              <w:rPr>
                <w:rFonts w:eastAsia="Calibri"/>
                <w:sz w:val="18"/>
                <w:szCs w:val="18"/>
                <w:vertAlign w:val="subscript"/>
              </w:rPr>
              <w:t xml:space="preserve">ДОГОВОР </w:t>
            </w:r>
            <w:r w:rsidRPr="00577E18">
              <w:rPr>
                <w:rFonts w:eastAsia="Calibri"/>
                <w:sz w:val="18"/>
                <w:szCs w:val="18"/>
                <w:lang w:eastAsia="ru-RU"/>
              </w:rPr>
              <w:t>=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договора, тем выше предпочтительность</w:t>
            </w:r>
          </w:p>
        </w:tc>
        <w:tc>
          <w:tcPr>
            <w:tcW w:w="6663" w:type="dxa"/>
            <w:tcBorders>
              <w:left w:val="single" w:sz="4" w:space="0" w:color="auto"/>
            </w:tcBorders>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Цена договора</w:t>
            </w:r>
            <w:r w:rsidRPr="00577E18">
              <w:rPr>
                <w:rFonts w:eastAsia="Calibri"/>
                <w:sz w:val="20"/>
                <w:szCs w:val="20"/>
                <w:lang w:eastAsia="ru-RU"/>
              </w:rPr>
              <w:t>» (по методу ««Математическая формула», Тип 2):</w:t>
            </w:r>
          </w:p>
          <w:p w:rsidR="000D6F8F" w:rsidRPr="00577E18" w:rsidRDefault="00B00B3F"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B00B3F"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0D6F8F" w:rsidRPr="00577E18">
              <w:rPr>
                <w:rFonts w:eastAsia="Calibri"/>
                <w:sz w:val="20"/>
                <w:szCs w:val="20"/>
                <w:lang w:eastAsia="ru-RU"/>
              </w:rPr>
              <w:tab/>
              <w:t>–</w:t>
            </w:r>
            <w:r w:rsidR="000D6F8F" w:rsidRPr="00577E18">
              <w:rPr>
                <w:rFonts w:eastAsia="Calibri"/>
                <w:sz w:val="20"/>
                <w:szCs w:val="20"/>
                <w:lang w:eastAsia="ru-RU"/>
              </w:rPr>
              <w:tab/>
              <w:t xml:space="preserve">рассчитанная оценка предпочтительности </w:t>
            </w:r>
            <w:r w:rsidR="000D6F8F" w:rsidRPr="00577E18">
              <w:rPr>
                <w:rFonts w:eastAsia="Calibri"/>
                <w:i/>
                <w:sz w:val="20"/>
                <w:szCs w:val="20"/>
                <w:lang w:val="en-US" w:eastAsia="ru-RU"/>
              </w:rPr>
              <w:t>i</w:t>
            </w:r>
            <w:r w:rsidR="000D6F8F" w:rsidRPr="00577E18">
              <w:rPr>
                <w:rFonts w:eastAsia="Calibri"/>
                <w:i/>
                <w:sz w:val="20"/>
                <w:szCs w:val="20"/>
                <w:lang w:eastAsia="ru-RU"/>
              </w:rPr>
              <w:t>-</w:t>
            </w:r>
            <w:r w:rsidR="000D6F8F" w:rsidRPr="00577E18">
              <w:rPr>
                <w:rFonts w:eastAsia="Calibri"/>
                <w:sz w:val="20"/>
                <w:szCs w:val="20"/>
                <w:lang w:eastAsia="ru-RU"/>
              </w:rPr>
              <w:t>й заявки по критерию «</w:t>
            </w:r>
            <w:r w:rsidR="000D6F8F" w:rsidRPr="00577E18">
              <w:rPr>
                <w:rFonts w:eastAsia="Calibri"/>
                <w:b/>
                <w:sz w:val="20"/>
                <w:szCs w:val="20"/>
                <w:lang w:eastAsia="ru-RU"/>
              </w:rPr>
              <w:t>Цена договора</w:t>
            </w:r>
            <w:r w:rsidR="000D6F8F"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цена договора, указанная в </w:t>
            </w:r>
            <w:r w:rsidRPr="00577E18">
              <w:rPr>
                <w:rFonts w:eastAsia="Calibri"/>
                <w:i/>
                <w:sz w:val="20"/>
                <w:szCs w:val="20"/>
                <w:lang w:val="en-US" w:eastAsia="ru-RU"/>
              </w:rPr>
              <w:t>i</w:t>
            </w:r>
            <w:r w:rsidRPr="00577E18">
              <w:rPr>
                <w:rFonts w:eastAsia="Calibri"/>
                <w:sz w:val="20"/>
                <w:szCs w:val="20"/>
                <w:lang w:eastAsia="ru-RU"/>
              </w:rPr>
              <w:t>-ой заявке;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минимальная цена (из всех допущенных до стадии оценки заявок участников);</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EE68DD">
            <w:pPr>
              <w:spacing w:beforeLines="40" w:before="96" w:afterLines="40" w:after="96"/>
              <w:ind w:left="-80"/>
              <w:jc w:val="left"/>
              <w:rPr>
                <w:rFonts w:eastAsia="Calibri"/>
                <w:sz w:val="20"/>
                <w:szCs w:val="20"/>
                <w:lang w:eastAsia="ru-RU"/>
              </w:rPr>
            </w:pPr>
            <w:r w:rsidRPr="00577E18">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0D6F8F" w:rsidRPr="00577E18" w:rsidRDefault="000D6F8F" w:rsidP="00EE68DD">
            <w:pPr>
              <w:spacing w:beforeLines="40" w:before="96" w:afterLines="40" w:after="96"/>
              <w:ind w:left="-80"/>
              <w:jc w:val="left"/>
              <w:rPr>
                <w:rFonts w:eastAsia="Calibri"/>
                <w:sz w:val="18"/>
                <w:szCs w:val="18"/>
                <w:lang w:eastAsia="ru-RU"/>
              </w:rPr>
            </w:pPr>
            <w:r w:rsidRPr="00577E18">
              <w:rPr>
                <w:rFonts w:eastAsia="Calibri"/>
                <w:sz w:val="20"/>
                <w:szCs w:val="20"/>
                <w:lang w:eastAsia="ru-RU"/>
              </w:rPr>
              <w:t>«без учета НДС»</w:t>
            </w:r>
          </w:p>
        </w:tc>
      </w:tr>
      <w:tr w:rsidR="000D6F8F" w:rsidRPr="00577E18" w:rsidTr="000D6F8F">
        <w:trPr>
          <w:cantSplit/>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5.</w:t>
            </w:r>
          </w:p>
        </w:tc>
        <w:tc>
          <w:tcPr>
            <w:tcW w:w="5245" w:type="dxa"/>
            <w:gridSpan w:val="4"/>
          </w:tcPr>
          <w:p w:rsidR="000D6F8F" w:rsidRPr="00577E18" w:rsidRDefault="000D6F8F" w:rsidP="00EE68DD">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356" w:type="dxa"/>
            <w:gridSpan w:val="3"/>
          </w:tcPr>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w:t>
            </w:r>
          </w:p>
          <w:p w:rsidR="000D6F8F" w:rsidRPr="00577E18" w:rsidRDefault="00B00B3F" w:rsidP="00EE68DD">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rsidR="000D6F8F" w:rsidRPr="00577E18" w:rsidRDefault="000D6F8F" w:rsidP="00EE68DD">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r w:rsidRPr="00577E18">
              <w:rPr>
                <w:rFonts w:eastAsia="Calibri"/>
                <w:i/>
                <w:sz w:val="18"/>
                <w:szCs w:val="18"/>
                <w:vertAlign w:val="subscript"/>
                <w:lang w:val="en-US" w:eastAsia="ru-RU"/>
              </w:rPr>
              <w:t>i</w:t>
            </w:r>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r w:rsidRPr="00577E18">
              <w:rPr>
                <w:rFonts w:eastAsia="Calibri"/>
                <w:sz w:val="18"/>
                <w:szCs w:val="18"/>
                <w:vertAlign w:val="subscript"/>
                <w:lang w:val="en-US" w:eastAsia="ru-RU"/>
              </w:rPr>
              <w:t>i</w:t>
            </w:r>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(0,5);</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sidRPr="00577E18">
              <w:rPr>
                <w:rFonts w:eastAsia="Calibri"/>
                <w:sz w:val="18"/>
                <w:szCs w:val="18"/>
                <w:vertAlign w:val="subscript"/>
                <w:lang w:eastAsia="ru-RU"/>
              </w:rPr>
              <w:t>ДОГОВОР,</w:t>
            </w:r>
            <w:r w:rsidRPr="00577E18">
              <w:rPr>
                <w:rFonts w:eastAsia="Calibri"/>
                <w:i/>
                <w:sz w:val="18"/>
                <w:szCs w:val="18"/>
                <w:vertAlign w:val="subscript"/>
                <w:lang w:val="en-US" w:eastAsia="ru-RU"/>
              </w:rPr>
              <w:t>i</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Цена договора</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ДОГОВОР</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Цена договора</w:t>
            </w:r>
            <w:r w:rsidRPr="00577E18">
              <w:rPr>
                <w:rFonts w:eastAsia="Calibri"/>
                <w:sz w:val="18"/>
                <w:szCs w:val="18"/>
                <w:lang w:eastAsia="ru-RU"/>
              </w:rPr>
              <w:t>» (0,5);</w:t>
            </w:r>
          </w:p>
        </w:tc>
      </w:tr>
    </w:tbl>
    <w:p w:rsidR="002159E3" w:rsidRDefault="002159E3"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861415" w:rsidRDefault="00861415" w:rsidP="002159E3">
      <w:pPr>
        <w:spacing w:before="0" w:after="200" w:line="276" w:lineRule="auto"/>
        <w:jc w:val="left"/>
        <w:rPr>
          <w:rFonts w:ascii="Calibri" w:eastAsia="Calibri" w:hAnsi="Calibri"/>
          <w:sz w:val="22"/>
          <w:szCs w:val="22"/>
          <w:lang w:eastAsia="ru-RU"/>
        </w:rPr>
      </w:pPr>
    </w:p>
    <w:p w:rsidR="007252B0" w:rsidRDefault="007252B0"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2159E3" w:rsidRPr="00A624FE" w:rsidRDefault="00CA168E" w:rsidP="00CA168E">
      <w:pPr>
        <w:pStyle w:val="11"/>
        <w:numPr>
          <w:ilvl w:val="0"/>
          <w:numId w:val="0"/>
        </w:numPr>
      </w:pPr>
      <w:r>
        <w:lastRenderedPageBreak/>
        <w:t xml:space="preserve">9.5 </w:t>
      </w:r>
      <w:r w:rsidR="002159E3">
        <w:t xml:space="preserve">ПРИЛОЖЕНИЕ 5: </w:t>
      </w:r>
      <w:r w:rsidR="002159E3" w:rsidRPr="004614F8">
        <w:rPr>
          <w:sz w:val="24"/>
          <w:szCs w:val="24"/>
        </w:rPr>
        <w:t>Обязательные требования к участнику закупки</w:t>
      </w:r>
    </w:p>
    <w:p w:rsidR="002159E3" w:rsidRDefault="002159E3" w:rsidP="002159E3">
      <w:pPr>
        <w:ind w:firstLine="567"/>
        <w:rPr>
          <w:sz w:val="24"/>
          <w:szCs w:val="24"/>
        </w:rPr>
      </w:pPr>
    </w:p>
    <w:p w:rsidR="002159E3"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Tr="00C05E76">
        <w:tc>
          <w:tcPr>
            <w:tcW w:w="456"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Документы, подтверждающие соответствие</w:t>
            </w:r>
          </w:p>
        </w:tc>
      </w:tr>
      <w:tr w:rsidR="002159E3"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должен быть зарегистрированным:</w:t>
            </w:r>
          </w:p>
          <w:p w:rsidR="002159E3" w:rsidRDefault="002159E3" w:rsidP="00C05E7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rsidR="002159E3" w:rsidRDefault="002159E3" w:rsidP="00C05E7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Default="002159E3" w:rsidP="00C05E7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Default="002159E3" w:rsidP="00C05E76">
            <w:pPr>
              <w:rPr>
                <w:sz w:val="24"/>
                <w:szCs w:val="24"/>
              </w:rPr>
            </w:pPr>
            <w:r>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Анкета участника по форме:</w:t>
            </w:r>
          </w:p>
          <w:p w:rsidR="002159E3" w:rsidRDefault="002159E3" w:rsidP="00C05E7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Default="002159E3" w:rsidP="00C05E7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Default="002159E3" w:rsidP="00C05E76">
            <w:pPr>
              <w:rPr>
                <w:i/>
                <w:sz w:val="24"/>
                <w:szCs w:val="24"/>
              </w:rPr>
            </w:pPr>
            <w:r>
              <w:rPr>
                <w:i/>
                <w:sz w:val="24"/>
                <w:szCs w:val="24"/>
              </w:rPr>
              <w:t xml:space="preserve">(Участники закупки могут предоставить выписку из ЕГРЮЛ или выписку из ЕГРИП, сформированные с помощью сайта </w:t>
            </w:r>
            <w:r w:rsidRPr="005D2616">
              <w:rPr>
                <w:i/>
                <w:sz w:val="24"/>
                <w:szCs w:val="24"/>
                <w:lang w:val="en-US"/>
              </w:rPr>
              <w:t>http</w:t>
            </w:r>
            <w:r w:rsidRPr="005D2616">
              <w:rPr>
                <w:i/>
                <w:sz w:val="24"/>
                <w:szCs w:val="24"/>
              </w:rPr>
              <w:t>://</w:t>
            </w:r>
            <w:r w:rsidRPr="005D2616">
              <w:rPr>
                <w:i/>
                <w:sz w:val="24"/>
                <w:szCs w:val="24"/>
                <w:lang w:val="en-US"/>
              </w:rPr>
              <w:t>egrul</w:t>
            </w:r>
            <w:r w:rsidRPr="005D2616">
              <w:rPr>
                <w:i/>
                <w:sz w:val="24"/>
                <w:szCs w:val="24"/>
              </w:rPr>
              <w:t>.</w:t>
            </w:r>
            <w:r w:rsidRPr="005D2616">
              <w:rPr>
                <w:i/>
                <w:sz w:val="24"/>
                <w:szCs w:val="24"/>
                <w:lang w:val="en-US"/>
              </w:rPr>
              <w:t>nalog</w:t>
            </w:r>
            <w:r w:rsidRPr="005D2616">
              <w:rPr>
                <w:i/>
                <w:sz w:val="24"/>
                <w:szCs w:val="24"/>
              </w:rPr>
              <w:t>.</w:t>
            </w:r>
            <w:r w:rsidRPr="005D2616">
              <w:rPr>
                <w:i/>
                <w:sz w:val="24"/>
                <w:szCs w:val="24"/>
                <w:lang w:val="en-US"/>
              </w:rPr>
              <w:t>ru</w:t>
            </w:r>
            <w:r w:rsidRPr="005D2616">
              <w:rPr>
                <w:i/>
                <w:sz w:val="24"/>
                <w:szCs w:val="24"/>
              </w:rPr>
              <w:t>/</w:t>
            </w:r>
            <w:r>
              <w:rPr>
                <w:i/>
                <w:sz w:val="24"/>
                <w:szCs w:val="24"/>
              </w:rPr>
              <w:t>).</w:t>
            </w:r>
          </w:p>
          <w:p w:rsidR="002159E3" w:rsidRDefault="002159E3" w:rsidP="00C05E76">
            <w:pPr>
              <w:rPr>
                <w:sz w:val="24"/>
                <w:szCs w:val="24"/>
              </w:rPr>
            </w:pPr>
            <w:r>
              <w:rPr>
                <w:sz w:val="24"/>
                <w:szCs w:val="24"/>
              </w:rPr>
              <w:t>- для физических лиц – копии документов, удостоверяющих личность;</w:t>
            </w:r>
          </w:p>
          <w:p w:rsidR="002159E3" w:rsidRDefault="002159E3" w:rsidP="00C05E76">
            <w:pPr>
              <w:rPr>
                <w:sz w:val="24"/>
                <w:szCs w:val="24"/>
              </w:rPr>
            </w:pPr>
            <w:r>
              <w:rPr>
                <w:sz w:val="24"/>
                <w:szCs w:val="24"/>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2159E3" w:rsidRDefault="002159E3" w:rsidP="00C05E76">
            <w:pPr>
              <w:rPr>
                <w:sz w:val="24"/>
                <w:szCs w:val="24"/>
              </w:rPr>
            </w:pPr>
            <w:r>
              <w:rPr>
                <w:sz w:val="24"/>
                <w:szCs w:val="24"/>
              </w:rPr>
              <w:t>-</w:t>
            </w:r>
            <w:r>
              <w:rPr>
                <w:sz w:val="24"/>
                <w:szCs w:val="24"/>
                <w:lang w:val="en-US"/>
              </w:rPr>
              <w:t> </w:t>
            </w:r>
            <w:r>
              <w:rPr>
                <w:sz w:val="24"/>
                <w:szCs w:val="24"/>
              </w:rPr>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w:t>
            </w:r>
            <w:r>
              <w:rPr>
                <w:sz w:val="24"/>
                <w:szCs w:val="24"/>
              </w:rPr>
              <w:lastRenderedPageBreak/>
              <w:t>(для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Default="002159E3" w:rsidP="00C05E76">
            <w:pPr>
              <w:rPr>
                <w:sz w:val="24"/>
                <w:szCs w:val="24"/>
              </w:rPr>
            </w:pPr>
            <w:r>
              <w:rPr>
                <w:sz w:val="24"/>
                <w:szCs w:val="24"/>
              </w:rPr>
              <w:t>-</w:t>
            </w:r>
            <w:r>
              <w:rPr>
                <w:sz w:val="24"/>
                <w:szCs w:val="24"/>
                <w:lang w:val="en-US"/>
              </w:rPr>
              <w:t> </w:t>
            </w:r>
            <w:r>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rsidR="002159E3" w:rsidRDefault="002159E3" w:rsidP="00C05E7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rsidR="002159E3" w:rsidRDefault="002159E3" w:rsidP="00C05E7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подтверждения:</w:t>
            </w:r>
          </w:p>
          <w:p w:rsidR="002159E3" w:rsidRDefault="002159E3" w:rsidP="00C05E76">
            <w:pPr>
              <w:rPr>
                <w:sz w:val="24"/>
                <w:szCs w:val="24"/>
              </w:rPr>
            </w:pPr>
            <w:r>
              <w:rPr>
                <w:sz w:val="24"/>
                <w:szCs w:val="24"/>
              </w:rPr>
              <w:t>- о расположении лица по адресу места нахождения согласно уставу (для юридического лица)</w:t>
            </w:r>
          </w:p>
          <w:p w:rsidR="002159E3" w:rsidRDefault="002159E3" w:rsidP="00C05E7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Tr="00C05E76">
        <w:trPr>
          <w:trHeight w:val="286"/>
        </w:trPr>
        <w:tc>
          <w:tcPr>
            <w:tcW w:w="456" w:type="dxa"/>
            <w:tcBorders>
              <w:top w:val="nil"/>
              <w:left w:val="nil"/>
              <w:bottom w:val="single" w:sz="4" w:space="0" w:color="auto"/>
              <w:right w:val="nil"/>
            </w:tcBorders>
          </w:tcPr>
          <w:p w:rsidR="002159E3" w:rsidRDefault="002159E3" w:rsidP="00C05E76">
            <w:pPr>
              <w:rPr>
                <w:sz w:val="24"/>
                <w:szCs w:val="24"/>
              </w:rPr>
            </w:pPr>
            <w:r>
              <w:br w:type="page"/>
            </w:r>
          </w:p>
        </w:tc>
        <w:tc>
          <w:tcPr>
            <w:tcW w:w="7352" w:type="dxa"/>
            <w:tcBorders>
              <w:top w:val="nil"/>
              <w:left w:val="nil"/>
              <w:bottom w:val="single" w:sz="4" w:space="0" w:color="auto"/>
              <w:right w:val="nil"/>
            </w:tcBorders>
          </w:tcPr>
          <w:p w:rsidR="002159E3" w:rsidRDefault="002159E3" w:rsidP="00C05E76">
            <w:pPr>
              <w:contextualSpacing/>
              <w:rPr>
                <w:sz w:val="24"/>
                <w:szCs w:val="24"/>
              </w:rPr>
            </w:pPr>
          </w:p>
        </w:tc>
        <w:tc>
          <w:tcPr>
            <w:tcW w:w="6934" w:type="dxa"/>
            <w:tcBorders>
              <w:top w:val="nil"/>
              <w:left w:val="nil"/>
              <w:bottom w:val="single" w:sz="4" w:space="0" w:color="auto"/>
              <w:right w:val="nil"/>
            </w:tcBorders>
          </w:tcPr>
          <w:p w:rsidR="002159E3" w:rsidRDefault="002159E3" w:rsidP="00C05E76">
            <w:pPr>
              <w:rPr>
                <w:sz w:val="24"/>
                <w:szCs w:val="24"/>
              </w:rPr>
            </w:pPr>
          </w:p>
        </w:tc>
      </w:tr>
      <w:tr w:rsidR="002159E3"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3</w:t>
            </w:r>
            <w:r>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Default="002159E3" w:rsidP="00C05E76">
            <w:pPr>
              <w:contextualSpacing/>
              <w:rPr>
                <w:sz w:val="24"/>
                <w:szCs w:val="24"/>
              </w:rPr>
            </w:pPr>
            <w:r>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w:t>
            </w:r>
            <w:r>
              <w:rPr>
                <w:sz w:val="24"/>
                <w:szCs w:val="24"/>
              </w:rPr>
              <w:lastRenderedPageBreak/>
              <w:t>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Default="002159E3" w:rsidP="00C05E76">
            <w:pPr>
              <w:contextualSpacing/>
              <w:rPr>
                <w:i/>
                <w:sz w:val="24"/>
                <w:szCs w:val="24"/>
              </w:rPr>
            </w:pPr>
            <w:r>
              <w:rPr>
                <w:i/>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2159E3" w:rsidRDefault="002159E3" w:rsidP="00C05E76">
            <w:pPr>
              <w:pStyle w:val="afd"/>
              <w:rPr>
                <w:i/>
                <w:sz w:val="24"/>
                <w:szCs w:val="24"/>
              </w:rPr>
            </w:pPr>
          </w:p>
          <w:p w:rsidR="002159E3"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pStyle w:val="ae"/>
              <w:tabs>
                <w:tab w:val="left" w:pos="300"/>
              </w:tabs>
              <w:suppressAutoHyphens/>
              <w:ind w:left="0"/>
              <w:rPr>
                <w:sz w:val="24"/>
                <w:szCs w:val="24"/>
              </w:rPr>
            </w:pPr>
            <w:bookmarkStart w:id="388" w:name="_Ref405791900"/>
            <w:r>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88"/>
          </w:p>
          <w:p w:rsidR="002159E3" w:rsidRDefault="002159E3" w:rsidP="00C05E76">
            <w:pPr>
              <w:tabs>
                <w:tab w:val="left" w:pos="0"/>
                <w:tab w:val="num" w:pos="1211"/>
                <w:tab w:val="num" w:pos="1494"/>
              </w:tabs>
              <w:suppressAutoHyphens/>
              <w:contextualSpacing/>
              <w:rPr>
                <w:bCs/>
                <w:snapToGrid w:val="0"/>
                <w:sz w:val="24"/>
                <w:szCs w:val="24"/>
              </w:rPr>
            </w:pPr>
            <w:r>
              <w:rPr>
                <w:bCs/>
                <w:snapToGrid w:val="0"/>
                <w:sz w:val="24"/>
                <w:szCs w:val="24"/>
              </w:rPr>
              <w:lastRenderedPageBreak/>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Default="002159E3" w:rsidP="00C05E76">
            <w:pPr>
              <w:rPr>
                <w:bCs/>
                <w:i/>
                <w:sz w:val="24"/>
                <w:szCs w:val="24"/>
              </w:rPr>
            </w:pPr>
            <w:r>
              <w:rPr>
                <w:bCs/>
                <w:i/>
                <w:sz w:val="24"/>
                <w:szCs w:val="24"/>
              </w:rPr>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требование о предоставлении </w:t>
            </w:r>
            <w:r>
              <w:rPr>
                <w:i/>
                <w:sz w:val="24"/>
                <w:szCs w:val="24"/>
              </w:rPr>
              <w:t xml:space="preserve">выписки из реестра членов СРО, то </w:t>
            </w:r>
            <w:r>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2159E3" w:rsidRDefault="002159E3" w:rsidP="00C05E76">
            <w:pPr>
              <w:rPr>
                <w:sz w:val="24"/>
                <w:szCs w:val="24"/>
              </w:rPr>
            </w:pPr>
            <w:r>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Default="002159E3" w:rsidP="00C05E76">
            <w:pPr>
              <w:rPr>
                <w:sz w:val="24"/>
                <w:szCs w:val="24"/>
              </w:rPr>
            </w:pPr>
            <w:r>
              <w:rPr>
                <w:i/>
                <w:sz w:val="24"/>
                <w:szCs w:val="24"/>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Pr>
                <w:sz w:val="24"/>
                <w:szCs w:val="24"/>
              </w:rPr>
              <w:t xml:space="preserve">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4</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нахождении/не нахождении участника закупки в процессе ликвидации (для юридического лица);</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Default="002159E3" w:rsidP="00C05E76">
            <w:pPr>
              <w:rPr>
                <w:sz w:val="24"/>
                <w:szCs w:val="24"/>
              </w:rPr>
            </w:pPr>
            <w:r>
              <w:rPr>
                <w:sz w:val="24"/>
                <w:szCs w:val="24"/>
              </w:rPr>
              <w:t xml:space="preserve">- о наличии/отсутствии решения об административном </w:t>
            </w:r>
            <w:r>
              <w:rPr>
                <w:sz w:val="24"/>
                <w:szCs w:val="24"/>
              </w:rPr>
              <w:lastRenderedPageBreak/>
              <w:t>приостановлении деятельности (для юридических лиц и индивидуальных предпринимателей).</w:t>
            </w:r>
          </w:p>
        </w:tc>
      </w:tr>
      <w:tr w:rsidR="002159E3"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5</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rsidR="002159E3" w:rsidRDefault="002159E3" w:rsidP="00C05E76">
            <w:pPr>
              <w:rPr>
                <w:sz w:val="24"/>
                <w:szCs w:val="24"/>
              </w:rPr>
            </w:pPr>
          </w:p>
        </w:tc>
      </w:tr>
      <w:tr w:rsidR="002159E3"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наличии/отсутствии у перечисленных лиц неснятой или непогашенной судимости;</w:t>
            </w:r>
          </w:p>
          <w:p w:rsidR="002159E3" w:rsidRDefault="002159E3" w:rsidP="00C05E76">
            <w:pPr>
              <w:rPr>
                <w:sz w:val="24"/>
                <w:szCs w:val="24"/>
              </w:rPr>
            </w:pPr>
            <w:r>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Default="002159E3" w:rsidP="00C05E76">
            <w:pPr>
              <w:rPr>
                <w:sz w:val="24"/>
                <w:szCs w:val="24"/>
              </w:rPr>
            </w:pPr>
            <w:r>
              <w:rPr>
                <w:sz w:val="24"/>
                <w:szCs w:val="24"/>
              </w:rPr>
              <w:t>- о наличии/отсутствии административного наказания в виде дисквалификации.</w:t>
            </w:r>
          </w:p>
          <w:p w:rsidR="002159E3" w:rsidRDefault="002159E3" w:rsidP="00C05E7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Default="002159E3" w:rsidP="00C05E76">
            <w:pPr>
              <w:rPr>
                <w:sz w:val="24"/>
                <w:szCs w:val="24"/>
              </w:rPr>
            </w:pPr>
            <w:r>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Default="002159E3" w:rsidP="00C05E76">
            <w:pPr>
              <w:rPr>
                <w:sz w:val="24"/>
                <w:szCs w:val="24"/>
              </w:rPr>
            </w:pPr>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w:t>
            </w:r>
            <w:r>
              <w:rPr>
                <w:sz w:val="24"/>
                <w:szCs w:val="24"/>
              </w:rPr>
              <w:lastRenderedPageBreak/>
              <w:t xml:space="preserve">даты окончания срока подачи заявок на участие в закупке.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7</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Default="002159E3" w:rsidP="00C05E76">
            <w:pPr>
              <w:rPr>
                <w:sz w:val="24"/>
                <w:szCs w:val="24"/>
              </w:rPr>
            </w:pPr>
            <w:r>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Default="002159E3" w:rsidP="00C05E76">
            <w:pPr>
              <w:rPr>
                <w:sz w:val="24"/>
                <w:szCs w:val="24"/>
              </w:rPr>
            </w:pPr>
            <w:r>
              <w:rPr>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w:t>
            </w:r>
            <w:r>
              <w:rPr>
                <w:sz w:val="24"/>
                <w:szCs w:val="24"/>
              </w:rPr>
              <w:lastRenderedPageBreak/>
              <w:t>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Default="002159E3" w:rsidP="00C05E76">
            <w:pPr>
              <w:rPr>
                <w:sz w:val="24"/>
                <w:szCs w:val="24"/>
              </w:rPr>
            </w:pPr>
            <w:r>
              <w:rPr>
                <w:sz w:val="24"/>
                <w:szCs w:val="24"/>
              </w:rPr>
              <w:t>Для индивидуальных предпринимателей, применяющих общую систему налогообложения и юридических лиц:</w:t>
            </w:r>
          </w:p>
          <w:p w:rsidR="002159E3" w:rsidRDefault="002159E3" w:rsidP="00C05E76">
            <w:pPr>
              <w:rPr>
                <w:sz w:val="24"/>
                <w:szCs w:val="24"/>
              </w:rPr>
            </w:pPr>
            <w:r>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Default="002159E3" w:rsidP="00C05E7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Default="002159E3" w:rsidP="00C05E7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Default="002159E3" w:rsidP="00C05E76">
            <w:pPr>
              <w:rPr>
                <w:sz w:val="24"/>
                <w:szCs w:val="24"/>
              </w:rPr>
            </w:pPr>
            <w:r>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Default="002159E3" w:rsidP="00C05E76">
            <w:pPr>
              <w:autoSpaceDE w:val="0"/>
              <w:autoSpaceDN w:val="0"/>
              <w:adjustRightInd w:val="0"/>
              <w:rPr>
                <w:sz w:val="24"/>
                <w:szCs w:val="24"/>
              </w:rPr>
            </w:pPr>
            <w:r>
              <w:rPr>
                <w:sz w:val="24"/>
                <w:szCs w:val="24"/>
              </w:rPr>
              <w:t xml:space="preserve">-налоговая декларация по налогу на доходы физических лиц (форма 3-НДФЛ) за последний завершенный отчетный год с </w:t>
            </w:r>
            <w:r>
              <w:rPr>
                <w:sz w:val="24"/>
                <w:szCs w:val="24"/>
              </w:rPr>
              <w:lastRenderedPageBreak/>
              <w:t xml:space="preserve">подтверждением о принятии налоговыми органами, </w:t>
            </w:r>
          </w:p>
          <w:p w:rsidR="002159E3" w:rsidRDefault="002159E3" w:rsidP="00C05E76">
            <w:pPr>
              <w:autoSpaceDE w:val="0"/>
              <w:autoSpaceDN w:val="0"/>
              <w:adjustRightInd w:val="0"/>
              <w:rPr>
                <w:sz w:val="24"/>
                <w:szCs w:val="24"/>
              </w:rPr>
            </w:pPr>
            <w:r>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Default="002159E3" w:rsidP="00C05E7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Default="002159E3" w:rsidP="00C05E76">
            <w:pPr>
              <w:rPr>
                <w:sz w:val="24"/>
                <w:szCs w:val="24"/>
              </w:rPr>
            </w:pP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Отсутствие между участником закупки и заказчиком конфликта интересов.</w:t>
            </w:r>
          </w:p>
          <w:p w:rsidR="002159E3" w:rsidRDefault="002159E3" w:rsidP="00C05E76">
            <w:pPr>
              <w:contextualSpacing/>
              <w:rPr>
                <w:sz w:val="24"/>
                <w:szCs w:val="24"/>
              </w:rPr>
            </w:pPr>
            <w:r>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Default="002159E3" w:rsidP="00C05E76">
            <w:pPr>
              <w:pStyle w:val="afd"/>
              <w:rPr>
                <w:i/>
                <w:sz w:val="24"/>
                <w:szCs w:val="24"/>
              </w:rPr>
            </w:pPr>
            <w:r>
              <w:rPr>
                <w:sz w:val="24"/>
                <w:szCs w:val="24"/>
              </w:rPr>
              <w:t>[</w:t>
            </w:r>
            <w:r>
              <w:rPr>
                <w:i/>
                <w:sz w:val="24"/>
                <w:szCs w:val="24"/>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2159E3" w:rsidRDefault="002159E3" w:rsidP="00C05E76">
            <w:pPr>
              <w:rPr>
                <w:i/>
                <w:sz w:val="24"/>
                <w:szCs w:val="24"/>
              </w:rPr>
            </w:pPr>
            <w:r>
              <w:rPr>
                <w:i/>
                <w:sz w:val="24"/>
                <w:szCs w:val="24"/>
              </w:rPr>
              <w:t xml:space="preserve">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w:t>
            </w:r>
            <w:r>
              <w:rPr>
                <w:i/>
                <w:sz w:val="24"/>
                <w:szCs w:val="24"/>
              </w:rPr>
              <w:lastRenderedPageBreak/>
              <w:t>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Default="002159E3" w:rsidP="00C05E76">
            <w:pPr>
              <w:autoSpaceDE w:val="0"/>
              <w:autoSpaceDN w:val="0"/>
              <w:adjustRightInd w:val="0"/>
              <w:rPr>
                <w:i/>
                <w:sz w:val="24"/>
                <w:szCs w:val="24"/>
              </w:rPr>
            </w:pPr>
            <w:r>
              <w:rPr>
                <w:sz w:val="24"/>
                <w:szCs w:val="24"/>
              </w:rPr>
              <w:t>[</w:t>
            </w:r>
            <w:r>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rsidR="002159E3" w:rsidRDefault="002159E3" w:rsidP="00C05E76">
            <w:pPr>
              <w:rPr>
                <w:sz w:val="24"/>
                <w:szCs w:val="24"/>
              </w:rPr>
            </w:pPr>
            <w:r>
              <w:rPr>
                <w:i/>
                <w:sz w:val="24"/>
                <w:szCs w:val="24"/>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Pr>
                <w:sz w:val="24"/>
                <w:szCs w:val="24"/>
              </w:rPr>
              <w:t>]</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10</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не должен являться офшорной компанией.</w:t>
            </w:r>
          </w:p>
          <w:p w:rsidR="002159E3" w:rsidRDefault="002159E3" w:rsidP="00C05E76">
            <w:pPr>
              <w:rPr>
                <w:sz w:val="24"/>
                <w:szCs w:val="24"/>
              </w:rPr>
            </w:pPr>
            <w:r>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Default="002159E3" w:rsidP="00C05E76">
            <w:pPr>
              <w:contextualSpacing/>
              <w:rPr>
                <w:sz w:val="24"/>
                <w:szCs w:val="24"/>
              </w:rPr>
            </w:pPr>
            <w:r>
              <w:rPr>
                <w:sz w:val="24"/>
                <w:szCs w:val="24"/>
              </w:rPr>
              <w:t>Сведения об Участнике закупки должны отсутствовать в следующих реестрах недобросовестных поставщиков:</w:t>
            </w:r>
          </w:p>
          <w:p w:rsidR="002159E3" w:rsidRDefault="002159E3" w:rsidP="00C05E7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Default="002159E3" w:rsidP="00C05E76">
            <w:pPr>
              <w:rPr>
                <w:sz w:val="24"/>
                <w:szCs w:val="24"/>
              </w:rPr>
            </w:pPr>
            <w:r>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Default="002159E3" w:rsidP="002159E3">
      <w:pPr>
        <w:ind w:firstLine="709"/>
        <w:jc w:val="right"/>
        <w:rPr>
          <w:sz w:val="24"/>
          <w:szCs w:val="24"/>
        </w:rPr>
      </w:pPr>
    </w:p>
    <w:p w:rsidR="00CA168E" w:rsidRDefault="002159E3" w:rsidP="00861415">
      <w:pPr>
        <w:ind w:left="709" w:hanging="709"/>
        <w:rPr>
          <w:rFonts w:eastAsiaTheme="minorEastAsia"/>
          <w:bCs/>
          <w:sz w:val="20"/>
        </w:rPr>
      </w:pPr>
      <w:r>
        <w:rPr>
          <w:sz w:val="24"/>
          <w:szCs w:val="24"/>
          <w:u w:val="single"/>
        </w:rPr>
        <w:t>*</w:t>
      </w:r>
      <w:r>
        <w:rPr>
          <w:sz w:val="20"/>
          <w:u w:val="single"/>
        </w:rPr>
        <w:t>Примечание</w:t>
      </w:r>
      <w:r w:rsidR="00861415">
        <w:rPr>
          <w:sz w:val="20"/>
          <w:u w:val="single"/>
        </w:rPr>
        <w:t xml:space="preserve"> </w:t>
      </w:r>
      <w:r>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Pr>
          <w:rFonts w:eastAsiaTheme="minorEastAsia"/>
          <w:bCs/>
          <w:sz w:val="20"/>
        </w:rPr>
        <w:t>.</w:t>
      </w:r>
    </w:p>
    <w:p w:rsidR="00A5333D" w:rsidRDefault="00A5333D" w:rsidP="00A5333D">
      <w:pPr>
        <w:ind w:left="709"/>
        <w:jc w:val="left"/>
        <w:rPr>
          <w:rFonts w:eastAsiaTheme="minorEastAsia"/>
          <w:bCs/>
          <w:sz w:val="20"/>
        </w:rPr>
      </w:pPr>
    </w:p>
    <w:p w:rsidR="00A5333D" w:rsidRDefault="00A5333D" w:rsidP="00A5333D">
      <w:pPr>
        <w:ind w:left="709"/>
        <w:jc w:val="left"/>
        <w:rPr>
          <w:rFonts w:eastAsiaTheme="minorEastAsia"/>
          <w:bCs/>
          <w:sz w:val="20"/>
        </w:rPr>
      </w:pPr>
    </w:p>
    <w:p w:rsidR="002159E3" w:rsidRDefault="00A5333D" w:rsidP="00CA168E">
      <w:pPr>
        <w:pStyle w:val="11"/>
        <w:numPr>
          <w:ilvl w:val="0"/>
          <w:numId w:val="0"/>
        </w:numPr>
      </w:pPr>
      <w:r>
        <w:t xml:space="preserve">9.6 </w:t>
      </w:r>
      <w:r w:rsidR="002159E3">
        <w:t xml:space="preserve">ПРИЛОЖЕНИЕ 6: </w:t>
      </w:r>
      <w:r w:rsidR="002159E3" w:rsidRPr="00627CB0">
        <w:rPr>
          <w:sz w:val="24"/>
          <w:szCs w:val="24"/>
        </w:rPr>
        <w:t xml:space="preserve">ПОРЯДОК ПРИМЕНЕНИЯ ПОНИЖАЮЩЕГО КОЭФФИЦИЕНТА </w:t>
      </w:r>
      <w:r w:rsidR="002159E3">
        <w:rPr>
          <w:sz w:val="24"/>
          <w:szCs w:val="24"/>
        </w:rPr>
        <w:t xml:space="preserve"> </w:t>
      </w:r>
    </w:p>
    <w:p w:rsidR="002159E3" w:rsidRPr="00A5333D" w:rsidRDefault="002159E3" w:rsidP="00A5333D">
      <w:pPr>
        <w:pStyle w:val="11"/>
        <w:numPr>
          <w:ilvl w:val="0"/>
          <w:numId w:val="0"/>
        </w:numPr>
        <w:ind w:left="1134"/>
      </w:pPr>
      <w:r w:rsidRPr="00627CB0">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FA33A7"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Кол-во баллов</w:t>
            </w:r>
          </w:p>
          <w:p w:rsidR="002159E3" w:rsidRPr="00661D84" w:rsidRDefault="002159E3" w:rsidP="00C05E7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Приме</w:t>
            </w:r>
          </w:p>
          <w:p w:rsidR="002159E3" w:rsidRPr="00661D84" w:rsidRDefault="002159E3" w:rsidP="00C05E76">
            <w:pPr>
              <w:jc w:val="center"/>
              <w:rPr>
                <w:b/>
                <w:sz w:val="24"/>
                <w:szCs w:val="24"/>
              </w:rPr>
            </w:pPr>
            <w:r w:rsidRPr="00661D84">
              <w:rPr>
                <w:b/>
                <w:sz w:val="24"/>
                <w:szCs w:val="24"/>
              </w:rPr>
              <w:t xml:space="preserve">чание </w:t>
            </w:r>
          </w:p>
        </w:tc>
        <w:tc>
          <w:tcPr>
            <w:tcW w:w="2268"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Документы/</w:t>
            </w:r>
          </w:p>
          <w:p w:rsidR="002159E3" w:rsidRPr="00661D84" w:rsidRDefault="002159E3" w:rsidP="00C05E76">
            <w:pPr>
              <w:jc w:val="center"/>
              <w:rPr>
                <w:b/>
                <w:sz w:val="24"/>
                <w:szCs w:val="24"/>
              </w:rPr>
            </w:pPr>
            <w:r w:rsidRPr="00661D84">
              <w:rPr>
                <w:b/>
                <w:sz w:val="24"/>
                <w:szCs w:val="24"/>
              </w:rPr>
              <w:t xml:space="preserve">информационные ресурсы, подтверждающие соответствие </w:t>
            </w:r>
          </w:p>
        </w:tc>
      </w:tr>
      <w:tr w:rsidR="002159E3" w:rsidRPr="00FA33A7"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B34A68" w:rsidRDefault="002159E3" w:rsidP="00C05E7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B34A68"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1</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sz w:val="24"/>
                <w:szCs w:val="24"/>
              </w:rPr>
            </w:pPr>
            <w:r w:rsidRPr="00FA33A7">
              <w:rPr>
                <w:sz w:val="24"/>
                <w:szCs w:val="24"/>
              </w:rPr>
              <w:t>Адрес регистрации участника закупки (на момент проведения проверки):</w:t>
            </w:r>
          </w:p>
          <w:p w:rsidR="002159E3" w:rsidRPr="00FA33A7" w:rsidRDefault="002159E3" w:rsidP="00C05E76">
            <w:pPr>
              <w:suppressAutoHyphens/>
              <w:autoSpaceDE w:val="0"/>
              <w:autoSpaceDN w:val="0"/>
              <w:adjustRightInd w:val="0"/>
              <w:outlineLvl w:val="0"/>
              <w:rPr>
                <w:sz w:val="24"/>
                <w:szCs w:val="24"/>
              </w:rPr>
            </w:pPr>
            <w:r w:rsidRPr="00FA33A7">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FA33A7" w:rsidRDefault="002159E3" w:rsidP="00C05E7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FA33A7" w:rsidRDefault="002159E3" w:rsidP="00C05E76">
            <w:pPr>
              <w:suppressAutoHyphens/>
              <w:rPr>
                <w:b/>
                <w:sz w:val="24"/>
                <w:szCs w:val="24"/>
              </w:rPr>
            </w:pPr>
            <w:r w:rsidRPr="00FA33A7">
              <w:rPr>
                <w:sz w:val="24"/>
                <w:szCs w:val="24"/>
              </w:rPr>
              <w:t>- адрес регистрации участника закупки является местом жительства (местом нахождения) его участника или 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2</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3</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Учредитель, руководитель участника закупки:</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является массовым/номинальным заявителем более чем </w:t>
            </w:r>
            <w:r w:rsidRPr="00FA33A7">
              <w:rPr>
                <w:rFonts w:eastAsiaTheme="minorEastAsia"/>
                <w:bCs/>
                <w:sz w:val="24"/>
                <w:szCs w:val="24"/>
              </w:rPr>
              <w:lastRenderedPageBreak/>
              <w:t>в 15 компаниях, кроме случаев, когда данные фирмы, структуры одного холдинга;</w:t>
            </w:r>
          </w:p>
          <w:p w:rsidR="002159E3" w:rsidRPr="00FA33A7" w:rsidRDefault="002159E3" w:rsidP="00C05E76">
            <w:pPr>
              <w:suppressAutoHyphens/>
              <w:rPr>
                <w:rFonts w:eastAsiaTheme="minorEastAsia"/>
                <w:bCs/>
                <w:sz w:val="24"/>
                <w:szCs w:val="24"/>
              </w:rPr>
            </w:pPr>
            <w:r w:rsidRPr="00FA33A7">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lastRenderedPageBreak/>
              <w:t xml:space="preserve">Выписка из ЕГРЮЛ/ЕГРИП, </w:t>
            </w:r>
            <w:r w:rsidRPr="00431D88">
              <w:rPr>
                <w:sz w:val="24"/>
                <w:szCs w:val="24"/>
              </w:rPr>
              <w:lastRenderedPageBreak/>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4</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События в деятельности участника закупки:</w:t>
            </w:r>
          </w:p>
          <w:p w:rsidR="002159E3" w:rsidRPr="00FA33A7" w:rsidRDefault="002159E3" w:rsidP="00C05E7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аффилированные структуры/физические лица, участника закупки, фигурируют </w:t>
            </w:r>
            <w:r w:rsidRPr="00FA33A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5</w:t>
            </w:r>
          </w:p>
        </w:tc>
        <w:tc>
          <w:tcPr>
            <w:tcW w:w="6237" w:type="dxa"/>
            <w:tcBorders>
              <w:left w:val="nil"/>
              <w:bottom w:val="single" w:sz="4" w:space="0" w:color="auto"/>
              <w:right w:val="single" w:sz="4" w:space="0" w:color="auto"/>
            </w:tcBorders>
            <w:shd w:val="clear" w:color="auto" w:fill="auto"/>
          </w:tcPr>
          <w:p w:rsidR="002159E3"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rsidR="002159E3" w:rsidRPr="00011201" w:rsidRDefault="002159E3" w:rsidP="00C05E76">
            <w:pPr>
              <w:suppressAutoHyphens/>
              <w:rPr>
                <w:rFonts w:eastAsiaTheme="minorEastAsia"/>
                <w:bCs/>
                <w:sz w:val="24"/>
                <w:szCs w:val="24"/>
              </w:rPr>
            </w:pPr>
            <w:r w:rsidRPr="00011201">
              <w:rPr>
                <w:rFonts w:eastAsiaTheme="minorEastAsia"/>
                <w:bCs/>
                <w:sz w:val="24"/>
                <w:szCs w:val="24"/>
              </w:rPr>
              <w:t xml:space="preserve">Обязательства на последнюю отчетную дату не 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r w:rsidRPr="00697754">
              <w:rPr>
                <w:rFonts w:eastAsiaTheme="minorEastAsia"/>
                <w:b/>
                <w:bCs/>
                <w:sz w:val="20"/>
              </w:rPr>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Да – 2,</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6</w:t>
            </w:r>
          </w:p>
        </w:tc>
        <w:tc>
          <w:tcPr>
            <w:tcW w:w="6237" w:type="dxa"/>
            <w:tcBorders>
              <w:left w:val="nil"/>
              <w:bottom w:val="single" w:sz="4" w:space="0" w:color="auto"/>
              <w:right w:val="single" w:sz="4" w:space="0" w:color="auto"/>
            </w:tcBorders>
            <w:shd w:val="clear" w:color="auto" w:fill="auto"/>
          </w:tcPr>
          <w:p w:rsidR="002159E3" w:rsidRPr="00011201"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Сайт: </w:t>
            </w:r>
            <w:r w:rsidRPr="009773F7">
              <w:rPr>
                <w:sz w:val="24"/>
                <w:szCs w:val="24"/>
              </w:rPr>
              <w:t>https://reestr-zalogov.ru/state/index</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7</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zakupki</w:t>
            </w:r>
            <w:r w:rsidRPr="00735F96">
              <w:rPr>
                <w:sz w:val="24"/>
                <w:szCs w:val="24"/>
              </w:rPr>
              <w:t>.</w:t>
            </w:r>
            <w:r w:rsidRPr="00735F96">
              <w:rPr>
                <w:sz w:val="24"/>
                <w:szCs w:val="24"/>
                <w:lang w:val="en-US"/>
              </w:rPr>
              <w:t>gov</w:t>
            </w:r>
            <w:r>
              <w:rPr>
                <w:sz w:val="24"/>
                <w:szCs w:val="24"/>
              </w:rPr>
              <w:t>.</w:t>
            </w:r>
            <w:r w:rsidRPr="00735F96">
              <w:rPr>
                <w:sz w:val="24"/>
                <w:szCs w:val="24"/>
                <w:lang w:val="en-US"/>
              </w:rPr>
              <w:t>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431D88">
              <w:rPr>
                <w:sz w:val="24"/>
                <w:szCs w:val="24"/>
              </w:rPr>
              <w:t>Сайт</w:t>
            </w:r>
            <w:r w:rsidRPr="00735F96">
              <w:rPr>
                <w:rStyle w:val="serp-urlitem"/>
                <w:sz w:val="24"/>
                <w:szCs w:val="24"/>
              </w:rPr>
              <w:t xml:space="preserve"> РОССТАТ: </w:t>
            </w:r>
            <w:r w:rsidRPr="00735F96">
              <w:rPr>
                <w:rStyle w:val="serp-urlitem"/>
                <w:sz w:val="24"/>
                <w:szCs w:val="24"/>
                <w:lang w:val="en-US"/>
              </w:rPr>
              <w:t>gsk.ru.</w:t>
            </w:r>
          </w:p>
        </w:tc>
      </w:tr>
      <w:tr w:rsidR="002159E3" w:rsidRPr="00735F96"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FA33A7" w:rsidRDefault="002159E3" w:rsidP="00C05E7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14,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9773F7" w:rsidRDefault="002159E3" w:rsidP="00C05E76">
            <w:pPr>
              <w:widowControl w:val="0"/>
              <w:autoSpaceDE w:val="0"/>
              <w:autoSpaceDN w:val="0"/>
              <w:adjustRightInd w:val="0"/>
              <w:outlineLvl w:val="0"/>
              <w:rPr>
                <w:rFonts w:eastAsiaTheme="minorEastAsia"/>
                <w:bCs/>
                <w:sz w:val="24"/>
                <w:szCs w:val="24"/>
              </w:rPr>
            </w:pPr>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по делам о нарушении авторских прав;</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rsidR="002159E3" w:rsidRPr="00FA33A7" w:rsidRDefault="002159E3" w:rsidP="00C05E76">
            <w:pPr>
              <w:widowControl w:val="0"/>
              <w:autoSpaceDE w:val="0"/>
              <w:autoSpaceDN w:val="0"/>
              <w:adjustRightInd w:val="0"/>
              <w:outlineLvl w:val="0"/>
              <w:rPr>
                <w:sz w:val="24"/>
                <w:szCs w:val="24"/>
              </w:rPr>
            </w:pPr>
            <w:r w:rsidRPr="009773F7">
              <w:rPr>
                <w:rFonts w:eastAsiaTheme="minorEastAsia"/>
                <w:bCs/>
                <w:sz w:val="24"/>
                <w:szCs w:val="24"/>
              </w:rPr>
              <w:lastRenderedPageBreak/>
              <w:t xml:space="preserve"> 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15,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arbitr.ru.</w:t>
            </w:r>
          </w:p>
        </w:tc>
      </w:tr>
      <w:tr w:rsidR="002159E3" w:rsidRPr="00735F96"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11.</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 xml:space="preserve"> Цена договора участника закупки с Компанией превышает </w:t>
            </w:r>
            <w:r w:rsidRPr="009773F7">
              <w:rPr>
                <w:sz w:val="24"/>
                <w:szCs w:val="24"/>
              </w:rPr>
              <w:t>балансовую стоимость активов (валюту баланса) на последнюю отчетную дату</w:t>
            </w:r>
            <w:r>
              <w:rPr>
                <w:sz w:val="24"/>
                <w:szCs w:val="24"/>
              </w:rPr>
              <w:t>.</w:t>
            </w:r>
          </w:p>
          <w:p w:rsidR="002159E3" w:rsidRPr="00FA33A7" w:rsidRDefault="002159E3" w:rsidP="00C05E7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12.</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Показатель нераспределенной прибыли отрицательный.</w:t>
            </w:r>
          </w:p>
          <w:p w:rsidR="002159E3" w:rsidRPr="00FA33A7" w:rsidRDefault="002159E3" w:rsidP="00C05E76">
            <w:pPr>
              <w:suppressAutoHyphens/>
              <w:rPr>
                <w:sz w:val="24"/>
                <w:szCs w:val="24"/>
              </w:rPr>
            </w:pPr>
            <w:r w:rsidRPr="00FA33A7">
              <w:rPr>
                <w:sz w:val="24"/>
                <w:szCs w:val="24"/>
              </w:rPr>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Да – 15, нет -0.</w:t>
            </w:r>
          </w:p>
          <w:p w:rsidR="002159E3" w:rsidRPr="00735F96" w:rsidRDefault="002159E3" w:rsidP="00C05E76">
            <w:pPr>
              <w:rPr>
                <w:sz w:val="24"/>
                <w:szCs w:val="24"/>
              </w:rPr>
            </w:pPr>
            <w:r w:rsidRPr="00735F96">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13.</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FA33A7" w:rsidRDefault="002159E3" w:rsidP="00C05E76">
            <w:pPr>
              <w:suppressAutoHyphens/>
              <w:rPr>
                <w:sz w:val="24"/>
                <w:szCs w:val="24"/>
              </w:rPr>
            </w:pPr>
            <w:r w:rsidRPr="00FA33A7">
              <w:rPr>
                <w:sz w:val="24"/>
                <w:szCs w:val="24"/>
              </w:rPr>
              <w:t>Уставный капитал</w:t>
            </w:r>
            <w:r>
              <w:rPr>
                <w:sz w:val="24"/>
                <w:szCs w:val="24"/>
              </w:rPr>
              <w:t>:</w:t>
            </w:r>
            <w:r w:rsidRPr="00FA33A7">
              <w:rPr>
                <w:sz w:val="24"/>
                <w:szCs w:val="24"/>
              </w:rPr>
              <w:t xml:space="preserve"> строка 1310</w:t>
            </w:r>
            <w:r>
              <w:rPr>
                <w:sz w:val="24"/>
                <w:szCs w:val="24"/>
              </w:rPr>
              <w:t>.</w:t>
            </w:r>
          </w:p>
          <w:p w:rsidR="002159E3" w:rsidRPr="00FA33A7" w:rsidRDefault="002159E3" w:rsidP="00C05E76">
            <w:pPr>
              <w:suppressAutoHyphens/>
              <w:rPr>
                <w:sz w:val="24"/>
                <w:szCs w:val="24"/>
              </w:rPr>
            </w:pPr>
            <w:r w:rsidRPr="00FA33A7">
              <w:rPr>
                <w:sz w:val="24"/>
                <w:szCs w:val="24"/>
              </w:rPr>
              <w:t xml:space="preserve">Чистые активы = строки 1600 – (1400+1500-1530) или 1300 - 1530 </w:t>
            </w:r>
          </w:p>
          <w:p w:rsidR="002159E3" w:rsidRPr="00FA33A7"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lastRenderedPageBreak/>
              <w:t>ИТОГО</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56152B"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r>
              <w:rPr>
                <w:sz w:val="24"/>
                <w:szCs w:val="24"/>
              </w:rPr>
              <w:t>Очень высокая/в</w:t>
            </w:r>
            <w:r w:rsidRPr="0056152B">
              <w:rPr>
                <w:sz w:val="24"/>
                <w:szCs w:val="24"/>
              </w:rPr>
              <w:t>ысокая/средняя/низкая</w:t>
            </w:r>
          </w:p>
        </w:tc>
      </w:tr>
    </w:tbl>
    <w:p w:rsidR="002159E3" w:rsidRPr="00627CB0" w:rsidRDefault="002159E3" w:rsidP="002159E3">
      <w:pPr>
        <w:pStyle w:val="1"/>
        <w:numPr>
          <w:ilvl w:val="0"/>
          <w:numId w:val="0"/>
        </w:numPr>
        <w:ind w:left="360"/>
        <w:jc w:val="both"/>
        <w:rPr>
          <w:sz w:val="24"/>
          <w:szCs w:val="24"/>
        </w:rPr>
      </w:pPr>
    </w:p>
    <w:p w:rsidR="002159E3" w:rsidRPr="00627CB0" w:rsidRDefault="002159E3" w:rsidP="00AC043B">
      <w:pPr>
        <w:pStyle w:val="1"/>
        <w:numPr>
          <w:ilvl w:val="0"/>
          <w:numId w:val="38"/>
        </w:numPr>
        <w:jc w:val="left"/>
        <w:rPr>
          <w:sz w:val="24"/>
          <w:szCs w:val="24"/>
        </w:rPr>
      </w:pPr>
      <w:r w:rsidRPr="00627CB0">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Степень риска</w:t>
            </w:r>
          </w:p>
        </w:tc>
        <w:tc>
          <w:tcPr>
            <w:tcW w:w="2552" w:type="dxa"/>
          </w:tcPr>
          <w:p w:rsidR="002159E3" w:rsidRPr="00FA33A7" w:rsidRDefault="002159E3" w:rsidP="00C05E76">
            <w:pPr>
              <w:jc w:val="center"/>
              <w:rPr>
                <w:b/>
                <w:sz w:val="24"/>
                <w:szCs w:val="24"/>
              </w:rPr>
            </w:pPr>
            <w:r w:rsidRPr="00FA33A7">
              <w:rPr>
                <w:b/>
                <w:sz w:val="24"/>
                <w:szCs w:val="24"/>
              </w:rPr>
              <w:t>Количество баллов</w:t>
            </w:r>
          </w:p>
        </w:tc>
        <w:tc>
          <w:tcPr>
            <w:tcW w:w="5528" w:type="dxa"/>
          </w:tcPr>
          <w:p w:rsidR="002159E3" w:rsidRPr="00FA33A7" w:rsidRDefault="002159E3" w:rsidP="00C05E76">
            <w:pPr>
              <w:jc w:val="center"/>
              <w:rPr>
                <w:b/>
                <w:sz w:val="24"/>
                <w:szCs w:val="24"/>
              </w:rPr>
            </w:pPr>
            <w:r w:rsidRPr="00FA33A7">
              <w:rPr>
                <w:b/>
                <w:sz w:val="24"/>
                <w:szCs w:val="24"/>
              </w:rPr>
              <w:t xml:space="preserve">Коэффициент понижения общего (сводного) </w:t>
            </w:r>
            <w:r>
              <w:rPr>
                <w:b/>
                <w:sz w:val="24"/>
                <w:szCs w:val="24"/>
              </w:rPr>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не значительная</w:t>
            </w:r>
          </w:p>
        </w:tc>
        <w:tc>
          <w:tcPr>
            <w:tcW w:w="2552" w:type="dxa"/>
          </w:tcPr>
          <w:p w:rsidR="002159E3" w:rsidRPr="00FA33A7" w:rsidRDefault="002159E3" w:rsidP="00C05E76">
            <w:pPr>
              <w:jc w:val="center"/>
              <w:rPr>
                <w:b/>
                <w:sz w:val="24"/>
                <w:szCs w:val="24"/>
              </w:rPr>
            </w:pPr>
            <w:r w:rsidRPr="00FA33A7">
              <w:rPr>
                <w:b/>
                <w:sz w:val="24"/>
                <w:szCs w:val="24"/>
              </w:rPr>
              <w:t>10 и менее</w:t>
            </w:r>
          </w:p>
        </w:tc>
        <w:tc>
          <w:tcPr>
            <w:tcW w:w="5528" w:type="dxa"/>
          </w:tcPr>
          <w:p w:rsidR="002159E3" w:rsidRPr="00FA33A7" w:rsidRDefault="002159E3" w:rsidP="00C05E76">
            <w:pPr>
              <w:jc w:val="center"/>
              <w:rPr>
                <w:b/>
                <w:sz w:val="24"/>
                <w:szCs w:val="24"/>
              </w:rPr>
            </w:pPr>
            <w:r w:rsidRPr="00FA33A7">
              <w:rPr>
                <w:b/>
                <w:sz w:val="24"/>
                <w:szCs w:val="24"/>
              </w:rPr>
              <w:t>1,0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низкая</w:t>
            </w:r>
          </w:p>
        </w:tc>
        <w:tc>
          <w:tcPr>
            <w:tcW w:w="2552" w:type="dxa"/>
          </w:tcPr>
          <w:p w:rsidR="002159E3" w:rsidRPr="00FA33A7" w:rsidRDefault="002159E3" w:rsidP="00C05E76">
            <w:pPr>
              <w:jc w:val="center"/>
              <w:rPr>
                <w:sz w:val="24"/>
                <w:szCs w:val="24"/>
              </w:rPr>
            </w:pPr>
            <w:r w:rsidRPr="00FA33A7">
              <w:rPr>
                <w:sz w:val="24"/>
                <w:szCs w:val="24"/>
              </w:rPr>
              <w:t>11- 30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75</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средняя</w:t>
            </w:r>
          </w:p>
        </w:tc>
        <w:tc>
          <w:tcPr>
            <w:tcW w:w="2552" w:type="dxa"/>
          </w:tcPr>
          <w:p w:rsidR="002159E3" w:rsidRPr="00FA33A7" w:rsidRDefault="002159E3" w:rsidP="00C05E7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50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высокая</w:t>
            </w:r>
          </w:p>
        </w:tc>
        <w:tc>
          <w:tcPr>
            <w:tcW w:w="2552" w:type="dxa"/>
          </w:tcPr>
          <w:p w:rsidR="002159E3" w:rsidRPr="00FA33A7" w:rsidRDefault="002159E3" w:rsidP="00C05E7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25</w:t>
            </w:r>
          </w:p>
        </w:tc>
      </w:tr>
      <w:tr w:rsidR="002159E3" w:rsidRPr="00FA33A7" w:rsidTr="00C05E76">
        <w:tc>
          <w:tcPr>
            <w:tcW w:w="2830" w:type="dxa"/>
          </w:tcPr>
          <w:p w:rsidR="002159E3" w:rsidRPr="00FA33A7" w:rsidRDefault="002159E3" w:rsidP="00C05E76">
            <w:pPr>
              <w:jc w:val="center"/>
              <w:rPr>
                <w:sz w:val="24"/>
                <w:szCs w:val="24"/>
              </w:rPr>
            </w:pPr>
            <w:r>
              <w:rPr>
                <w:sz w:val="24"/>
                <w:szCs w:val="24"/>
              </w:rPr>
              <w:t>очень высокая</w:t>
            </w:r>
          </w:p>
        </w:tc>
        <w:tc>
          <w:tcPr>
            <w:tcW w:w="2552" w:type="dxa"/>
          </w:tcPr>
          <w:p w:rsidR="002159E3" w:rsidRPr="00FA33A7" w:rsidRDefault="002159E3" w:rsidP="00C05E76">
            <w:pPr>
              <w:jc w:val="center"/>
              <w:rPr>
                <w:sz w:val="24"/>
                <w:szCs w:val="24"/>
              </w:rPr>
            </w:pPr>
            <w:r>
              <w:rPr>
                <w:sz w:val="24"/>
                <w:szCs w:val="24"/>
              </w:rPr>
              <w:t>71 и более</w:t>
            </w:r>
          </w:p>
        </w:tc>
        <w:tc>
          <w:tcPr>
            <w:tcW w:w="5528" w:type="dxa"/>
          </w:tcPr>
          <w:p w:rsidR="002159E3" w:rsidRPr="00FA33A7" w:rsidRDefault="002159E3" w:rsidP="00C05E76">
            <w:pPr>
              <w:jc w:val="center"/>
              <w:rPr>
                <w:sz w:val="24"/>
                <w:szCs w:val="24"/>
              </w:rPr>
            </w:pPr>
            <w:r>
              <w:rPr>
                <w:sz w:val="24"/>
                <w:szCs w:val="24"/>
              </w:rPr>
              <w:t>0</w:t>
            </w:r>
          </w:p>
        </w:tc>
      </w:tr>
    </w:tbl>
    <w:p w:rsidR="002159E3" w:rsidRDefault="002159E3" w:rsidP="002159E3">
      <w:pPr>
        <w:ind w:firstLine="709"/>
        <w:rPr>
          <w:sz w:val="24"/>
          <w:szCs w:val="24"/>
        </w:rPr>
      </w:pPr>
    </w:p>
    <w:p w:rsidR="002159E3" w:rsidRPr="00FA33A7" w:rsidRDefault="002159E3" w:rsidP="002159E3">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rsidR="002159E3" w:rsidRPr="00FA33A7" w:rsidRDefault="002159E3" w:rsidP="002159E3">
      <w:pPr>
        <w:ind w:firstLine="709"/>
        <w:rPr>
          <w:sz w:val="24"/>
          <w:szCs w:val="24"/>
        </w:rPr>
      </w:pPr>
      <w:r w:rsidRPr="00FA33A7">
        <w:rPr>
          <w:sz w:val="24"/>
          <w:szCs w:val="24"/>
        </w:rPr>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rsidR="002159E3" w:rsidRDefault="002159E3" w:rsidP="002159E3">
      <w:pPr>
        <w:ind w:firstLine="709"/>
        <w:rPr>
          <w:rFonts w:ascii="Calibri" w:eastAsia="Calibri" w:hAnsi="Calibri"/>
          <w:sz w:val="22"/>
          <w:szCs w:val="22"/>
          <w:lang w:eastAsia="ru-RU"/>
        </w:rPr>
      </w:pPr>
      <w:r w:rsidRPr="00FA33A7">
        <w:rPr>
          <w:sz w:val="24"/>
          <w:szCs w:val="24"/>
        </w:rPr>
        <w:t xml:space="preserve">Итоговая оценка = оценка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p w:rsidR="002159E3" w:rsidRDefault="002159E3" w:rsidP="002159E3">
      <w:pPr>
        <w:spacing w:before="0" w:after="200" w:line="276" w:lineRule="auto"/>
        <w:jc w:val="left"/>
        <w:rPr>
          <w:rFonts w:ascii="Calibri" w:eastAsia="Calibri" w:hAnsi="Calibri"/>
          <w:sz w:val="22"/>
          <w:szCs w:val="22"/>
          <w:lang w:eastAsia="ru-RU"/>
        </w:rPr>
      </w:pPr>
    </w:p>
    <w:p w:rsidR="007253CC" w:rsidRDefault="007253CC"/>
    <w:sectPr w:rsidR="007253CC" w:rsidSect="00861415">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5546" w:rsidRDefault="00775546" w:rsidP="00714027">
      <w:pPr>
        <w:spacing w:before="0"/>
      </w:pPr>
      <w:r>
        <w:separator/>
      </w:r>
    </w:p>
  </w:endnote>
  <w:endnote w:type="continuationSeparator" w:id="0">
    <w:p w:rsidR="00775546" w:rsidRDefault="00775546"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OpenSans">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B3F" w:rsidRDefault="00B00B3F">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9264"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00B3F" w:rsidRDefault="00B00B3F">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984377">
                            <w:rPr>
                              <w:noProof/>
                              <w:color w:val="0F243E" w:themeColor="text2" w:themeShade="80"/>
                            </w:rPr>
                            <w:t>21</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B00B3F" w:rsidRDefault="00B00B3F">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984377">
                      <w:rPr>
                        <w:noProof/>
                        <w:color w:val="0F243E" w:themeColor="text2" w:themeShade="80"/>
                      </w:rPr>
                      <w:t>21</w:t>
                    </w:r>
                    <w:r>
                      <w:rPr>
                        <w:color w:val="0F243E" w:themeColor="text2" w:themeShade="80"/>
                      </w:rPr>
                      <w:fldChar w:fldCharType="end"/>
                    </w:r>
                  </w:p>
                </w:txbxContent>
              </v:textbox>
              <w10:wrap anchorx="page" anchory="page"/>
            </v:shape>
          </w:pict>
        </mc:Fallback>
      </mc:AlternateContent>
    </w:r>
  </w:p>
  <w:p w:rsidR="00B00B3F" w:rsidRDefault="00B00B3F">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5546" w:rsidRDefault="00775546" w:rsidP="00714027">
      <w:pPr>
        <w:spacing w:before="0"/>
      </w:pPr>
      <w:r>
        <w:separator/>
      </w:r>
    </w:p>
  </w:footnote>
  <w:footnote w:type="continuationSeparator" w:id="0">
    <w:p w:rsidR="00775546" w:rsidRDefault="00775546" w:rsidP="00714027">
      <w:pPr>
        <w:spacing w:before="0"/>
      </w:pPr>
      <w:r>
        <w:continuationSeparator/>
      </w:r>
    </w:p>
  </w:footnote>
  <w:footnote w:id="1">
    <w:p w:rsidR="00B00B3F" w:rsidRDefault="00B00B3F"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B00B3F" w:rsidRDefault="00B00B3F"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B00B3F" w:rsidRDefault="00B00B3F"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B00B3F" w:rsidRDefault="00B00B3F"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18"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19"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E2E7487"/>
    <w:multiLevelType w:val="multilevel"/>
    <w:tmpl w:val="2820B92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i/>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2"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4"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6844FD3"/>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9346FA0"/>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28"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0"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5"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num w:numId="1">
    <w:abstractNumId w:val="5"/>
  </w:num>
  <w:num w:numId="2">
    <w:abstractNumId w:val="33"/>
  </w:num>
  <w:num w:numId="3">
    <w:abstractNumId w:val="23"/>
  </w:num>
  <w:num w:numId="4">
    <w:abstractNumId w:val="32"/>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8"/>
  </w:num>
  <w:num w:numId="6">
    <w:abstractNumId w:val="30"/>
  </w:num>
  <w:num w:numId="7">
    <w:abstractNumId w:val="9"/>
  </w:num>
  <w:num w:numId="8">
    <w:abstractNumId w:val="14"/>
  </w:num>
  <w:num w:numId="9">
    <w:abstractNumId w:val="36"/>
  </w:num>
  <w:num w:numId="10">
    <w:abstractNumId w:val="11"/>
  </w:num>
  <w:num w:numId="11">
    <w:abstractNumId w:val="6"/>
  </w:num>
  <w:num w:numId="12">
    <w:abstractNumId w:val="31"/>
  </w:num>
  <w:num w:numId="13">
    <w:abstractNumId w:val="22"/>
  </w:num>
  <w:num w:numId="14">
    <w:abstractNumId w:val="10"/>
  </w:num>
  <w:num w:numId="15">
    <w:abstractNumId w:val="2"/>
  </w:num>
  <w:num w:numId="16">
    <w:abstractNumId w:val="28"/>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0"/>
  </w:num>
  <w:num w:numId="22">
    <w:abstractNumId w:val="16"/>
  </w:num>
  <w:num w:numId="23">
    <w:abstractNumId w:val="32"/>
  </w:num>
  <w:num w:numId="24">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6"/>
  </w:num>
  <w:num w:numId="26">
    <w:abstractNumId w:val="19"/>
  </w:num>
  <w:num w:numId="27">
    <w:abstractNumId w:val="15"/>
  </w:num>
  <w:num w:numId="28">
    <w:abstractNumId w:val="35"/>
  </w:num>
  <w:num w:numId="29">
    <w:abstractNumId w:val="17"/>
  </w:num>
  <w:num w:numId="30">
    <w:abstractNumId w:val="3"/>
  </w:num>
  <w:num w:numId="31">
    <w:abstractNumId w:val="18"/>
  </w:num>
  <w:num w:numId="32">
    <w:abstractNumId w:val="35"/>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4"/>
  </w:num>
  <w:num w:numId="34">
    <w:abstractNumId w:val="29"/>
  </w:num>
  <w:num w:numId="35">
    <w:abstractNumId w:val="35"/>
    <w:lvlOverride w:ilvl="0">
      <w:startOverride w:val="5"/>
    </w:lvlOverride>
    <w:lvlOverride w:ilvl="1">
      <w:startOverride w:val="27"/>
    </w:lvlOverride>
  </w:num>
  <w:num w:numId="36">
    <w:abstractNumId w:val="13"/>
  </w:num>
  <w:num w:numId="37">
    <w:abstractNumId w:val="27"/>
  </w:num>
  <w:num w:numId="38">
    <w:abstractNumId w:val="7"/>
  </w:num>
  <w:num w:numId="39">
    <w:abstractNumId w:val="37"/>
  </w:num>
  <w:num w:numId="40">
    <w:abstractNumId w:val="0"/>
  </w:num>
  <w:num w:numId="41">
    <w:abstractNumId w:val="1"/>
  </w:num>
  <w:num w:numId="42">
    <w:abstractNumId w:val="25"/>
  </w:num>
  <w:num w:numId="43">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0D3D"/>
    <w:rsid w:val="00002F04"/>
    <w:rsid w:val="00004A86"/>
    <w:rsid w:val="00006D2B"/>
    <w:rsid w:val="00006ED7"/>
    <w:rsid w:val="00013AC7"/>
    <w:rsid w:val="00013D46"/>
    <w:rsid w:val="00015A80"/>
    <w:rsid w:val="00022A3F"/>
    <w:rsid w:val="00024CF9"/>
    <w:rsid w:val="000255B3"/>
    <w:rsid w:val="00026C42"/>
    <w:rsid w:val="00027EA1"/>
    <w:rsid w:val="000333FB"/>
    <w:rsid w:val="00036817"/>
    <w:rsid w:val="00036965"/>
    <w:rsid w:val="000408FD"/>
    <w:rsid w:val="0004382E"/>
    <w:rsid w:val="0004623B"/>
    <w:rsid w:val="00051C4A"/>
    <w:rsid w:val="00053922"/>
    <w:rsid w:val="000559BE"/>
    <w:rsid w:val="00055B2E"/>
    <w:rsid w:val="00055DAC"/>
    <w:rsid w:val="0006048C"/>
    <w:rsid w:val="0006092C"/>
    <w:rsid w:val="00061449"/>
    <w:rsid w:val="00061923"/>
    <w:rsid w:val="00062A9B"/>
    <w:rsid w:val="0007622F"/>
    <w:rsid w:val="0007734D"/>
    <w:rsid w:val="000848B0"/>
    <w:rsid w:val="000874A7"/>
    <w:rsid w:val="000951FE"/>
    <w:rsid w:val="000974EC"/>
    <w:rsid w:val="000A4CCE"/>
    <w:rsid w:val="000B26BD"/>
    <w:rsid w:val="000B30E2"/>
    <w:rsid w:val="000C167B"/>
    <w:rsid w:val="000C37EA"/>
    <w:rsid w:val="000C6F34"/>
    <w:rsid w:val="000D6544"/>
    <w:rsid w:val="000D6F8F"/>
    <w:rsid w:val="000E0852"/>
    <w:rsid w:val="000E543A"/>
    <w:rsid w:val="000F03EA"/>
    <w:rsid w:val="000F4FE6"/>
    <w:rsid w:val="00110DF1"/>
    <w:rsid w:val="00112B5B"/>
    <w:rsid w:val="001132CD"/>
    <w:rsid w:val="00113C33"/>
    <w:rsid w:val="00116FE1"/>
    <w:rsid w:val="00120330"/>
    <w:rsid w:val="00120355"/>
    <w:rsid w:val="00121927"/>
    <w:rsid w:val="001320C7"/>
    <w:rsid w:val="001419C2"/>
    <w:rsid w:val="00150BEE"/>
    <w:rsid w:val="00150E0C"/>
    <w:rsid w:val="00155FCF"/>
    <w:rsid w:val="00160DFD"/>
    <w:rsid w:val="00163571"/>
    <w:rsid w:val="0016575D"/>
    <w:rsid w:val="00173BEB"/>
    <w:rsid w:val="00180506"/>
    <w:rsid w:val="0018701F"/>
    <w:rsid w:val="00194D3A"/>
    <w:rsid w:val="001968CC"/>
    <w:rsid w:val="001A0CDD"/>
    <w:rsid w:val="001A3816"/>
    <w:rsid w:val="001A7A11"/>
    <w:rsid w:val="001A7BED"/>
    <w:rsid w:val="001B0176"/>
    <w:rsid w:val="001B1975"/>
    <w:rsid w:val="001B26D3"/>
    <w:rsid w:val="001B7AAC"/>
    <w:rsid w:val="001C3677"/>
    <w:rsid w:val="001C4E3F"/>
    <w:rsid w:val="001C6C8B"/>
    <w:rsid w:val="001C713B"/>
    <w:rsid w:val="001D397B"/>
    <w:rsid w:val="001D399D"/>
    <w:rsid w:val="001D7660"/>
    <w:rsid w:val="001E3848"/>
    <w:rsid w:val="001E4DB5"/>
    <w:rsid w:val="001F01EE"/>
    <w:rsid w:val="001F77AA"/>
    <w:rsid w:val="00200D08"/>
    <w:rsid w:val="0020504E"/>
    <w:rsid w:val="0021030D"/>
    <w:rsid w:val="00210497"/>
    <w:rsid w:val="00214C08"/>
    <w:rsid w:val="002159E3"/>
    <w:rsid w:val="00220B38"/>
    <w:rsid w:val="002256D3"/>
    <w:rsid w:val="00231001"/>
    <w:rsid w:val="002358AC"/>
    <w:rsid w:val="002425D0"/>
    <w:rsid w:val="002460E6"/>
    <w:rsid w:val="00250245"/>
    <w:rsid w:val="00251B72"/>
    <w:rsid w:val="0025215C"/>
    <w:rsid w:val="00253FA8"/>
    <w:rsid w:val="00255EE8"/>
    <w:rsid w:val="00257A4E"/>
    <w:rsid w:val="00262E45"/>
    <w:rsid w:val="00263729"/>
    <w:rsid w:val="00270EA9"/>
    <w:rsid w:val="00275C3C"/>
    <w:rsid w:val="0028170D"/>
    <w:rsid w:val="0028677A"/>
    <w:rsid w:val="00291421"/>
    <w:rsid w:val="00296238"/>
    <w:rsid w:val="00297AA4"/>
    <w:rsid w:val="00297BF9"/>
    <w:rsid w:val="002B0AF9"/>
    <w:rsid w:val="002B6287"/>
    <w:rsid w:val="002C291B"/>
    <w:rsid w:val="002C333E"/>
    <w:rsid w:val="002C43E4"/>
    <w:rsid w:val="002C4BAB"/>
    <w:rsid w:val="002D53F3"/>
    <w:rsid w:val="002E0224"/>
    <w:rsid w:val="002E29D4"/>
    <w:rsid w:val="002E2A2B"/>
    <w:rsid w:val="002E67A5"/>
    <w:rsid w:val="002E7FC9"/>
    <w:rsid w:val="002F00BC"/>
    <w:rsid w:val="002F47DB"/>
    <w:rsid w:val="00301AE0"/>
    <w:rsid w:val="0031056F"/>
    <w:rsid w:val="0031520E"/>
    <w:rsid w:val="00315416"/>
    <w:rsid w:val="00322F75"/>
    <w:rsid w:val="00325C35"/>
    <w:rsid w:val="00332A3C"/>
    <w:rsid w:val="003354F5"/>
    <w:rsid w:val="003371BB"/>
    <w:rsid w:val="00345DA5"/>
    <w:rsid w:val="00351EA9"/>
    <w:rsid w:val="003554C5"/>
    <w:rsid w:val="00355EA4"/>
    <w:rsid w:val="00363726"/>
    <w:rsid w:val="00366191"/>
    <w:rsid w:val="00380771"/>
    <w:rsid w:val="00381CE6"/>
    <w:rsid w:val="00383D04"/>
    <w:rsid w:val="0038586F"/>
    <w:rsid w:val="00385BA8"/>
    <w:rsid w:val="00392A87"/>
    <w:rsid w:val="00393EDB"/>
    <w:rsid w:val="003942B6"/>
    <w:rsid w:val="00394A40"/>
    <w:rsid w:val="00395E5F"/>
    <w:rsid w:val="003A305C"/>
    <w:rsid w:val="003A491F"/>
    <w:rsid w:val="003A6C39"/>
    <w:rsid w:val="003B17EE"/>
    <w:rsid w:val="003B1C22"/>
    <w:rsid w:val="003B791A"/>
    <w:rsid w:val="003C5CA5"/>
    <w:rsid w:val="003D46BC"/>
    <w:rsid w:val="003E1085"/>
    <w:rsid w:val="003E35DD"/>
    <w:rsid w:val="003E43B4"/>
    <w:rsid w:val="003E5B32"/>
    <w:rsid w:val="003E70A9"/>
    <w:rsid w:val="003F505A"/>
    <w:rsid w:val="003F70D1"/>
    <w:rsid w:val="00407DCB"/>
    <w:rsid w:val="00411548"/>
    <w:rsid w:val="00411602"/>
    <w:rsid w:val="004250AB"/>
    <w:rsid w:val="004270B6"/>
    <w:rsid w:val="00430518"/>
    <w:rsid w:val="00432EDA"/>
    <w:rsid w:val="00446D4B"/>
    <w:rsid w:val="00453080"/>
    <w:rsid w:val="00460237"/>
    <w:rsid w:val="004634D8"/>
    <w:rsid w:val="00463EEF"/>
    <w:rsid w:val="0048046D"/>
    <w:rsid w:val="00480598"/>
    <w:rsid w:val="00481ACE"/>
    <w:rsid w:val="00482622"/>
    <w:rsid w:val="004830E0"/>
    <w:rsid w:val="004A3E9E"/>
    <w:rsid w:val="004A5124"/>
    <w:rsid w:val="004C73A1"/>
    <w:rsid w:val="004D1B42"/>
    <w:rsid w:val="004D3184"/>
    <w:rsid w:val="004D5EB3"/>
    <w:rsid w:val="004E1436"/>
    <w:rsid w:val="004E5453"/>
    <w:rsid w:val="004E5F29"/>
    <w:rsid w:val="004E734B"/>
    <w:rsid w:val="00500C38"/>
    <w:rsid w:val="0050508A"/>
    <w:rsid w:val="005055BB"/>
    <w:rsid w:val="00511573"/>
    <w:rsid w:val="00511636"/>
    <w:rsid w:val="005159DD"/>
    <w:rsid w:val="00517649"/>
    <w:rsid w:val="00524CE8"/>
    <w:rsid w:val="0052696D"/>
    <w:rsid w:val="00526CD6"/>
    <w:rsid w:val="00532DCC"/>
    <w:rsid w:val="00540684"/>
    <w:rsid w:val="00546378"/>
    <w:rsid w:val="00547594"/>
    <w:rsid w:val="00547694"/>
    <w:rsid w:val="00554DAE"/>
    <w:rsid w:val="00554E2E"/>
    <w:rsid w:val="00557434"/>
    <w:rsid w:val="00560449"/>
    <w:rsid w:val="00560675"/>
    <w:rsid w:val="00564E1C"/>
    <w:rsid w:val="00567314"/>
    <w:rsid w:val="00573C0A"/>
    <w:rsid w:val="00574EA1"/>
    <w:rsid w:val="0058374F"/>
    <w:rsid w:val="00586785"/>
    <w:rsid w:val="00594B26"/>
    <w:rsid w:val="00594B67"/>
    <w:rsid w:val="00595562"/>
    <w:rsid w:val="00595BCF"/>
    <w:rsid w:val="005A0141"/>
    <w:rsid w:val="005A5451"/>
    <w:rsid w:val="005A566F"/>
    <w:rsid w:val="005A66E8"/>
    <w:rsid w:val="005B0D7B"/>
    <w:rsid w:val="005B7627"/>
    <w:rsid w:val="005C100D"/>
    <w:rsid w:val="005C4854"/>
    <w:rsid w:val="005D0EA7"/>
    <w:rsid w:val="005D1707"/>
    <w:rsid w:val="005D4BEE"/>
    <w:rsid w:val="005D5D4F"/>
    <w:rsid w:val="005E55C1"/>
    <w:rsid w:val="005E75B3"/>
    <w:rsid w:val="005F01C5"/>
    <w:rsid w:val="006022FF"/>
    <w:rsid w:val="00604AFD"/>
    <w:rsid w:val="00604BC3"/>
    <w:rsid w:val="00605D2C"/>
    <w:rsid w:val="00612394"/>
    <w:rsid w:val="00612A02"/>
    <w:rsid w:val="00622B5A"/>
    <w:rsid w:val="00622B7C"/>
    <w:rsid w:val="00641D0D"/>
    <w:rsid w:val="006457ED"/>
    <w:rsid w:val="00646DF1"/>
    <w:rsid w:val="00651B80"/>
    <w:rsid w:val="0065399E"/>
    <w:rsid w:val="00653F83"/>
    <w:rsid w:val="00660921"/>
    <w:rsid w:val="00666557"/>
    <w:rsid w:val="00666F40"/>
    <w:rsid w:val="00676CF2"/>
    <w:rsid w:val="00697C57"/>
    <w:rsid w:val="006A72FA"/>
    <w:rsid w:val="006B0C61"/>
    <w:rsid w:val="006B78B4"/>
    <w:rsid w:val="006D126D"/>
    <w:rsid w:val="006D1B0C"/>
    <w:rsid w:val="006E005D"/>
    <w:rsid w:val="006E6CFD"/>
    <w:rsid w:val="006E7381"/>
    <w:rsid w:val="006F56CB"/>
    <w:rsid w:val="00704F3F"/>
    <w:rsid w:val="007077E2"/>
    <w:rsid w:val="007079DB"/>
    <w:rsid w:val="00714027"/>
    <w:rsid w:val="007252B0"/>
    <w:rsid w:val="007253CC"/>
    <w:rsid w:val="00745A1A"/>
    <w:rsid w:val="007525F2"/>
    <w:rsid w:val="007526BD"/>
    <w:rsid w:val="00760508"/>
    <w:rsid w:val="0076068D"/>
    <w:rsid w:val="00761B51"/>
    <w:rsid w:val="00764D0E"/>
    <w:rsid w:val="00775546"/>
    <w:rsid w:val="007766F3"/>
    <w:rsid w:val="007810D7"/>
    <w:rsid w:val="00782029"/>
    <w:rsid w:val="00787B82"/>
    <w:rsid w:val="007917B3"/>
    <w:rsid w:val="007954E0"/>
    <w:rsid w:val="00795B7E"/>
    <w:rsid w:val="007A458C"/>
    <w:rsid w:val="007A4873"/>
    <w:rsid w:val="007A6E49"/>
    <w:rsid w:val="007A7569"/>
    <w:rsid w:val="007B289B"/>
    <w:rsid w:val="007B2D75"/>
    <w:rsid w:val="007B52E0"/>
    <w:rsid w:val="007C351D"/>
    <w:rsid w:val="007D05B3"/>
    <w:rsid w:val="007D3FA2"/>
    <w:rsid w:val="007D5A96"/>
    <w:rsid w:val="007D7345"/>
    <w:rsid w:val="007E0EB4"/>
    <w:rsid w:val="007E6A32"/>
    <w:rsid w:val="007E7E51"/>
    <w:rsid w:val="007F13BC"/>
    <w:rsid w:val="007F155F"/>
    <w:rsid w:val="007F1A66"/>
    <w:rsid w:val="00803F58"/>
    <w:rsid w:val="0081710D"/>
    <w:rsid w:val="00824A3E"/>
    <w:rsid w:val="00826654"/>
    <w:rsid w:val="00826C6A"/>
    <w:rsid w:val="00827B87"/>
    <w:rsid w:val="00830224"/>
    <w:rsid w:val="008327F4"/>
    <w:rsid w:val="00840187"/>
    <w:rsid w:val="00840B63"/>
    <w:rsid w:val="00841577"/>
    <w:rsid w:val="008416D2"/>
    <w:rsid w:val="00841F49"/>
    <w:rsid w:val="00845A7D"/>
    <w:rsid w:val="00850496"/>
    <w:rsid w:val="00851929"/>
    <w:rsid w:val="00861415"/>
    <w:rsid w:val="008614F2"/>
    <w:rsid w:val="008644EB"/>
    <w:rsid w:val="008750BF"/>
    <w:rsid w:val="00881594"/>
    <w:rsid w:val="00882D0F"/>
    <w:rsid w:val="008A11E5"/>
    <w:rsid w:val="008B0EE9"/>
    <w:rsid w:val="008B49AE"/>
    <w:rsid w:val="008B6F6F"/>
    <w:rsid w:val="008D4C60"/>
    <w:rsid w:val="008E1F73"/>
    <w:rsid w:val="008E7C56"/>
    <w:rsid w:val="008F0C1F"/>
    <w:rsid w:val="008F1C6E"/>
    <w:rsid w:val="008F1D04"/>
    <w:rsid w:val="008F24A1"/>
    <w:rsid w:val="008F2ED1"/>
    <w:rsid w:val="008F33D3"/>
    <w:rsid w:val="008F4491"/>
    <w:rsid w:val="008F7DF6"/>
    <w:rsid w:val="009104D9"/>
    <w:rsid w:val="00911469"/>
    <w:rsid w:val="0091631C"/>
    <w:rsid w:val="00920E74"/>
    <w:rsid w:val="0092232E"/>
    <w:rsid w:val="009307CF"/>
    <w:rsid w:val="0093125B"/>
    <w:rsid w:val="00932F8F"/>
    <w:rsid w:val="0093447B"/>
    <w:rsid w:val="00941FD9"/>
    <w:rsid w:val="009439D5"/>
    <w:rsid w:val="00944243"/>
    <w:rsid w:val="0094551E"/>
    <w:rsid w:val="00946EE5"/>
    <w:rsid w:val="00951FDD"/>
    <w:rsid w:val="00952685"/>
    <w:rsid w:val="00952E63"/>
    <w:rsid w:val="00952E91"/>
    <w:rsid w:val="009570F4"/>
    <w:rsid w:val="00964D43"/>
    <w:rsid w:val="00970DB2"/>
    <w:rsid w:val="009767A6"/>
    <w:rsid w:val="00976C63"/>
    <w:rsid w:val="0098105C"/>
    <w:rsid w:val="00982BA4"/>
    <w:rsid w:val="009840A2"/>
    <w:rsid w:val="009840F0"/>
    <w:rsid w:val="00984377"/>
    <w:rsid w:val="00987D40"/>
    <w:rsid w:val="00996D5E"/>
    <w:rsid w:val="009973B4"/>
    <w:rsid w:val="009A5C98"/>
    <w:rsid w:val="009B166F"/>
    <w:rsid w:val="009B28B9"/>
    <w:rsid w:val="009C739F"/>
    <w:rsid w:val="009C7691"/>
    <w:rsid w:val="009D0224"/>
    <w:rsid w:val="009D2F52"/>
    <w:rsid w:val="009D2FCD"/>
    <w:rsid w:val="009D7929"/>
    <w:rsid w:val="009E2BD7"/>
    <w:rsid w:val="009F648E"/>
    <w:rsid w:val="00A0737E"/>
    <w:rsid w:val="00A10D84"/>
    <w:rsid w:val="00A2025D"/>
    <w:rsid w:val="00A429A0"/>
    <w:rsid w:val="00A47744"/>
    <w:rsid w:val="00A5333D"/>
    <w:rsid w:val="00A60A52"/>
    <w:rsid w:val="00A65C60"/>
    <w:rsid w:val="00A66D00"/>
    <w:rsid w:val="00A673A2"/>
    <w:rsid w:val="00A72581"/>
    <w:rsid w:val="00A72866"/>
    <w:rsid w:val="00A83C0A"/>
    <w:rsid w:val="00A8674C"/>
    <w:rsid w:val="00A918A6"/>
    <w:rsid w:val="00A93D6E"/>
    <w:rsid w:val="00AA02B0"/>
    <w:rsid w:val="00AA1C98"/>
    <w:rsid w:val="00AA27B9"/>
    <w:rsid w:val="00AA7F73"/>
    <w:rsid w:val="00AB110A"/>
    <w:rsid w:val="00AC043B"/>
    <w:rsid w:val="00AC0F31"/>
    <w:rsid w:val="00AC69D6"/>
    <w:rsid w:val="00AC7B9C"/>
    <w:rsid w:val="00AD0534"/>
    <w:rsid w:val="00AD0A5A"/>
    <w:rsid w:val="00AD4726"/>
    <w:rsid w:val="00AF0EE4"/>
    <w:rsid w:val="00AF1828"/>
    <w:rsid w:val="00AF1AC0"/>
    <w:rsid w:val="00AF26C9"/>
    <w:rsid w:val="00AF7B24"/>
    <w:rsid w:val="00B00B3F"/>
    <w:rsid w:val="00B04525"/>
    <w:rsid w:val="00B144B7"/>
    <w:rsid w:val="00B22CA6"/>
    <w:rsid w:val="00B27308"/>
    <w:rsid w:val="00B27D8A"/>
    <w:rsid w:val="00B34BB9"/>
    <w:rsid w:val="00B4433F"/>
    <w:rsid w:val="00B4569D"/>
    <w:rsid w:val="00B46C99"/>
    <w:rsid w:val="00B5372D"/>
    <w:rsid w:val="00B609B3"/>
    <w:rsid w:val="00B62623"/>
    <w:rsid w:val="00B651C4"/>
    <w:rsid w:val="00B655C8"/>
    <w:rsid w:val="00B66370"/>
    <w:rsid w:val="00B7450D"/>
    <w:rsid w:val="00B745ED"/>
    <w:rsid w:val="00B763FF"/>
    <w:rsid w:val="00B80131"/>
    <w:rsid w:val="00B860F4"/>
    <w:rsid w:val="00B902F5"/>
    <w:rsid w:val="00B93973"/>
    <w:rsid w:val="00B94994"/>
    <w:rsid w:val="00B97B4B"/>
    <w:rsid w:val="00BA3EA9"/>
    <w:rsid w:val="00BB3482"/>
    <w:rsid w:val="00BB60AA"/>
    <w:rsid w:val="00BB6242"/>
    <w:rsid w:val="00BC6A77"/>
    <w:rsid w:val="00BD1DB7"/>
    <w:rsid w:val="00BD2E2E"/>
    <w:rsid w:val="00BE1401"/>
    <w:rsid w:val="00BE1EE3"/>
    <w:rsid w:val="00BE3CC4"/>
    <w:rsid w:val="00BE6ABF"/>
    <w:rsid w:val="00BF36CD"/>
    <w:rsid w:val="00C05E76"/>
    <w:rsid w:val="00C06D0F"/>
    <w:rsid w:val="00C12A8C"/>
    <w:rsid w:val="00C24011"/>
    <w:rsid w:val="00C254C6"/>
    <w:rsid w:val="00C25BB7"/>
    <w:rsid w:val="00C34F04"/>
    <w:rsid w:val="00C40C8F"/>
    <w:rsid w:val="00C41FE3"/>
    <w:rsid w:val="00C43B3C"/>
    <w:rsid w:val="00C441E7"/>
    <w:rsid w:val="00C45BF7"/>
    <w:rsid w:val="00C4726F"/>
    <w:rsid w:val="00C533E9"/>
    <w:rsid w:val="00C611CF"/>
    <w:rsid w:val="00C62EC9"/>
    <w:rsid w:val="00C63EBD"/>
    <w:rsid w:val="00C67C5C"/>
    <w:rsid w:val="00C7612C"/>
    <w:rsid w:val="00C77E92"/>
    <w:rsid w:val="00C86531"/>
    <w:rsid w:val="00C90F3C"/>
    <w:rsid w:val="00C93CB5"/>
    <w:rsid w:val="00CA168E"/>
    <w:rsid w:val="00CA1EB1"/>
    <w:rsid w:val="00CA395F"/>
    <w:rsid w:val="00CA3DF5"/>
    <w:rsid w:val="00CA58A5"/>
    <w:rsid w:val="00CA62A1"/>
    <w:rsid w:val="00CA7784"/>
    <w:rsid w:val="00CA786C"/>
    <w:rsid w:val="00CA7A94"/>
    <w:rsid w:val="00CB2CEF"/>
    <w:rsid w:val="00CB5540"/>
    <w:rsid w:val="00CC297E"/>
    <w:rsid w:val="00CC2F33"/>
    <w:rsid w:val="00CC3B92"/>
    <w:rsid w:val="00CD2FAC"/>
    <w:rsid w:val="00CE0337"/>
    <w:rsid w:val="00CE31E8"/>
    <w:rsid w:val="00CE5931"/>
    <w:rsid w:val="00CE7AF3"/>
    <w:rsid w:val="00CE7E47"/>
    <w:rsid w:val="00CF27F3"/>
    <w:rsid w:val="00D01EC1"/>
    <w:rsid w:val="00D04A0B"/>
    <w:rsid w:val="00D05A61"/>
    <w:rsid w:val="00D06FD6"/>
    <w:rsid w:val="00D104E3"/>
    <w:rsid w:val="00D12ED9"/>
    <w:rsid w:val="00D1401F"/>
    <w:rsid w:val="00D1645B"/>
    <w:rsid w:val="00D2208D"/>
    <w:rsid w:val="00D338B6"/>
    <w:rsid w:val="00D34A66"/>
    <w:rsid w:val="00D36241"/>
    <w:rsid w:val="00D378E4"/>
    <w:rsid w:val="00D37E07"/>
    <w:rsid w:val="00D40780"/>
    <w:rsid w:val="00D42449"/>
    <w:rsid w:val="00D44037"/>
    <w:rsid w:val="00D4652B"/>
    <w:rsid w:val="00D56296"/>
    <w:rsid w:val="00D56740"/>
    <w:rsid w:val="00D57CE2"/>
    <w:rsid w:val="00D61647"/>
    <w:rsid w:val="00D679E1"/>
    <w:rsid w:val="00D72380"/>
    <w:rsid w:val="00D746DE"/>
    <w:rsid w:val="00D84E94"/>
    <w:rsid w:val="00D854FC"/>
    <w:rsid w:val="00D8626B"/>
    <w:rsid w:val="00D92073"/>
    <w:rsid w:val="00D93CBC"/>
    <w:rsid w:val="00DA1442"/>
    <w:rsid w:val="00DA14C4"/>
    <w:rsid w:val="00DA20DF"/>
    <w:rsid w:val="00DA289C"/>
    <w:rsid w:val="00DA3F05"/>
    <w:rsid w:val="00DA7036"/>
    <w:rsid w:val="00DB3817"/>
    <w:rsid w:val="00DC074A"/>
    <w:rsid w:val="00DC7BBE"/>
    <w:rsid w:val="00DD59DF"/>
    <w:rsid w:val="00DE01FC"/>
    <w:rsid w:val="00DE1FB1"/>
    <w:rsid w:val="00DE4B31"/>
    <w:rsid w:val="00DE6C50"/>
    <w:rsid w:val="00DF01A2"/>
    <w:rsid w:val="00DF4E40"/>
    <w:rsid w:val="00E00148"/>
    <w:rsid w:val="00E028AF"/>
    <w:rsid w:val="00E067BB"/>
    <w:rsid w:val="00E06903"/>
    <w:rsid w:val="00E15801"/>
    <w:rsid w:val="00E17034"/>
    <w:rsid w:val="00E21A49"/>
    <w:rsid w:val="00E22948"/>
    <w:rsid w:val="00E24516"/>
    <w:rsid w:val="00E27F06"/>
    <w:rsid w:val="00E30A70"/>
    <w:rsid w:val="00E30B6A"/>
    <w:rsid w:val="00E433F9"/>
    <w:rsid w:val="00E43C4D"/>
    <w:rsid w:val="00E43D93"/>
    <w:rsid w:val="00E456B8"/>
    <w:rsid w:val="00E47124"/>
    <w:rsid w:val="00E524E1"/>
    <w:rsid w:val="00E5301E"/>
    <w:rsid w:val="00E56546"/>
    <w:rsid w:val="00E57B8D"/>
    <w:rsid w:val="00E62278"/>
    <w:rsid w:val="00E632DD"/>
    <w:rsid w:val="00E67C40"/>
    <w:rsid w:val="00E7295C"/>
    <w:rsid w:val="00E864FA"/>
    <w:rsid w:val="00E92CCF"/>
    <w:rsid w:val="00E9523C"/>
    <w:rsid w:val="00EA2038"/>
    <w:rsid w:val="00EA206E"/>
    <w:rsid w:val="00EA285F"/>
    <w:rsid w:val="00EA446C"/>
    <w:rsid w:val="00EA56C0"/>
    <w:rsid w:val="00EB67B0"/>
    <w:rsid w:val="00EC0483"/>
    <w:rsid w:val="00EC09CB"/>
    <w:rsid w:val="00EC3289"/>
    <w:rsid w:val="00ED0434"/>
    <w:rsid w:val="00ED356E"/>
    <w:rsid w:val="00ED3E37"/>
    <w:rsid w:val="00ED5B7B"/>
    <w:rsid w:val="00EE2727"/>
    <w:rsid w:val="00EE34DC"/>
    <w:rsid w:val="00EE68DD"/>
    <w:rsid w:val="00EF0179"/>
    <w:rsid w:val="00EF28B0"/>
    <w:rsid w:val="00EF46C2"/>
    <w:rsid w:val="00EF643B"/>
    <w:rsid w:val="00EF7D2F"/>
    <w:rsid w:val="00F01BE0"/>
    <w:rsid w:val="00F024D6"/>
    <w:rsid w:val="00F04200"/>
    <w:rsid w:val="00F121BF"/>
    <w:rsid w:val="00F2246B"/>
    <w:rsid w:val="00F27F2E"/>
    <w:rsid w:val="00F317DD"/>
    <w:rsid w:val="00F33721"/>
    <w:rsid w:val="00F41B76"/>
    <w:rsid w:val="00F41F2D"/>
    <w:rsid w:val="00F4294E"/>
    <w:rsid w:val="00F43707"/>
    <w:rsid w:val="00F46DF0"/>
    <w:rsid w:val="00F47EFD"/>
    <w:rsid w:val="00F51DF7"/>
    <w:rsid w:val="00F5669B"/>
    <w:rsid w:val="00F569F3"/>
    <w:rsid w:val="00F7089F"/>
    <w:rsid w:val="00F76498"/>
    <w:rsid w:val="00F82164"/>
    <w:rsid w:val="00F90FCB"/>
    <w:rsid w:val="00F9144C"/>
    <w:rsid w:val="00F95C29"/>
    <w:rsid w:val="00FA5A3B"/>
    <w:rsid w:val="00FB153D"/>
    <w:rsid w:val="00FB1FAA"/>
    <w:rsid w:val="00FB3474"/>
    <w:rsid w:val="00FB374E"/>
    <w:rsid w:val="00FB5176"/>
    <w:rsid w:val="00FD0141"/>
    <w:rsid w:val="00FD1E79"/>
    <w:rsid w:val="00FD2F62"/>
    <w:rsid w:val="00FD7649"/>
    <w:rsid w:val="00FF3E61"/>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1C4E3F"/>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6265521">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99886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grul.nalog.ru/" TargetMode="External"/><Relationship Id="rId4" Type="http://schemas.openxmlformats.org/officeDocument/2006/relationships/settings" Target="settings.xml"/><Relationship Id="rId9" Type="http://schemas.openxmlformats.org/officeDocument/2006/relationships/hyperlink" Target="mailto:Zakupki@anodo.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65AF8F-7D33-4892-9682-C158A7743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12027</TotalTime>
  <Pages>128</Pages>
  <Words>36668</Words>
  <Characters>209009</Characters>
  <Application>Microsoft Office Word</Application>
  <DocSecurity>0</DocSecurity>
  <Lines>1741</Lines>
  <Paragraphs>490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Зверьков Александр Анатольевич</cp:lastModifiedBy>
  <cp:revision>165</cp:revision>
  <cp:lastPrinted>2020-07-22T03:26:00Z</cp:lastPrinted>
  <dcterms:created xsi:type="dcterms:W3CDTF">2017-02-28T02:58:00Z</dcterms:created>
  <dcterms:modified xsi:type="dcterms:W3CDTF">2020-07-23T05:33:00Z</dcterms:modified>
</cp:coreProperties>
</file>