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7845CB" w:rsidRPr="007845CB" w:rsidRDefault="007D4B92" w:rsidP="009D57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«</w:t>
      </w:r>
      <w:r w:rsidR="0007377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ТЕР</w:t>
      </w:r>
      <w:r w:rsidR="00D641F0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Р</w:t>
      </w:r>
      <w:r w:rsidR="00073775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ИТОРИЯ БУДУЩЕГО-2022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»</w:t>
      </w:r>
    </w:p>
    <w:p w:rsidR="007E74B9" w:rsidRDefault="004D38ED" w:rsidP="00596DCE">
      <w:pPr>
        <w:spacing w:after="0" w:line="276" w:lineRule="auto"/>
        <w:ind w:firstLine="567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26 ноября 2022 г в п. Чернышевский прошел </w:t>
      </w:r>
      <w:r w:rsidR="007E74B9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районные молодежный фестиваль «Территория будущего-2022», посвященного 55 – </w:t>
      </w:r>
      <w:proofErr w:type="spellStart"/>
      <w:r w:rsidR="007E74B9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летию</w:t>
      </w:r>
      <w:proofErr w:type="spellEnd"/>
      <w:r w:rsidR="007E74B9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пуска первого агрегата КВГЭС им. Е.Н. </w:t>
      </w:r>
      <w:proofErr w:type="spellStart"/>
      <w:r w:rsidR="007E74B9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Батенчука</w:t>
      </w:r>
      <w:proofErr w:type="spellEnd"/>
      <w:r w:rsidR="007E74B9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, в рамках проведения мероприятий, посвященных 100 – </w:t>
      </w:r>
      <w:proofErr w:type="spellStart"/>
      <w:r w:rsidR="007E74B9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летию</w:t>
      </w:r>
      <w:proofErr w:type="spellEnd"/>
      <w:r w:rsidR="007E74B9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образования Якутской АССР.</w:t>
      </w:r>
    </w:p>
    <w:p w:rsidR="007E74B9" w:rsidRDefault="007E74B9" w:rsidP="00596DCE">
      <w:pPr>
        <w:spacing w:after="0" w:line="276" w:lineRule="auto"/>
        <w:ind w:firstLine="567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Основными целями Фестиваля являются формирование активной гражданской позиции среди молодежи, расширение и укрепление разносторонних связей между молодежными командами, коллективами, отдельными участниками и исполнителями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Мирнинского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района, поиск и выявление талантливой молодеж</w:t>
      </w:r>
      <w:bookmarkStart w:id="0" w:name="_GoBack"/>
      <w:bookmarkEnd w:id="0"/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и, проявившей себя в современных видах исполнительского искусства.</w:t>
      </w:r>
    </w:p>
    <w:p w:rsidR="00073775" w:rsidRDefault="007E74B9" w:rsidP="00596DCE">
      <w:pPr>
        <w:spacing w:after="0" w:line="276" w:lineRule="auto"/>
        <w:ind w:firstLine="567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Нашу организацию представлял </w:t>
      </w:r>
      <w:r w:rsidR="0007377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молодой специалист, член профсоюза 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музыкальный руководитель</w:t>
      </w:r>
      <w:r w:rsidR="00C24923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д/с № 16 «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Туллукчаан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»</w:t>
      </w:r>
      <w:r w:rsidR="00C24923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r w:rsidR="00C24923" w:rsidRPr="00C249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Токарева </w:t>
      </w:r>
      <w:proofErr w:type="spellStart"/>
      <w:r w:rsidR="00C24923" w:rsidRPr="00C249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Айаана</w:t>
      </w:r>
      <w:proofErr w:type="spellEnd"/>
      <w:r w:rsidR="00C24923" w:rsidRPr="00C2492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C24923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с песней </w:t>
      </w:r>
      <w:r w:rsidR="00C24923" w:rsidRPr="00C24923">
        <w:rPr>
          <w:rFonts w:ascii="Times New Roman" w:hAnsi="Times New Roman" w:cs="Times New Roman"/>
          <w:b/>
          <w:color w:val="009900"/>
          <w:sz w:val="28"/>
          <w:szCs w:val="28"/>
          <w:shd w:val="clear" w:color="auto" w:fill="FFFFFF"/>
        </w:rPr>
        <w:t>«Утро Родины моей»</w:t>
      </w:r>
      <w:r w:rsidR="00C24923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, где была отмечена компетентным жюри и награждена</w:t>
      </w:r>
      <w:r w:rsidR="00073775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:</w:t>
      </w:r>
      <w:r w:rsidR="00C24923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</w:p>
    <w:p w:rsidR="00C24923" w:rsidRPr="00C24923" w:rsidRDefault="00C24923" w:rsidP="00073775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0737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ДОПЛОМАМ </w:t>
      </w:r>
      <w:r w:rsidR="000737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Лауреата</w:t>
      </w:r>
      <w:r w:rsidRPr="000737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0737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en-US"/>
        </w:rPr>
        <w:t>II</w:t>
      </w:r>
      <w:r w:rsidRPr="000737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степени.</w:t>
      </w:r>
    </w:p>
    <w:p w:rsidR="007E74B9" w:rsidRPr="00073775" w:rsidRDefault="007E74B9" w:rsidP="00596DCE">
      <w:pPr>
        <w:spacing w:after="0" w:line="276" w:lineRule="auto"/>
        <w:ind w:firstLine="567"/>
        <w:rPr>
          <w:rFonts w:ascii="Times New Roman" w:hAnsi="Times New Roman" w:cs="Times New Roman"/>
          <w:color w:val="0099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</w:p>
    <w:p w:rsidR="00BA096A" w:rsidRPr="00073775" w:rsidRDefault="004D38ED" w:rsidP="00596DC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  <w:shd w:val="clear" w:color="auto" w:fill="FFFFFF"/>
          <w:lang w:eastAsia="ru-RU"/>
        </w:rPr>
      </w:pPr>
      <w:r w:rsidRPr="00073775">
        <w:rPr>
          <w:rFonts w:ascii="Times New Roman" w:hAnsi="Times New Roman" w:cs="Times New Roman"/>
          <w:b/>
          <w:color w:val="009900"/>
          <w:sz w:val="32"/>
          <w:szCs w:val="32"/>
          <w:shd w:val="clear" w:color="auto" w:fill="FFFFFF"/>
        </w:rPr>
        <w:t>Ж</w:t>
      </w:r>
      <w:r w:rsidR="00596DCE" w:rsidRPr="00073775">
        <w:rPr>
          <w:rFonts w:ascii="Times New Roman" w:hAnsi="Times New Roman" w:cs="Times New Roman"/>
          <w:b/>
          <w:color w:val="009900"/>
          <w:sz w:val="32"/>
          <w:szCs w:val="32"/>
          <w:shd w:val="clear" w:color="auto" w:fill="FFFFFF"/>
        </w:rPr>
        <w:t xml:space="preserve">елаем </w:t>
      </w:r>
      <w:proofErr w:type="spellStart"/>
      <w:r w:rsidRPr="00073775">
        <w:rPr>
          <w:rFonts w:ascii="Times New Roman" w:hAnsi="Times New Roman" w:cs="Times New Roman"/>
          <w:b/>
          <w:color w:val="009900"/>
          <w:sz w:val="32"/>
          <w:szCs w:val="32"/>
          <w:shd w:val="clear" w:color="auto" w:fill="FFFFFF"/>
        </w:rPr>
        <w:t>Айаане</w:t>
      </w:r>
      <w:proofErr w:type="spellEnd"/>
      <w:r w:rsidRPr="00073775">
        <w:rPr>
          <w:rFonts w:ascii="Times New Roman" w:hAnsi="Times New Roman" w:cs="Times New Roman"/>
          <w:b/>
          <w:color w:val="009900"/>
          <w:sz w:val="32"/>
          <w:szCs w:val="32"/>
          <w:shd w:val="clear" w:color="auto" w:fill="FFFFFF"/>
        </w:rPr>
        <w:t xml:space="preserve"> </w:t>
      </w:r>
      <w:r w:rsidR="00596DCE" w:rsidRPr="00073775">
        <w:rPr>
          <w:rFonts w:ascii="Times New Roman" w:hAnsi="Times New Roman" w:cs="Times New Roman"/>
          <w:b/>
          <w:color w:val="009900"/>
          <w:sz w:val="32"/>
          <w:szCs w:val="32"/>
          <w:shd w:val="clear" w:color="auto" w:fill="FFFFFF"/>
        </w:rPr>
        <w:t>дальнейших творческих успехов!</w:t>
      </w:r>
    </w:p>
    <w:p w:rsidR="00BA096A" w:rsidRPr="0054474E" w:rsidRDefault="00073775" w:rsidP="0054474E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07377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734145" cy="4714875"/>
            <wp:effectExtent l="0" t="0" r="0" b="0"/>
            <wp:docPr id="1" name="Рисунок 1" descr="D:\Documents\Рабочий стол\фото\2022\Токарева Айаана п.Черныш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\2022\Токарева Айаана п.Чернышевски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594" cy="472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96A" w:rsidRPr="0054474E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73775"/>
    <w:rsid w:val="000A11B7"/>
    <w:rsid w:val="000A5A43"/>
    <w:rsid w:val="000C2327"/>
    <w:rsid w:val="0014525C"/>
    <w:rsid w:val="001B78CF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8ED"/>
    <w:rsid w:val="004D3E2F"/>
    <w:rsid w:val="004E38FB"/>
    <w:rsid w:val="00515998"/>
    <w:rsid w:val="0054474E"/>
    <w:rsid w:val="00564DBD"/>
    <w:rsid w:val="00596DCE"/>
    <w:rsid w:val="00614174"/>
    <w:rsid w:val="00697F03"/>
    <w:rsid w:val="006C07E5"/>
    <w:rsid w:val="007113C4"/>
    <w:rsid w:val="00723A99"/>
    <w:rsid w:val="007820E9"/>
    <w:rsid w:val="007845CB"/>
    <w:rsid w:val="007A03B2"/>
    <w:rsid w:val="007D4B92"/>
    <w:rsid w:val="007E74B9"/>
    <w:rsid w:val="00861571"/>
    <w:rsid w:val="0087046F"/>
    <w:rsid w:val="0089623C"/>
    <w:rsid w:val="008C2E30"/>
    <w:rsid w:val="00926B0F"/>
    <w:rsid w:val="009315EC"/>
    <w:rsid w:val="00942688"/>
    <w:rsid w:val="00995EC9"/>
    <w:rsid w:val="009B4469"/>
    <w:rsid w:val="009D5771"/>
    <w:rsid w:val="009F0190"/>
    <w:rsid w:val="00A465BD"/>
    <w:rsid w:val="00A70E44"/>
    <w:rsid w:val="00A7724A"/>
    <w:rsid w:val="00AA51E6"/>
    <w:rsid w:val="00BA096A"/>
    <w:rsid w:val="00C24923"/>
    <w:rsid w:val="00C742B7"/>
    <w:rsid w:val="00C92CAE"/>
    <w:rsid w:val="00CF7E28"/>
    <w:rsid w:val="00D602E7"/>
    <w:rsid w:val="00D641F0"/>
    <w:rsid w:val="00E500EF"/>
    <w:rsid w:val="00EA0FF0"/>
    <w:rsid w:val="00EF4D53"/>
    <w:rsid w:val="00F172EB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24</cp:revision>
  <dcterms:created xsi:type="dcterms:W3CDTF">2022-02-04T02:45:00Z</dcterms:created>
  <dcterms:modified xsi:type="dcterms:W3CDTF">2022-11-29T23:11:00Z</dcterms:modified>
</cp:coreProperties>
</file>