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EA" w:rsidRPr="00493EAE" w:rsidRDefault="0064290B" w:rsidP="00493EAE">
      <w:pPr>
        <w:spacing w:after="0"/>
        <w:ind w:hanging="426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4290B">
        <w:rPr>
          <w:rFonts w:ascii="Times New Roman" w:eastAsia="Times New Roman" w:hAnsi="Times New Roman" w:cstheme="minorBidi"/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-868045</wp:posOffset>
            </wp:positionH>
            <wp:positionV relativeFrom="margin">
              <wp:posOffset>-577215</wp:posOffset>
            </wp:positionV>
            <wp:extent cx="7309485" cy="10330815"/>
            <wp:effectExtent l="0" t="0" r="0" b="0"/>
            <wp:wrapSquare wrapText="bothSides"/>
            <wp:docPr id="1" name="Рисунок 1" descr="D:\Учебный год 2023-2024\ДОП\ПДФ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й год 2023-2024\ДОП\ПДФ\Scan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85" cy="1033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"/>
        <w:tblpPr w:leftFromText="180" w:rightFromText="180" w:vertAnchor="text" w:horzAnchor="margin" w:tblpXSpec="center" w:tblpY="146"/>
        <w:tblW w:w="9687" w:type="dxa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ook w:val="04A0" w:firstRow="1" w:lastRow="0" w:firstColumn="1" w:lastColumn="0" w:noHBand="0" w:noVBand="1"/>
      </w:tblPr>
      <w:tblGrid>
        <w:gridCol w:w="641"/>
        <w:gridCol w:w="7547"/>
        <w:gridCol w:w="1499"/>
      </w:tblGrid>
      <w:tr w:rsidR="000E42DA" w:rsidRPr="005F347E" w:rsidTr="00910827">
        <w:trPr>
          <w:trHeight w:val="630"/>
        </w:trPr>
        <w:tc>
          <w:tcPr>
            <w:tcW w:w="9687" w:type="dxa"/>
            <w:gridSpan w:val="3"/>
          </w:tcPr>
          <w:p w:rsidR="000E42DA" w:rsidRPr="005F347E" w:rsidRDefault="000E42DA" w:rsidP="005F347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</w:tr>
      <w:tr w:rsidR="000E42DA" w:rsidRPr="005F347E" w:rsidTr="00910827">
        <w:trPr>
          <w:trHeight w:val="630"/>
        </w:trPr>
        <w:tc>
          <w:tcPr>
            <w:tcW w:w="9687" w:type="dxa"/>
            <w:gridSpan w:val="3"/>
          </w:tcPr>
          <w:p w:rsidR="000E42DA" w:rsidRPr="005F347E" w:rsidRDefault="000E42DA" w:rsidP="0091082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ЦЕЛЕВОЙ РАЗДЕЛ</w:t>
            </w:r>
          </w:p>
        </w:tc>
      </w:tr>
      <w:tr w:rsidR="00BE247A" w:rsidRPr="005F347E" w:rsidTr="00910827">
        <w:trPr>
          <w:trHeight w:val="630"/>
        </w:trPr>
        <w:tc>
          <w:tcPr>
            <w:tcW w:w="641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47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99" w:type="dxa"/>
          </w:tcPr>
          <w:p w:rsidR="001521EA" w:rsidRPr="005F347E" w:rsidRDefault="00DE7906" w:rsidP="00380FA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BE247A" w:rsidRPr="005F347E" w:rsidTr="00910827">
        <w:trPr>
          <w:trHeight w:val="653"/>
        </w:trPr>
        <w:tc>
          <w:tcPr>
            <w:tcW w:w="641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47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1499" w:type="dxa"/>
          </w:tcPr>
          <w:p w:rsidR="001521EA" w:rsidRPr="005F347E" w:rsidRDefault="001521EA" w:rsidP="00380FA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E247A" w:rsidRPr="005F347E" w:rsidTr="00910827">
        <w:trPr>
          <w:trHeight w:val="630"/>
        </w:trPr>
        <w:tc>
          <w:tcPr>
            <w:tcW w:w="641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47" w:type="dxa"/>
          </w:tcPr>
          <w:p w:rsidR="001521EA" w:rsidRPr="005F347E" w:rsidRDefault="00DE7906" w:rsidP="005F347E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="003A781C" w:rsidRPr="005F347E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499" w:type="dxa"/>
          </w:tcPr>
          <w:p w:rsidR="001521EA" w:rsidRPr="005F347E" w:rsidRDefault="00062B34" w:rsidP="00380FA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BE247A" w:rsidRPr="005F347E" w:rsidTr="00910827">
        <w:trPr>
          <w:trHeight w:val="630"/>
        </w:trPr>
        <w:tc>
          <w:tcPr>
            <w:tcW w:w="641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47" w:type="dxa"/>
          </w:tcPr>
          <w:p w:rsidR="001521EA" w:rsidRPr="005F347E" w:rsidRDefault="0064290B" w:rsidP="005F347E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Значимые характеристики </w:t>
            </w:r>
            <w:r w:rsidR="006D3E73" w:rsidRPr="005F347E">
              <w:rPr>
                <w:rFonts w:ascii="Times New Roman" w:eastAsia="Times New Roman" w:hAnsi="Times New Roman"/>
                <w:iCs/>
                <w:sz w:val="24"/>
                <w:szCs w:val="24"/>
              </w:rPr>
              <w:t>возрастных особенностей детей 6-8 лет</w:t>
            </w:r>
          </w:p>
        </w:tc>
        <w:tc>
          <w:tcPr>
            <w:tcW w:w="1499" w:type="dxa"/>
          </w:tcPr>
          <w:p w:rsidR="001521EA" w:rsidRPr="005F347E" w:rsidRDefault="001521EA" w:rsidP="00380FA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BE247A" w:rsidRPr="005F347E" w:rsidTr="00910827">
        <w:trPr>
          <w:trHeight w:val="653"/>
        </w:trPr>
        <w:tc>
          <w:tcPr>
            <w:tcW w:w="641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47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33E39" w:rsidRPr="005F347E">
              <w:rPr>
                <w:rFonts w:ascii="Times New Roman" w:eastAsia="Times New Roman" w:hAnsi="Times New Roman"/>
                <w:sz w:val="24"/>
                <w:szCs w:val="24"/>
              </w:rPr>
              <w:t>ланируемые результаты освоения П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1499" w:type="dxa"/>
          </w:tcPr>
          <w:p w:rsidR="001521EA" w:rsidRPr="005F347E" w:rsidRDefault="00380FA5" w:rsidP="00380FA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0E42DA" w:rsidRPr="005F347E" w:rsidTr="00910827">
        <w:trPr>
          <w:trHeight w:val="630"/>
        </w:trPr>
        <w:tc>
          <w:tcPr>
            <w:tcW w:w="9687" w:type="dxa"/>
            <w:gridSpan w:val="3"/>
          </w:tcPr>
          <w:p w:rsidR="000E42DA" w:rsidRPr="005F347E" w:rsidRDefault="000E42DA" w:rsidP="0091082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СОДЕРЖАТЕЛЬНЫЙ РАЗДЕЛ</w:t>
            </w:r>
          </w:p>
        </w:tc>
      </w:tr>
      <w:tr w:rsidR="006D3E73" w:rsidRPr="005F347E" w:rsidTr="00910827">
        <w:trPr>
          <w:trHeight w:val="630"/>
        </w:trPr>
        <w:tc>
          <w:tcPr>
            <w:tcW w:w="641" w:type="dxa"/>
          </w:tcPr>
          <w:p w:rsidR="006D3E73" w:rsidRPr="005F347E" w:rsidRDefault="006D3E73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7" w:type="dxa"/>
          </w:tcPr>
          <w:p w:rsidR="006D3E73" w:rsidRPr="005F347E" w:rsidRDefault="007C1EA2" w:rsidP="005F34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Перспективно - календарное планирование</w:t>
            </w:r>
          </w:p>
        </w:tc>
        <w:tc>
          <w:tcPr>
            <w:tcW w:w="1499" w:type="dxa"/>
          </w:tcPr>
          <w:p w:rsidR="006D3E73" w:rsidRPr="005F347E" w:rsidRDefault="00380FA5" w:rsidP="00380FA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</w:tr>
      <w:tr w:rsidR="006D3E73" w:rsidRPr="005F347E" w:rsidTr="00910827">
        <w:trPr>
          <w:trHeight w:val="630"/>
        </w:trPr>
        <w:tc>
          <w:tcPr>
            <w:tcW w:w="641" w:type="dxa"/>
          </w:tcPr>
          <w:p w:rsidR="006D3E73" w:rsidRPr="005F347E" w:rsidRDefault="006D3E73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7" w:type="dxa"/>
          </w:tcPr>
          <w:p w:rsidR="006D3E73" w:rsidRPr="005F347E" w:rsidRDefault="007C1EA2" w:rsidP="005F347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Основные формы, методы и приемы организации Программы</w:t>
            </w:r>
          </w:p>
        </w:tc>
        <w:tc>
          <w:tcPr>
            <w:tcW w:w="1499" w:type="dxa"/>
          </w:tcPr>
          <w:p w:rsidR="006D3E73" w:rsidRPr="005F347E" w:rsidRDefault="007C1EA2" w:rsidP="00380FA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380FA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6D3E73" w:rsidRPr="005F347E" w:rsidTr="00910827">
        <w:trPr>
          <w:trHeight w:val="630"/>
        </w:trPr>
        <w:tc>
          <w:tcPr>
            <w:tcW w:w="641" w:type="dxa"/>
          </w:tcPr>
          <w:p w:rsidR="006D3E73" w:rsidRPr="005F347E" w:rsidRDefault="006D3E73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7" w:type="dxa"/>
          </w:tcPr>
          <w:p w:rsidR="006D3E73" w:rsidRPr="005F347E" w:rsidRDefault="00DE7906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Мониторинг</w:t>
            </w:r>
            <w:r w:rsidR="003A781C" w:rsidRPr="005F347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возможных достижений</w:t>
            </w:r>
          </w:p>
          <w:p w:rsidR="006D3E73" w:rsidRPr="005F347E" w:rsidRDefault="006D3E73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6D3E73" w:rsidRPr="005F347E" w:rsidRDefault="00DE7906" w:rsidP="00AF59F7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347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AF59F7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</w:tr>
      <w:tr w:rsidR="000E42DA" w:rsidRPr="005F347E" w:rsidTr="00910827">
        <w:trPr>
          <w:trHeight w:val="630"/>
        </w:trPr>
        <w:tc>
          <w:tcPr>
            <w:tcW w:w="9687" w:type="dxa"/>
            <w:gridSpan w:val="3"/>
          </w:tcPr>
          <w:p w:rsidR="000E42DA" w:rsidRPr="005F347E" w:rsidRDefault="000E42DA" w:rsidP="0091082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РАЗДЕЛ</w:t>
            </w:r>
          </w:p>
        </w:tc>
      </w:tr>
      <w:tr w:rsidR="00BE247A" w:rsidRPr="005F347E" w:rsidTr="00910827">
        <w:trPr>
          <w:trHeight w:val="630"/>
        </w:trPr>
        <w:tc>
          <w:tcPr>
            <w:tcW w:w="641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547" w:type="dxa"/>
          </w:tcPr>
          <w:p w:rsidR="001521EA" w:rsidRPr="005F347E" w:rsidRDefault="001521EA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1EA2"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Материально - техническое оснащение</w:t>
            </w:r>
          </w:p>
        </w:tc>
        <w:tc>
          <w:tcPr>
            <w:tcW w:w="1499" w:type="dxa"/>
          </w:tcPr>
          <w:p w:rsidR="001521EA" w:rsidRPr="005F347E" w:rsidRDefault="00380FA5" w:rsidP="00380F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6D3E73" w:rsidRPr="005F347E" w:rsidTr="00910827">
        <w:trPr>
          <w:trHeight w:val="630"/>
        </w:trPr>
        <w:tc>
          <w:tcPr>
            <w:tcW w:w="641" w:type="dxa"/>
          </w:tcPr>
          <w:p w:rsidR="006D3E73" w:rsidRPr="005F347E" w:rsidRDefault="006D3E73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547" w:type="dxa"/>
          </w:tcPr>
          <w:p w:rsidR="006D3E73" w:rsidRPr="005F347E" w:rsidRDefault="006D3E73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1EA2"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 Расписание </w:t>
            </w:r>
          </w:p>
        </w:tc>
        <w:tc>
          <w:tcPr>
            <w:tcW w:w="1499" w:type="dxa"/>
          </w:tcPr>
          <w:p w:rsidR="006D3E73" w:rsidRPr="005F347E" w:rsidRDefault="00380FA5" w:rsidP="00AF59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59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D3E73" w:rsidRPr="005F347E" w:rsidTr="00910827">
        <w:trPr>
          <w:trHeight w:val="653"/>
        </w:trPr>
        <w:tc>
          <w:tcPr>
            <w:tcW w:w="641" w:type="dxa"/>
          </w:tcPr>
          <w:p w:rsidR="006D3E73" w:rsidRPr="005F347E" w:rsidRDefault="006D3E73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547" w:type="dxa"/>
          </w:tcPr>
          <w:p w:rsidR="006D3E73" w:rsidRPr="005F347E" w:rsidRDefault="006D3E73" w:rsidP="005F347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Программно</w:t>
            </w:r>
            <w:r w:rsidR="00C33E39"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33E39"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методическое обеспечение    </w:t>
            </w:r>
          </w:p>
        </w:tc>
        <w:tc>
          <w:tcPr>
            <w:tcW w:w="1499" w:type="dxa"/>
          </w:tcPr>
          <w:p w:rsidR="006D3E73" w:rsidRPr="005F347E" w:rsidRDefault="00380FA5" w:rsidP="00AF59F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59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1521EA" w:rsidRDefault="001521EA" w:rsidP="005F347E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493EAE" w:rsidRPr="005F347E" w:rsidRDefault="00493EAE" w:rsidP="005F347E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A37ABE" w:rsidRPr="005F347E" w:rsidRDefault="00A37ABE" w:rsidP="005F3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5F347E" w:rsidRDefault="00A37ABE" w:rsidP="005F3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5F347E" w:rsidRDefault="00A37ABE" w:rsidP="005F3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5F347E" w:rsidRDefault="00A37ABE" w:rsidP="005F3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5F347E" w:rsidRDefault="00A37ABE" w:rsidP="005F3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7ABE" w:rsidRPr="005F347E" w:rsidRDefault="00A37ABE" w:rsidP="005F3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56D3" w:rsidRPr="005F347E" w:rsidRDefault="00D556D3" w:rsidP="005F347E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197BFD" w:rsidRPr="005F347E" w:rsidRDefault="00197BFD" w:rsidP="005F347E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D556D3" w:rsidRDefault="00D556D3" w:rsidP="005F347E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910827" w:rsidRPr="005F347E" w:rsidRDefault="00910827" w:rsidP="005F347E">
      <w:pPr>
        <w:pStyle w:val="msonormalbullet2gif"/>
        <w:spacing w:before="0" w:beforeAutospacing="0" w:after="0" w:afterAutospacing="0" w:line="276" w:lineRule="auto"/>
        <w:jc w:val="both"/>
        <w:rPr>
          <w:rFonts w:eastAsia="Calibri"/>
          <w:b/>
          <w:lang w:eastAsia="en-US"/>
        </w:rPr>
      </w:pPr>
    </w:p>
    <w:p w:rsidR="00C33E39" w:rsidRPr="005F347E" w:rsidRDefault="00C33E39" w:rsidP="005F347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I. ЦЕЛЕВОЙ РАЗДЕЛ</w:t>
      </w:r>
    </w:p>
    <w:p w:rsidR="00C33E39" w:rsidRPr="005F347E" w:rsidRDefault="00C33E39" w:rsidP="005F347E">
      <w:pPr>
        <w:spacing w:after="0"/>
        <w:ind w:firstLine="56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33E39" w:rsidRPr="005F347E" w:rsidRDefault="00C33E39" w:rsidP="005F347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F347E">
        <w:rPr>
          <w:rFonts w:ascii="Times New Roman" w:hAnsi="Times New Roman"/>
          <w:b/>
          <w:i/>
          <w:color w:val="000000"/>
          <w:sz w:val="24"/>
          <w:szCs w:val="24"/>
        </w:rPr>
        <w:t>1.1</w:t>
      </w:r>
      <w:r w:rsidR="007212E0" w:rsidRPr="005F347E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Pr="005F347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F347E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B1572A" w:rsidRDefault="00550484" w:rsidP="00B1572A">
      <w:pPr>
        <w:tabs>
          <w:tab w:val="left" w:pos="2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ab/>
      </w:r>
      <w:r w:rsidRPr="005F347E">
        <w:rPr>
          <w:rFonts w:ascii="Times New Roman" w:hAnsi="Times New Roman"/>
          <w:sz w:val="24"/>
          <w:szCs w:val="24"/>
        </w:rPr>
        <w:tab/>
      </w:r>
      <w:r w:rsidR="00C33E39" w:rsidRPr="005F347E">
        <w:rPr>
          <w:rFonts w:ascii="Times New Roman" w:hAnsi="Times New Roman"/>
          <w:sz w:val="24"/>
          <w:szCs w:val="24"/>
        </w:rPr>
        <w:t>Дополнительная обще</w:t>
      </w:r>
      <w:r w:rsidRPr="005F347E">
        <w:rPr>
          <w:rFonts w:ascii="Times New Roman" w:hAnsi="Times New Roman"/>
          <w:sz w:val="24"/>
          <w:szCs w:val="24"/>
        </w:rPr>
        <w:t>развивающ</w:t>
      </w:r>
      <w:r w:rsidR="00C33E39" w:rsidRPr="005F347E">
        <w:rPr>
          <w:rFonts w:ascii="Times New Roman" w:hAnsi="Times New Roman"/>
          <w:sz w:val="24"/>
          <w:szCs w:val="24"/>
        </w:rPr>
        <w:t xml:space="preserve">ая программа </w:t>
      </w:r>
      <w:r w:rsidR="00B81350">
        <w:rPr>
          <w:rFonts w:ascii="Times New Roman" w:hAnsi="Times New Roman"/>
          <w:sz w:val="24"/>
          <w:szCs w:val="24"/>
        </w:rPr>
        <w:t>физкультурно</w:t>
      </w:r>
      <w:r w:rsidR="0093012A">
        <w:rPr>
          <w:rFonts w:ascii="Times New Roman" w:hAnsi="Times New Roman"/>
          <w:sz w:val="24"/>
          <w:szCs w:val="24"/>
        </w:rPr>
        <w:t xml:space="preserve"> - </w:t>
      </w:r>
      <w:r w:rsidR="00B81350">
        <w:rPr>
          <w:rFonts w:ascii="Times New Roman" w:hAnsi="Times New Roman"/>
          <w:sz w:val="24"/>
          <w:szCs w:val="24"/>
        </w:rPr>
        <w:t>спортивно</w:t>
      </w:r>
      <w:r w:rsidR="0093012A">
        <w:rPr>
          <w:rFonts w:ascii="Times New Roman" w:hAnsi="Times New Roman"/>
          <w:sz w:val="24"/>
          <w:szCs w:val="24"/>
        </w:rPr>
        <w:t>й</w:t>
      </w:r>
      <w:r w:rsidR="007212E0" w:rsidRPr="005F347E">
        <w:rPr>
          <w:rFonts w:ascii="Times New Roman" w:hAnsi="Times New Roman"/>
          <w:sz w:val="24"/>
          <w:szCs w:val="24"/>
        </w:rPr>
        <w:t xml:space="preserve"> направленности</w:t>
      </w:r>
      <w:r w:rsidR="00C33E39" w:rsidRPr="005F347E">
        <w:rPr>
          <w:rFonts w:ascii="Times New Roman" w:hAnsi="Times New Roman"/>
          <w:sz w:val="24"/>
          <w:szCs w:val="24"/>
        </w:rPr>
        <w:t xml:space="preserve"> «</w:t>
      </w:r>
      <w:r w:rsidR="00E70843" w:rsidRPr="005F347E">
        <w:rPr>
          <w:rFonts w:ascii="Times New Roman" w:eastAsiaTheme="minorHAnsi" w:hAnsi="Times New Roman"/>
          <w:b/>
          <w:sz w:val="24"/>
          <w:szCs w:val="24"/>
        </w:rPr>
        <w:t>Шахмат</w:t>
      </w:r>
      <w:r w:rsidR="00910827">
        <w:rPr>
          <w:rFonts w:ascii="Times New Roman" w:eastAsiaTheme="minorHAnsi" w:hAnsi="Times New Roman"/>
          <w:b/>
          <w:sz w:val="24"/>
          <w:szCs w:val="24"/>
        </w:rPr>
        <w:t>ы</w:t>
      </w:r>
      <w:r w:rsidR="00C33E39" w:rsidRPr="005F347E">
        <w:rPr>
          <w:rFonts w:ascii="Times New Roman" w:hAnsi="Times New Roman"/>
          <w:sz w:val="24"/>
          <w:szCs w:val="24"/>
        </w:rPr>
        <w:t xml:space="preserve">» </w:t>
      </w:r>
      <w:r w:rsidRPr="005F347E">
        <w:rPr>
          <w:rFonts w:ascii="Times New Roman" w:eastAsiaTheme="minorHAnsi" w:hAnsi="Times New Roman"/>
          <w:sz w:val="24"/>
          <w:szCs w:val="24"/>
        </w:rPr>
        <w:t xml:space="preserve">детского сада № 46 «Сказка» - филиала АН ДОО «Алмазик» </w:t>
      </w:r>
      <w:r w:rsidR="00C33E39" w:rsidRPr="005F347E">
        <w:rPr>
          <w:rFonts w:ascii="Times New Roman" w:eastAsiaTheme="minorHAnsi" w:hAnsi="Times New Roman"/>
          <w:sz w:val="24"/>
          <w:szCs w:val="24"/>
        </w:rPr>
        <w:t>для детей 6-8 лет</w:t>
      </w:r>
      <w:r w:rsidR="00897F5A" w:rsidRPr="005F347E">
        <w:rPr>
          <w:rFonts w:ascii="Times New Roman" w:eastAsiaTheme="minorHAnsi" w:hAnsi="Times New Roman"/>
          <w:sz w:val="24"/>
          <w:szCs w:val="24"/>
        </w:rPr>
        <w:t xml:space="preserve"> </w:t>
      </w:r>
      <w:r w:rsidR="00897F5A" w:rsidRPr="005F347E">
        <w:rPr>
          <w:rFonts w:ascii="Times New Roman" w:hAnsi="Times New Roman"/>
          <w:sz w:val="24"/>
          <w:szCs w:val="24"/>
        </w:rPr>
        <w:t xml:space="preserve">(далее Программа) </w:t>
      </w:r>
      <w:r w:rsidR="007212E0" w:rsidRPr="005F347E">
        <w:rPr>
          <w:rFonts w:ascii="Times New Roman" w:hAnsi="Times New Roman"/>
          <w:sz w:val="24"/>
          <w:szCs w:val="24"/>
        </w:rPr>
        <w:t xml:space="preserve">разработана </w:t>
      </w:r>
      <w:r w:rsidR="007212E0"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основе Программы «Шахматы», автор И.Г. Сухин. </w:t>
      </w:r>
      <w:r w:rsidR="00B157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="00B1572A" w:rsidRPr="00B1572A">
        <w:rPr>
          <w:rFonts w:ascii="Times New Roman" w:hAnsi="Times New Roman"/>
          <w:sz w:val="24"/>
          <w:szCs w:val="24"/>
        </w:rPr>
        <w:t xml:space="preserve">направлена на интеллектуальное развитие детей, способствует совершенствованию психических процессов, таких как логическое мышление, восприятие, внимание, воображение, память, начальные формы волевого управления поведением. </w:t>
      </w:r>
    </w:p>
    <w:p w:rsidR="009E1739" w:rsidRPr="005F347E" w:rsidRDefault="009E1739" w:rsidP="00CD0DEC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F347E">
        <w:rPr>
          <w:rFonts w:ascii="Times New Roman" w:eastAsiaTheme="minorHAnsi" w:hAnsi="Times New Roman"/>
          <w:sz w:val="24"/>
          <w:szCs w:val="24"/>
        </w:rPr>
        <w:t xml:space="preserve">Программа  </w:t>
      </w:r>
      <w:r w:rsidRPr="005F347E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  реализуется как дополнительная образовательная услуга, </w:t>
      </w:r>
      <w:r w:rsidR="008A30E5" w:rsidRPr="005F347E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составлена за рамками содержания </w:t>
      </w:r>
      <w:r w:rsidR="008A30E5" w:rsidRPr="005F347E">
        <w:rPr>
          <w:rFonts w:ascii="Times New Roman" w:hAnsi="Times New Roman"/>
          <w:bCs/>
          <w:sz w:val="24"/>
          <w:szCs w:val="24"/>
          <w:shd w:val="clear" w:color="auto" w:fill="FFFFFF"/>
        </w:rPr>
        <w:t>ООП детского сада</w:t>
      </w:r>
      <w:r w:rsidR="00CD0DEC" w:rsidRPr="00CD0DEC">
        <w:t xml:space="preserve"> </w:t>
      </w:r>
      <w:r w:rsidR="00CD0DEC" w:rsidRPr="00CD0D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области </w:t>
      </w:r>
      <w:r w:rsidR="00CD0DEC">
        <w:rPr>
          <w:rFonts w:ascii="Times New Roman" w:hAnsi="Times New Roman"/>
          <w:bCs/>
          <w:sz w:val="24"/>
          <w:szCs w:val="24"/>
          <w:shd w:val="clear" w:color="auto" w:fill="FFFFFF"/>
        </w:rPr>
        <w:t>познавательно – речевого развития развития.</w:t>
      </w:r>
    </w:p>
    <w:p w:rsidR="007212E0" w:rsidRPr="005F347E" w:rsidRDefault="007212E0" w:rsidP="00CD0DE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Программа рассчитана на детей 6-8 лет на 1 год.</w:t>
      </w:r>
    </w:p>
    <w:p w:rsidR="00550484" w:rsidRPr="005F347E" w:rsidRDefault="007212E0" w:rsidP="00CD0DE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F347E">
        <w:rPr>
          <w:rFonts w:ascii="Times New Roman" w:hAnsi="Times New Roman"/>
          <w:sz w:val="24"/>
          <w:szCs w:val="24"/>
        </w:rPr>
        <w:t>Занятия организуются во второй половине дня два раза в неделю, продолжительностью по 30 минут. Основной формой работы по Программе являются групповые занятия (понедельник, среда). Дни занятий выбираются в соответствии с расписанием и в соответствии с требованиями действующих санитарных правил, требований и норм.</w:t>
      </w:r>
    </w:p>
    <w:tbl>
      <w:tblPr>
        <w:tblStyle w:val="31"/>
        <w:tblW w:w="9606" w:type="dxa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834"/>
        <w:gridCol w:w="2113"/>
        <w:gridCol w:w="1723"/>
      </w:tblGrid>
      <w:tr w:rsidR="00550484" w:rsidRPr="005F347E" w:rsidTr="00910827">
        <w:trPr>
          <w:trHeight w:val="1166"/>
        </w:trPr>
        <w:tc>
          <w:tcPr>
            <w:tcW w:w="1242" w:type="dxa"/>
            <w:vAlign w:val="center"/>
          </w:tcPr>
          <w:p w:rsidR="00550484" w:rsidRPr="005F347E" w:rsidRDefault="00550484" w:rsidP="005F347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vAlign w:val="center"/>
          </w:tcPr>
          <w:p w:rsidR="00550484" w:rsidRPr="005F347E" w:rsidRDefault="00550484" w:rsidP="005F347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1834" w:type="dxa"/>
            <w:vAlign w:val="center"/>
          </w:tcPr>
          <w:p w:rsidR="00550484" w:rsidRPr="005F347E" w:rsidRDefault="00550484" w:rsidP="005F347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113" w:type="dxa"/>
            <w:vAlign w:val="center"/>
          </w:tcPr>
          <w:p w:rsidR="00550484" w:rsidRPr="005F347E" w:rsidRDefault="00550484" w:rsidP="005F347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723" w:type="dxa"/>
            <w:vAlign w:val="center"/>
          </w:tcPr>
          <w:p w:rsidR="00550484" w:rsidRPr="005F347E" w:rsidRDefault="00550484" w:rsidP="005F347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Количество занятий</w:t>
            </w:r>
          </w:p>
          <w:p w:rsidR="00550484" w:rsidRPr="005F347E" w:rsidRDefault="00550484" w:rsidP="005F347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</w:tr>
      <w:tr w:rsidR="00550484" w:rsidRPr="005F347E" w:rsidTr="00910827">
        <w:trPr>
          <w:trHeight w:val="480"/>
        </w:trPr>
        <w:tc>
          <w:tcPr>
            <w:tcW w:w="1242" w:type="dxa"/>
            <w:vAlign w:val="center"/>
          </w:tcPr>
          <w:p w:rsidR="00550484" w:rsidRPr="005F347E" w:rsidRDefault="00550484" w:rsidP="0064290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694" w:type="dxa"/>
            <w:vAlign w:val="center"/>
          </w:tcPr>
          <w:p w:rsidR="00550484" w:rsidRPr="005F347E" w:rsidRDefault="00550484" w:rsidP="0064290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  <w:r w:rsidR="006429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vAlign w:val="center"/>
          </w:tcPr>
          <w:p w:rsidR="00550484" w:rsidRPr="005F347E" w:rsidRDefault="00550484" w:rsidP="0064290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550484" w:rsidRPr="005F347E" w:rsidRDefault="00550484" w:rsidP="0064290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1723" w:type="dxa"/>
            <w:vAlign w:val="center"/>
          </w:tcPr>
          <w:p w:rsidR="00550484" w:rsidRPr="005F347E" w:rsidRDefault="00AF59F7" w:rsidP="0064290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E104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550484" w:rsidRPr="005F347E" w:rsidRDefault="00550484" w:rsidP="005F347E">
      <w:pPr>
        <w:spacing w:after="0"/>
        <w:ind w:firstLine="708"/>
        <w:jc w:val="both"/>
        <w:rPr>
          <w:rFonts w:ascii="Times New Roman" w:eastAsiaTheme="minorHAnsi" w:hAnsi="Times New Roman"/>
          <w:bCs/>
          <w:sz w:val="24"/>
          <w:szCs w:val="24"/>
          <w:highlight w:val="yellow"/>
          <w:shd w:val="clear" w:color="auto" w:fill="FFFFFF"/>
        </w:rPr>
      </w:pPr>
    </w:p>
    <w:p w:rsidR="001521EA" w:rsidRPr="005F347E" w:rsidRDefault="001521EA" w:rsidP="005F347E">
      <w:pPr>
        <w:pStyle w:val="msonormalbullet2gif"/>
        <w:spacing w:before="0" w:beforeAutospacing="0" w:after="0" w:afterAutospacing="0" w:line="276" w:lineRule="auto"/>
        <w:jc w:val="both"/>
        <w:rPr>
          <w:b/>
          <w:i/>
        </w:rPr>
      </w:pPr>
      <w:r w:rsidRPr="005F347E">
        <w:rPr>
          <w:b/>
          <w:i/>
        </w:rPr>
        <w:t>Актуальность.</w:t>
      </w:r>
    </w:p>
    <w:p w:rsidR="00900B62" w:rsidRDefault="00900B62" w:rsidP="00B1572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B62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выводы, воспитывает целеустремлённость, терпение и характер.</w:t>
      </w:r>
    </w:p>
    <w:p w:rsidR="00B1572A" w:rsidRPr="005F347E" w:rsidRDefault="00B1572A" w:rsidP="00B1572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E42F1" w:rsidRPr="005F347E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дошкольном детстве происходят радикальные изменения: на первый план выдвигается формирующая функция обучения, в значительной степени способствующая становлению психики старших дошкольников и наиболее полному раскрытию способностей детей. Введение кружка позволяет реализовать многие позитивные идеи — сделать обучение радостным, поддерживать устойчивый интерес к знаниям. Шахматы положительно влияют на совершенствование у детей многих психических процессов и таких качеств, как память, восприятие, внимание, воображение, мышление, начальные формы волевого управления поведением. Игра в шахматы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</w:t>
      </w:r>
      <w:r w:rsidR="00CE42F1" w:rsidRPr="005F34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ущербность. Педагогическая целесообразность программы объясняется тем, что начальный курс по обучению игре в шахматы максимально доступен детям-дошкольникам.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</w:t>
      </w:r>
      <w:r w:rsidRPr="00B1572A">
        <w:rPr>
          <w:rFonts w:ascii="Times New Roman" w:hAnsi="Times New Roman"/>
          <w:color w:val="000000"/>
          <w:sz w:val="24"/>
          <w:szCs w:val="24"/>
        </w:rPr>
        <w:t xml:space="preserve">Введение занятий по обучению игре в шахматы позволяет поддерживать устойчивый интерес к знаниям </w:t>
      </w:r>
      <w:r w:rsidR="0064290B" w:rsidRPr="00B1572A">
        <w:rPr>
          <w:rFonts w:ascii="Times New Roman" w:hAnsi="Times New Roman"/>
          <w:color w:val="000000"/>
          <w:sz w:val="24"/>
          <w:szCs w:val="24"/>
        </w:rPr>
        <w:t>и сделать</w:t>
      </w:r>
      <w:r w:rsidRPr="00B1572A">
        <w:rPr>
          <w:rFonts w:ascii="Times New Roman" w:hAnsi="Times New Roman"/>
          <w:color w:val="000000"/>
          <w:sz w:val="24"/>
          <w:szCs w:val="24"/>
        </w:rPr>
        <w:t xml:space="preserve"> обучение радостным, так как предусматривается широкое использование занимательного материала, включение в занятия игровых ситуаций, чтение дидактических сказок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157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47E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мнемотехнических приёмов для развития памяти, приёмы обыгрывания учебных заданий</w:t>
      </w:r>
      <w:r w:rsidRPr="00B1572A">
        <w:rPr>
          <w:rFonts w:ascii="Times New Roman" w:hAnsi="Times New Roman"/>
          <w:color w:val="000000"/>
          <w:sz w:val="24"/>
          <w:szCs w:val="24"/>
        </w:rPr>
        <w:t xml:space="preserve"> и т.д.</w:t>
      </w:r>
    </w:p>
    <w:p w:rsidR="00900B62" w:rsidRDefault="00B1572A" w:rsidP="00900B6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72A">
        <w:rPr>
          <w:rFonts w:ascii="Times New Roman" w:hAnsi="Times New Roman"/>
          <w:color w:val="000000"/>
          <w:sz w:val="24"/>
          <w:szCs w:val="24"/>
        </w:rPr>
        <w:t xml:space="preserve">Шахматы – не только народная игра в России, но и в определенной степени интеллект российского государства. Поэтому инновационные технологии обучения детей шахматной игре, нацеленные на развитие, </w:t>
      </w:r>
      <w:r w:rsidR="0064290B" w:rsidRPr="00B1572A">
        <w:rPr>
          <w:rFonts w:ascii="Times New Roman" w:hAnsi="Times New Roman"/>
          <w:color w:val="000000"/>
          <w:sz w:val="24"/>
          <w:szCs w:val="24"/>
        </w:rPr>
        <w:t>несомненно, входят</w:t>
      </w:r>
      <w:r w:rsidRPr="00B1572A">
        <w:rPr>
          <w:rFonts w:ascii="Times New Roman" w:hAnsi="Times New Roman"/>
          <w:color w:val="000000"/>
          <w:sz w:val="24"/>
          <w:szCs w:val="24"/>
        </w:rPr>
        <w:t xml:space="preserve"> в число передовых технологий. Шахматное образование – это есть технология индивидуального сопровождения каждого ребенка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00B62" w:rsidRPr="00B1572A" w:rsidRDefault="00400AEA" w:rsidP="00900B6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347E">
        <w:rPr>
          <w:rFonts w:ascii="Times New Roman" w:hAnsi="Times New Roman"/>
          <w:b/>
          <w:color w:val="000000"/>
          <w:sz w:val="24"/>
          <w:szCs w:val="24"/>
        </w:rPr>
        <w:t xml:space="preserve">Новизна: </w:t>
      </w:r>
      <w:r w:rsidRPr="005F347E">
        <w:rPr>
          <w:rFonts w:ascii="Times New Roman" w:hAnsi="Times New Roman"/>
          <w:color w:val="000000"/>
          <w:sz w:val="24"/>
          <w:szCs w:val="24"/>
        </w:rPr>
        <w:t xml:space="preserve">актуальность, практическая значимость данной Программы выражается в том, что </w:t>
      </w:r>
      <w:r w:rsidR="00CE42F1" w:rsidRPr="005F347E">
        <w:rPr>
          <w:rFonts w:ascii="Times New Roman" w:hAnsi="Times New Roman"/>
          <w:color w:val="000000"/>
          <w:sz w:val="24"/>
          <w:szCs w:val="24"/>
        </w:rPr>
        <w:t>занятия шахматами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выводы, воспитывает целеустремлённость, терпение и характер.</w:t>
      </w:r>
      <w:r w:rsidR="00900B62" w:rsidRPr="00900B62">
        <w:rPr>
          <w:rFonts w:ascii="Times New Roman" w:hAnsi="Times New Roman"/>
          <w:color w:val="000000"/>
          <w:sz w:val="24"/>
          <w:szCs w:val="24"/>
        </w:rPr>
        <w:t xml:space="preserve"> Увлекшись этой игрой, маленький непоседа становится усидчивее, озорник – выдержанней, зазнайка – самокритичней.</w:t>
      </w:r>
    </w:p>
    <w:p w:rsidR="00CE42F1" w:rsidRPr="005F347E" w:rsidRDefault="00CE42F1" w:rsidP="005F347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345E6C" w:rsidRPr="005F347E" w:rsidRDefault="00897F5A" w:rsidP="005F347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F347E">
        <w:rPr>
          <w:rFonts w:ascii="Times New Roman" w:hAnsi="Times New Roman"/>
          <w:b/>
          <w:i/>
          <w:sz w:val="24"/>
          <w:szCs w:val="24"/>
        </w:rPr>
        <w:t>1.2</w:t>
      </w:r>
      <w:r w:rsidR="00CE42F1" w:rsidRPr="005F347E">
        <w:rPr>
          <w:rFonts w:ascii="Times New Roman" w:hAnsi="Times New Roman"/>
          <w:b/>
          <w:i/>
          <w:sz w:val="24"/>
          <w:szCs w:val="24"/>
        </w:rPr>
        <w:t>.</w:t>
      </w:r>
      <w:r w:rsidRPr="005F347E">
        <w:rPr>
          <w:rFonts w:ascii="Times New Roman" w:hAnsi="Times New Roman"/>
          <w:b/>
          <w:i/>
          <w:sz w:val="24"/>
          <w:szCs w:val="24"/>
        </w:rPr>
        <w:t xml:space="preserve"> Цель и задачи П</w:t>
      </w:r>
      <w:r w:rsidR="00657392" w:rsidRPr="005F347E">
        <w:rPr>
          <w:rFonts w:ascii="Times New Roman" w:hAnsi="Times New Roman"/>
          <w:b/>
          <w:i/>
          <w:sz w:val="24"/>
          <w:szCs w:val="24"/>
        </w:rPr>
        <w:t>рограммы</w:t>
      </w:r>
    </w:p>
    <w:p w:rsidR="003A2E4D" w:rsidRPr="005F347E" w:rsidRDefault="003A2E4D" w:rsidP="005F347E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57D5D" w:rsidRPr="005F347E" w:rsidRDefault="00897F5A" w:rsidP="005F347E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F347E">
        <w:rPr>
          <w:rFonts w:ascii="Times New Roman" w:hAnsi="Times New Roman"/>
          <w:b/>
          <w:sz w:val="24"/>
          <w:szCs w:val="24"/>
        </w:rPr>
        <w:t>Цель П</w:t>
      </w:r>
      <w:r w:rsidR="00957D5D" w:rsidRPr="005F347E">
        <w:rPr>
          <w:rFonts w:ascii="Times New Roman" w:hAnsi="Times New Roman"/>
          <w:b/>
          <w:sz w:val="24"/>
          <w:szCs w:val="24"/>
        </w:rPr>
        <w:t xml:space="preserve">рограммы: </w:t>
      </w:r>
    </w:p>
    <w:p w:rsidR="003614A0" w:rsidRPr="005F347E" w:rsidRDefault="003614A0" w:rsidP="005F347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Развитие интеллектуальных способностей детей дошкольного возраста при обучении игре в шахматы.</w:t>
      </w:r>
    </w:p>
    <w:p w:rsidR="00957D5D" w:rsidRPr="005F347E" w:rsidRDefault="00957D5D" w:rsidP="005F347E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F347E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:rsidR="00A576D5" w:rsidRPr="005F347E" w:rsidRDefault="00A56DC8" w:rsidP="00F831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Совершенствовать мыслительные операции</w:t>
      </w:r>
      <w:r w:rsidR="00A576D5" w:rsidRPr="005F347E">
        <w:rPr>
          <w:rFonts w:ascii="Times New Roman" w:hAnsi="Times New Roman"/>
          <w:sz w:val="24"/>
          <w:szCs w:val="24"/>
        </w:rPr>
        <w:t xml:space="preserve"> (анализ, синтез, сравнение, обобщение, классификация);</w:t>
      </w:r>
    </w:p>
    <w:p w:rsidR="00A576D5" w:rsidRPr="005F347E" w:rsidRDefault="00A576D5" w:rsidP="00F831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обогащать сознание детей новыми знаниями, способствующими накоплению представлений о мире;</w:t>
      </w:r>
    </w:p>
    <w:p w:rsidR="00A576D5" w:rsidRPr="005F347E" w:rsidRDefault="00A576D5" w:rsidP="00F831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формировать умения понимать учебную задачу и выполнять ее самостоятельно;</w:t>
      </w:r>
    </w:p>
    <w:p w:rsidR="00A576D5" w:rsidRPr="005F347E" w:rsidRDefault="00A576D5" w:rsidP="00F831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формировать умения планировать свою деятельность и осуществлять самоконтроль и самооценку;</w:t>
      </w:r>
    </w:p>
    <w:p w:rsidR="00A576D5" w:rsidRPr="005F347E" w:rsidRDefault="00A576D5" w:rsidP="00F831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развивать способности к саморегуляции поведения и проявлению волевых усилий для выполнения поставленных задач;</w:t>
      </w:r>
    </w:p>
    <w:p w:rsidR="001521EA" w:rsidRPr="005F347E" w:rsidRDefault="00A576D5" w:rsidP="00F831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развивать мелкую моторику и зрительно-двигательную координацию</w:t>
      </w:r>
      <w:r w:rsidR="000C0223" w:rsidRPr="005F347E">
        <w:rPr>
          <w:rFonts w:ascii="Times New Roman" w:hAnsi="Times New Roman"/>
          <w:sz w:val="24"/>
          <w:szCs w:val="24"/>
        </w:rPr>
        <w:t>;</w:t>
      </w:r>
    </w:p>
    <w:p w:rsidR="000C0223" w:rsidRPr="005F347E" w:rsidRDefault="000C0223" w:rsidP="00F8310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воспитывать настойчивость, выдержку, волю, спокойствие, уверенность в своих силах и стойкий характер.</w:t>
      </w:r>
    </w:p>
    <w:p w:rsidR="000E42DA" w:rsidRPr="005F347E" w:rsidRDefault="000E42DA" w:rsidP="005F347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45E6C" w:rsidRPr="005F347E" w:rsidRDefault="001521EA" w:rsidP="005F347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F347E">
        <w:rPr>
          <w:rFonts w:ascii="Times New Roman" w:hAnsi="Times New Roman"/>
          <w:b/>
          <w:i/>
          <w:sz w:val="24"/>
          <w:szCs w:val="24"/>
        </w:rPr>
        <w:t>1.3</w:t>
      </w:r>
      <w:r w:rsidR="000C0223" w:rsidRPr="005F347E">
        <w:rPr>
          <w:rFonts w:ascii="Times New Roman" w:hAnsi="Times New Roman"/>
          <w:b/>
          <w:i/>
          <w:sz w:val="24"/>
          <w:szCs w:val="24"/>
        </w:rPr>
        <w:t>.</w:t>
      </w:r>
      <w:r w:rsidRPr="005F34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5E6C" w:rsidRPr="005F347E">
        <w:rPr>
          <w:rFonts w:ascii="Times New Roman" w:hAnsi="Times New Roman"/>
          <w:b/>
          <w:i/>
          <w:sz w:val="24"/>
          <w:szCs w:val="24"/>
        </w:rPr>
        <w:t>Принципы</w:t>
      </w:r>
      <w:r w:rsidR="00345E6C" w:rsidRPr="005F347E">
        <w:rPr>
          <w:rFonts w:ascii="Times New Roman" w:hAnsi="Times New Roman"/>
          <w:i/>
          <w:sz w:val="24"/>
          <w:szCs w:val="24"/>
        </w:rPr>
        <w:t xml:space="preserve"> </w:t>
      </w:r>
      <w:r w:rsidR="003A781C" w:rsidRPr="005F347E">
        <w:rPr>
          <w:rFonts w:ascii="Times New Roman" w:hAnsi="Times New Roman"/>
          <w:b/>
          <w:i/>
          <w:sz w:val="24"/>
          <w:szCs w:val="24"/>
        </w:rPr>
        <w:t>реализации Программы</w:t>
      </w:r>
    </w:p>
    <w:p w:rsidR="000E42DA" w:rsidRPr="005F347E" w:rsidRDefault="000E42DA" w:rsidP="005F347E">
      <w:pPr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Style w:val="a5"/>
        <w:tblW w:w="0" w:type="auto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ook w:val="04A0" w:firstRow="1" w:lastRow="0" w:firstColumn="1" w:lastColumn="0" w:noHBand="0" w:noVBand="1"/>
      </w:tblPr>
      <w:tblGrid>
        <w:gridCol w:w="2802"/>
        <w:gridCol w:w="6910"/>
      </w:tblGrid>
      <w:tr w:rsidR="000C0223" w:rsidRPr="005F347E" w:rsidTr="00BE1040">
        <w:tc>
          <w:tcPr>
            <w:tcW w:w="2802" w:type="dxa"/>
          </w:tcPr>
          <w:p w:rsidR="000C0223" w:rsidRPr="005F347E" w:rsidRDefault="000C0223" w:rsidP="005F347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Принцип индивидуализации</w:t>
            </w:r>
          </w:p>
        </w:tc>
        <w:tc>
          <w:tcPr>
            <w:tcW w:w="6910" w:type="dxa"/>
          </w:tcPr>
          <w:p w:rsidR="000C0223" w:rsidRPr="005F347E" w:rsidRDefault="000C0223" w:rsidP="005F347E">
            <w:pPr>
              <w:spacing w:line="276" w:lineRule="auto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Построение образовательного процесса, в котором учитываются индивидуальные особенности каждого ребенка.</w:t>
            </w:r>
          </w:p>
        </w:tc>
      </w:tr>
      <w:tr w:rsidR="000C0223" w:rsidRPr="005F347E" w:rsidTr="00BE1040">
        <w:tc>
          <w:tcPr>
            <w:tcW w:w="2802" w:type="dxa"/>
          </w:tcPr>
          <w:p w:rsidR="000C0223" w:rsidRPr="005F347E" w:rsidRDefault="000C0223" w:rsidP="005F347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lastRenderedPageBreak/>
              <w:t>Принцип активности</w:t>
            </w:r>
          </w:p>
        </w:tc>
        <w:tc>
          <w:tcPr>
            <w:tcW w:w="6910" w:type="dxa"/>
          </w:tcPr>
          <w:p w:rsidR="000C0223" w:rsidRPr="005F347E" w:rsidRDefault="000C0223" w:rsidP="005F347E">
            <w:pPr>
              <w:spacing w:line="276" w:lineRule="auto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Построение такого образовательного процесса, в котором ребенок ставится в активную позицию познания окружающего мира,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      </w:r>
          </w:p>
        </w:tc>
      </w:tr>
      <w:tr w:rsidR="000C0223" w:rsidRPr="005F347E" w:rsidTr="00BE1040">
        <w:tc>
          <w:tcPr>
            <w:tcW w:w="2802" w:type="dxa"/>
          </w:tcPr>
          <w:p w:rsidR="000C0223" w:rsidRPr="005F347E" w:rsidRDefault="000C0223" w:rsidP="005F347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Принцип интеграции</w:t>
            </w:r>
          </w:p>
        </w:tc>
        <w:tc>
          <w:tcPr>
            <w:tcW w:w="6910" w:type="dxa"/>
          </w:tcPr>
          <w:p w:rsidR="000C0223" w:rsidRPr="005F347E" w:rsidRDefault="000C0223" w:rsidP="005F347E">
            <w:pPr>
              <w:spacing w:line="276" w:lineRule="auto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Решение задач программы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ab/>
              <w:t>в системе всего образовательного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</w:t>
            </w:r>
          </w:p>
        </w:tc>
      </w:tr>
      <w:tr w:rsidR="000C0223" w:rsidRPr="005F347E" w:rsidTr="00BE1040">
        <w:tc>
          <w:tcPr>
            <w:tcW w:w="2802" w:type="dxa"/>
          </w:tcPr>
          <w:p w:rsidR="000C0223" w:rsidRPr="005F347E" w:rsidRDefault="000C0223" w:rsidP="005F347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Принцип гуманизации</w:t>
            </w:r>
          </w:p>
        </w:tc>
        <w:tc>
          <w:tcPr>
            <w:tcW w:w="6910" w:type="dxa"/>
          </w:tcPr>
          <w:p w:rsidR="000C0223" w:rsidRPr="005F347E" w:rsidRDefault="000C0223" w:rsidP="005F347E">
            <w:pPr>
              <w:spacing w:line="276" w:lineRule="auto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Утверждающий непреходящие ценности общекультурного человеческого достоинства, обеспечивающий каждому ребенку право на свободу, счастье и развитие способностей.</w:t>
            </w:r>
          </w:p>
        </w:tc>
      </w:tr>
      <w:tr w:rsidR="000C0223" w:rsidRPr="005F347E" w:rsidTr="00BE1040">
        <w:tc>
          <w:tcPr>
            <w:tcW w:w="2802" w:type="dxa"/>
          </w:tcPr>
          <w:p w:rsidR="000C0223" w:rsidRPr="005F347E" w:rsidRDefault="000C0223" w:rsidP="005F347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Принцип преемственности</w:t>
            </w:r>
          </w:p>
        </w:tc>
        <w:tc>
          <w:tcPr>
            <w:tcW w:w="6910" w:type="dxa"/>
          </w:tcPr>
          <w:p w:rsidR="000C0223" w:rsidRPr="005F347E" w:rsidRDefault="000C0223" w:rsidP="005F347E">
            <w:pPr>
              <w:spacing w:line="276" w:lineRule="auto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Предполагает обогащение средств, форм и методов воспитания, предопределяет характер связи между элементами педагогического процесса в ДОУ и стилем воспитания в семье.</w:t>
            </w:r>
          </w:p>
        </w:tc>
      </w:tr>
      <w:tr w:rsidR="000C0223" w:rsidRPr="005F347E" w:rsidTr="00BE1040">
        <w:tc>
          <w:tcPr>
            <w:tcW w:w="2802" w:type="dxa"/>
          </w:tcPr>
          <w:p w:rsidR="000C0223" w:rsidRPr="005F347E" w:rsidRDefault="000C0223" w:rsidP="005F347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Принцип диалогичности</w:t>
            </w:r>
          </w:p>
        </w:tc>
        <w:tc>
          <w:tcPr>
            <w:tcW w:w="6910" w:type="dxa"/>
          </w:tcPr>
          <w:p w:rsidR="000C0223" w:rsidRPr="005F347E" w:rsidRDefault="000C0223" w:rsidP="005F347E">
            <w:pPr>
              <w:spacing w:line="276" w:lineRule="auto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Предполагает, что только в условиях субъект-субъектных отношений возможно формирование гуманной личности, нацелен на оптимизацию взаимодействия субъектов образовательного процесса.</w:t>
            </w:r>
          </w:p>
        </w:tc>
      </w:tr>
      <w:tr w:rsidR="000C0223" w:rsidRPr="005F347E" w:rsidTr="00BE1040">
        <w:tc>
          <w:tcPr>
            <w:tcW w:w="2802" w:type="dxa"/>
          </w:tcPr>
          <w:p w:rsidR="000C0223" w:rsidRPr="005F347E" w:rsidRDefault="000C0223" w:rsidP="005F347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Принцип культуросообразности</w:t>
            </w:r>
          </w:p>
        </w:tc>
        <w:tc>
          <w:tcPr>
            <w:tcW w:w="6910" w:type="dxa"/>
          </w:tcPr>
          <w:p w:rsidR="000C0223" w:rsidRPr="005F347E" w:rsidRDefault="000C0223" w:rsidP="005F347E">
            <w:pPr>
              <w:spacing w:line="276" w:lineRule="auto"/>
              <w:rPr>
                <w:rFonts w:ascii="Times New Roman" w:eastAsiaTheme="minorHAnsi" w:hAnsi="Times New Roman"/>
                <w:i/>
                <w:sz w:val="24"/>
                <w:szCs w:val="24"/>
                <w:highlight w:val="yellow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Предполагает ориентацию на потребности общества и личности ребенка, адаптацию детей к современным условиям жизни общества, приобщение детей к традициям народной культуры, дополненным региональным компонентом.</w:t>
            </w:r>
          </w:p>
        </w:tc>
      </w:tr>
      <w:tr w:rsidR="000C0223" w:rsidRPr="005F347E" w:rsidTr="00BE1040">
        <w:tc>
          <w:tcPr>
            <w:tcW w:w="2802" w:type="dxa"/>
          </w:tcPr>
          <w:p w:rsidR="000C0223" w:rsidRPr="005F347E" w:rsidRDefault="000C0223" w:rsidP="005F34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Принцип вариативности содержания образования</w:t>
            </w:r>
          </w:p>
        </w:tc>
        <w:tc>
          <w:tcPr>
            <w:tcW w:w="6910" w:type="dxa"/>
          </w:tcPr>
          <w:p w:rsidR="000C0223" w:rsidRPr="005F347E" w:rsidRDefault="000C0223" w:rsidP="005F34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Предполагает возможность существования различных подходов к отбору содержания и технологии обучения и воспитания.</w:t>
            </w:r>
          </w:p>
        </w:tc>
      </w:tr>
    </w:tbl>
    <w:p w:rsidR="000C0223" w:rsidRPr="005F347E" w:rsidRDefault="000C0223" w:rsidP="005F347E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521EA" w:rsidRPr="005F347E" w:rsidRDefault="00345E6C" w:rsidP="005F347E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F347E">
        <w:rPr>
          <w:rFonts w:ascii="Times New Roman" w:hAnsi="Times New Roman"/>
          <w:b/>
          <w:i/>
          <w:sz w:val="24"/>
          <w:szCs w:val="24"/>
        </w:rPr>
        <w:t>1.4</w:t>
      </w:r>
      <w:r w:rsidR="00556A59" w:rsidRPr="005F347E">
        <w:rPr>
          <w:rFonts w:ascii="Times New Roman" w:hAnsi="Times New Roman"/>
          <w:b/>
          <w:i/>
          <w:sz w:val="24"/>
          <w:szCs w:val="24"/>
        </w:rPr>
        <w:t>.</w:t>
      </w:r>
      <w:r w:rsidRPr="005F34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3E73" w:rsidRPr="005F347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Значимые характеристики возрас</w:t>
      </w:r>
      <w:r w:rsidR="00BE104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тных особенностей детей 6-8 лет</w:t>
      </w:r>
    </w:p>
    <w:p w:rsidR="00556A59" w:rsidRPr="005F347E" w:rsidRDefault="00345E6C" w:rsidP="005F347E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На седьмом году жизни происходят большие изменения в физическом, познавательном, эмоциональном и социально-личностном развитии старших дошкольников, формируется готовность к предстоящему школьному обучению. </w:t>
      </w:r>
      <w:r w:rsidR="00556A59"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Переход в подготовительную к школе группу связан с изменением психологической позиции детей: они впервые начинают ощущать себя самыми старшими среди других детей в детском саду. У них возникает стремление к решению новых более сложных задач познания, общения, деятельности, потребность в самоутверждении и признании их возможностей со стороны взрослых. Высшей формой самостоятельности детей является творчество. Именно в увлекательной творческой деятельности перед дошкольниками возникает проблема самостоятельного определения замысла, способов и формы его воплощения. Старшие дошкольники с удовольствием откликаются на предложение поставить спектакль по мотивам сказок, подготовить концерт для малышей или продумать и записать в «волшебную книгу» различные истории, а затем оформить обложку и иллюстрации.</w:t>
      </w:r>
    </w:p>
    <w:p w:rsidR="00556A59" w:rsidRPr="005F347E" w:rsidRDefault="00556A59" w:rsidP="005F347E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Обязательным элементом образа жизни старших дошкольников является участие в разрешении проблемных ситуаций, в проведении элементарных опытов (с водой, снегом, воздухом, магнитами, увеличительными стеклами и пр.), в развивающих играх, </w:t>
      </w:r>
      <w:r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головоломках, в изготовлении игрушек-самоделок, простейших механизмов и моделей. У детей активно развивается интерес к книге, как к источнику новых интересов и знаний, развиваются читательские интересы детей. Продолжается становление взаимоотношений ребенка с окружающими его людьми. Познавательное развитие старших дошкольников развивается путем наблюдений, сравнений, доказательств.</w:t>
      </w:r>
    </w:p>
    <w:p w:rsidR="00556A59" w:rsidRPr="005F347E" w:rsidRDefault="00556A59" w:rsidP="005F347E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Старшие дошкольники способны осваивать правила культуры поведения и общения. Им понятны мотивы выполнения правил. Продолжается развитие самостоятельности детей и чувства самоуважения.</w:t>
      </w:r>
    </w:p>
    <w:p w:rsidR="00556A59" w:rsidRPr="005F347E" w:rsidRDefault="00556A59" w:rsidP="005F347E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Характерной особенностью старших дошкольников является проявление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животными и растительным миром разных стран.</w:t>
      </w:r>
    </w:p>
    <w:p w:rsidR="00556A59" w:rsidRPr="005F347E" w:rsidRDefault="00556A59" w:rsidP="005F347E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Начинают проявлять интерес к будущему школьному обучению. Перспектива школьного обучения создает у ребенка особый настрой и развивается естественным путем в общении со взрослыми.</w:t>
      </w:r>
    </w:p>
    <w:p w:rsidR="00556A59" w:rsidRPr="005F347E" w:rsidRDefault="00556A59" w:rsidP="005F347E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Условием полноценного развития старших дошкольников является содержательное общение со сверстниками и взрослыми. </w:t>
      </w:r>
      <w:r w:rsidR="000E42DA"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взаимодействиях</w:t>
      </w:r>
      <w:r w:rsidRPr="005F3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детьми старшего дошкольного возраста используются три вида общения: деловое, познавательное, личностное.</w:t>
      </w:r>
    </w:p>
    <w:p w:rsidR="000E42DA" w:rsidRPr="005F347E" w:rsidRDefault="000E42DA" w:rsidP="005F347E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733A" w:rsidRPr="005F347E" w:rsidRDefault="00556A59" w:rsidP="005F347E">
      <w:pPr>
        <w:spacing w:after="0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F347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1.5. </w:t>
      </w:r>
      <w:r w:rsidR="00EF4E9D" w:rsidRPr="005F347E">
        <w:rPr>
          <w:rFonts w:ascii="Times New Roman" w:hAnsi="Times New Roman"/>
          <w:b/>
          <w:bCs/>
          <w:i/>
          <w:color w:val="000000"/>
          <w:sz w:val="24"/>
          <w:szCs w:val="24"/>
        </w:rPr>
        <w:t>Планируемые результаты освоения Программы</w:t>
      </w:r>
    </w:p>
    <w:p w:rsidR="00197BFD" w:rsidRPr="005F347E" w:rsidRDefault="00197BFD" w:rsidP="005F347E">
      <w:pPr>
        <w:pStyle w:val="a4"/>
        <w:shd w:val="clear" w:color="auto" w:fill="FFFFFF"/>
        <w:spacing w:after="0"/>
        <w:ind w:left="96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556A59" w:rsidRPr="005F347E" w:rsidRDefault="00556A59" w:rsidP="005F347E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5F347E">
        <w:rPr>
          <w:rFonts w:ascii="Times New Roman" w:hAnsi="Times New Roman"/>
          <w:iCs/>
          <w:color w:val="000000"/>
          <w:sz w:val="24"/>
          <w:szCs w:val="24"/>
        </w:rPr>
        <w:t xml:space="preserve">Результаты освоения </w:t>
      </w:r>
      <w:r w:rsidR="0064290B" w:rsidRPr="005F347E">
        <w:rPr>
          <w:rFonts w:ascii="Times New Roman" w:hAnsi="Times New Roman"/>
          <w:iCs/>
          <w:color w:val="000000"/>
          <w:sz w:val="24"/>
          <w:szCs w:val="24"/>
        </w:rPr>
        <w:t>Программы представляют</w:t>
      </w:r>
      <w:r w:rsidRPr="005F347E">
        <w:rPr>
          <w:rFonts w:ascii="Times New Roman" w:hAnsi="Times New Roman"/>
          <w:iCs/>
          <w:color w:val="000000"/>
          <w:sz w:val="24"/>
          <w:szCs w:val="24"/>
        </w:rPr>
        <w:t xml:space="preserve"> собой систему </w:t>
      </w:r>
      <w:r w:rsidR="0064290B" w:rsidRPr="005F347E">
        <w:rPr>
          <w:rFonts w:ascii="Times New Roman" w:hAnsi="Times New Roman"/>
          <w:iCs/>
          <w:color w:val="000000"/>
          <w:sz w:val="24"/>
          <w:szCs w:val="24"/>
        </w:rPr>
        <w:t>ведущих ожидаемых</w:t>
      </w:r>
      <w:r w:rsidRPr="005F347E">
        <w:rPr>
          <w:rFonts w:ascii="Times New Roman" w:hAnsi="Times New Roman"/>
          <w:iCs/>
          <w:color w:val="000000"/>
          <w:sz w:val="24"/>
          <w:szCs w:val="24"/>
        </w:rPr>
        <w:t xml:space="preserve"> результатов освоения всех компонентов, составляющих содержательную основу программы: </w:t>
      </w:r>
    </w:p>
    <w:p w:rsidR="00A27BC9" w:rsidRPr="005F347E" w:rsidRDefault="00B4733A" w:rsidP="005F347E">
      <w:pPr>
        <w:shd w:val="clear" w:color="auto" w:fill="FFFFFF"/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b/>
          <w:bCs/>
          <w:sz w:val="24"/>
          <w:szCs w:val="24"/>
        </w:rPr>
        <w:t>Ожидаемый результат</w:t>
      </w:r>
      <w:r w:rsidR="009C6429" w:rsidRPr="005F347E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EF4E9D" w:rsidRPr="005F347E">
        <w:rPr>
          <w:rFonts w:ascii="Times New Roman" w:hAnsi="Times New Roman"/>
          <w:b/>
          <w:sz w:val="24"/>
          <w:szCs w:val="24"/>
        </w:rPr>
        <w:t xml:space="preserve"> </w:t>
      </w:r>
    </w:p>
    <w:p w:rsidR="00556A59" w:rsidRPr="005F347E" w:rsidRDefault="00984BB4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И</w:t>
      </w:r>
      <w:r w:rsidR="00556A59" w:rsidRPr="005F347E">
        <w:rPr>
          <w:rFonts w:ascii="Times New Roman" w:hAnsi="Times New Roman"/>
          <w:sz w:val="24"/>
          <w:szCs w:val="24"/>
        </w:rPr>
        <w:t>ме</w:t>
      </w:r>
      <w:r w:rsidRPr="005F347E">
        <w:rPr>
          <w:rFonts w:ascii="Times New Roman" w:hAnsi="Times New Roman"/>
          <w:sz w:val="24"/>
          <w:szCs w:val="24"/>
        </w:rPr>
        <w:t>ют</w:t>
      </w:r>
      <w:r w:rsidR="00556A59" w:rsidRPr="005F347E">
        <w:rPr>
          <w:rFonts w:ascii="Times New Roman" w:hAnsi="Times New Roman"/>
          <w:sz w:val="24"/>
          <w:szCs w:val="24"/>
        </w:rPr>
        <w:t xml:space="preserve"> игровые навыки;</w:t>
      </w:r>
    </w:p>
    <w:p w:rsidR="000E42DA" w:rsidRPr="005F347E" w:rsidRDefault="000E42DA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знают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0E42DA" w:rsidRPr="005F347E" w:rsidRDefault="000E42DA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знают названия шахматных фигур: ладья, слон, ферзь, кон</w:t>
      </w:r>
      <w:r w:rsidR="00BE1040">
        <w:rPr>
          <w:rFonts w:ascii="Times New Roman" w:hAnsi="Times New Roman"/>
          <w:sz w:val="24"/>
          <w:szCs w:val="24"/>
        </w:rPr>
        <w:t xml:space="preserve">ь, пешка, король; правила хода </w:t>
      </w:r>
      <w:r w:rsidRPr="005F347E">
        <w:rPr>
          <w:rFonts w:ascii="Times New Roman" w:hAnsi="Times New Roman"/>
          <w:sz w:val="24"/>
          <w:szCs w:val="24"/>
        </w:rPr>
        <w:t>каждой фигуры.</w:t>
      </w:r>
    </w:p>
    <w:p w:rsidR="00556A59" w:rsidRPr="005F347E" w:rsidRDefault="00984BB4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умеют</w:t>
      </w:r>
      <w:r w:rsidR="00556A59" w:rsidRPr="005F347E">
        <w:rPr>
          <w:rFonts w:ascii="Times New Roman" w:hAnsi="Times New Roman"/>
          <w:sz w:val="24"/>
          <w:szCs w:val="24"/>
        </w:rPr>
        <w:t xml:space="preserve"> решать задачи (мат в один ход);</w:t>
      </w:r>
    </w:p>
    <w:p w:rsidR="00556A59" w:rsidRPr="005F347E" w:rsidRDefault="00556A59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игра</w:t>
      </w:r>
      <w:r w:rsidR="00984BB4" w:rsidRPr="005F347E">
        <w:rPr>
          <w:rFonts w:ascii="Times New Roman" w:hAnsi="Times New Roman"/>
          <w:sz w:val="24"/>
          <w:szCs w:val="24"/>
        </w:rPr>
        <w:t xml:space="preserve">ют </w:t>
      </w:r>
      <w:r w:rsidRPr="005F347E">
        <w:rPr>
          <w:rFonts w:ascii="Times New Roman" w:hAnsi="Times New Roman"/>
          <w:sz w:val="24"/>
          <w:szCs w:val="24"/>
        </w:rPr>
        <w:t>в шахматные партии.</w:t>
      </w:r>
    </w:p>
    <w:p w:rsidR="00556A59" w:rsidRPr="005F347E" w:rsidRDefault="00556A59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реша</w:t>
      </w:r>
      <w:r w:rsidR="00984BB4" w:rsidRPr="005F347E">
        <w:rPr>
          <w:rFonts w:ascii="Times New Roman" w:hAnsi="Times New Roman"/>
          <w:sz w:val="24"/>
          <w:szCs w:val="24"/>
        </w:rPr>
        <w:t>ют</w:t>
      </w:r>
      <w:r w:rsidRPr="005F347E">
        <w:rPr>
          <w:rFonts w:ascii="Times New Roman" w:hAnsi="Times New Roman"/>
          <w:sz w:val="24"/>
          <w:szCs w:val="24"/>
        </w:rPr>
        <w:t xml:space="preserve"> этюды, задачи в 1, 2 хода;</w:t>
      </w:r>
    </w:p>
    <w:p w:rsidR="00556A59" w:rsidRPr="005F347E" w:rsidRDefault="000E42DA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с</w:t>
      </w:r>
      <w:r w:rsidR="00984BB4" w:rsidRPr="005F347E">
        <w:rPr>
          <w:rFonts w:ascii="Times New Roman" w:hAnsi="Times New Roman"/>
          <w:sz w:val="24"/>
          <w:szCs w:val="24"/>
        </w:rPr>
        <w:t xml:space="preserve">формировано умение </w:t>
      </w:r>
      <w:r w:rsidR="00556A59" w:rsidRPr="005F347E">
        <w:rPr>
          <w:rFonts w:ascii="Times New Roman" w:hAnsi="Times New Roman"/>
          <w:sz w:val="24"/>
          <w:szCs w:val="24"/>
        </w:rPr>
        <w:t>видеть цель игры, самостоятельно идти к ней;</w:t>
      </w:r>
    </w:p>
    <w:p w:rsidR="00556A59" w:rsidRPr="005F347E" w:rsidRDefault="00556A59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име</w:t>
      </w:r>
      <w:r w:rsidR="00984BB4" w:rsidRPr="005F347E">
        <w:rPr>
          <w:rFonts w:ascii="Times New Roman" w:hAnsi="Times New Roman"/>
          <w:sz w:val="24"/>
          <w:szCs w:val="24"/>
        </w:rPr>
        <w:t>ют</w:t>
      </w:r>
      <w:r w:rsidRPr="005F347E">
        <w:rPr>
          <w:rFonts w:ascii="Times New Roman" w:hAnsi="Times New Roman"/>
          <w:sz w:val="24"/>
          <w:szCs w:val="24"/>
        </w:rPr>
        <w:t xml:space="preserve"> знания о взаимодействии фигур, способах постановки мата;</w:t>
      </w:r>
    </w:p>
    <w:p w:rsidR="00556A59" w:rsidRPr="005F347E" w:rsidRDefault="00556A59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правильно, реагир</w:t>
      </w:r>
      <w:r w:rsidR="00984BB4" w:rsidRPr="005F347E">
        <w:rPr>
          <w:rFonts w:ascii="Times New Roman" w:hAnsi="Times New Roman"/>
          <w:sz w:val="24"/>
          <w:szCs w:val="24"/>
        </w:rPr>
        <w:t xml:space="preserve">уют </w:t>
      </w:r>
      <w:r w:rsidRPr="005F347E">
        <w:rPr>
          <w:rFonts w:ascii="Times New Roman" w:hAnsi="Times New Roman"/>
          <w:sz w:val="24"/>
          <w:szCs w:val="24"/>
        </w:rPr>
        <w:t>на проигрыш и победу</w:t>
      </w:r>
      <w:r w:rsidR="00984BB4" w:rsidRPr="005F347E">
        <w:rPr>
          <w:rFonts w:ascii="Times New Roman" w:hAnsi="Times New Roman"/>
          <w:sz w:val="24"/>
          <w:szCs w:val="24"/>
        </w:rPr>
        <w:t>;</w:t>
      </w:r>
    </w:p>
    <w:p w:rsidR="00556A59" w:rsidRPr="005F347E" w:rsidRDefault="00984BB4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с</w:t>
      </w:r>
      <w:r w:rsidR="00556A59" w:rsidRPr="005F347E">
        <w:rPr>
          <w:rFonts w:ascii="Times New Roman" w:hAnsi="Times New Roman"/>
          <w:sz w:val="24"/>
          <w:szCs w:val="24"/>
        </w:rPr>
        <w:t>формированы основные мыслительные действия: анализ, синтез, обобщение, классификация, абстрагирование.</w:t>
      </w:r>
    </w:p>
    <w:p w:rsidR="00556A59" w:rsidRPr="005F347E" w:rsidRDefault="00984BB4" w:rsidP="00F8310A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с</w:t>
      </w:r>
      <w:r w:rsidR="00556A59" w:rsidRPr="005F347E">
        <w:rPr>
          <w:rFonts w:ascii="Times New Roman" w:hAnsi="Times New Roman"/>
          <w:sz w:val="24"/>
          <w:szCs w:val="24"/>
        </w:rPr>
        <w:t>формированы навыки элементарного самоконтроля и саморегуляции, навыки взаимодействия друг с другом, согласовывание своих действий с действиями сверстников и взрослого</w:t>
      </w:r>
      <w:r w:rsidR="009C6429" w:rsidRPr="005F347E">
        <w:rPr>
          <w:rFonts w:ascii="Times New Roman" w:hAnsi="Times New Roman"/>
          <w:sz w:val="24"/>
          <w:szCs w:val="24"/>
        </w:rPr>
        <w:t xml:space="preserve"> (высказывают суждения, доказательства, объясняют свою позицию, выражают свое мнение)</w:t>
      </w:r>
      <w:r w:rsidR="00556A59" w:rsidRPr="005F347E">
        <w:rPr>
          <w:rFonts w:ascii="Times New Roman" w:hAnsi="Times New Roman"/>
          <w:sz w:val="24"/>
          <w:szCs w:val="24"/>
        </w:rPr>
        <w:t>.</w:t>
      </w:r>
    </w:p>
    <w:p w:rsidR="00713867" w:rsidRDefault="00713867" w:rsidP="005F347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shd w:val="clear" w:color="auto" w:fill="FFFFFF"/>
        </w:rPr>
      </w:pPr>
    </w:p>
    <w:p w:rsidR="00380FA5" w:rsidRPr="005F347E" w:rsidRDefault="00380FA5" w:rsidP="005F347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shd w:val="clear" w:color="auto" w:fill="FFFFFF"/>
        </w:rPr>
      </w:pPr>
    </w:p>
    <w:p w:rsidR="00D4770D" w:rsidRPr="005F347E" w:rsidRDefault="00BE1040" w:rsidP="00BE10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A27BC9" w:rsidRPr="005F347E">
        <w:rPr>
          <w:rFonts w:ascii="Times New Roman" w:eastAsia="Times New Roman" w:hAnsi="Times New Roman"/>
          <w:b/>
          <w:sz w:val="24"/>
          <w:szCs w:val="24"/>
        </w:rPr>
        <w:t>СОДЕРЖАТЕЛЬНЫЙ РАЗДЕЛ</w:t>
      </w:r>
    </w:p>
    <w:p w:rsidR="007C1EA2" w:rsidRPr="005F347E" w:rsidRDefault="00713867" w:rsidP="005F347E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5F347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2.1. </w:t>
      </w:r>
      <w:r w:rsidR="007C1EA2" w:rsidRPr="005F347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Перспективно - календарное планирование </w:t>
      </w:r>
      <w:r w:rsidR="007C1EA2" w:rsidRPr="005F347E">
        <w:rPr>
          <w:rFonts w:ascii="Times New Roman" w:hAnsi="Times New Roman"/>
          <w:b/>
          <w:i/>
          <w:sz w:val="24"/>
          <w:szCs w:val="24"/>
        </w:rPr>
        <w:t xml:space="preserve">занятий </w:t>
      </w:r>
      <w:r w:rsidR="009C6429" w:rsidRPr="005F347E">
        <w:rPr>
          <w:rFonts w:ascii="Times New Roman" w:hAnsi="Times New Roman"/>
          <w:b/>
          <w:i/>
          <w:sz w:val="24"/>
          <w:szCs w:val="24"/>
        </w:rPr>
        <w:t>по обучению детей игре в шахматы</w:t>
      </w:r>
    </w:p>
    <w:p w:rsidR="007C1EA2" w:rsidRPr="005F347E" w:rsidRDefault="007C1EA2" w:rsidP="005F347E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tbl>
      <w:tblPr>
        <w:tblStyle w:val="a5"/>
        <w:tblW w:w="10916" w:type="dxa"/>
        <w:tblInd w:w="-885" w:type="dxa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ook w:val="04A0" w:firstRow="1" w:lastRow="0" w:firstColumn="1" w:lastColumn="0" w:noHBand="0" w:noVBand="1"/>
      </w:tblPr>
      <w:tblGrid>
        <w:gridCol w:w="559"/>
        <w:gridCol w:w="850"/>
        <w:gridCol w:w="1878"/>
        <w:gridCol w:w="4227"/>
        <w:gridCol w:w="3402"/>
      </w:tblGrid>
      <w:tr w:rsidR="00AF59F7" w:rsidRPr="005F347E" w:rsidTr="00BE1040">
        <w:trPr>
          <w:trHeight w:val="273"/>
        </w:trPr>
        <w:tc>
          <w:tcPr>
            <w:tcW w:w="559" w:type="dxa"/>
          </w:tcPr>
          <w:p w:rsidR="00AF59F7" w:rsidRPr="005F347E" w:rsidRDefault="00AF59F7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47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AF59F7" w:rsidRPr="005F347E" w:rsidRDefault="00AF59F7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47E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78" w:type="dxa"/>
          </w:tcPr>
          <w:p w:rsidR="00AF59F7" w:rsidRPr="005F347E" w:rsidRDefault="00AF59F7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47E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227" w:type="dxa"/>
          </w:tcPr>
          <w:p w:rsidR="00AF59F7" w:rsidRPr="005F347E" w:rsidRDefault="00AF59F7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47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AF59F7" w:rsidRPr="005F347E" w:rsidRDefault="00AF59F7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47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Педагогический мониторинг.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Оценить уровень овладения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br/>
              <w:t>шахматной игрой.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</w:tr>
      <w:tr w:rsidR="000214C9" w:rsidRPr="005F347E" w:rsidTr="00BE1040">
        <w:trPr>
          <w:trHeight w:val="575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8" w:type="dxa"/>
          </w:tcPr>
          <w:p w:rsidR="000214C9" w:rsidRDefault="000214C9" w:rsidP="000214C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шахматной доской </w:t>
            </w:r>
          </w:p>
          <w:p w:rsidR="000214C9" w:rsidRPr="005F347E" w:rsidRDefault="000214C9" w:rsidP="000214C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7" w:type="dxa"/>
          </w:tcPr>
          <w:p w:rsidR="000214C9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детям представление о шахматной доске, как   игровом поле для шахмат.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E1040" w:rsidRPr="005F347E" w:rsidRDefault="000214C9" w:rsidP="00BE10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Рождение, история развития шахмат. Знакомство с шахматной доской. Белые и черные поля. Чередование белых и черных полей на шахматной доске. Шахматная доска и шахматные поля квадратные.</w:t>
            </w:r>
            <w:r w:rsidR="00BE1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Расположение доски между партнерами. 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040" w:rsidRPr="005F347E" w:rsidTr="00BE1040">
        <w:trPr>
          <w:trHeight w:val="575"/>
        </w:trPr>
        <w:tc>
          <w:tcPr>
            <w:tcW w:w="559" w:type="dxa"/>
          </w:tcPr>
          <w:p w:rsidR="00BE1040" w:rsidRPr="005F347E" w:rsidRDefault="00BE1040" w:rsidP="00910827">
            <w:pPr>
              <w:pStyle w:val="a4"/>
              <w:numPr>
                <w:ilvl w:val="0"/>
                <w:numId w:val="4"/>
              </w:numPr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1040" w:rsidRPr="005F347E" w:rsidRDefault="00BE1040" w:rsidP="00BE104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8" w:type="dxa"/>
          </w:tcPr>
          <w:p w:rsidR="00BE1040" w:rsidRPr="005F347E" w:rsidRDefault="00BE1040" w:rsidP="00BE104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гостях у Горизонталика</w:t>
            </w:r>
          </w:p>
          <w:p w:rsidR="00BE1040" w:rsidRPr="005F347E" w:rsidRDefault="00BE1040" w:rsidP="00BE10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Вертикалика Диагональ</w:t>
            </w:r>
          </w:p>
        </w:tc>
        <w:tc>
          <w:tcPr>
            <w:tcW w:w="4227" w:type="dxa"/>
          </w:tcPr>
          <w:p w:rsidR="00BE1040" w:rsidRDefault="00BE1040" w:rsidP="00BE104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линиями на шахматной доске, поупражнять их в быстром, правильном нахождении вертикалей и горизонталей. </w:t>
            </w:r>
          </w:p>
          <w:p w:rsidR="00BE1040" w:rsidRPr="005F347E" w:rsidRDefault="00BE1040" w:rsidP="00BE10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видеть диагональ на шахматной доске, не путать её с другими линиями.</w:t>
            </w:r>
          </w:p>
        </w:tc>
        <w:tc>
          <w:tcPr>
            <w:tcW w:w="3402" w:type="dxa"/>
          </w:tcPr>
          <w:p w:rsidR="00BE1040" w:rsidRDefault="00BE1040" w:rsidP="00BE10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Горизонтальная линия. Количество полей и горизонталей на доске. Вертикальная линия. Количество полей в вертикали. Чередование белых и черных полей в горизонтали и вертикали. </w:t>
            </w:r>
          </w:p>
          <w:p w:rsidR="00BE1040" w:rsidRPr="005F347E" w:rsidRDefault="00BE1040" w:rsidP="00BE1040">
            <w:pPr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Диагональ. Отличие диагонали от вертикали. Количество полей в диагонали. Большая белая и большая черная диагонали. Короткие диагонали.</w:t>
            </w:r>
          </w:p>
        </w:tc>
      </w:tr>
      <w:tr w:rsidR="000214C9" w:rsidRPr="005F347E" w:rsidTr="00BE1040">
        <w:trPr>
          <w:trHeight w:val="575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3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r w:rsidR="0064290B"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шахматными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фигурами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шахматными фигурами. Учить детей запоминать, как называется каждая из фигур. Учить уметь отличать одни фигуры от других по форме и цвету.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шахматными фигурами.</w:t>
            </w:r>
          </w:p>
        </w:tc>
      </w:tr>
      <w:tr w:rsidR="000214C9" w:rsidRPr="005F347E" w:rsidTr="00BE1040">
        <w:trPr>
          <w:trHeight w:val="839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положение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начальным положением. Упражнять в быстрой расстановке фигур на шахматной доске.</w:t>
            </w:r>
          </w:p>
        </w:tc>
        <w:tc>
          <w:tcPr>
            <w:tcW w:w="3402" w:type="dxa"/>
          </w:tcPr>
          <w:p w:rsidR="000214C9" w:rsidRPr="005F347E" w:rsidRDefault="0064290B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фигур</w:t>
            </w:r>
            <w:r w:rsidR="000214C9"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начальном положении.</w:t>
            </w:r>
          </w:p>
        </w:tc>
      </w:tr>
      <w:tr w:rsidR="000214C9" w:rsidRPr="005F347E" w:rsidTr="00BE1040">
        <w:trPr>
          <w:trHeight w:val="839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0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умения правильно и быстро расставлять фигуры на исходную позицию называя вслух </w:t>
            </w:r>
            <w:r w:rsidR="0064290B"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поля,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которые они ставятся.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5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Бесхитростная фигура – ЛАДЬЯ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новой фигуре, способах действий и её ценности.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Знакомство с ладьей. Место ладьи в начальном положении. Ход и взятие ладьи.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«Бесхитростная фигура – ЛАДЬЯ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новой фигуре, способах действий и её ценности.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Ход. Ход ладьи. Взятие. Дидактические задания "Один в поле воин", "Кратчайший путь", "Лабиринт", "Перехитри часовых".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2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Фигура СЛОН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Освоить ход слона. Научить детей, что очень важно, чтобы слон точно передвигался наискосок. 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Учить, что по белым полям передвигаются белопольные слоны, а по черным клеткам ходят чернопольные слоны.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Знакомство со слоном. Место слона в начальном положении. Ход слона, взятие. Белопольные и чернопольные слоны. Легкая и тяжелая фигура. 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Фигура СЛОН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Продолжать осваивать ход слона.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Ход слона, взятие.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Ладья против слона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Освоить борьбу с разнохарактерными фигурами. Учиться нападать на фигуру партнера, ограничивать ее подвижность, уводить из-под боя свою фигуру, занимать по возможности центральные поля, на которых сила ладьи и слона возрастает.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Ладья против слона, две ладьи против слона, ладья против двух слонов, две ладьи против двух слонов.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1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Могучая фигура ФЕРЗЬ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новой фигуре, способах действий, её ценности и взаимодействии с другими фигурами.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Знакомство с ферзем. Место ферзя в начальном положении. Ход ферзя, взятие.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6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Могучая фигура ФЕРЗЬ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Освоить ход ферзя.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Научить детей сражаться самыми сильными шахматными фигурами – ферзями. При аккуратной игре этот поединок завершиться вничью.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Ферзь – тяжелая фигура. Ферзь против ферзя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Дидактическая игра «Игра на уничтожение».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Ферзь против ладьи и слона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играть ферзем против ладьи, ладьей против ферзя, ферзем против слона, слоном против ферзя на шахматной доске «восемь полей на восемь».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Ферзь против ладьи и слона.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Прыг, скок и вбок</w:t>
            </w:r>
          </w:p>
        </w:tc>
        <w:tc>
          <w:tcPr>
            <w:tcW w:w="4227" w:type="dxa"/>
            <w:vMerge w:val="restart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новой фигуре, способах действий, её ценности и взаимодействии с другими фигурами.</w:t>
            </w:r>
            <w:r w:rsidRPr="005F347E">
              <w:rPr>
                <w:sz w:val="24"/>
                <w:szCs w:val="24"/>
              </w:rPr>
              <w:t xml:space="preserve">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Обучить детей ходу коня; учить ребенка играть конем против коня.</w:t>
            </w:r>
          </w:p>
        </w:tc>
        <w:tc>
          <w:tcPr>
            <w:tcW w:w="3402" w:type="dxa"/>
            <w:vMerge w:val="restart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Знакомство с конем. Место коня в начальном положении. Ход коня, взятие. Конь против коня, два коня против одного, один конь против двух, два коня против двух. 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Прыг, скок и вбок</w:t>
            </w:r>
          </w:p>
        </w:tc>
        <w:tc>
          <w:tcPr>
            <w:tcW w:w="4227" w:type="dxa"/>
            <w:vMerge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Конь против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ферзя, ладьи, слона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играть конем против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lastRenderedPageBreak/>
              <w:t>ферзя, ладьи, слона.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Конь против ферзя, ладьи,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lastRenderedPageBreak/>
              <w:t>слона, сложные положения.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Дидактическая игра «Игра на уничтожение».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1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Пешка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Обучить детей ходу пешки.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Учить детей, что пешки ходят по вертикали, а бьют по диагонали.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Знакомство с пешкой. Место пешки в начальном положении. Особенности пешки. Пешечные заповеди.  Пешка против пешки, две пешки против одной, одна пешка против двух, две пешки против двух, многопешечные положения. Правила шахматной игры.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Дидактические игры «Пешечная эстафета», «Знатоки шахмат», «Игра на уничтожение».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8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Превращение пешки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Научить детей как можно пешку превратить в другую фигуру; объяснить, что ферзь – самая сильная фигура, поэтому чаще всего выгоднее превращать пешку именно в ферзя.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Превращение пешки в ферзя.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3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Пешка против ферзя, ладьи, слона, коня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играть пешкой против ферзя, ладьи, коня, слона.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Освоить борьбу с разнохарактерными фигурами и отработка практических навыков игры пешкой.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5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 жаждет боя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Обучить детей ходу короля.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Учить детей, что королей в шахматах не бьют, но под бой их ставить нельзя.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Знакомство с королем. Место коня в начальном положении. Ход короля, взятие. 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0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 против других фигур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Продолжать обучать детей ходу короля против других фигур.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Король против ферзя, король против ладьи, король против слона, король против коня, король против пешки.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2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Ворота Каиссии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представления детей о расположении чёрных и белых фигур на доске.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упражнения.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7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 – что это?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понятие о шахе, как о ситуации нежелательной для короля, научить детей выводить «короля из-под шаха».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шахматным понятием «шах».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 – что это?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Учить детей ставить открытый и двойной шах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 xml:space="preserve">. Учить детей из нескольких вариантов шаха выбирать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лучший.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lastRenderedPageBreak/>
              <w:t>Открытый и двойной шах.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4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– что это?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детям определение «мат». Научить детей ставить мат на малоклеточной доске.</w:t>
            </w:r>
          </w:p>
        </w:tc>
        <w:tc>
          <w:tcPr>
            <w:tcW w:w="3402" w:type="dxa"/>
            <w:vMerge w:val="restart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Объяснить детям, что достижение мата – вот главная цель шахматной партии. Тот, кому поставили мат – проиграл. Знакомство с понятием «мат».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6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 - что это?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у детей понятие «мат». Научить детей ставить мат на малоклеточной доске.</w:t>
            </w:r>
          </w:p>
        </w:tc>
        <w:tc>
          <w:tcPr>
            <w:tcW w:w="3402" w:type="dxa"/>
            <w:vMerge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1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 - что это?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у детей понятие «мат». Научить ребенка ставить мат в один ход ферзем, ладьей и слоном.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в один ход. Простые примеры.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3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 – что это?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детям определение «пат». Научить детей ставить «пат» на малоклеточной доске.</w:t>
            </w:r>
            <w:r w:rsidRPr="005F347E">
              <w:rPr>
                <w:sz w:val="24"/>
                <w:szCs w:val="24"/>
              </w:rPr>
              <w:t xml:space="preserve">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отличать пат от мата. Учить детей разным вариантам ничьей.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Отличие пата от мата. Варианты ничьей.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8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Рокировка – что это?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детям определение «рокировка». Познакомить детей с правилами и видами рокировки (длинная и короткая). Научить детей выполнять «Рокировку.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рокировки. Длинная и короткая рокировка. Три правила рокировки.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0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Шахматная страна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 итог определения, что такое шахматная игра, закрепить полученные знания и умения играть в шахматы.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5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Шахматная страна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 итог определения, что такое шахматная игра, закрепить полученные знания и умения играть в шахматы.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7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Научить детей расставлять фигуры в начальное положение.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Расстановка фигур в начальное положение.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4227" w:type="dxa"/>
            <w:vMerge w:val="restart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принципами разыгрывание дебюта. 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умение играть всеми фигурами из начального положения.</w:t>
            </w:r>
          </w:p>
        </w:tc>
        <w:tc>
          <w:tcPr>
            <w:tcW w:w="3402" w:type="dxa"/>
            <w:vMerge w:val="restart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всеми фигурами из начального положения.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5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4227" w:type="dxa"/>
            <w:vMerge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7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Вспомнить шахматную доску, повторить названия фигур, их ходы.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диафильма «Приключения в Шахматной стране. Первый шаг в мир шахмат». Поля, горизонталь, вертикаль, диагональ, центр. Ходы шахматных фигур. Шах, мат, пат. Начальное положение. Игровая практика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(игра всеми фигурами из начального положения). Практические задания.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у детей интерес к игре в шахматы, понятийные знания; активизировать мыслительную деятельность </w:t>
            </w:r>
            <w:r w:rsidR="0064290B"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дошкольников; вырабатывать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ребят настойчивость.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Рокировка. Взятие на проходе. Превращение пешки. Варианты ничьей. Самые общие рекомендации о принципах разыгрывания дебюта. Задания на мат в один ход. Демонстрация коротких партий. Дидактические игры и задания «Две фигуры против целой армии», «Убери лишние фигуры», «Ходят только белые», «Неотвратимый мат». Игровая практика.</w:t>
            </w:r>
          </w:p>
        </w:tc>
      </w:tr>
      <w:tr w:rsidR="000214C9" w:rsidRPr="005F347E" w:rsidTr="00BE1040">
        <w:trPr>
          <w:trHeight w:val="481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4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Краткая история шахмат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Познакомить с некоторыми аспектами истории шахмат.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Рождение шахмат. От чатуранги к шатранджу. Шахматы проникают в Европу. Чемпионы мира по шахматам.</w:t>
            </w:r>
          </w:p>
        </w:tc>
      </w:tr>
      <w:tr w:rsidR="000214C9" w:rsidRPr="005F347E" w:rsidTr="00BE1040">
        <w:trPr>
          <w:trHeight w:val="841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9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нотация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Научить детей ориентироваться на шахматной доске, осуществлять запись шахматных позиций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Практические задания.</w:t>
            </w:r>
          </w:p>
        </w:tc>
      </w:tr>
      <w:tr w:rsidR="000214C9" w:rsidRPr="005F347E" w:rsidTr="00BE1040">
        <w:trPr>
          <w:trHeight w:val="487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3</w:t>
            </w:r>
            <w:r w:rsidR="00BE1040">
              <w:rPr>
                <w:rFonts w:ascii="Times New Roman" w:hAnsi="Times New Roman"/>
                <w:sz w:val="24"/>
                <w:szCs w:val="24"/>
              </w:rPr>
              <w:t>1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нотация</w:t>
            </w:r>
          </w:p>
        </w:tc>
        <w:tc>
          <w:tcPr>
            <w:tcW w:w="4227" w:type="dxa"/>
          </w:tcPr>
          <w:p w:rsidR="000214C9" w:rsidRPr="005F347E" w:rsidRDefault="0064290B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понятие 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«шахматная нотация»; учить записывать шахматные партии; учить ориентироваться на плоскости; вырабатывать у детей волю; показать изящество и красоту шахматных комбинаций; тренировать память и внимание.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Практические задания.</w:t>
            </w:r>
          </w:p>
        </w:tc>
      </w:tr>
      <w:tr w:rsidR="000214C9" w:rsidRPr="005F347E" w:rsidTr="00BE1040">
        <w:trPr>
          <w:trHeight w:val="998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5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Ценность шахматных фигур. Сравнительная сила фигур.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Познакомить детей с ценностью шахматных фигур.</w:t>
            </w:r>
            <w:r w:rsidRPr="005F347E">
              <w:rPr>
                <w:sz w:val="24"/>
                <w:szCs w:val="24"/>
              </w:rPr>
              <w:t xml:space="preserve">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Учить ставить цели, находить пути их достижения, делать выводы.</w:t>
            </w:r>
            <w:r w:rsidRPr="005F347E">
              <w:rPr>
                <w:sz w:val="24"/>
                <w:szCs w:val="24"/>
              </w:rPr>
              <w:t xml:space="preserve">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Формировать умение правильно оценивать фигуры.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Ценность фигур. Сравнительная сила фигур. Дидактические задания «Кто сильнее», «Обе армии равны». </w:t>
            </w:r>
          </w:p>
        </w:tc>
      </w:tr>
      <w:tr w:rsidR="000214C9" w:rsidRPr="005F347E" w:rsidTr="00BE1040">
        <w:trPr>
          <w:trHeight w:val="998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7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Ценность шахматных фигур. Достижение материального перевеса.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Продолжать знакомить детей с ценностью шахматных фигур.</w:t>
            </w:r>
            <w:r w:rsidRPr="005F347E">
              <w:rPr>
                <w:sz w:val="24"/>
                <w:szCs w:val="24"/>
              </w:rPr>
              <w:t xml:space="preserve">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Познакомить учащихся с единицей измерения - пешка. Учить видеть материальное преимущество на шахматной доске у себя и соперника.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Достижение материального перевеса. Дидактическое задание «Выигрыш материала» (выигрыш ферзя, ладьи, слона). Игровая практика. </w:t>
            </w:r>
          </w:p>
        </w:tc>
      </w:tr>
      <w:tr w:rsidR="000214C9" w:rsidRPr="005F347E" w:rsidTr="00BE1040">
        <w:trPr>
          <w:trHeight w:val="657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Ценность шахматных фигур. Достижение материального перевеса.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Продолжать знакомить детей с ценностью шахматных фигур, с единицей измерения - пешка. Учить видеть материальное преимущество на шахматной доске у себя и соперника.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Достижение материального перевеса. Дидактическое задание «Выигрыш материала» (выигрыш ферзя, ладьи, слона). Игровая практика.</w:t>
            </w:r>
          </w:p>
        </w:tc>
      </w:tr>
      <w:tr w:rsidR="000214C9" w:rsidRPr="005F347E" w:rsidTr="00BE1040">
        <w:trPr>
          <w:trHeight w:val="954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4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Ценность шахматных фигур. Защита.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Познакомить детей с такими приемами защиты как: уход атакованной фигурой; её поддержка другой фигурой; перекрытие действия атакующей фигуры; ответное нападение.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4C9" w:rsidRPr="005F347E" w:rsidTr="00BE1040">
        <w:trPr>
          <w:trHeight w:val="408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Техника матования одинокого короля. Две ладьи против короля.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Познакомить детей с техникой </w:t>
            </w:r>
            <w:r w:rsidR="0064290B" w:rsidRPr="005F347E">
              <w:rPr>
                <w:rFonts w:ascii="Times New Roman" w:hAnsi="Times New Roman"/>
                <w:sz w:val="24"/>
                <w:szCs w:val="24"/>
              </w:rPr>
              <w:t>матования одинокого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 короля двумя ладьями. Повторить и закрепить знания о шахматной доске.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Две ладьи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</w:tr>
      <w:tr w:rsidR="000214C9" w:rsidRPr="005F347E" w:rsidTr="00BE1040">
        <w:trPr>
          <w:trHeight w:val="408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1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Техника матования одинокого короля. Две ладьи против короля.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Закрепить навык матования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одинокого короля.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ладьи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</w:tr>
      <w:tr w:rsidR="000214C9" w:rsidRPr="005F347E" w:rsidTr="00BE1040">
        <w:trPr>
          <w:trHeight w:val="1301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6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Техника матования одинокого короля. Ферзь и ладья против короля.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Познакомить детей с техникой </w:t>
            </w:r>
            <w:r w:rsidR="0064290B" w:rsidRPr="005F347E">
              <w:rPr>
                <w:rFonts w:ascii="Times New Roman" w:hAnsi="Times New Roman"/>
                <w:sz w:val="24"/>
                <w:szCs w:val="24"/>
              </w:rPr>
              <w:t>матования одинокого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 короля ферзем и ладьей. Повторить и закрепить знания о шахматной доске.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Ферзь и ладья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</w:tr>
      <w:tr w:rsidR="000214C9" w:rsidRPr="005F347E" w:rsidTr="00BE1040">
        <w:trPr>
          <w:trHeight w:val="1026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8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Техника матования одинокого короля. Ферзь и король против короля.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Познакомить детей с техникой </w:t>
            </w:r>
            <w:r w:rsidR="0064290B" w:rsidRPr="005F347E">
              <w:rPr>
                <w:rFonts w:ascii="Times New Roman" w:hAnsi="Times New Roman"/>
                <w:sz w:val="24"/>
                <w:szCs w:val="24"/>
              </w:rPr>
              <w:t>матования одинокого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 короля ферзем и королем. 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Ферзь и король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</w:tr>
      <w:tr w:rsidR="000214C9" w:rsidRPr="005F347E" w:rsidTr="00BE1040">
        <w:trPr>
          <w:trHeight w:val="273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4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Техника матования одинокого короля. Ладья и король против короля.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Познакомить детей с техникой </w:t>
            </w:r>
            <w:r w:rsidR="0064290B" w:rsidRPr="005F347E">
              <w:rPr>
                <w:rFonts w:ascii="Times New Roman" w:hAnsi="Times New Roman"/>
                <w:sz w:val="24"/>
                <w:szCs w:val="24"/>
              </w:rPr>
              <w:t>матования одинокого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 короля ладьей и королем. 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Ладья и король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практика.</w:t>
            </w:r>
          </w:p>
        </w:tc>
      </w:tr>
      <w:tr w:rsidR="000214C9" w:rsidRPr="005F347E" w:rsidTr="00BE1040">
        <w:trPr>
          <w:trHeight w:val="844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Достижение мата без жертвы материала. Учебные положения в 2 хода в эндшпиле.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Познакомить детей с положением </w:t>
            </w:r>
            <w:r w:rsidR="0064290B" w:rsidRPr="005F347E">
              <w:rPr>
                <w:rFonts w:ascii="Times New Roman" w:hAnsi="Times New Roman"/>
                <w:sz w:val="24"/>
                <w:szCs w:val="24"/>
              </w:rPr>
              <w:t>в шахматах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, в котором любой ход игрока ведёт к ухудшению его позиции.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положения на мат в два хода в эндшпиле. Цугцванг. Дидактическое задание «Объяви мат в два хода». Защита от мата. Дидактическое задание «Защитись от мата». Игровая практика.</w:t>
            </w:r>
          </w:p>
        </w:tc>
      </w:tr>
      <w:tr w:rsidR="000214C9" w:rsidRPr="005F347E" w:rsidTr="00BE1040">
        <w:trPr>
          <w:trHeight w:val="977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1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Достижение мата без жертвы материала. Учебные положения в 2 хода в миттельшпиле.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Познакомить детей с миттельшпиль – это следующий за дебютом этап шахматный игры, в котором происходят основные действия.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Учебные положения на мат в два хода в миттельшпиле. Дидактическое задание «Объяви мат в два хода». Защита от мата. Дидактическое задание «Защитись от мата». Игровая практика.</w:t>
            </w:r>
          </w:p>
        </w:tc>
      </w:tr>
      <w:tr w:rsidR="000214C9" w:rsidRPr="005F347E" w:rsidTr="00BE1040">
        <w:trPr>
          <w:trHeight w:val="856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3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Достижение мата без жертвы материала. Учебные положения в 2 хода в дебюте.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Научить детей ставить мат в два хода в дебюте.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положения на мат в два хода в дебюте. Дидактическое задание «Объяви мат в два хода». Защита от мата. Дидактическое задание «Защитись от мата». Игровая практика.</w:t>
            </w:r>
          </w:p>
        </w:tc>
      </w:tr>
      <w:tr w:rsidR="000214C9" w:rsidRPr="005F347E" w:rsidTr="00BE1040">
        <w:trPr>
          <w:trHeight w:val="1136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Матовые комбинации. Тема завлечения.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Познакомить детей с </w:t>
            </w:r>
            <w:r w:rsidR="0064290B" w:rsidRPr="005F347E">
              <w:rPr>
                <w:rFonts w:ascii="Times New Roman" w:hAnsi="Times New Roman"/>
                <w:sz w:val="24"/>
                <w:szCs w:val="24"/>
              </w:rPr>
              <w:t>тактическим приёмом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642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завлечение, при котором нужно завлечь фигуру соперника на неудачное поле. 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Матовые комбинации. Тема завлечения. Дидактическое задание «Объяви мат в два хода». Игровая практика.</w:t>
            </w:r>
          </w:p>
        </w:tc>
      </w:tr>
      <w:tr w:rsidR="000214C9" w:rsidRPr="005F347E" w:rsidTr="00BE1040">
        <w:trPr>
          <w:trHeight w:val="1136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0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Тема отвлечения.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Познакомить детей с </w:t>
            </w:r>
            <w:r w:rsidR="0064290B" w:rsidRPr="005F347E">
              <w:rPr>
                <w:rFonts w:ascii="Times New Roman" w:hAnsi="Times New Roman"/>
                <w:sz w:val="24"/>
                <w:szCs w:val="24"/>
              </w:rPr>
              <w:t>тактическим приёмом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 - отвлечение фигуры, при котором фигура, вынужденная перейти на другое поле, перестаёт выполнять какие-либо важные функции.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Матовые комбинации. Темы комбинаций. Тема отвлечения. Дидактическое задание «Объяви мат в два хода». Игровая практика.</w:t>
            </w:r>
          </w:p>
        </w:tc>
      </w:tr>
      <w:tr w:rsidR="000214C9" w:rsidRPr="005F347E" w:rsidTr="00BE1040">
        <w:trPr>
          <w:trHeight w:val="982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5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 w:rsidRPr="005F347E">
              <w:t>Шахматная комбинация. Тема блокировки.</w:t>
            </w:r>
          </w:p>
        </w:tc>
        <w:tc>
          <w:tcPr>
            <w:tcW w:w="4227" w:type="dxa"/>
          </w:tcPr>
          <w:p w:rsidR="000214C9" w:rsidRPr="0064290B" w:rsidRDefault="000214C9" w:rsidP="0091082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Познакомить детей с </w:t>
            </w:r>
            <w:r w:rsidR="0064290B" w:rsidRPr="005F3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тактическим приёмом</w:t>
            </w:r>
            <w:r w:rsidRPr="005F3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64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4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блокировка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 помощью которого заставляют фигуры соперника блокировать путь отступления другой, как правило, более ценной фигуры, которая становится объектом атаки.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Матовые комбинации. Тема блокировки. Дидактическое задание «Объяви мат в два хода». Игровая практика.</w:t>
            </w:r>
          </w:p>
        </w:tc>
      </w:tr>
      <w:tr w:rsidR="000214C9" w:rsidRPr="005F347E" w:rsidTr="00BE1040">
        <w:trPr>
          <w:trHeight w:val="591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7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Тема разрушения королевского прикрытия.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Познакомить с комбинацией разрушения.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Матовые комбинации. Тема разрушения королевского прикрытия. Дидактическое задание «Объяви мат в два хода». Игровая практика.</w:t>
            </w:r>
          </w:p>
        </w:tc>
      </w:tr>
      <w:tr w:rsidR="000214C9" w:rsidRPr="005F347E" w:rsidTr="00BE1040">
        <w:trPr>
          <w:trHeight w:val="841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1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Тема освобождения пространства. Тема уничтожения защиты. Тема «рентгена».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«</w:t>
            </w:r>
            <w:r w:rsidR="0064290B" w:rsidRPr="005F347E">
              <w:rPr>
                <w:rFonts w:ascii="Times New Roman" w:hAnsi="Times New Roman"/>
                <w:sz w:val="24"/>
                <w:szCs w:val="24"/>
              </w:rPr>
              <w:t>рентгеном» -</w:t>
            </w:r>
            <w:r w:rsidRPr="005F347E">
              <w:rPr>
                <w:sz w:val="24"/>
                <w:szCs w:val="24"/>
              </w:rPr>
              <w:t xml:space="preserve">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эффект долговременного воздействия дальнобойной фигуры, от которого фигуры соперника не в состоянии надежно укрыть. 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Матовые комбинации. Тема освобождения пространства. Тема уничтожения защиты. Тема «рентгена». Дидактическое задание «Объяви мат в два хода». Игровая практика.</w:t>
            </w:r>
          </w:p>
        </w:tc>
      </w:tr>
      <w:tr w:rsidR="000214C9" w:rsidRPr="005F347E" w:rsidTr="00BE1040">
        <w:trPr>
          <w:trHeight w:val="1014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3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Другие темы комбинаций и сочетание тематических приемов</w:t>
            </w:r>
          </w:p>
        </w:tc>
        <w:tc>
          <w:tcPr>
            <w:tcW w:w="4227" w:type="dxa"/>
          </w:tcPr>
          <w:p w:rsidR="000214C9" w:rsidRPr="005F347E" w:rsidRDefault="0064290B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Упражнять в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 xml:space="preserve"> умении сочетать темы комбинаций и тематические приемы. </w:t>
            </w:r>
          </w:p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Матовые комбинации. Другие темы комбинаций и сочетание тематических приемов. Дидактическое задание «Объяви мат в два хода». Игровая практика.</w:t>
            </w:r>
          </w:p>
        </w:tc>
      </w:tr>
      <w:tr w:rsidR="000214C9" w:rsidRPr="005F347E" w:rsidTr="00BE1040">
        <w:trPr>
          <w:trHeight w:val="1014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Комбинации, ведущие к достижению атериального перевеса. Тема отвлечения. Тема завлечения.</w:t>
            </w:r>
          </w:p>
        </w:tc>
        <w:tc>
          <w:tcPr>
            <w:tcW w:w="4227" w:type="dxa"/>
          </w:tcPr>
          <w:p w:rsidR="000214C9" w:rsidRPr="005F347E" w:rsidRDefault="000214C9" w:rsidP="0064290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Познакомить с </w:t>
            </w:r>
            <w:r w:rsidR="0064290B" w:rsidRPr="005F34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комбинациями,</w:t>
            </w:r>
            <w:r w:rsidRPr="005F34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ведущие к достижению материального перевеса.   Продолжать обучать детей тактическим приемам: отвлечение, завлечение.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34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Комбинации, ведущие к достижению материального перевеса. Тема отвлечения. Тема завлечения. Дидактическое задание «Выигрыш материала». Игровая практика.</w:t>
            </w:r>
          </w:p>
        </w:tc>
      </w:tr>
      <w:tr w:rsidR="000214C9" w:rsidRPr="005F347E" w:rsidTr="00BE1040">
        <w:trPr>
          <w:trHeight w:val="87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0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Шахматная комбинация. Комбинации, ведущие к достижению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lastRenderedPageBreak/>
              <w:t>атериального перевеса. Тема уничтожения защиты. Тема связки.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умение комбинировать ходы для достижения материального перевеса. Формирование навыков игры в ш</w:t>
            </w:r>
            <w:r w:rsidR="0064290B">
              <w:rPr>
                <w:rFonts w:ascii="Times New Roman" w:hAnsi="Times New Roman"/>
                <w:sz w:val="24"/>
                <w:szCs w:val="24"/>
              </w:rPr>
              <w:t>ахматы путем изучения одного из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 видов тактического приема </w:t>
            </w:r>
            <w:r w:rsidRPr="005F347E">
              <w:rPr>
                <w:rFonts w:ascii="Times New Roman" w:hAnsi="Times New Roman"/>
                <w:sz w:val="24"/>
                <w:szCs w:val="24"/>
              </w:rPr>
              <w:lastRenderedPageBreak/>
              <w:t>«связка» (полная, неполная, сложная).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Комбинации, ведущие к достижению материального перевеса. Тема уничтожения защиты. Тема связки. Дидактическое задание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«Выигрыш материала». Игровая практика.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5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Комбинации, ведущие к достижению материального перевеса. Тема освобождения пространства. Тема перекрытия.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Познакомить детей с сочетанием тактических приемов при игре в шахматы: освобождение пространства, перекрытие и учить применять эти приемы при игре.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Комбинации, ведущие к достижению материального перевеса. Тема освобождения пространства. Тема перекрытия. Дидактическое задание «Выигрыш материала». Игровая практика.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7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Шахматная комбинация. Комбинации, ведущие к достижению материального перевеса. Тема превращения пешки. 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Знакомство с правилом превращения пешки; закрепление навыков игры.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Комбинации, ведущие к достижению материального перевеса. Тема превращения пешки. Дидактическое задание «Проведи пешку в ферзи». Игровая практика.</w:t>
            </w:r>
          </w:p>
        </w:tc>
      </w:tr>
      <w:tr w:rsidR="000214C9" w:rsidRPr="005F347E" w:rsidTr="00BE1040">
        <w:trPr>
          <w:trHeight w:val="549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2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Комбинации, ведущие к достижению материального перевеса. Сочетание тематических приемов.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Научить детей использовать сочетание тактических приемов при игре в шахматы.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Комбинации, ведущие к достижению материального перевеса. Сочетание тактических приемов. Дидактическое задание «Выигрыш материала». Игровая практика.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4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Комбинации для достижения ничьей. Патовые комбинации.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Знакомство с понятиями «ничья», «пат».</w:t>
            </w:r>
          </w:p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Решение дидактических заданий «Пат или не пат?».</w:t>
            </w:r>
          </w:p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Воспитание любви к шахматам.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Комбинации для достижения ничьей. Патовые комбинации. Дидактическое задание «Сделай ничью». Игровая практика.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0</w:t>
            </w:r>
            <w:r w:rsidR="00BE1040">
              <w:rPr>
                <w:rFonts w:ascii="Times New Roman" w:hAnsi="Times New Roman"/>
                <w:sz w:val="24"/>
                <w:szCs w:val="24"/>
              </w:rPr>
              <w:t>6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Комбинации на вечный шах.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Познакомить с комбинацией для достижения ничьей – комбинация на вечный шах.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Комбинации для достижения ничьей. Комбинации на вечный шах. Дидактическое задание «Сделай ничью». Игровая практика.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Типичные комбинации в дебюте.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 xml:space="preserve">Познакомить с общими идеями дебютов, </w:t>
            </w:r>
            <w:r w:rsidR="0064290B" w:rsidRPr="005F347E">
              <w:rPr>
                <w:rFonts w:ascii="Times New Roman" w:hAnsi="Times New Roman"/>
                <w:sz w:val="24"/>
                <w:szCs w:val="24"/>
              </w:rPr>
              <w:t>показать несколько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 xml:space="preserve"> известных дебютов, научить определять хороший ход при выполнении дидактических заданий.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Типичные комбинации в дебюте. Дидактическое задание «Проведи комбинацию».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3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 Типичные комбинации в дебюте.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Продолжать знакомить с дебютами (на сложных примерах).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Типичные комбинации в дебюте (более сложные примеры). Дидактическое задание «Проведи комбинацию». Игровая практика.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1</w:t>
            </w:r>
            <w:r w:rsidR="00BE1040">
              <w:rPr>
                <w:rFonts w:ascii="Times New Roman" w:hAnsi="Times New Roman"/>
                <w:sz w:val="24"/>
                <w:szCs w:val="24"/>
              </w:rPr>
              <w:t>5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Шахматная комбинация.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Совершенствование игровых навыков.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Дидактическое задание «Проведи комбинацию». Игровая практика.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0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парах</w:t>
            </w:r>
            <w:r w:rsidR="00BE1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</w:t>
            </w:r>
            <w:r w:rsidR="0064290B"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детей,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полученные на предыдущих занятиях. Воспитывать усидчивость, внимательность точно рассчитывать, правильные ходы.</w:t>
            </w:r>
            <w:r w:rsidRPr="005F347E">
              <w:rPr>
                <w:sz w:val="24"/>
                <w:szCs w:val="24"/>
              </w:rPr>
              <w:t xml:space="preserve"> 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и желание играть в шахматы.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упражнения в парах.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2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Повторение программного материала.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Повторение программного материала, закрепление пройденного, развитие логического мышления.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Упражнения с шахматными фигурами.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0214C9" w:rsidP="00BE1040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2</w:t>
            </w:r>
            <w:r w:rsidR="00BE1040">
              <w:rPr>
                <w:rFonts w:ascii="Times New Roman" w:hAnsi="Times New Roman"/>
                <w:sz w:val="24"/>
                <w:szCs w:val="24"/>
              </w:rPr>
              <w:t>7</w:t>
            </w:r>
            <w:r w:rsidRPr="005F347E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Педагогический мониторинг.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t>Оценить уровень овладения</w:t>
            </w:r>
            <w:r w:rsidRPr="005F347E">
              <w:rPr>
                <w:rFonts w:ascii="Times New Roman" w:eastAsia="Times New Roman" w:hAnsi="Times New Roman"/>
                <w:sz w:val="24"/>
                <w:szCs w:val="24"/>
              </w:rPr>
              <w:br/>
              <w:t>шахматной игрой.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</w:tr>
      <w:tr w:rsidR="000214C9" w:rsidRPr="005F347E" w:rsidTr="00BE1040">
        <w:trPr>
          <w:trHeight w:val="840"/>
        </w:trPr>
        <w:tc>
          <w:tcPr>
            <w:tcW w:w="559" w:type="dxa"/>
          </w:tcPr>
          <w:p w:rsidR="000214C9" w:rsidRPr="005F347E" w:rsidRDefault="000214C9" w:rsidP="00910827">
            <w:pPr>
              <w:pStyle w:val="a4"/>
              <w:numPr>
                <w:ilvl w:val="0"/>
                <w:numId w:val="4"/>
              </w:numPr>
              <w:spacing w:line="276" w:lineRule="auto"/>
              <w:ind w:left="2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14C9" w:rsidRPr="005F347E" w:rsidRDefault="00BE1040" w:rsidP="0091082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214C9" w:rsidRPr="005F347E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878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4227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Продемонстрировать полученные знания у воспитанников. Активизировать мыслительную и познавательную деятельность воспитывать интерес к игре в шахматы.</w:t>
            </w:r>
          </w:p>
        </w:tc>
        <w:tc>
          <w:tcPr>
            <w:tcW w:w="3402" w:type="dxa"/>
          </w:tcPr>
          <w:p w:rsidR="000214C9" w:rsidRPr="005F347E" w:rsidRDefault="000214C9" w:rsidP="009108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47E">
              <w:rPr>
                <w:rFonts w:ascii="Times New Roman" w:hAnsi="Times New Roman"/>
                <w:sz w:val="24"/>
                <w:szCs w:val="24"/>
              </w:rPr>
              <w:t>Выполнение конкурсных заданий.</w:t>
            </w:r>
          </w:p>
        </w:tc>
      </w:tr>
    </w:tbl>
    <w:p w:rsidR="00737D53" w:rsidRPr="005F347E" w:rsidRDefault="00737D53" w:rsidP="005F347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7C1EA2" w:rsidRPr="005F347E" w:rsidRDefault="00C33E39" w:rsidP="005F347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2.2</w:t>
      </w:r>
      <w:r w:rsidR="007B5D6F" w:rsidRPr="005F347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="007C1EA2" w:rsidRPr="005F347E">
        <w:rPr>
          <w:rFonts w:ascii="Times New Roman" w:eastAsia="Times New Roman" w:hAnsi="Times New Roman"/>
          <w:b/>
          <w:i/>
          <w:sz w:val="24"/>
          <w:szCs w:val="24"/>
        </w:rPr>
        <w:t>Основные формы, методы и приемы организации Программы</w:t>
      </w:r>
    </w:p>
    <w:p w:rsidR="000E42DA" w:rsidRPr="005F347E" w:rsidRDefault="000E42DA" w:rsidP="005F347E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C1EA2" w:rsidRPr="005F347E" w:rsidRDefault="007C1EA2" w:rsidP="005F3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b/>
          <w:bCs/>
          <w:sz w:val="24"/>
          <w:szCs w:val="24"/>
        </w:rPr>
        <w:t>Вся работа строится в три этапа:</w:t>
      </w:r>
    </w:p>
    <w:p w:rsidR="007C1EA2" w:rsidRPr="005F347E" w:rsidRDefault="007C1EA2" w:rsidP="005F347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F347E">
        <w:rPr>
          <w:rFonts w:ascii="Times New Roman" w:hAnsi="Times New Roman"/>
          <w:b/>
          <w:bCs/>
          <w:i/>
          <w:sz w:val="24"/>
          <w:szCs w:val="24"/>
        </w:rPr>
        <w:t>организационный</w:t>
      </w:r>
      <w:r w:rsidRPr="005F347E">
        <w:rPr>
          <w:rFonts w:ascii="Times New Roman" w:hAnsi="Times New Roman"/>
          <w:i/>
          <w:sz w:val="24"/>
          <w:szCs w:val="24"/>
        </w:rPr>
        <w:t xml:space="preserve"> </w:t>
      </w:r>
    </w:p>
    <w:p w:rsidR="007C1EA2" w:rsidRPr="005F347E" w:rsidRDefault="007C1EA2" w:rsidP="005F3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- изучение спроса родителей;</w:t>
      </w:r>
    </w:p>
    <w:p w:rsidR="007C1EA2" w:rsidRPr="005F347E" w:rsidRDefault="007C1EA2" w:rsidP="005F3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- формирование группы детей для занятий;</w:t>
      </w:r>
    </w:p>
    <w:p w:rsidR="007C1EA2" w:rsidRPr="005F347E" w:rsidRDefault="007C1EA2" w:rsidP="005F3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lastRenderedPageBreak/>
        <w:t xml:space="preserve">- рекомендации по приобретению </w:t>
      </w:r>
      <w:r w:rsidRPr="005F347E">
        <w:rPr>
          <w:rFonts w:ascii="Times New Roman" w:hAnsi="Times New Roman"/>
          <w:bCs/>
          <w:color w:val="000000"/>
          <w:sz w:val="24"/>
          <w:szCs w:val="24"/>
        </w:rPr>
        <w:t>средств, необходимых для реализации программы.</w:t>
      </w:r>
    </w:p>
    <w:p w:rsidR="007C1EA2" w:rsidRPr="005F347E" w:rsidRDefault="007C1EA2" w:rsidP="005F34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EA2" w:rsidRPr="005F347E" w:rsidRDefault="007C1EA2" w:rsidP="005F3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b/>
          <w:bCs/>
          <w:i/>
          <w:sz w:val="24"/>
          <w:szCs w:val="24"/>
        </w:rPr>
        <w:t>основной</w:t>
      </w:r>
      <w:r w:rsidRPr="005F347E">
        <w:rPr>
          <w:rFonts w:ascii="Times New Roman" w:hAnsi="Times New Roman"/>
          <w:i/>
          <w:sz w:val="24"/>
          <w:szCs w:val="24"/>
        </w:rPr>
        <w:t xml:space="preserve"> </w:t>
      </w:r>
    </w:p>
    <w:p w:rsidR="007C1EA2" w:rsidRPr="005F347E" w:rsidRDefault="007C1EA2" w:rsidP="00F8310A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организация работы с детьми через занятия;</w:t>
      </w:r>
    </w:p>
    <w:p w:rsidR="007C1EA2" w:rsidRPr="005F347E" w:rsidRDefault="007C1EA2" w:rsidP="00F8310A">
      <w:pPr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рекомендации для родителей по закреплению пройденного материала в условиях семьи. </w:t>
      </w:r>
    </w:p>
    <w:p w:rsidR="007C1EA2" w:rsidRPr="005F347E" w:rsidRDefault="007C1EA2" w:rsidP="005F347E">
      <w:pPr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9605E" w:rsidRPr="005F347E" w:rsidRDefault="0089605E" w:rsidP="005F347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F347E">
        <w:rPr>
          <w:rFonts w:ascii="Times New Roman" w:hAnsi="Times New Roman"/>
          <w:b/>
          <w:bCs/>
          <w:i/>
          <w:sz w:val="24"/>
          <w:szCs w:val="24"/>
        </w:rPr>
        <w:t>заключительный</w:t>
      </w:r>
      <w:r w:rsidRPr="005F347E">
        <w:rPr>
          <w:rFonts w:ascii="Times New Roman" w:hAnsi="Times New Roman"/>
          <w:i/>
          <w:sz w:val="24"/>
          <w:szCs w:val="24"/>
        </w:rPr>
        <w:t xml:space="preserve"> </w:t>
      </w:r>
    </w:p>
    <w:p w:rsidR="0089605E" w:rsidRPr="005F347E" w:rsidRDefault="0089605E" w:rsidP="005F3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347E">
        <w:rPr>
          <w:rFonts w:ascii="Times New Roman" w:hAnsi="Times New Roman"/>
          <w:sz w:val="24"/>
          <w:szCs w:val="24"/>
        </w:rPr>
        <w:t>- проведение тестирования и итоговое занятие.</w:t>
      </w:r>
    </w:p>
    <w:p w:rsidR="001C2BE0" w:rsidRPr="005F347E" w:rsidRDefault="0089605E" w:rsidP="005F347E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строится на игровой деятельности и носит практический характер.</w:t>
      </w: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1C2BE0" w:rsidRDefault="001C2BE0" w:rsidP="005F347E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работы с детьми включают:</w:t>
      </w:r>
    </w:p>
    <w:p w:rsidR="00B90CBE" w:rsidRPr="00B90CBE" w:rsidRDefault="00B90CBE" w:rsidP="005F347E">
      <w:pPr>
        <w:shd w:val="clear" w:color="auto" w:fill="FFFFFF"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0C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Занятия проводятся в группах от 10 до 15 человек, 2 раза в неделю, по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30</w:t>
      </w:r>
      <w:r w:rsidRPr="00B90C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минут.</w:t>
      </w:r>
    </w:p>
    <w:p w:rsidR="001C2BE0" w:rsidRPr="005F347E" w:rsidRDefault="001C2BE0" w:rsidP="00F8310A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Подгрупповые занятия</w:t>
      </w:r>
      <w:bookmarkStart w:id="0" w:name="_Hlk111751667"/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bookmarkEnd w:id="0"/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2BE0" w:rsidRPr="005F347E" w:rsidRDefault="001C2BE0" w:rsidP="00F8310A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в парах, включающие в себя: специально подобранные игры, упражнения, задания;</w:t>
      </w:r>
    </w:p>
    <w:p w:rsidR="001C2BE0" w:rsidRPr="005F347E" w:rsidRDefault="001C2BE0" w:rsidP="00F8310A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 художественной литературы;</w:t>
      </w:r>
    </w:p>
    <w:p w:rsidR="001C2BE0" w:rsidRPr="005F347E" w:rsidRDefault="001C2BE0" w:rsidP="00F8310A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соревнования;</w:t>
      </w:r>
    </w:p>
    <w:p w:rsidR="001C2BE0" w:rsidRPr="005F347E" w:rsidRDefault="001C2BE0" w:rsidP="00F8310A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игры; </w:t>
      </w:r>
    </w:p>
    <w:p w:rsidR="001C2BE0" w:rsidRPr="005F347E" w:rsidRDefault="001C2BE0" w:rsidP="00F8310A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упражнения;</w:t>
      </w:r>
    </w:p>
    <w:p w:rsidR="001C2BE0" w:rsidRPr="005F347E" w:rsidRDefault="001C2BE0" w:rsidP="00F8310A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просмотр презентаций;</w:t>
      </w:r>
    </w:p>
    <w:p w:rsidR="001C2BE0" w:rsidRPr="005F347E" w:rsidRDefault="001C2BE0" w:rsidP="00F8310A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1C2BE0" w:rsidRPr="005F347E" w:rsidRDefault="001C2BE0" w:rsidP="005F347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2BE0" w:rsidRPr="005F347E" w:rsidRDefault="001C2BE0" w:rsidP="005F347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Методы и приемы: </w:t>
      </w: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игровые, практические, словесные.</w:t>
      </w:r>
    </w:p>
    <w:p w:rsidR="001C2BE0" w:rsidRPr="005F347E" w:rsidRDefault="001C2BE0" w:rsidP="00F8310A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Игровые приемы:</w:t>
      </w:r>
    </w:p>
    <w:p w:rsidR="001C2BE0" w:rsidRPr="005F347E" w:rsidRDefault="001C2BE0" w:rsidP="00F8310A">
      <w:pPr>
        <w:pStyle w:val="a4"/>
        <w:numPr>
          <w:ilvl w:val="0"/>
          <w:numId w:val="8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манипуляции с игровыми персонажами, шахматными фигурами;</w:t>
      </w:r>
    </w:p>
    <w:p w:rsidR="001C2BE0" w:rsidRPr="005F347E" w:rsidRDefault="001C2BE0" w:rsidP="00F8310A">
      <w:pPr>
        <w:pStyle w:val="a4"/>
        <w:numPr>
          <w:ilvl w:val="0"/>
          <w:numId w:val="8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побуждение к действию (в том числе мыслительной деятельности).</w:t>
      </w:r>
    </w:p>
    <w:p w:rsidR="001C2BE0" w:rsidRPr="005F347E" w:rsidRDefault="001C2BE0" w:rsidP="00F8310A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Практические приемы:</w:t>
      </w:r>
    </w:p>
    <w:p w:rsidR="001C2BE0" w:rsidRPr="005F347E" w:rsidRDefault="001C2BE0" w:rsidP="00F8310A">
      <w:pPr>
        <w:pStyle w:val="a4"/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манипуляция,</w:t>
      </w:r>
    </w:p>
    <w:p w:rsidR="001C2BE0" w:rsidRPr="005F347E" w:rsidRDefault="001C2BE0" w:rsidP="00F8310A">
      <w:pPr>
        <w:pStyle w:val="a4"/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превращение,</w:t>
      </w:r>
    </w:p>
    <w:p w:rsidR="001C2BE0" w:rsidRPr="005F347E" w:rsidRDefault="001C2BE0" w:rsidP="00F8310A">
      <w:pPr>
        <w:pStyle w:val="a4"/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объяснение,</w:t>
      </w:r>
    </w:p>
    <w:p w:rsidR="001C2BE0" w:rsidRPr="005F347E" w:rsidRDefault="001C2BE0" w:rsidP="00F8310A">
      <w:pPr>
        <w:pStyle w:val="a4"/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выбор,</w:t>
      </w:r>
    </w:p>
    <w:p w:rsidR="001C2BE0" w:rsidRPr="005F347E" w:rsidRDefault="001C2BE0" w:rsidP="00F8310A">
      <w:pPr>
        <w:pStyle w:val="a4"/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показ,</w:t>
      </w:r>
    </w:p>
    <w:p w:rsidR="001C2BE0" w:rsidRPr="005F347E" w:rsidRDefault="001C2BE0" w:rsidP="00F8310A">
      <w:pPr>
        <w:pStyle w:val="a4"/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совместные действия,</w:t>
      </w:r>
    </w:p>
    <w:p w:rsidR="001C2BE0" w:rsidRPr="005F347E" w:rsidRDefault="001C2BE0" w:rsidP="00F8310A">
      <w:pPr>
        <w:pStyle w:val="a4"/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сравнение.</w:t>
      </w:r>
    </w:p>
    <w:p w:rsidR="001C2BE0" w:rsidRPr="005F347E" w:rsidRDefault="001C2BE0" w:rsidP="00F8310A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Словесные приемы: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диалог с игровыми персонажами,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объяснение,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описание,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рассказ,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сказка,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уточнение,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стимулирование и коррекции (поощрение, похвала, соревнование,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оценка, взаимооценка, саморефлексия);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 xml:space="preserve">игровая мотивация, метод предварительной ошибки (особенно при </w:t>
      </w:r>
    </w:p>
    <w:p w:rsidR="001C2BE0" w:rsidRPr="005F347E" w:rsidRDefault="001C2BE0" w:rsidP="00F8310A">
      <w:pPr>
        <w:pStyle w:val="a4"/>
        <w:numPr>
          <w:ilvl w:val="0"/>
          <w:numId w:val="10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</w:rPr>
        <w:t>закреплении материала).</w:t>
      </w:r>
    </w:p>
    <w:p w:rsidR="005F347E" w:rsidRPr="005F347E" w:rsidRDefault="005F347E" w:rsidP="005F347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2BE0" w:rsidRPr="005F347E" w:rsidRDefault="001C2BE0" w:rsidP="005F347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работы с родителями:</w:t>
      </w:r>
    </w:p>
    <w:p w:rsidR="001C2BE0" w:rsidRPr="005F347E" w:rsidRDefault="001C2BE0" w:rsidP="00F8310A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консультации о подборе развивающих игр для детей </w:t>
      </w:r>
      <w:r w:rsidR="00402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="00402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</w:t>
      </w: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лет;</w:t>
      </w:r>
    </w:p>
    <w:p w:rsidR="001C2BE0" w:rsidRPr="005F347E" w:rsidRDefault="001C2BE0" w:rsidP="00F8310A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беседы с рекомендациями для каждого конкретного ребенка;</w:t>
      </w:r>
    </w:p>
    <w:p w:rsidR="001C2BE0" w:rsidRPr="005F347E" w:rsidRDefault="001C2BE0" w:rsidP="00F8310A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развлечения, педагогические всеобучи - практикумы, </w:t>
      </w:r>
      <w:r w:rsidR="0064290B"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собрания с</w:t>
      </w:r>
      <w:r w:rsidRPr="005F347E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показом фрагментов деятельности детей;</w:t>
      </w:r>
    </w:p>
    <w:p w:rsidR="001C2BE0" w:rsidRPr="005F347E" w:rsidRDefault="001C2BE0" w:rsidP="00F8310A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совместный выбор и приобретение развивающих игр для группы;</w:t>
      </w:r>
    </w:p>
    <w:p w:rsidR="001C2BE0" w:rsidRPr="005F347E" w:rsidRDefault="001C2BE0" w:rsidP="00F8310A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подбор и демонстрация специальной литературы, направленной на развитие логического мышления;</w:t>
      </w:r>
    </w:p>
    <w:p w:rsidR="001C2BE0" w:rsidRPr="005F347E" w:rsidRDefault="001C2BE0" w:rsidP="00F8310A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«Домашней игротеки»;</w:t>
      </w:r>
    </w:p>
    <w:p w:rsidR="001C2BE0" w:rsidRPr="005F347E" w:rsidRDefault="001C2BE0" w:rsidP="00F8310A">
      <w:pPr>
        <w:pStyle w:val="a4"/>
        <w:numPr>
          <w:ilvl w:val="0"/>
          <w:numId w:val="11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разъяснительная и образовательная работа.</w:t>
      </w:r>
    </w:p>
    <w:p w:rsidR="005F347E" w:rsidRPr="005F347E" w:rsidRDefault="005F347E" w:rsidP="005F347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2BE0" w:rsidRPr="005F347E" w:rsidRDefault="001C2BE0" w:rsidP="005F347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1C2BE0" w:rsidRPr="005F347E" w:rsidRDefault="001C2BE0" w:rsidP="00F8310A">
      <w:pPr>
        <w:pStyle w:val="a4"/>
        <w:numPr>
          <w:ilvl w:val="0"/>
          <w:numId w:val="12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Словесные (беседы с родителями, рассказ о работе).</w:t>
      </w:r>
    </w:p>
    <w:p w:rsidR="001C2BE0" w:rsidRPr="005F347E" w:rsidRDefault="001C2BE0" w:rsidP="00F8310A">
      <w:pPr>
        <w:pStyle w:val="a4"/>
        <w:numPr>
          <w:ilvl w:val="0"/>
          <w:numId w:val="12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Наглядные (реклама, просмотры материалов и документов).</w:t>
      </w:r>
    </w:p>
    <w:p w:rsidR="001C2BE0" w:rsidRPr="005F347E" w:rsidRDefault="001C2BE0" w:rsidP="00F8310A">
      <w:pPr>
        <w:pStyle w:val="a4"/>
        <w:numPr>
          <w:ilvl w:val="0"/>
          <w:numId w:val="12"/>
        </w:numPr>
        <w:spacing w:after="0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 (показ предоставляемых услуг)</w:t>
      </w:r>
      <w:r w:rsidRPr="005F3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1EA2" w:rsidRPr="005F347E" w:rsidRDefault="007C1EA2" w:rsidP="005F347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7C1EA2" w:rsidRDefault="007C1EA2" w:rsidP="005F347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Учебный план реализации Программы</w:t>
      </w:r>
    </w:p>
    <w:p w:rsidR="00AF59F7" w:rsidRPr="005F347E" w:rsidRDefault="00AF59F7" w:rsidP="005F347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2"/>
        <w:tblW w:w="6997" w:type="dxa"/>
        <w:jc w:val="center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585"/>
        <w:gridCol w:w="1510"/>
      </w:tblGrid>
      <w:tr w:rsidR="00AF59F7" w:rsidRPr="005F347E" w:rsidTr="00062047">
        <w:trPr>
          <w:trHeight w:val="568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  п/п</w:t>
            </w:r>
          </w:p>
        </w:tc>
        <w:tc>
          <w:tcPr>
            <w:tcW w:w="4585" w:type="dxa"/>
          </w:tcPr>
          <w:p w:rsidR="00AF59F7" w:rsidRPr="002B56F5" w:rsidRDefault="00AF59F7" w:rsidP="0091082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F59F7" w:rsidRPr="005F347E" w:rsidTr="00062047">
        <w:trPr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1510" w:type="dxa"/>
          </w:tcPr>
          <w:p w:rsidR="00AF59F7" w:rsidRPr="002B56F5" w:rsidRDefault="00062047" w:rsidP="0091082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F59F7" w:rsidRPr="005F347E" w:rsidTr="00062047">
        <w:trPr>
          <w:trHeight w:val="335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Шахматные фигуры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Ходы и взятие фигур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Цель шахматной партии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Игра всеми фигурами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Краткая история шахмат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Шахматная нотация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Техника матования одинокого короля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Достижение мата без жертвы материала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Шахматная комбинация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AF59F7" w:rsidRPr="005F347E" w:rsidTr="00062047">
        <w:trPr>
          <w:trHeight w:val="203"/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pStyle w:val="a4"/>
              <w:numPr>
                <w:ilvl w:val="0"/>
                <w:numId w:val="13"/>
              </w:numPr>
              <w:ind w:left="41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AF59F7" w:rsidRPr="002B56F5" w:rsidRDefault="00AF59F7" w:rsidP="0091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4"/>
              </w:rPr>
              <w:t>Повторение программного материала</w:t>
            </w:r>
          </w:p>
        </w:tc>
        <w:tc>
          <w:tcPr>
            <w:tcW w:w="1510" w:type="dxa"/>
          </w:tcPr>
          <w:p w:rsidR="00AF59F7" w:rsidRPr="002B56F5" w:rsidRDefault="00AF59F7" w:rsidP="009108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F59F7" w:rsidRPr="005F347E" w:rsidTr="00062047">
        <w:trPr>
          <w:jc w:val="center"/>
        </w:trPr>
        <w:tc>
          <w:tcPr>
            <w:tcW w:w="902" w:type="dxa"/>
          </w:tcPr>
          <w:p w:rsidR="00AF59F7" w:rsidRPr="002B56F5" w:rsidRDefault="00AF59F7" w:rsidP="0091082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4585" w:type="dxa"/>
          </w:tcPr>
          <w:p w:rsidR="00AF59F7" w:rsidRPr="002B56F5" w:rsidRDefault="00AF59F7" w:rsidP="0091082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F59F7" w:rsidRPr="002B56F5" w:rsidRDefault="00AF59F7" w:rsidP="0006204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6F5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06204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7C1EA2" w:rsidRPr="005F347E" w:rsidRDefault="007C1EA2" w:rsidP="005F347E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C1EA2" w:rsidRPr="00877610" w:rsidRDefault="007C1EA2" w:rsidP="005F347E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77610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ab/>
      </w:r>
    </w:p>
    <w:p w:rsidR="007C1EA2" w:rsidRDefault="007C1EA2" w:rsidP="005F347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87761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Структура занятий</w:t>
      </w:r>
    </w:p>
    <w:p w:rsidR="006D35C8" w:rsidRPr="00877610" w:rsidRDefault="006D35C8" w:rsidP="005F347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7C1EA2" w:rsidRPr="00062047" w:rsidRDefault="007C1EA2" w:rsidP="006D35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04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2047">
        <w:rPr>
          <w:rFonts w:ascii="Times New Roman" w:eastAsia="Times New Roman" w:hAnsi="Times New Roman"/>
          <w:b/>
          <w:sz w:val="24"/>
          <w:szCs w:val="24"/>
          <w:lang w:eastAsia="ru-RU"/>
        </w:rPr>
        <w:t>Вводная часть - подготовительный этап.</w:t>
      </w:r>
      <w:r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Помогает сосредоточить внимание детей, настроить их на работу. Приветствие представляет собой коммуникативную игру, создание сюрпризного момента для вовлечения детей в предстоящую деятельность; использование художественного слова. </w:t>
      </w:r>
    </w:p>
    <w:p w:rsidR="007C1EA2" w:rsidRPr="00062047" w:rsidRDefault="007C1EA2" w:rsidP="006D35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04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204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часть - практическая.</w:t>
      </w:r>
      <w:r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 Здесь решаются главные задачи занятия, используются упражнения и задания</w:t>
      </w:r>
      <w:r w:rsidR="00877610" w:rsidRPr="000620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610"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данном этапе является формирование элементарных основ шахматной игры, углубление представления о тактических возможностях отдельных фигур, законах их гармоничного взаимодействия, формирование понимания последовательного плана действий на разных этапах шахматной партии. </w:t>
      </w:r>
      <w:r w:rsidRPr="00062047">
        <w:rPr>
          <w:rFonts w:ascii="Times New Roman" w:eastAsia="Times New Roman" w:hAnsi="Times New Roman"/>
          <w:sz w:val="24"/>
          <w:szCs w:val="24"/>
          <w:lang w:eastAsia="ru-RU"/>
        </w:rPr>
        <w:t>В качестве отдыха используются подвижные</w:t>
      </w:r>
      <w:r w:rsidR="00877610"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малоподвижные</w:t>
      </w:r>
      <w:r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на развитие внимания</w:t>
      </w:r>
      <w:r w:rsidR="00877610" w:rsidRPr="00062047">
        <w:rPr>
          <w:rFonts w:ascii="Times New Roman" w:eastAsia="Times New Roman" w:hAnsi="Times New Roman"/>
          <w:sz w:val="24"/>
          <w:szCs w:val="24"/>
          <w:lang w:eastAsia="ru-RU"/>
        </w:rPr>
        <w:t>, памяти</w:t>
      </w:r>
      <w:r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коммуникативные игры; кинезиологические упражнения, физкультурные минутки. </w:t>
      </w:r>
    </w:p>
    <w:p w:rsidR="007C1EA2" w:rsidRPr="00062047" w:rsidRDefault="007C1EA2" w:rsidP="00F8310A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047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Заключительная часть - итог занятия.</w:t>
      </w:r>
      <w:r w:rsidRPr="000620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детям высказать и обобщить впечатления от занятия, осознать чувства и эмоциональные переживания, развивает рефлексию. Ритуал прощания – это своеобразная</w:t>
      </w:r>
      <w:r w:rsidRPr="00062047">
        <w:rPr>
          <w:rFonts w:ascii="Times New Roman" w:hAnsi="Times New Roman"/>
          <w:sz w:val="24"/>
          <w:szCs w:val="24"/>
          <w:shd w:val="clear" w:color="auto" w:fill="FFFFFF"/>
        </w:rPr>
        <w:t xml:space="preserve"> «точка» в занятии.</w:t>
      </w:r>
    </w:p>
    <w:p w:rsidR="007C1EA2" w:rsidRPr="005F347E" w:rsidRDefault="007C1EA2" w:rsidP="005F347E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/>
          <w:color w:val="303F50"/>
          <w:sz w:val="24"/>
          <w:szCs w:val="24"/>
          <w:highlight w:val="yellow"/>
          <w:lang w:eastAsia="ru-RU"/>
        </w:rPr>
      </w:pPr>
    </w:p>
    <w:p w:rsidR="007C1EA2" w:rsidRPr="002B56F5" w:rsidRDefault="007C1EA2" w:rsidP="005F347E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2B56F5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  <w:t>Формы подведения итогов:</w:t>
      </w:r>
    </w:p>
    <w:p w:rsidR="007C1EA2" w:rsidRDefault="007C1EA2" w:rsidP="006D35C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56F5">
        <w:rPr>
          <w:rFonts w:ascii="Times New Roman" w:hAnsi="Times New Roman"/>
          <w:color w:val="000000"/>
          <w:sz w:val="24"/>
          <w:szCs w:val="24"/>
        </w:rPr>
        <w:t xml:space="preserve">Формой итогового контроля усвоения изученного материала является тестирование и </w:t>
      </w:r>
      <w:r w:rsidR="002B56F5">
        <w:rPr>
          <w:rFonts w:ascii="Times New Roman" w:hAnsi="Times New Roman"/>
          <w:color w:val="000000"/>
          <w:sz w:val="24"/>
          <w:szCs w:val="24"/>
        </w:rPr>
        <w:t>ш</w:t>
      </w:r>
      <w:r w:rsidR="002B56F5" w:rsidRPr="002B56F5">
        <w:rPr>
          <w:rFonts w:ascii="Times New Roman" w:hAnsi="Times New Roman"/>
          <w:color w:val="000000"/>
          <w:sz w:val="24"/>
          <w:szCs w:val="24"/>
        </w:rPr>
        <w:t>ахматный турнир.</w:t>
      </w:r>
    </w:p>
    <w:p w:rsidR="002B56F5" w:rsidRPr="005F347E" w:rsidRDefault="002B56F5" w:rsidP="002B56F5">
      <w:pPr>
        <w:spacing w:after="0"/>
        <w:jc w:val="both"/>
        <w:rPr>
          <w:rFonts w:ascii="Times New Roman" w:hAnsi="Times New Roman"/>
          <w:b/>
          <w:i/>
          <w:sz w:val="24"/>
          <w:szCs w:val="24"/>
          <w:highlight w:val="yellow"/>
          <w:shd w:val="clear" w:color="auto" w:fill="FFFFFF"/>
        </w:rPr>
      </w:pPr>
    </w:p>
    <w:p w:rsidR="00C33E39" w:rsidRPr="006D35C8" w:rsidRDefault="00C33E39" w:rsidP="005F347E">
      <w:pPr>
        <w:spacing w:after="0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6D35C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2.3. Мониторинг</w:t>
      </w:r>
      <w:r w:rsidR="003A2E4D" w:rsidRPr="006D35C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возможных достижений</w:t>
      </w:r>
    </w:p>
    <w:p w:rsidR="006D35C8" w:rsidRDefault="006D35C8" w:rsidP="006D35C8">
      <w:pPr>
        <w:pStyle w:val="a3"/>
        <w:spacing w:before="0" w:beforeAutospacing="0" w:after="0" w:afterAutospacing="0" w:line="276" w:lineRule="auto"/>
        <w:ind w:firstLine="567"/>
      </w:pPr>
      <w:r w:rsidRPr="006D35C8">
        <w:rPr>
          <w:b/>
          <w:bCs/>
        </w:rPr>
        <w:t>Форма подведения итогов:</w:t>
      </w:r>
      <w:r>
        <w:t xml:space="preserve"> диагностическое обследование детей по усвоению программы, для которого разработаны диагностические критерии проводится в форме индивидуальной беседы, через решение практических задач. </w:t>
      </w:r>
    </w:p>
    <w:p w:rsidR="006D35C8" w:rsidRDefault="006D35C8" w:rsidP="006D35C8">
      <w:pPr>
        <w:pStyle w:val="a3"/>
        <w:spacing w:before="0" w:beforeAutospacing="0" w:after="0" w:afterAutospacing="0" w:line="276" w:lineRule="auto"/>
        <w:ind w:firstLine="567"/>
        <w:rPr>
          <w:b/>
          <w:bCs/>
        </w:rPr>
      </w:pPr>
    </w:p>
    <w:p w:rsidR="006D35C8" w:rsidRPr="006D35C8" w:rsidRDefault="006D35C8" w:rsidP="006D35C8">
      <w:pPr>
        <w:pStyle w:val="a3"/>
        <w:spacing w:before="0" w:beforeAutospacing="0" w:after="0" w:afterAutospacing="0" w:line="276" w:lineRule="auto"/>
        <w:ind w:firstLine="567"/>
        <w:rPr>
          <w:b/>
          <w:bCs/>
        </w:rPr>
      </w:pPr>
      <w:r w:rsidRPr="006D35C8">
        <w:rPr>
          <w:b/>
          <w:bCs/>
        </w:rPr>
        <w:t>Критерии оценки:</w:t>
      </w:r>
    </w:p>
    <w:p w:rsidR="006D35C8" w:rsidRDefault="006D35C8" w:rsidP="00F8310A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284"/>
      </w:pPr>
      <w:r>
        <w:t>Высокий уровень - правильно выполняет задание самостоятельно.</w:t>
      </w:r>
    </w:p>
    <w:p w:rsidR="006D35C8" w:rsidRDefault="006D35C8" w:rsidP="00F8310A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284"/>
      </w:pPr>
      <w:r>
        <w:t>Средний уровень - выполняет задание с небольшой помощью взрослого или выполняет самостоятельно, но допускает 1-2 ошибки.</w:t>
      </w:r>
    </w:p>
    <w:p w:rsidR="006D35C8" w:rsidRDefault="006D35C8" w:rsidP="00F8310A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284"/>
      </w:pPr>
      <w:r>
        <w:t>Низкий уровень - выполняет задание неправильно.</w:t>
      </w:r>
    </w:p>
    <w:p w:rsidR="006D35C8" w:rsidRPr="006D35C8" w:rsidRDefault="006D35C8" w:rsidP="006D35C8">
      <w:pPr>
        <w:pStyle w:val="a3"/>
        <w:spacing w:before="0" w:beforeAutospacing="0" w:after="0" w:afterAutospacing="0" w:line="276" w:lineRule="auto"/>
        <w:ind w:left="284"/>
      </w:pPr>
    </w:p>
    <w:p w:rsidR="006D35C8" w:rsidRPr="006D35C8" w:rsidRDefault="006D35C8" w:rsidP="006D35C8">
      <w:pPr>
        <w:spacing w:after="0"/>
        <w:rPr>
          <w:rFonts w:ascii="Times New Roman" w:hAnsi="Times New Roman"/>
          <w:b/>
          <w:sz w:val="24"/>
          <w:szCs w:val="24"/>
        </w:rPr>
      </w:pPr>
      <w:r w:rsidRPr="006D35C8">
        <w:rPr>
          <w:rFonts w:ascii="Times New Roman" w:hAnsi="Times New Roman"/>
          <w:b/>
          <w:sz w:val="24"/>
          <w:szCs w:val="24"/>
        </w:rPr>
        <w:t>Диагностические задания по оценке уровня освоения программы</w:t>
      </w:r>
      <w:r w:rsidR="00987C2C">
        <w:rPr>
          <w:rFonts w:ascii="Times New Roman" w:hAnsi="Times New Roman"/>
          <w:b/>
          <w:sz w:val="24"/>
          <w:szCs w:val="24"/>
        </w:rPr>
        <w:t>:</w:t>
      </w:r>
      <w:r w:rsidRPr="006D35C8">
        <w:rPr>
          <w:rFonts w:ascii="Times New Roman" w:hAnsi="Times New Roman"/>
          <w:b/>
          <w:sz w:val="24"/>
          <w:szCs w:val="24"/>
        </w:rPr>
        <w:t xml:space="preserve">  </w:t>
      </w:r>
    </w:p>
    <w:p w:rsidR="006D35C8" w:rsidRPr="006D35C8" w:rsidRDefault="006D35C8" w:rsidP="006D35C8">
      <w:pPr>
        <w:spacing w:after="0"/>
        <w:rPr>
          <w:rFonts w:ascii="Times New Roman" w:hAnsi="Times New Roman"/>
          <w:sz w:val="24"/>
          <w:szCs w:val="24"/>
        </w:rPr>
      </w:pPr>
      <w:r w:rsidRPr="006D35C8">
        <w:rPr>
          <w:rFonts w:ascii="Times New Roman" w:hAnsi="Times New Roman"/>
          <w:b/>
          <w:sz w:val="24"/>
          <w:szCs w:val="24"/>
        </w:rPr>
        <w:t xml:space="preserve">Цели: </w:t>
      </w:r>
      <w:r w:rsidRPr="006D35C8">
        <w:rPr>
          <w:rFonts w:ascii="Times New Roman" w:hAnsi="Times New Roman"/>
          <w:sz w:val="24"/>
          <w:szCs w:val="24"/>
        </w:rPr>
        <w:t>выявить знания детей истории шахматной игры,</w:t>
      </w:r>
      <w:r w:rsidRPr="006D35C8">
        <w:rPr>
          <w:rFonts w:ascii="Times New Roman" w:hAnsi="Times New Roman"/>
          <w:b/>
          <w:sz w:val="24"/>
          <w:szCs w:val="24"/>
        </w:rPr>
        <w:t xml:space="preserve"> </w:t>
      </w:r>
      <w:r w:rsidR="0064290B" w:rsidRPr="006D35C8">
        <w:rPr>
          <w:rFonts w:ascii="Times New Roman" w:hAnsi="Times New Roman"/>
          <w:sz w:val="24"/>
          <w:szCs w:val="24"/>
        </w:rPr>
        <w:t>действий с</w:t>
      </w:r>
      <w:r w:rsidRPr="006D35C8">
        <w:rPr>
          <w:rFonts w:ascii="Times New Roman" w:hAnsi="Times New Roman"/>
          <w:sz w:val="24"/>
          <w:szCs w:val="24"/>
        </w:rPr>
        <w:t xml:space="preserve"> шахматными фигурами и пешкой, умение определять, где на шахматной </w:t>
      </w:r>
      <w:r w:rsidR="0064290B" w:rsidRPr="006D35C8">
        <w:rPr>
          <w:rFonts w:ascii="Times New Roman" w:hAnsi="Times New Roman"/>
          <w:sz w:val="24"/>
          <w:szCs w:val="24"/>
        </w:rPr>
        <w:t>доске объявлен</w:t>
      </w:r>
      <w:r w:rsidRPr="006D35C8">
        <w:rPr>
          <w:rFonts w:ascii="Times New Roman" w:hAnsi="Times New Roman"/>
          <w:sz w:val="24"/>
          <w:szCs w:val="24"/>
        </w:rPr>
        <w:t xml:space="preserve"> «шах», «</w:t>
      </w:r>
      <w:r w:rsidR="0064290B" w:rsidRPr="006D35C8">
        <w:rPr>
          <w:rFonts w:ascii="Times New Roman" w:hAnsi="Times New Roman"/>
          <w:sz w:val="24"/>
          <w:szCs w:val="24"/>
        </w:rPr>
        <w:t>мат» королю</w:t>
      </w:r>
      <w:r w:rsidRPr="006D35C8">
        <w:rPr>
          <w:rFonts w:ascii="Times New Roman" w:hAnsi="Times New Roman"/>
          <w:sz w:val="24"/>
          <w:szCs w:val="24"/>
        </w:rPr>
        <w:t xml:space="preserve">, </w:t>
      </w:r>
      <w:r w:rsidR="0064290B" w:rsidRPr="006D35C8">
        <w:rPr>
          <w:rFonts w:ascii="Times New Roman" w:hAnsi="Times New Roman"/>
          <w:sz w:val="24"/>
          <w:szCs w:val="24"/>
        </w:rPr>
        <w:t>умение разыгрывать</w:t>
      </w:r>
      <w:r w:rsidRPr="006D35C8">
        <w:rPr>
          <w:rFonts w:ascii="Times New Roman" w:hAnsi="Times New Roman"/>
          <w:sz w:val="24"/>
          <w:szCs w:val="24"/>
        </w:rPr>
        <w:t xml:space="preserve"> шахматные положения, умение ставить шах, мат.</w:t>
      </w:r>
    </w:p>
    <w:p w:rsidR="0064290B" w:rsidRDefault="006D35C8" w:rsidP="006D35C8">
      <w:pPr>
        <w:spacing w:after="0"/>
        <w:rPr>
          <w:rFonts w:ascii="Times New Roman" w:hAnsi="Times New Roman"/>
          <w:sz w:val="24"/>
          <w:szCs w:val="24"/>
        </w:rPr>
      </w:pPr>
      <w:r w:rsidRPr="006D35C8">
        <w:rPr>
          <w:rFonts w:ascii="Times New Roman" w:hAnsi="Times New Roman"/>
          <w:b/>
          <w:sz w:val="24"/>
          <w:szCs w:val="24"/>
        </w:rPr>
        <w:t xml:space="preserve">Задание № 1. </w:t>
      </w:r>
      <w:r w:rsidRPr="006D35C8">
        <w:rPr>
          <w:rFonts w:ascii="Times New Roman" w:hAnsi="Times New Roman"/>
          <w:b/>
          <w:sz w:val="24"/>
          <w:szCs w:val="24"/>
        </w:rPr>
        <w:br/>
      </w:r>
      <w:r w:rsidRPr="006D35C8">
        <w:rPr>
          <w:rFonts w:ascii="Times New Roman" w:hAnsi="Times New Roman"/>
          <w:sz w:val="24"/>
          <w:szCs w:val="24"/>
          <w:u w:val="single"/>
        </w:rPr>
        <w:t>Инструкция: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5C8">
        <w:rPr>
          <w:rFonts w:ascii="Times New Roman" w:hAnsi="Times New Roman"/>
          <w:sz w:val="24"/>
          <w:szCs w:val="24"/>
        </w:rPr>
        <w:t>Расскажи, что ты знаешь о шахматах, как об игре, которая возникла еще в </w:t>
      </w:r>
      <w:r w:rsidRPr="006D35C8">
        <w:rPr>
          <w:rFonts w:ascii="Times New Roman" w:hAnsi="Times New Roman"/>
          <w:sz w:val="24"/>
          <w:szCs w:val="24"/>
        </w:rPr>
        <w:br/>
        <w:t xml:space="preserve">древности. Назови, каких чемпионов мира по шахматам ты </w:t>
      </w:r>
      <w:r w:rsidR="0064290B" w:rsidRPr="006D35C8">
        <w:rPr>
          <w:rFonts w:ascii="Times New Roman" w:hAnsi="Times New Roman"/>
          <w:sz w:val="24"/>
          <w:szCs w:val="24"/>
        </w:rPr>
        <w:t xml:space="preserve">знаешь? </w:t>
      </w:r>
    </w:p>
    <w:p w:rsidR="0064290B" w:rsidRDefault="0064290B" w:rsidP="006D35C8">
      <w:pPr>
        <w:spacing w:after="0"/>
        <w:rPr>
          <w:rFonts w:ascii="Times New Roman" w:hAnsi="Times New Roman"/>
          <w:sz w:val="24"/>
          <w:szCs w:val="24"/>
        </w:rPr>
      </w:pPr>
      <w:r w:rsidRPr="006D35C8">
        <w:rPr>
          <w:rFonts w:ascii="Times New Roman" w:hAnsi="Times New Roman"/>
          <w:sz w:val="24"/>
          <w:szCs w:val="24"/>
        </w:rPr>
        <w:t>Задание</w:t>
      </w:r>
      <w:r w:rsidR="006D35C8" w:rsidRPr="006D35C8">
        <w:rPr>
          <w:rFonts w:ascii="Times New Roman" w:hAnsi="Times New Roman"/>
          <w:b/>
          <w:sz w:val="24"/>
          <w:szCs w:val="24"/>
        </w:rPr>
        <w:t xml:space="preserve"> № 2. </w:t>
      </w:r>
      <w:r w:rsidR="006D35C8" w:rsidRPr="006D35C8">
        <w:rPr>
          <w:rFonts w:ascii="Times New Roman" w:hAnsi="Times New Roman"/>
          <w:b/>
          <w:sz w:val="24"/>
          <w:szCs w:val="24"/>
        </w:rPr>
        <w:br/>
      </w:r>
      <w:r w:rsidR="006D35C8" w:rsidRPr="006D35C8">
        <w:rPr>
          <w:rFonts w:ascii="Times New Roman" w:hAnsi="Times New Roman"/>
          <w:sz w:val="24"/>
          <w:szCs w:val="24"/>
          <w:u w:val="single"/>
        </w:rPr>
        <w:t>Инструкция 1:</w:t>
      </w:r>
      <w:r w:rsidR="006D35C8">
        <w:rPr>
          <w:rFonts w:ascii="Times New Roman" w:hAnsi="Times New Roman"/>
          <w:sz w:val="24"/>
          <w:szCs w:val="24"/>
        </w:rPr>
        <w:t xml:space="preserve"> </w:t>
      </w:r>
      <w:r w:rsidR="006D35C8" w:rsidRPr="006D35C8">
        <w:rPr>
          <w:rFonts w:ascii="Times New Roman" w:hAnsi="Times New Roman"/>
          <w:sz w:val="24"/>
          <w:szCs w:val="24"/>
        </w:rPr>
        <w:t>Сделай ход пешкой (ладьей, слоном, конем, ферзем, королем</w:t>
      </w:r>
      <w:r w:rsidRPr="006D35C8">
        <w:rPr>
          <w:rFonts w:ascii="Times New Roman" w:hAnsi="Times New Roman"/>
          <w:sz w:val="24"/>
          <w:szCs w:val="24"/>
        </w:rPr>
        <w:t>). Инструкция</w:t>
      </w:r>
      <w:r w:rsidR="006D35C8" w:rsidRPr="006D35C8">
        <w:rPr>
          <w:rFonts w:ascii="Times New Roman" w:hAnsi="Times New Roman"/>
          <w:sz w:val="24"/>
          <w:szCs w:val="24"/>
        </w:rPr>
        <w:t xml:space="preserve"> 2:</w:t>
      </w:r>
      <w:r w:rsidR="006D35C8">
        <w:rPr>
          <w:rFonts w:ascii="Times New Roman" w:hAnsi="Times New Roman"/>
          <w:sz w:val="24"/>
          <w:szCs w:val="24"/>
        </w:rPr>
        <w:t xml:space="preserve"> </w:t>
      </w:r>
      <w:r w:rsidR="006D35C8" w:rsidRPr="006D35C8">
        <w:rPr>
          <w:rFonts w:ascii="Times New Roman" w:hAnsi="Times New Roman"/>
          <w:sz w:val="24"/>
          <w:szCs w:val="24"/>
        </w:rPr>
        <w:t>Съешь фигуру пешкой (ладьей, слоном, конем, ферзем, королем</w:t>
      </w:r>
      <w:r w:rsidRPr="006D35C8">
        <w:rPr>
          <w:rFonts w:ascii="Times New Roman" w:hAnsi="Times New Roman"/>
          <w:sz w:val="24"/>
          <w:szCs w:val="24"/>
        </w:rPr>
        <w:t xml:space="preserve">). </w:t>
      </w:r>
    </w:p>
    <w:p w:rsidR="0064290B" w:rsidRDefault="0064290B" w:rsidP="006D35C8">
      <w:pPr>
        <w:spacing w:after="0"/>
        <w:rPr>
          <w:rFonts w:ascii="Times New Roman" w:hAnsi="Times New Roman"/>
          <w:sz w:val="24"/>
          <w:szCs w:val="24"/>
        </w:rPr>
      </w:pPr>
      <w:r w:rsidRPr="006D35C8">
        <w:rPr>
          <w:rFonts w:ascii="Times New Roman" w:hAnsi="Times New Roman"/>
          <w:sz w:val="24"/>
          <w:szCs w:val="24"/>
        </w:rPr>
        <w:t>Задание</w:t>
      </w:r>
      <w:r w:rsidR="006D35C8" w:rsidRPr="006D35C8">
        <w:rPr>
          <w:rFonts w:ascii="Times New Roman" w:hAnsi="Times New Roman"/>
          <w:b/>
          <w:sz w:val="24"/>
          <w:szCs w:val="24"/>
        </w:rPr>
        <w:t xml:space="preserve"> № 3. </w:t>
      </w:r>
      <w:r w:rsidR="006D35C8" w:rsidRPr="006D35C8">
        <w:rPr>
          <w:rFonts w:ascii="Times New Roman" w:hAnsi="Times New Roman"/>
          <w:b/>
          <w:sz w:val="24"/>
          <w:szCs w:val="24"/>
        </w:rPr>
        <w:br/>
      </w:r>
      <w:r w:rsidR="006D35C8" w:rsidRPr="006D35C8">
        <w:rPr>
          <w:rFonts w:ascii="Times New Roman" w:hAnsi="Times New Roman"/>
          <w:sz w:val="24"/>
          <w:szCs w:val="24"/>
          <w:u w:val="single"/>
        </w:rPr>
        <w:t>Инструкция:</w:t>
      </w:r>
      <w:r w:rsidR="006D35C8">
        <w:rPr>
          <w:rFonts w:ascii="Times New Roman" w:hAnsi="Times New Roman"/>
          <w:sz w:val="24"/>
          <w:szCs w:val="24"/>
        </w:rPr>
        <w:t xml:space="preserve"> </w:t>
      </w:r>
      <w:r w:rsidR="006D35C8" w:rsidRPr="006D35C8">
        <w:rPr>
          <w:rFonts w:ascii="Times New Roman" w:hAnsi="Times New Roman"/>
          <w:sz w:val="24"/>
          <w:szCs w:val="24"/>
        </w:rPr>
        <w:t>Скажи, что такое «шах». Найди схему, где в шахматно</w:t>
      </w:r>
      <w:r>
        <w:rPr>
          <w:rFonts w:ascii="Times New Roman" w:hAnsi="Times New Roman"/>
          <w:sz w:val="24"/>
          <w:szCs w:val="24"/>
        </w:rPr>
        <w:t>й партии королю</w:t>
      </w:r>
      <w:r>
        <w:rPr>
          <w:rFonts w:ascii="Times New Roman" w:hAnsi="Times New Roman"/>
          <w:sz w:val="24"/>
          <w:szCs w:val="24"/>
        </w:rPr>
        <w:br/>
        <w:t>объявлен «шах».</w:t>
      </w:r>
    </w:p>
    <w:p w:rsidR="0064290B" w:rsidRDefault="006D35C8" w:rsidP="006D35C8">
      <w:pPr>
        <w:spacing w:after="0"/>
        <w:rPr>
          <w:rFonts w:ascii="Times New Roman" w:hAnsi="Times New Roman"/>
          <w:sz w:val="24"/>
          <w:szCs w:val="24"/>
        </w:rPr>
      </w:pPr>
      <w:r w:rsidRPr="006D35C8">
        <w:rPr>
          <w:rFonts w:ascii="Times New Roman" w:hAnsi="Times New Roman"/>
          <w:b/>
          <w:sz w:val="24"/>
          <w:szCs w:val="24"/>
        </w:rPr>
        <w:t xml:space="preserve">Задание № 4. </w:t>
      </w:r>
      <w:r w:rsidRPr="006D35C8">
        <w:rPr>
          <w:rFonts w:ascii="Times New Roman" w:hAnsi="Times New Roman"/>
          <w:b/>
          <w:sz w:val="24"/>
          <w:szCs w:val="24"/>
        </w:rPr>
        <w:br/>
      </w:r>
      <w:r w:rsidRPr="006D35C8">
        <w:rPr>
          <w:rFonts w:ascii="Times New Roman" w:hAnsi="Times New Roman"/>
          <w:sz w:val="24"/>
          <w:szCs w:val="24"/>
          <w:u w:val="single"/>
        </w:rPr>
        <w:t>Инструкция: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5C8">
        <w:rPr>
          <w:rFonts w:ascii="Times New Roman" w:hAnsi="Times New Roman"/>
          <w:sz w:val="24"/>
          <w:szCs w:val="24"/>
        </w:rPr>
        <w:t>Скажи, что такое «мат» в шахматах. Найди схему, где в шахматной партии</w:t>
      </w:r>
      <w:r w:rsidRPr="006D35C8">
        <w:rPr>
          <w:rFonts w:ascii="Times New Roman" w:hAnsi="Times New Roman"/>
          <w:sz w:val="24"/>
          <w:szCs w:val="24"/>
        </w:rPr>
        <w:br/>
        <w:t xml:space="preserve">королю объявлен </w:t>
      </w:r>
      <w:r w:rsidR="0064290B">
        <w:rPr>
          <w:rFonts w:ascii="Times New Roman" w:hAnsi="Times New Roman"/>
          <w:sz w:val="24"/>
          <w:szCs w:val="24"/>
        </w:rPr>
        <w:t>«мат».</w:t>
      </w:r>
    </w:p>
    <w:p w:rsidR="006D35C8" w:rsidRPr="006D35C8" w:rsidRDefault="006D35C8" w:rsidP="006D35C8">
      <w:pPr>
        <w:spacing w:after="0"/>
        <w:rPr>
          <w:rFonts w:ascii="Times New Roman" w:hAnsi="Times New Roman"/>
          <w:sz w:val="24"/>
          <w:szCs w:val="24"/>
        </w:rPr>
      </w:pPr>
      <w:r w:rsidRPr="006D35C8">
        <w:rPr>
          <w:rFonts w:ascii="Times New Roman" w:hAnsi="Times New Roman"/>
          <w:b/>
          <w:sz w:val="24"/>
          <w:szCs w:val="24"/>
        </w:rPr>
        <w:t xml:space="preserve">Задание № 5. </w:t>
      </w:r>
      <w:r w:rsidRPr="006D35C8">
        <w:rPr>
          <w:rFonts w:ascii="Times New Roman" w:hAnsi="Times New Roman"/>
          <w:b/>
          <w:sz w:val="24"/>
          <w:szCs w:val="24"/>
        </w:rPr>
        <w:br/>
      </w:r>
      <w:r w:rsidRPr="006D35C8">
        <w:rPr>
          <w:rFonts w:ascii="Times New Roman" w:hAnsi="Times New Roman"/>
          <w:sz w:val="24"/>
          <w:szCs w:val="24"/>
          <w:u w:val="single"/>
        </w:rPr>
        <w:t>Инструкция 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5C8">
        <w:rPr>
          <w:rFonts w:ascii="Times New Roman" w:hAnsi="Times New Roman"/>
          <w:sz w:val="24"/>
          <w:szCs w:val="24"/>
        </w:rPr>
        <w:t>Определи на шахматной доске - куда должен встать белый слон, чтобы</w:t>
      </w:r>
      <w:r w:rsidRPr="006D35C8">
        <w:rPr>
          <w:rFonts w:ascii="Times New Roman" w:hAnsi="Times New Roman"/>
          <w:sz w:val="24"/>
          <w:szCs w:val="24"/>
        </w:rPr>
        <w:br/>
      </w:r>
      <w:r w:rsidRPr="006D35C8">
        <w:rPr>
          <w:rFonts w:ascii="Times New Roman" w:hAnsi="Times New Roman"/>
          <w:sz w:val="24"/>
          <w:szCs w:val="24"/>
        </w:rPr>
        <w:lastRenderedPageBreak/>
        <w:t xml:space="preserve">перекрыть ход черной пешке? </w:t>
      </w:r>
      <w:r w:rsidRPr="006D35C8">
        <w:rPr>
          <w:rFonts w:ascii="Times New Roman" w:hAnsi="Times New Roman"/>
          <w:sz w:val="24"/>
          <w:szCs w:val="24"/>
        </w:rPr>
        <w:br/>
      </w:r>
      <w:r w:rsidRPr="006D35C8">
        <w:rPr>
          <w:rFonts w:ascii="Times New Roman" w:hAnsi="Times New Roman"/>
          <w:sz w:val="24"/>
          <w:szCs w:val="24"/>
          <w:u w:val="single"/>
        </w:rPr>
        <w:t>Инструкция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5C8">
        <w:rPr>
          <w:rFonts w:ascii="Times New Roman" w:hAnsi="Times New Roman"/>
          <w:sz w:val="24"/>
          <w:szCs w:val="24"/>
        </w:rPr>
        <w:t xml:space="preserve">Определи на шахматной доске - куда сходить белому королю? </w:t>
      </w:r>
    </w:p>
    <w:p w:rsidR="00062B34" w:rsidRDefault="006D35C8" w:rsidP="00987C2C">
      <w:pPr>
        <w:spacing w:after="0"/>
        <w:rPr>
          <w:rFonts w:ascii="Times New Roman" w:hAnsi="Times New Roman"/>
          <w:sz w:val="24"/>
          <w:szCs w:val="24"/>
        </w:rPr>
      </w:pPr>
      <w:r w:rsidRPr="006D35C8">
        <w:rPr>
          <w:rFonts w:ascii="Times New Roman" w:hAnsi="Times New Roman"/>
          <w:sz w:val="24"/>
          <w:szCs w:val="24"/>
          <w:u w:val="single"/>
        </w:rPr>
        <w:t>Инструкция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5C8">
        <w:rPr>
          <w:rFonts w:ascii="Times New Roman" w:hAnsi="Times New Roman"/>
          <w:sz w:val="24"/>
          <w:szCs w:val="24"/>
        </w:rPr>
        <w:t>Определи на шахматной доске - куда сходить белому ферзю, чтобы напасть</w:t>
      </w:r>
      <w:r w:rsidRPr="006D35C8">
        <w:rPr>
          <w:rFonts w:ascii="Times New Roman" w:hAnsi="Times New Roman"/>
          <w:sz w:val="24"/>
          <w:szCs w:val="24"/>
        </w:rPr>
        <w:br/>
        <w:t xml:space="preserve">на ладью? </w:t>
      </w:r>
      <w:r w:rsidRPr="006D35C8">
        <w:rPr>
          <w:rFonts w:ascii="Times New Roman" w:hAnsi="Times New Roman"/>
          <w:sz w:val="24"/>
          <w:szCs w:val="24"/>
        </w:rPr>
        <w:br/>
      </w:r>
      <w:r w:rsidRPr="006D35C8">
        <w:rPr>
          <w:rFonts w:ascii="Times New Roman" w:hAnsi="Times New Roman"/>
          <w:sz w:val="24"/>
          <w:szCs w:val="24"/>
          <w:u w:val="single"/>
        </w:rPr>
        <w:t>Инструкция 4: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5C8">
        <w:rPr>
          <w:rFonts w:ascii="Times New Roman" w:hAnsi="Times New Roman"/>
          <w:sz w:val="24"/>
          <w:szCs w:val="24"/>
        </w:rPr>
        <w:t>Определи на шахматной доске - куда сходить белой ладье, чтобы сделать</w:t>
      </w:r>
      <w:r w:rsidRPr="006D35C8">
        <w:rPr>
          <w:rFonts w:ascii="Times New Roman" w:hAnsi="Times New Roman"/>
          <w:sz w:val="24"/>
          <w:szCs w:val="24"/>
        </w:rPr>
        <w:br/>
        <w:t xml:space="preserve">тупик коню? </w:t>
      </w:r>
      <w:r w:rsidRPr="006D35C8">
        <w:rPr>
          <w:rFonts w:ascii="Times New Roman" w:hAnsi="Times New Roman"/>
          <w:sz w:val="24"/>
          <w:szCs w:val="24"/>
        </w:rPr>
        <w:br/>
      </w:r>
      <w:r w:rsidRPr="006D35C8">
        <w:rPr>
          <w:rFonts w:ascii="Times New Roman" w:hAnsi="Times New Roman"/>
          <w:sz w:val="24"/>
          <w:szCs w:val="24"/>
          <w:u w:val="single"/>
        </w:rPr>
        <w:t>Инструкция 5:</w:t>
      </w:r>
      <w:r w:rsidR="00987C2C">
        <w:rPr>
          <w:rFonts w:ascii="Times New Roman" w:hAnsi="Times New Roman"/>
          <w:sz w:val="24"/>
          <w:szCs w:val="24"/>
        </w:rPr>
        <w:t xml:space="preserve"> </w:t>
      </w:r>
      <w:r w:rsidRPr="006D35C8">
        <w:rPr>
          <w:rFonts w:ascii="Times New Roman" w:hAnsi="Times New Roman"/>
          <w:sz w:val="24"/>
          <w:szCs w:val="24"/>
        </w:rPr>
        <w:t>Определи на шахматной доске - как черному слону напасть на белую ладью?</w:t>
      </w:r>
      <w:r w:rsidRPr="006D35C8">
        <w:rPr>
          <w:rFonts w:ascii="Times New Roman" w:hAnsi="Times New Roman"/>
          <w:sz w:val="24"/>
          <w:szCs w:val="24"/>
        </w:rPr>
        <w:br/>
      </w:r>
      <w:r w:rsidRPr="006D35C8">
        <w:rPr>
          <w:rFonts w:ascii="Times New Roman" w:hAnsi="Times New Roman"/>
          <w:b/>
          <w:sz w:val="24"/>
          <w:szCs w:val="24"/>
        </w:rPr>
        <w:t xml:space="preserve">Задание № 6. </w:t>
      </w:r>
      <w:r w:rsidRPr="006D35C8">
        <w:rPr>
          <w:rFonts w:ascii="Times New Roman" w:hAnsi="Times New Roman"/>
          <w:b/>
          <w:sz w:val="24"/>
          <w:szCs w:val="24"/>
        </w:rPr>
        <w:br/>
      </w:r>
      <w:r w:rsidRPr="006D35C8">
        <w:rPr>
          <w:rFonts w:ascii="Times New Roman" w:hAnsi="Times New Roman"/>
          <w:sz w:val="24"/>
          <w:szCs w:val="24"/>
          <w:u w:val="single"/>
        </w:rPr>
        <w:t>Инструкция:</w:t>
      </w:r>
      <w:r w:rsidR="00987C2C">
        <w:rPr>
          <w:rFonts w:ascii="Times New Roman" w:hAnsi="Times New Roman"/>
          <w:sz w:val="24"/>
          <w:szCs w:val="24"/>
        </w:rPr>
        <w:t xml:space="preserve"> </w:t>
      </w:r>
      <w:r w:rsidRPr="006D35C8">
        <w:rPr>
          <w:rFonts w:ascii="Times New Roman" w:hAnsi="Times New Roman"/>
          <w:sz w:val="24"/>
          <w:szCs w:val="24"/>
        </w:rPr>
        <w:t>Поставь на шахматной доске черному королю «шах» ладьей (слоном, конем,</w:t>
      </w:r>
      <w:r w:rsidRPr="006D35C8">
        <w:rPr>
          <w:rFonts w:ascii="Times New Roman" w:hAnsi="Times New Roman"/>
          <w:sz w:val="24"/>
          <w:szCs w:val="24"/>
        </w:rPr>
        <w:br/>
        <w:t>ферзем, пешкой).</w:t>
      </w:r>
      <w:r w:rsidRPr="006D35C8">
        <w:rPr>
          <w:rFonts w:ascii="Times New Roman" w:hAnsi="Times New Roman"/>
          <w:sz w:val="24"/>
          <w:szCs w:val="24"/>
        </w:rPr>
        <w:br/>
      </w:r>
      <w:r w:rsidRPr="006D35C8">
        <w:rPr>
          <w:rFonts w:ascii="Times New Roman" w:hAnsi="Times New Roman"/>
          <w:b/>
          <w:sz w:val="24"/>
          <w:szCs w:val="24"/>
        </w:rPr>
        <w:t xml:space="preserve">Задание № 7. </w:t>
      </w:r>
      <w:r w:rsidRPr="006D35C8">
        <w:rPr>
          <w:rFonts w:ascii="Times New Roman" w:hAnsi="Times New Roman"/>
          <w:b/>
          <w:sz w:val="24"/>
          <w:szCs w:val="24"/>
        </w:rPr>
        <w:br/>
      </w:r>
      <w:r w:rsidRPr="006D35C8">
        <w:rPr>
          <w:rFonts w:ascii="Times New Roman" w:hAnsi="Times New Roman"/>
          <w:sz w:val="24"/>
          <w:szCs w:val="24"/>
          <w:u w:val="single"/>
        </w:rPr>
        <w:t>Инструкция:</w:t>
      </w:r>
      <w:r w:rsidR="00987C2C">
        <w:rPr>
          <w:rFonts w:ascii="Times New Roman" w:hAnsi="Times New Roman"/>
          <w:sz w:val="24"/>
          <w:szCs w:val="24"/>
        </w:rPr>
        <w:t xml:space="preserve"> </w:t>
      </w:r>
      <w:r w:rsidRPr="006D35C8">
        <w:rPr>
          <w:rFonts w:ascii="Times New Roman" w:hAnsi="Times New Roman"/>
          <w:sz w:val="24"/>
          <w:szCs w:val="24"/>
        </w:rPr>
        <w:t>Поставь на шахматной доске «мат» черному королю.</w:t>
      </w:r>
    </w:p>
    <w:p w:rsidR="00987C2C" w:rsidRDefault="00987C2C" w:rsidP="00987C2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87C2C" w:rsidRPr="00987C2C" w:rsidRDefault="0064290B" w:rsidP="0098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987C2C">
        <w:rPr>
          <w:rFonts w:ascii="Times New Roman" w:hAnsi="Times New Roman"/>
          <w:b/>
          <w:sz w:val="24"/>
          <w:szCs w:val="24"/>
        </w:rPr>
        <w:t>Показатели освоения</w:t>
      </w:r>
      <w:r w:rsidR="00987C2C" w:rsidRPr="00987C2C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987C2C">
        <w:rPr>
          <w:rFonts w:ascii="Times New Roman" w:hAnsi="Times New Roman"/>
          <w:b/>
          <w:sz w:val="24"/>
          <w:szCs w:val="24"/>
        </w:rPr>
        <w:t>:</w:t>
      </w:r>
    </w:p>
    <w:p w:rsidR="00987C2C" w:rsidRPr="00987C2C" w:rsidRDefault="00987C2C" w:rsidP="00987C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C2C">
        <w:rPr>
          <w:rFonts w:ascii="Times New Roman" w:hAnsi="Times New Roman"/>
          <w:b/>
          <w:sz w:val="24"/>
          <w:szCs w:val="24"/>
        </w:rPr>
        <w:t>Высокий уровень:</w:t>
      </w:r>
      <w:r w:rsidRPr="00987C2C">
        <w:rPr>
          <w:rFonts w:ascii="Times New Roman" w:hAnsi="Times New Roman"/>
          <w:sz w:val="24"/>
          <w:szCs w:val="24"/>
        </w:rPr>
        <w:t xml:space="preserve"> ребенок умеет самостоятельно определять ценность шахматных фигур, сравнительную силу фигур; владеет основными тактическими приемами; знает, что означают следующие термины: дебют, миттельшпиль, эндшпиль; умеет матовать одинокого короля двумя ладьями, ферзем и ладьей, королем и ферзем, королем и ладьей; проводит элементарные шахматные комбинации; решает простейшие шахматные задачи в 1-2 хода; разыгрывает шахматную партию от начала до конца с соблюдением всех правил игры.</w:t>
      </w:r>
    </w:p>
    <w:p w:rsidR="00987C2C" w:rsidRPr="00987C2C" w:rsidRDefault="00987C2C" w:rsidP="00987C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C2C">
        <w:rPr>
          <w:rFonts w:ascii="Times New Roman" w:hAnsi="Times New Roman"/>
          <w:b/>
          <w:sz w:val="24"/>
          <w:szCs w:val="24"/>
        </w:rPr>
        <w:t>Средний уровень:</w:t>
      </w:r>
      <w:r w:rsidRPr="00987C2C">
        <w:rPr>
          <w:rFonts w:ascii="Times New Roman" w:hAnsi="Times New Roman"/>
          <w:sz w:val="24"/>
          <w:szCs w:val="24"/>
        </w:rPr>
        <w:t xml:space="preserve"> ребенок затрудняется в умении быстро и правильно определять ценность шахматных фигур, сравнительную силу фигур; путает термины: дебют, миттельшпиль, эндшпиль; решает простейшие шахматные задачи в 1-2 хода; разыгрывает шахматную партию от начала до конца с соблюдением всех правил игры, но в игре допускает ошибки.</w:t>
      </w:r>
    </w:p>
    <w:p w:rsidR="00987C2C" w:rsidRPr="00987C2C" w:rsidRDefault="00987C2C" w:rsidP="00987C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7C2C">
        <w:rPr>
          <w:rFonts w:ascii="Times New Roman" w:hAnsi="Times New Roman"/>
          <w:b/>
          <w:sz w:val="24"/>
          <w:szCs w:val="24"/>
        </w:rPr>
        <w:t>Низкий уровень:</w:t>
      </w:r>
      <w:r w:rsidRPr="00987C2C">
        <w:rPr>
          <w:rFonts w:ascii="Times New Roman" w:hAnsi="Times New Roman"/>
          <w:sz w:val="24"/>
          <w:szCs w:val="24"/>
        </w:rPr>
        <w:t xml:space="preserve"> ребенок не умеет самостоятельно определять ценность шахматных фигур, сравнительную силу фигур; не владеет основными тактическими приемами; не знает, что означают следующие термины: дебют, миттельшпиль, эндшпиль; не умеет матовать одинокого короля двумя ладьями, ферзем и ладьей, королем и ферзем, королем и ладьей; проводит элементарные шахматные комбинации; затрудняется в решении  простейших шахматных задач в 1-2 хода; не умеет разыгрывать шахматную партию от начала до конца с соблюдением всех правил игры.</w:t>
      </w:r>
    </w:p>
    <w:p w:rsidR="00987C2C" w:rsidRPr="00987C2C" w:rsidRDefault="00987C2C" w:rsidP="00987C2C">
      <w:pPr>
        <w:spacing w:after="0"/>
        <w:rPr>
          <w:rFonts w:ascii="Times New Roman" w:hAnsi="Times New Roman"/>
          <w:sz w:val="24"/>
          <w:szCs w:val="24"/>
        </w:rPr>
      </w:pPr>
    </w:p>
    <w:p w:rsidR="00A27BC9" w:rsidRPr="00987C2C" w:rsidRDefault="00062047" w:rsidP="00062047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A27BC9" w:rsidRPr="00987C2C">
        <w:rPr>
          <w:rFonts w:ascii="Times New Roman" w:eastAsia="Times New Roman" w:hAnsi="Times New Roman"/>
          <w:b/>
          <w:sz w:val="24"/>
          <w:szCs w:val="24"/>
        </w:rPr>
        <w:t>ОРГАНИЗАЦИОННЫЙ РАЗДЕЛ</w:t>
      </w:r>
    </w:p>
    <w:p w:rsidR="00C33E39" w:rsidRPr="00987C2C" w:rsidRDefault="00C33E39" w:rsidP="005F347E">
      <w:pPr>
        <w:spacing w:after="0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7C1EA2" w:rsidRPr="00987C2C" w:rsidRDefault="00C60855" w:rsidP="005F347E">
      <w:pPr>
        <w:spacing w:after="0"/>
        <w:outlineLvl w:val="0"/>
        <w:rPr>
          <w:rFonts w:ascii="Times New Roman" w:hAnsi="Times New Roman"/>
          <w:b/>
          <w:i/>
          <w:sz w:val="24"/>
          <w:szCs w:val="24"/>
        </w:rPr>
      </w:pPr>
      <w:r w:rsidRPr="00987C2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3.1.</w:t>
      </w:r>
      <w:r w:rsidRPr="00987C2C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987C2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7C1EA2" w:rsidRPr="00987C2C">
        <w:rPr>
          <w:rFonts w:ascii="Times New Roman" w:hAnsi="Times New Roman"/>
          <w:b/>
          <w:i/>
          <w:sz w:val="24"/>
          <w:szCs w:val="24"/>
        </w:rPr>
        <w:t>Материально – техническое обеспечение</w:t>
      </w:r>
    </w:p>
    <w:p w:rsidR="007C1EA2" w:rsidRPr="00221F9C" w:rsidRDefault="00987C2C" w:rsidP="00F8310A">
      <w:pPr>
        <w:pStyle w:val="a4"/>
        <w:numPr>
          <w:ilvl w:val="0"/>
          <w:numId w:val="15"/>
        </w:numPr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F9C">
        <w:rPr>
          <w:rFonts w:ascii="Times New Roman" w:eastAsia="Times New Roman" w:hAnsi="Times New Roman"/>
          <w:sz w:val="24"/>
          <w:szCs w:val="24"/>
          <w:lang w:eastAsia="ru-RU"/>
        </w:rPr>
        <w:t>Технические средства обучения: и</w:t>
      </w:r>
      <w:r w:rsidR="007C1EA2" w:rsidRPr="00221F9C">
        <w:rPr>
          <w:rFonts w:ascii="Times New Roman" w:eastAsia="Times New Roman" w:hAnsi="Times New Roman"/>
          <w:sz w:val="24"/>
          <w:szCs w:val="24"/>
          <w:lang w:eastAsia="ru-RU"/>
        </w:rPr>
        <w:t>нтерактивная система «Колибри»</w:t>
      </w:r>
      <w:r w:rsidR="007C1EA2" w:rsidRPr="00221F9C">
        <w:rPr>
          <w:rFonts w:ascii="Times New Roman" w:hAnsi="Times New Roman"/>
          <w:sz w:val="24"/>
          <w:szCs w:val="24"/>
        </w:rPr>
        <w:t>,</w:t>
      </w:r>
      <w:r w:rsidR="007C1EA2" w:rsidRPr="00221F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1EA2" w:rsidRPr="00221F9C">
        <w:rPr>
          <w:rFonts w:ascii="Times New Roman" w:hAnsi="Times New Roman"/>
          <w:sz w:val="24"/>
          <w:szCs w:val="24"/>
        </w:rPr>
        <w:t>телевизор с возможностью показа слайд-презентаций</w:t>
      </w:r>
      <w:r w:rsidRPr="00221F9C">
        <w:rPr>
          <w:rFonts w:ascii="Times New Roman" w:hAnsi="Times New Roman"/>
          <w:sz w:val="24"/>
          <w:szCs w:val="24"/>
        </w:rPr>
        <w:t>, ноутбуки, планшеты</w:t>
      </w:r>
      <w:r w:rsidRPr="00221F9C">
        <w:rPr>
          <w:rFonts w:ascii="Times New Roman" w:eastAsia="Times New Roman" w:hAnsi="Times New Roman"/>
          <w:sz w:val="24"/>
          <w:szCs w:val="24"/>
          <w:lang w:eastAsia="ru-RU"/>
        </w:rPr>
        <w:t>, акустическая система, принтер</w:t>
      </w:r>
      <w:r w:rsidR="007C1EA2" w:rsidRPr="00221F9C">
        <w:rPr>
          <w:rFonts w:ascii="Times New Roman" w:hAnsi="Times New Roman"/>
          <w:sz w:val="24"/>
          <w:szCs w:val="24"/>
        </w:rPr>
        <w:t>;</w:t>
      </w:r>
    </w:p>
    <w:p w:rsidR="007C1EA2" w:rsidRPr="00221F9C" w:rsidRDefault="00987C2C" w:rsidP="00F8310A">
      <w:pPr>
        <w:pStyle w:val="a4"/>
        <w:numPr>
          <w:ilvl w:val="0"/>
          <w:numId w:val="15"/>
        </w:numPr>
        <w:spacing w:after="0"/>
        <w:ind w:left="426" w:hanging="426"/>
        <w:outlineLvl w:val="0"/>
        <w:rPr>
          <w:rFonts w:ascii="Times New Roman" w:hAnsi="Times New Roman"/>
          <w:sz w:val="24"/>
          <w:szCs w:val="24"/>
        </w:rPr>
      </w:pPr>
      <w:r w:rsidRPr="00221F9C">
        <w:rPr>
          <w:rFonts w:ascii="Times New Roman" w:hAnsi="Times New Roman"/>
          <w:sz w:val="24"/>
          <w:szCs w:val="24"/>
        </w:rPr>
        <w:t>м</w:t>
      </w:r>
      <w:r w:rsidR="007C1EA2" w:rsidRPr="00221F9C">
        <w:rPr>
          <w:rFonts w:ascii="Times New Roman" w:hAnsi="Times New Roman"/>
          <w:sz w:val="24"/>
          <w:szCs w:val="24"/>
        </w:rPr>
        <w:t>ультимедийные презентации;</w:t>
      </w:r>
    </w:p>
    <w:p w:rsidR="007C1EA2" w:rsidRPr="00221F9C" w:rsidRDefault="007C1EA2" w:rsidP="00F8310A">
      <w:pPr>
        <w:pStyle w:val="a4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1F9C">
        <w:rPr>
          <w:rFonts w:ascii="Times New Roman" w:hAnsi="Times New Roman"/>
          <w:sz w:val="24"/>
          <w:szCs w:val="24"/>
        </w:rPr>
        <w:t>учебно-тематическое планирование;</w:t>
      </w:r>
    </w:p>
    <w:p w:rsidR="007C1EA2" w:rsidRPr="00221F9C" w:rsidRDefault="007C1EA2" w:rsidP="00F8310A">
      <w:pPr>
        <w:pStyle w:val="a4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1F9C">
        <w:rPr>
          <w:rFonts w:ascii="Times New Roman" w:hAnsi="Times New Roman"/>
          <w:sz w:val="24"/>
          <w:szCs w:val="24"/>
        </w:rPr>
        <w:t>рабочие тетради;</w:t>
      </w:r>
    </w:p>
    <w:p w:rsidR="00987C2C" w:rsidRPr="00221F9C" w:rsidRDefault="007C1EA2" w:rsidP="00F8310A">
      <w:pPr>
        <w:pStyle w:val="a4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1F9C">
        <w:rPr>
          <w:rFonts w:ascii="Times New Roman" w:hAnsi="Times New Roman"/>
          <w:sz w:val="24"/>
          <w:szCs w:val="24"/>
        </w:rPr>
        <w:t>наглядные пособия</w:t>
      </w:r>
      <w:r w:rsidR="00987C2C" w:rsidRPr="00221F9C">
        <w:rPr>
          <w:rFonts w:ascii="Times New Roman" w:hAnsi="Times New Roman"/>
          <w:sz w:val="24"/>
          <w:szCs w:val="24"/>
        </w:rPr>
        <w:t xml:space="preserve"> (альбомы, портреты выдающихся шахматистов, тренировочные диаграммы, иллюстрации, фотографии);</w:t>
      </w:r>
    </w:p>
    <w:p w:rsidR="00987C2C" w:rsidRPr="00221F9C" w:rsidRDefault="00987C2C" w:rsidP="00F8310A">
      <w:pPr>
        <w:pStyle w:val="a4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1F9C">
        <w:rPr>
          <w:rFonts w:ascii="Times New Roman" w:hAnsi="Times New Roman"/>
          <w:sz w:val="24"/>
          <w:szCs w:val="24"/>
        </w:rPr>
        <w:lastRenderedPageBreak/>
        <w:t>дидактические игры для обучения игре в шахматы;</w:t>
      </w:r>
    </w:p>
    <w:p w:rsidR="00987C2C" w:rsidRPr="00221F9C" w:rsidRDefault="00987C2C" w:rsidP="00F8310A">
      <w:pPr>
        <w:pStyle w:val="a4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1F9C">
        <w:rPr>
          <w:rFonts w:ascii="Times New Roman" w:hAnsi="Times New Roman"/>
          <w:sz w:val="24"/>
          <w:szCs w:val="24"/>
        </w:rPr>
        <w:t>настольные шахматы разных видов;</w:t>
      </w:r>
    </w:p>
    <w:p w:rsidR="00987C2C" w:rsidRPr="00221F9C" w:rsidRDefault="00987C2C" w:rsidP="00F8310A">
      <w:pPr>
        <w:pStyle w:val="a4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1F9C">
        <w:rPr>
          <w:rFonts w:ascii="Times New Roman" w:hAnsi="Times New Roman"/>
          <w:sz w:val="24"/>
          <w:szCs w:val="24"/>
        </w:rPr>
        <w:t>информация в родительских уголках: «Обучаем игре в «Шахматы».</w:t>
      </w:r>
    </w:p>
    <w:p w:rsidR="00AF59F7" w:rsidRPr="005F347E" w:rsidRDefault="00AF59F7" w:rsidP="00062047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1EA2" w:rsidRPr="00221F9C" w:rsidRDefault="007C1EA2" w:rsidP="00F8310A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F9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Расписание занятий</w:t>
      </w:r>
    </w:p>
    <w:p w:rsidR="007C1EA2" w:rsidRPr="00221F9C" w:rsidRDefault="007C1EA2" w:rsidP="005F347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985"/>
      </w:tblGrid>
      <w:tr w:rsidR="007C1EA2" w:rsidRPr="00221F9C" w:rsidTr="00062047">
        <w:tc>
          <w:tcPr>
            <w:tcW w:w="1809" w:type="dxa"/>
          </w:tcPr>
          <w:p w:rsidR="007C1EA2" w:rsidRPr="00221F9C" w:rsidRDefault="007C1EA2" w:rsidP="00221F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119" w:type="dxa"/>
          </w:tcPr>
          <w:p w:rsidR="007C1EA2" w:rsidRPr="00221F9C" w:rsidRDefault="007C1EA2" w:rsidP="00221F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410" w:type="dxa"/>
          </w:tcPr>
          <w:p w:rsidR="007C1EA2" w:rsidRPr="00221F9C" w:rsidRDefault="007C1EA2" w:rsidP="00221F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</w:tcPr>
          <w:p w:rsidR="007C1EA2" w:rsidRPr="00221F9C" w:rsidRDefault="007C1EA2" w:rsidP="00221F9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1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7C1EA2" w:rsidRPr="00221F9C" w:rsidTr="00062047">
        <w:tc>
          <w:tcPr>
            <w:tcW w:w="1809" w:type="dxa"/>
          </w:tcPr>
          <w:p w:rsidR="007C1EA2" w:rsidRPr="00221F9C" w:rsidRDefault="00221F9C" w:rsidP="00221F9C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19" w:type="dxa"/>
            <w:vAlign w:val="center"/>
          </w:tcPr>
          <w:p w:rsidR="00221F9C" w:rsidRPr="00C32074" w:rsidRDefault="007C1EA2" w:rsidP="00062047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0620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Аленький цветочек</w:t>
            </w:r>
            <w:r w:rsidRPr="00C32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40205F" w:rsidRPr="00221F9C" w:rsidRDefault="007C1EA2" w:rsidP="00062047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062047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06204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0 – 1</w:t>
            </w:r>
            <w:r w:rsidR="00062047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06204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7C1EA2" w:rsidRPr="00221F9C" w:rsidRDefault="007C1EA2" w:rsidP="00062047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 мин</w:t>
            </w:r>
            <w:r w:rsidR="000620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62047" w:rsidRPr="00221F9C" w:rsidTr="002D1389">
        <w:trPr>
          <w:trHeight w:val="360"/>
        </w:trPr>
        <w:tc>
          <w:tcPr>
            <w:tcW w:w="1809" w:type="dxa"/>
          </w:tcPr>
          <w:p w:rsidR="00062047" w:rsidRPr="00221F9C" w:rsidRDefault="00062047" w:rsidP="00062047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19" w:type="dxa"/>
            <w:vAlign w:val="center"/>
          </w:tcPr>
          <w:p w:rsidR="00062047" w:rsidRPr="00C32074" w:rsidRDefault="00062047" w:rsidP="00062047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2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Аленький цветочек</w:t>
            </w:r>
            <w:r w:rsidRPr="00C320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062047" w:rsidRPr="00221F9C" w:rsidRDefault="00062047" w:rsidP="00062047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062047" w:rsidRPr="00221F9C" w:rsidRDefault="00062047" w:rsidP="00062047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F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 мин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B437DD" w:rsidRPr="00221F9C" w:rsidRDefault="00B437DD" w:rsidP="005F347E">
      <w:pPr>
        <w:spacing w:after="0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B437DD" w:rsidRPr="00F8310A" w:rsidRDefault="00B437DD" w:rsidP="00F8310A">
      <w:pPr>
        <w:pStyle w:val="a4"/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/>
          <w:b/>
          <w:i/>
          <w:sz w:val="24"/>
          <w:szCs w:val="24"/>
        </w:rPr>
      </w:pPr>
      <w:r w:rsidRPr="00F8310A">
        <w:rPr>
          <w:rFonts w:ascii="Times New Roman" w:eastAsia="Times New Roman" w:hAnsi="Times New Roman"/>
          <w:b/>
          <w:i/>
          <w:sz w:val="24"/>
          <w:szCs w:val="24"/>
        </w:rPr>
        <w:t>Программ</w:t>
      </w:r>
      <w:r w:rsidR="00BF12C1" w:rsidRPr="00F8310A">
        <w:rPr>
          <w:rFonts w:ascii="Times New Roman" w:eastAsia="Times New Roman" w:hAnsi="Times New Roman"/>
          <w:b/>
          <w:i/>
          <w:sz w:val="24"/>
          <w:szCs w:val="24"/>
        </w:rPr>
        <w:t xml:space="preserve">но-методическое обеспечение </w:t>
      </w:r>
      <w:r w:rsidR="00DE7906" w:rsidRPr="00F8310A">
        <w:rPr>
          <w:rFonts w:ascii="Times New Roman" w:eastAsia="Times New Roman" w:hAnsi="Times New Roman"/>
          <w:b/>
          <w:i/>
          <w:sz w:val="24"/>
          <w:szCs w:val="24"/>
        </w:rPr>
        <w:t>П</w:t>
      </w:r>
      <w:r w:rsidR="00BF12C1" w:rsidRPr="00F8310A">
        <w:rPr>
          <w:rFonts w:ascii="Times New Roman" w:eastAsia="Times New Roman" w:hAnsi="Times New Roman"/>
          <w:b/>
          <w:i/>
          <w:sz w:val="24"/>
          <w:szCs w:val="24"/>
        </w:rPr>
        <w:t xml:space="preserve">рограммы </w:t>
      </w:r>
    </w:p>
    <w:p w:rsidR="008A0671" w:rsidRPr="00221F9C" w:rsidRDefault="00221F9C" w:rsidP="00F8310A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21F9C">
        <w:rPr>
          <w:rFonts w:ascii="Times New Roman" w:hAnsi="Times New Roman"/>
          <w:sz w:val="24"/>
          <w:szCs w:val="24"/>
        </w:rPr>
        <w:t xml:space="preserve">Сухин И.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221F9C">
        <w:rPr>
          <w:rFonts w:ascii="Times New Roman" w:hAnsi="Times New Roman"/>
          <w:sz w:val="24"/>
          <w:szCs w:val="24"/>
        </w:rPr>
        <w:t xml:space="preserve">Шахматы, или </w:t>
      </w:r>
      <w:r w:rsidR="0064290B" w:rsidRPr="00221F9C">
        <w:rPr>
          <w:rFonts w:ascii="Times New Roman" w:hAnsi="Times New Roman"/>
          <w:sz w:val="24"/>
          <w:szCs w:val="24"/>
        </w:rPr>
        <w:t>там</w:t>
      </w:r>
      <w:r w:rsidRPr="00221F9C">
        <w:rPr>
          <w:rFonts w:ascii="Times New Roman" w:hAnsi="Times New Roman"/>
          <w:sz w:val="24"/>
          <w:szCs w:val="24"/>
        </w:rPr>
        <w:t xml:space="preserve"> клетки черно-белые чудес и тайн полны</w:t>
      </w:r>
      <w:r w:rsidR="00F8310A" w:rsidRPr="00F8310A">
        <w:rPr>
          <w:rFonts w:ascii="Times New Roman" w:hAnsi="Times New Roman"/>
          <w:sz w:val="24"/>
          <w:szCs w:val="24"/>
        </w:rPr>
        <w:t xml:space="preserve"> </w:t>
      </w:r>
      <w:r w:rsidR="00F8310A">
        <w:rPr>
          <w:rFonts w:ascii="Times New Roman" w:hAnsi="Times New Roman"/>
          <w:sz w:val="24"/>
          <w:szCs w:val="24"/>
        </w:rPr>
        <w:t>в 2х частях</w:t>
      </w:r>
      <w:r w:rsidRPr="00221F9C">
        <w:rPr>
          <w:rFonts w:ascii="Times New Roman" w:hAnsi="Times New Roman"/>
          <w:sz w:val="24"/>
          <w:szCs w:val="24"/>
        </w:rPr>
        <w:t xml:space="preserve">: Учебник для начальной школы– Обнинск: Духовное возрождение, </w:t>
      </w:r>
      <w:r>
        <w:rPr>
          <w:rFonts w:ascii="Times New Roman" w:hAnsi="Times New Roman"/>
          <w:sz w:val="24"/>
          <w:szCs w:val="24"/>
        </w:rPr>
        <w:t>2022 г</w:t>
      </w:r>
      <w:r w:rsidRPr="00221F9C">
        <w:rPr>
          <w:rFonts w:ascii="Times New Roman" w:hAnsi="Times New Roman"/>
          <w:sz w:val="24"/>
          <w:szCs w:val="24"/>
        </w:rPr>
        <w:t>.</w:t>
      </w:r>
    </w:p>
    <w:p w:rsidR="00221F9C" w:rsidRPr="00221F9C" w:rsidRDefault="00221F9C" w:rsidP="00F8310A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bookmarkStart w:id="1" w:name="_Hlk111756120"/>
      <w:r w:rsidRPr="00221F9C">
        <w:rPr>
          <w:rFonts w:ascii="Times New Roman" w:hAnsi="Times New Roman"/>
          <w:sz w:val="24"/>
          <w:szCs w:val="24"/>
        </w:rPr>
        <w:t xml:space="preserve">Сухин И.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221F9C">
        <w:rPr>
          <w:rFonts w:ascii="Times New Roman" w:hAnsi="Times New Roman"/>
          <w:sz w:val="24"/>
          <w:szCs w:val="24"/>
        </w:rPr>
        <w:t>Шахматы</w:t>
      </w:r>
      <w:r w:rsidR="00F8310A">
        <w:rPr>
          <w:rFonts w:ascii="Times New Roman" w:hAnsi="Times New Roman"/>
          <w:sz w:val="24"/>
          <w:szCs w:val="24"/>
        </w:rPr>
        <w:t>. Играем и выигрываем</w:t>
      </w:r>
      <w:r w:rsidR="00F8310A" w:rsidRPr="00F8310A">
        <w:rPr>
          <w:rFonts w:ascii="Times New Roman" w:hAnsi="Times New Roman"/>
          <w:sz w:val="24"/>
          <w:szCs w:val="24"/>
        </w:rPr>
        <w:t xml:space="preserve"> </w:t>
      </w:r>
      <w:r w:rsidR="00F8310A">
        <w:rPr>
          <w:rFonts w:ascii="Times New Roman" w:hAnsi="Times New Roman"/>
          <w:sz w:val="24"/>
          <w:szCs w:val="24"/>
        </w:rPr>
        <w:t>в 2х частях</w:t>
      </w:r>
      <w:r w:rsidRPr="00221F9C">
        <w:rPr>
          <w:rFonts w:ascii="Times New Roman" w:hAnsi="Times New Roman"/>
          <w:sz w:val="24"/>
          <w:szCs w:val="24"/>
        </w:rPr>
        <w:t>: Учебник для начальной 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F9C">
        <w:rPr>
          <w:rFonts w:ascii="Times New Roman" w:hAnsi="Times New Roman"/>
          <w:sz w:val="24"/>
          <w:szCs w:val="24"/>
        </w:rPr>
        <w:t xml:space="preserve">– Обнинск: Духовное возрождение, </w:t>
      </w:r>
      <w:r>
        <w:rPr>
          <w:rFonts w:ascii="Times New Roman" w:hAnsi="Times New Roman"/>
          <w:sz w:val="24"/>
          <w:szCs w:val="24"/>
        </w:rPr>
        <w:t>2022 г</w:t>
      </w:r>
      <w:r w:rsidRPr="00221F9C">
        <w:rPr>
          <w:rFonts w:ascii="Times New Roman" w:hAnsi="Times New Roman"/>
          <w:sz w:val="24"/>
          <w:szCs w:val="24"/>
        </w:rPr>
        <w:t>.</w:t>
      </w:r>
    </w:p>
    <w:p w:rsidR="00F8310A" w:rsidRPr="00221F9C" w:rsidRDefault="00F8310A" w:rsidP="00F8310A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bookmarkStart w:id="2" w:name="_Hlk111756266"/>
      <w:bookmarkEnd w:id="1"/>
      <w:r w:rsidRPr="00221F9C">
        <w:rPr>
          <w:rFonts w:ascii="Times New Roman" w:hAnsi="Times New Roman"/>
          <w:sz w:val="24"/>
          <w:szCs w:val="24"/>
        </w:rPr>
        <w:t xml:space="preserve">Сухин И. </w:t>
      </w:r>
      <w:r>
        <w:rPr>
          <w:rFonts w:ascii="Times New Roman" w:hAnsi="Times New Roman"/>
          <w:sz w:val="24"/>
          <w:szCs w:val="24"/>
        </w:rPr>
        <w:t xml:space="preserve">Г. Задачи к курсу «Шахматы – школе» первый год обучения. 1500 малофигурных позиций: </w:t>
      </w:r>
      <w:r w:rsidRPr="00221F9C">
        <w:rPr>
          <w:rFonts w:ascii="Times New Roman" w:hAnsi="Times New Roman"/>
          <w:sz w:val="24"/>
          <w:szCs w:val="24"/>
        </w:rPr>
        <w:t xml:space="preserve">– Обнинск: Духовное возрождение, </w:t>
      </w:r>
      <w:r>
        <w:rPr>
          <w:rFonts w:ascii="Times New Roman" w:hAnsi="Times New Roman"/>
          <w:sz w:val="24"/>
          <w:szCs w:val="24"/>
        </w:rPr>
        <w:t>2019 г</w:t>
      </w:r>
      <w:r w:rsidRPr="00221F9C">
        <w:rPr>
          <w:rFonts w:ascii="Times New Roman" w:hAnsi="Times New Roman"/>
          <w:sz w:val="24"/>
          <w:szCs w:val="24"/>
        </w:rPr>
        <w:t>.</w:t>
      </w:r>
    </w:p>
    <w:bookmarkEnd w:id="2"/>
    <w:p w:rsidR="00F8310A" w:rsidRPr="00221F9C" w:rsidRDefault="00F8310A" w:rsidP="00F8310A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21F9C">
        <w:rPr>
          <w:rFonts w:ascii="Times New Roman" w:hAnsi="Times New Roman"/>
          <w:sz w:val="24"/>
          <w:szCs w:val="24"/>
        </w:rPr>
        <w:t xml:space="preserve">Сухин И. </w:t>
      </w:r>
      <w:r>
        <w:rPr>
          <w:rFonts w:ascii="Times New Roman" w:hAnsi="Times New Roman"/>
          <w:sz w:val="24"/>
          <w:szCs w:val="24"/>
        </w:rPr>
        <w:t>Г. Задачи к курсу «Шахматы – школе» второй год обучения</w:t>
      </w:r>
      <w:r w:rsidRPr="00221F9C">
        <w:rPr>
          <w:rFonts w:ascii="Times New Roman" w:hAnsi="Times New Roman"/>
          <w:sz w:val="24"/>
          <w:szCs w:val="24"/>
        </w:rPr>
        <w:t xml:space="preserve">: – Обнинск: Духовное возрождение, </w:t>
      </w:r>
      <w:r>
        <w:rPr>
          <w:rFonts w:ascii="Times New Roman" w:hAnsi="Times New Roman"/>
          <w:sz w:val="24"/>
          <w:szCs w:val="24"/>
        </w:rPr>
        <w:t>2015 г</w:t>
      </w:r>
      <w:r w:rsidRPr="00221F9C">
        <w:rPr>
          <w:rFonts w:ascii="Times New Roman" w:hAnsi="Times New Roman"/>
          <w:sz w:val="24"/>
          <w:szCs w:val="24"/>
        </w:rPr>
        <w:t>.</w:t>
      </w:r>
    </w:p>
    <w:p w:rsidR="00F8310A" w:rsidRPr="00F8310A" w:rsidRDefault="00F8310A" w:rsidP="00F8310A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3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Сухин, И. Г. Удивительные приключения в Шахматной стране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F83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Ростов н/Д: Феникс, 2004.</w:t>
      </w:r>
    </w:p>
    <w:p w:rsidR="00F8310A" w:rsidRPr="00F8310A" w:rsidRDefault="00F8310A" w:rsidP="00F8310A">
      <w:pPr>
        <w:pStyle w:val="a4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3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Сухин, И. Г. Шахматы для самых маленьких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F83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М.: Астрель; АСТ, 2000.</w:t>
      </w:r>
    </w:p>
    <w:p w:rsidR="00AF59F7" w:rsidRDefault="00F8310A" w:rsidP="00F8310A">
      <w:pPr>
        <w:pStyle w:val="a4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F8310A">
        <w:rPr>
          <w:rFonts w:ascii="Times New Roman" w:hAnsi="Times New Roman"/>
          <w:bCs/>
          <w:sz w:val="24"/>
          <w:szCs w:val="24"/>
        </w:rPr>
        <w:t xml:space="preserve">Сухин И. </w:t>
      </w:r>
      <w:r>
        <w:rPr>
          <w:rFonts w:ascii="Times New Roman" w:hAnsi="Times New Roman"/>
          <w:bCs/>
          <w:sz w:val="24"/>
          <w:szCs w:val="24"/>
        </w:rPr>
        <w:t xml:space="preserve">Г. </w:t>
      </w:r>
      <w:r w:rsidRPr="00F8310A">
        <w:rPr>
          <w:rFonts w:ascii="Times New Roman" w:hAnsi="Times New Roman"/>
          <w:bCs/>
          <w:sz w:val="24"/>
          <w:szCs w:val="24"/>
        </w:rPr>
        <w:t>Шахматы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310A">
        <w:rPr>
          <w:rFonts w:ascii="Times New Roman" w:hAnsi="Times New Roman"/>
          <w:bCs/>
          <w:sz w:val="24"/>
          <w:szCs w:val="24"/>
        </w:rPr>
        <w:t>или Уч</w:t>
      </w:r>
      <w:bookmarkStart w:id="3" w:name="_GoBack"/>
      <w:bookmarkEnd w:id="3"/>
      <w:r w:rsidRPr="00F8310A">
        <w:rPr>
          <w:rFonts w:ascii="Times New Roman" w:hAnsi="Times New Roman"/>
          <w:bCs/>
          <w:sz w:val="24"/>
          <w:szCs w:val="24"/>
        </w:rPr>
        <w:t>усь и учу</w:t>
      </w:r>
      <w:r>
        <w:rPr>
          <w:rFonts w:ascii="Times New Roman" w:hAnsi="Times New Roman"/>
          <w:bCs/>
          <w:sz w:val="24"/>
          <w:szCs w:val="24"/>
        </w:rPr>
        <w:t xml:space="preserve"> в 2х частях</w:t>
      </w:r>
      <w:r w:rsidRPr="00F8310A">
        <w:rPr>
          <w:rFonts w:ascii="Times New Roman" w:hAnsi="Times New Roman"/>
          <w:bCs/>
          <w:sz w:val="24"/>
          <w:szCs w:val="24"/>
        </w:rPr>
        <w:t xml:space="preserve">: Пособие для учителя – Обнинск: Духовное возрождение, </w:t>
      </w:r>
      <w:r>
        <w:rPr>
          <w:rFonts w:ascii="Times New Roman" w:hAnsi="Times New Roman"/>
          <w:bCs/>
          <w:sz w:val="24"/>
          <w:szCs w:val="24"/>
        </w:rPr>
        <w:t>2017 г.</w:t>
      </w:r>
    </w:p>
    <w:p w:rsidR="00F8310A" w:rsidRPr="00F8310A" w:rsidRDefault="00AF59F7" w:rsidP="00F8310A">
      <w:pPr>
        <w:pStyle w:val="a4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F8310A">
        <w:rPr>
          <w:rFonts w:ascii="Times New Roman" w:hAnsi="Times New Roman"/>
          <w:bCs/>
          <w:sz w:val="24"/>
          <w:szCs w:val="24"/>
        </w:rPr>
        <w:t xml:space="preserve"> </w:t>
      </w:r>
      <w:r w:rsidR="00F8310A" w:rsidRPr="00F8310A">
        <w:rPr>
          <w:rFonts w:ascii="Times New Roman" w:hAnsi="Times New Roman"/>
          <w:bCs/>
          <w:sz w:val="24"/>
          <w:szCs w:val="24"/>
        </w:rPr>
        <w:t>Венгер, Л.А. Игры и упражнения по развитию умственных способностей у детей дошкольного возраста / Л.А. Венгер, О.М. Дьяченко. - М.: Просвещение, 1989.</w:t>
      </w:r>
    </w:p>
    <w:p w:rsidR="00F8310A" w:rsidRPr="00F8310A" w:rsidRDefault="00F8310A" w:rsidP="00F8310A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8310A">
        <w:rPr>
          <w:rFonts w:ascii="Times New Roman" w:hAnsi="Times New Roman"/>
          <w:bCs/>
          <w:sz w:val="24"/>
          <w:szCs w:val="24"/>
        </w:rPr>
        <w:t>Гришин, В. Г. Малыши играют в шахматы / В. Г. Гришин - М.: Просвещение, 1991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:rsidR="00221F9C" w:rsidRPr="00F8310A" w:rsidRDefault="00221F9C" w:rsidP="00F8310A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8A0671" w:rsidRPr="005F347E" w:rsidRDefault="008A0671" w:rsidP="005F3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0671" w:rsidRPr="005F347E" w:rsidRDefault="008A0671" w:rsidP="005F34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4C39" w:rsidRPr="005F347E" w:rsidRDefault="003F4C39" w:rsidP="005F347E">
      <w:pPr>
        <w:spacing w:after="0"/>
        <w:rPr>
          <w:rFonts w:ascii="Times New Roman" w:hAnsi="Times New Roman"/>
          <w:sz w:val="24"/>
          <w:szCs w:val="24"/>
        </w:rPr>
      </w:pPr>
    </w:p>
    <w:sectPr w:rsidR="003F4C39" w:rsidRPr="005F347E" w:rsidSect="00B43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560" w:header="68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02" w:rsidRDefault="009D4702" w:rsidP="003A1FFA">
      <w:pPr>
        <w:spacing w:after="0" w:line="240" w:lineRule="auto"/>
      </w:pPr>
      <w:r>
        <w:separator/>
      </w:r>
    </w:p>
  </w:endnote>
  <w:endnote w:type="continuationSeparator" w:id="0">
    <w:p w:rsidR="009D4702" w:rsidRDefault="009D4702" w:rsidP="003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27" w:rsidRDefault="0091082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580611"/>
      <w:docPartObj>
        <w:docPartGallery w:val="Page Numbers (Bottom of Page)"/>
        <w:docPartUnique/>
      </w:docPartObj>
    </w:sdtPr>
    <w:sdtEndPr/>
    <w:sdtContent>
      <w:p w:rsidR="00910827" w:rsidRDefault="009108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0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10827" w:rsidRDefault="0091082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27" w:rsidRDefault="009108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02" w:rsidRDefault="009D4702" w:rsidP="003A1FFA">
      <w:pPr>
        <w:spacing w:after="0" w:line="240" w:lineRule="auto"/>
      </w:pPr>
      <w:r>
        <w:separator/>
      </w:r>
    </w:p>
  </w:footnote>
  <w:footnote w:type="continuationSeparator" w:id="0">
    <w:p w:rsidR="009D4702" w:rsidRDefault="009D4702" w:rsidP="003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27" w:rsidRDefault="009108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27" w:rsidRDefault="0091082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27" w:rsidRDefault="009108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7DE"/>
    <w:multiLevelType w:val="hybridMultilevel"/>
    <w:tmpl w:val="4592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278"/>
    <w:multiLevelType w:val="hybridMultilevel"/>
    <w:tmpl w:val="70447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09BE"/>
    <w:multiLevelType w:val="hybridMultilevel"/>
    <w:tmpl w:val="E7566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6250"/>
    <w:multiLevelType w:val="hybridMultilevel"/>
    <w:tmpl w:val="98DE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3235"/>
    <w:multiLevelType w:val="hybridMultilevel"/>
    <w:tmpl w:val="D36A059E"/>
    <w:lvl w:ilvl="0" w:tplc="791A747E">
      <w:start w:val="1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5" w15:restartNumberingAfterBreak="0">
    <w:nsid w:val="26B817E7"/>
    <w:multiLevelType w:val="hybridMultilevel"/>
    <w:tmpl w:val="3E5E2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70F9"/>
    <w:multiLevelType w:val="hybridMultilevel"/>
    <w:tmpl w:val="C2920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524BF"/>
    <w:multiLevelType w:val="hybridMultilevel"/>
    <w:tmpl w:val="BCC8C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A39F8"/>
    <w:multiLevelType w:val="multilevel"/>
    <w:tmpl w:val="54781A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EA26539"/>
    <w:multiLevelType w:val="hybridMultilevel"/>
    <w:tmpl w:val="13305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10BA"/>
    <w:multiLevelType w:val="hybridMultilevel"/>
    <w:tmpl w:val="EBD8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C0BBB"/>
    <w:multiLevelType w:val="hybridMultilevel"/>
    <w:tmpl w:val="5C361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623"/>
    <w:multiLevelType w:val="hybridMultilevel"/>
    <w:tmpl w:val="E2B00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C1894"/>
    <w:multiLevelType w:val="hybridMultilevel"/>
    <w:tmpl w:val="2C10B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A1E03"/>
    <w:multiLevelType w:val="hybridMultilevel"/>
    <w:tmpl w:val="33E42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22BDE"/>
    <w:multiLevelType w:val="hybridMultilevel"/>
    <w:tmpl w:val="2A22E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15"/>
  </w:num>
  <w:num w:numId="11">
    <w:abstractNumId w:val="9"/>
  </w:num>
  <w:num w:numId="12">
    <w:abstractNumId w:val="5"/>
  </w:num>
  <w:num w:numId="13">
    <w:abstractNumId w:val="0"/>
  </w:num>
  <w:num w:numId="14">
    <w:abstractNumId w:val="1"/>
  </w:num>
  <w:num w:numId="15">
    <w:abstractNumId w:val="13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671"/>
    <w:rsid w:val="000214C9"/>
    <w:rsid w:val="0002407B"/>
    <w:rsid w:val="000309C8"/>
    <w:rsid w:val="00043B36"/>
    <w:rsid w:val="00051BE2"/>
    <w:rsid w:val="00053690"/>
    <w:rsid w:val="00062047"/>
    <w:rsid w:val="00062B34"/>
    <w:rsid w:val="000646DB"/>
    <w:rsid w:val="000843E4"/>
    <w:rsid w:val="00085910"/>
    <w:rsid w:val="000C0223"/>
    <w:rsid w:val="000E42DA"/>
    <w:rsid w:val="000E5EDF"/>
    <w:rsid w:val="000F536F"/>
    <w:rsid w:val="000F70B4"/>
    <w:rsid w:val="001004D3"/>
    <w:rsid w:val="00117636"/>
    <w:rsid w:val="00135505"/>
    <w:rsid w:val="001521EA"/>
    <w:rsid w:val="00163F07"/>
    <w:rsid w:val="0017408F"/>
    <w:rsid w:val="0017410A"/>
    <w:rsid w:val="00180E00"/>
    <w:rsid w:val="00186D23"/>
    <w:rsid w:val="00190AB6"/>
    <w:rsid w:val="00197BFD"/>
    <w:rsid w:val="001A2E55"/>
    <w:rsid w:val="001A785B"/>
    <w:rsid w:val="001C034D"/>
    <w:rsid w:val="001C2BE0"/>
    <w:rsid w:val="001D1C5F"/>
    <w:rsid w:val="0020223F"/>
    <w:rsid w:val="00221F9C"/>
    <w:rsid w:val="00226317"/>
    <w:rsid w:val="002354F5"/>
    <w:rsid w:val="002357B8"/>
    <w:rsid w:val="00281CA5"/>
    <w:rsid w:val="00292390"/>
    <w:rsid w:val="00296A59"/>
    <w:rsid w:val="002B4142"/>
    <w:rsid w:val="002B56F5"/>
    <w:rsid w:val="002D0520"/>
    <w:rsid w:val="002E28F3"/>
    <w:rsid w:val="002F2A67"/>
    <w:rsid w:val="00307E58"/>
    <w:rsid w:val="00314F2A"/>
    <w:rsid w:val="003251A9"/>
    <w:rsid w:val="0032732F"/>
    <w:rsid w:val="00332972"/>
    <w:rsid w:val="00345E6C"/>
    <w:rsid w:val="00351B5B"/>
    <w:rsid w:val="003614A0"/>
    <w:rsid w:val="003644AE"/>
    <w:rsid w:val="00365344"/>
    <w:rsid w:val="00380FA5"/>
    <w:rsid w:val="003A1FFA"/>
    <w:rsid w:val="003A2E4D"/>
    <w:rsid w:val="003A781C"/>
    <w:rsid w:val="003B1825"/>
    <w:rsid w:val="003C19FB"/>
    <w:rsid w:val="003C4B9A"/>
    <w:rsid w:val="003D42CF"/>
    <w:rsid w:val="003D6DEB"/>
    <w:rsid w:val="003F0EC3"/>
    <w:rsid w:val="003F4C39"/>
    <w:rsid w:val="00400AEA"/>
    <w:rsid w:val="0040205F"/>
    <w:rsid w:val="00414031"/>
    <w:rsid w:val="00442FD6"/>
    <w:rsid w:val="00466C51"/>
    <w:rsid w:val="00493EAE"/>
    <w:rsid w:val="004C6560"/>
    <w:rsid w:val="004F55FE"/>
    <w:rsid w:val="00504AB6"/>
    <w:rsid w:val="0051297A"/>
    <w:rsid w:val="00516917"/>
    <w:rsid w:val="005424F5"/>
    <w:rsid w:val="00547DDC"/>
    <w:rsid w:val="00550484"/>
    <w:rsid w:val="00556A59"/>
    <w:rsid w:val="00571AF4"/>
    <w:rsid w:val="005725CF"/>
    <w:rsid w:val="00580C53"/>
    <w:rsid w:val="0058744C"/>
    <w:rsid w:val="005916CA"/>
    <w:rsid w:val="005A151A"/>
    <w:rsid w:val="005A581A"/>
    <w:rsid w:val="005B5482"/>
    <w:rsid w:val="005C00BB"/>
    <w:rsid w:val="005C5AAA"/>
    <w:rsid w:val="005D7A5B"/>
    <w:rsid w:val="005E414A"/>
    <w:rsid w:val="005F347E"/>
    <w:rsid w:val="0064290B"/>
    <w:rsid w:val="00657017"/>
    <w:rsid w:val="00657392"/>
    <w:rsid w:val="00677E03"/>
    <w:rsid w:val="006A55F4"/>
    <w:rsid w:val="006A59DA"/>
    <w:rsid w:val="006D35C8"/>
    <w:rsid w:val="006D3E73"/>
    <w:rsid w:val="006E56A5"/>
    <w:rsid w:val="006F5235"/>
    <w:rsid w:val="006F61D3"/>
    <w:rsid w:val="006F790B"/>
    <w:rsid w:val="00713867"/>
    <w:rsid w:val="007212E0"/>
    <w:rsid w:val="00737D53"/>
    <w:rsid w:val="00750302"/>
    <w:rsid w:val="00755CCB"/>
    <w:rsid w:val="00770C37"/>
    <w:rsid w:val="00793492"/>
    <w:rsid w:val="007B5D6F"/>
    <w:rsid w:val="007C1EA2"/>
    <w:rsid w:val="007C46FE"/>
    <w:rsid w:val="007D4325"/>
    <w:rsid w:val="007E17DA"/>
    <w:rsid w:val="00804C75"/>
    <w:rsid w:val="00810E6A"/>
    <w:rsid w:val="00815E14"/>
    <w:rsid w:val="00877610"/>
    <w:rsid w:val="00884F99"/>
    <w:rsid w:val="00886F34"/>
    <w:rsid w:val="0089605E"/>
    <w:rsid w:val="008965A7"/>
    <w:rsid w:val="00897F5A"/>
    <w:rsid w:val="008A0671"/>
    <w:rsid w:val="008A30E5"/>
    <w:rsid w:val="008B07D2"/>
    <w:rsid w:val="008D0B4F"/>
    <w:rsid w:val="00900B62"/>
    <w:rsid w:val="0090684C"/>
    <w:rsid w:val="00910827"/>
    <w:rsid w:val="00914289"/>
    <w:rsid w:val="00917C5D"/>
    <w:rsid w:val="0093012A"/>
    <w:rsid w:val="00934763"/>
    <w:rsid w:val="00940ABE"/>
    <w:rsid w:val="00947221"/>
    <w:rsid w:val="00957D5D"/>
    <w:rsid w:val="00961F76"/>
    <w:rsid w:val="009716DE"/>
    <w:rsid w:val="009733F7"/>
    <w:rsid w:val="00984BB4"/>
    <w:rsid w:val="00987C2C"/>
    <w:rsid w:val="009A2E72"/>
    <w:rsid w:val="009C6429"/>
    <w:rsid w:val="009D4702"/>
    <w:rsid w:val="009D69FD"/>
    <w:rsid w:val="009E1739"/>
    <w:rsid w:val="00A06DD8"/>
    <w:rsid w:val="00A12A48"/>
    <w:rsid w:val="00A27BC9"/>
    <w:rsid w:val="00A32D53"/>
    <w:rsid w:val="00A37ABE"/>
    <w:rsid w:val="00A46A46"/>
    <w:rsid w:val="00A5516A"/>
    <w:rsid w:val="00A553F3"/>
    <w:rsid w:val="00A56DC8"/>
    <w:rsid w:val="00A56E15"/>
    <w:rsid w:val="00A576D5"/>
    <w:rsid w:val="00A825A8"/>
    <w:rsid w:val="00A83BB2"/>
    <w:rsid w:val="00AA51B7"/>
    <w:rsid w:val="00AB31CC"/>
    <w:rsid w:val="00AC767F"/>
    <w:rsid w:val="00AC78F9"/>
    <w:rsid w:val="00AE28C5"/>
    <w:rsid w:val="00AF59F7"/>
    <w:rsid w:val="00B1572A"/>
    <w:rsid w:val="00B2137F"/>
    <w:rsid w:val="00B213AC"/>
    <w:rsid w:val="00B36B5E"/>
    <w:rsid w:val="00B41792"/>
    <w:rsid w:val="00B437DD"/>
    <w:rsid w:val="00B4733A"/>
    <w:rsid w:val="00B60247"/>
    <w:rsid w:val="00B723F8"/>
    <w:rsid w:val="00B81350"/>
    <w:rsid w:val="00B81D79"/>
    <w:rsid w:val="00B90CBE"/>
    <w:rsid w:val="00BA0854"/>
    <w:rsid w:val="00BA3D72"/>
    <w:rsid w:val="00BB392D"/>
    <w:rsid w:val="00BE1040"/>
    <w:rsid w:val="00BE247A"/>
    <w:rsid w:val="00BF12C1"/>
    <w:rsid w:val="00C01253"/>
    <w:rsid w:val="00C175DB"/>
    <w:rsid w:val="00C23F21"/>
    <w:rsid w:val="00C32074"/>
    <w:rsid w:val="00C32478"/>
    <w:rsid w:val="00C33E39"/>
    <w:rsid w:val="00C436F0"/>
    <w:rsid w:val="00C44A33"/>
    <w:rsid w:val="00C60855"/>
    <w:rsid w:val="00C62004"/>
    <w:rsid w:val="00C72D13"/>
    <w:rsid w:val="00C74ABF"/>
    <w:rsid w:val="00C86C52"/>
    <w:rsid w:val="00CB600D"/>
    <w:rsid w:val="00CB6388"/>
    <w:rsid w:val="00CC7567"/>
    <w:rsid w:val="00CD0DEC"/>
    <w:rsid w:val="00CE42F1"/>
    <w:rsid w:val="00D102B6"/>
    <w:rsid w:val="00D113A0"/>
    <w:rsid w:val="00D16234"/>
    <w:rsid w:val="00D23369"/>
    <w:rsid w:val="00D31685"/>
    <w:rsid w:val="00D46A64"/>
    <w:rsid w:val="00D4770D"/>
    <w:rsid w:val="00D47D8D"/>
    <w:rsid w:val="00D52C3D"/>
    <w:rsid w:val="00D556D3"/>
    <w:rsid w:val="00D57973"/>
    <w:rsid w:val="00D57BE7"/>
    <w:rsid w:val="00D62C5B"/>
    <w:rsid w:val="00D66A64"/>
    <w:rsid w:val="00D87982"/>
    <w:rsid w:val="00D9323D"/>
    <w:rsid w:val="00DA1B89"/>
    <w:rsid w:val="00DA2324"/>
    <w:rsid w:val="00DA5D49"/>
    <w:rsid w:val="00DC17CA"/>
    <w:rsid w:val="00DC66B3"/>
    <w:rsid w:val="00DD2516"/>
    <w:rsid w:val="00DD550B"/>
    <w:rsid w:val="00DE0E91"/>
    <w:rsid w:val="00DE3B49"/>
    <w:rsid w:val="00DE7906"/>
    <w:rsid w:val="00DF5ED7"/>
    <w:rsid w:val="00E018D4"/>
    <w:rsid w:val="00E07C02"/>
    <w:rsid w:val="00E4067D"/>
    <w:rsid w:val="00E55D9C"/>
    <w:rsid w:val="00E63BD3"/>
    <w:rsid w:val="00E65C3D"/>
    <w:rsid w:val="00E70843"/>
    <w:rsid w:val="00E721D3"/>
    <w:rsid w:val="00E83B67"/>
    <w:rsid w:val="00EA5E6C"/>
    <w:rsid w:val="00EB2B52"/>
    <w:rsid w:val="00EC615C"/>
    <w:rsid w:val="00EE2F43"/>
    <w:rsid w:val="00EF4E9D"/>
    <w:rsid w:val="00F003E2"/>
    <w:rsid w:val="00F1064C"/>
    <w:rsid w:val="00F1373E"/>
    <w:rsid w:val="00F21783"/>
    <w:rsid w:val="00F5296E"/>
    <w:rsid w:val="00F7545C"/>
    <w:rsid w:val="00F8310A"/>
    <w:rsid w:val="00FB6C5B"/>
    <w:rsid w:val="00FD4AD7"/>
    <w:rsid w:val="00FD74C5"/>
    <w:rsid w:val="00FE0626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0C3CC-CCD0-4A53-82F0-4FEA39E2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0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A0671"/>
    <w:pPr>
      <w:ind w:left="720"/>
      <w:contextualSpacing/>
    </w:pPr>
  </w:style>
  <w:style w:type="character" w:customStyle="1" w:styleId="12">
    <w:name w:val="Заголовок №1 (2)_"/>
    <w:basedOn w:val="a0"/>
    <w:link w:val="120"/>
    <w:uiPriority w:val="99"/>
    <w:locked/>
    <w:rsid w:val="008A0671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8A0671"/>
    <w:pPr>
      <w:shd w:val="clear" w:color="auto" w:fill="FFFFFF"/>
      <w:spacing w:after="360" w:line="240" w:lineRule="atLeast"/>
      <w:outlineLvl w:val="0"/>
    </w:pPr>
    <w:rPr>
      <w:rFonts w:ascii="Times New Roman" w:eastAsiaTheme="minorHAnsi" w:hAnsi="Times New Roman"/>
      <w:b/>
      <w:bCs/>
      <w:spacing w:val="20"/>
      <w:sz w:val="28"/>
      <w:szCs w:val="28"/>
    </w:rPr>
  </w:style>
  <w:style w:type="character" w:customStyle="1" w:styleId="33">
    <w:name w:val="Заголовок №3 (3)_"/>
    <w:basedOn w:val="a0"/>
    <w:link w:val="330"/>
    <w:uiPriority w:val="99"/>
    <w:locked/>
    <w:rsid w:val="008A0671"/>
    <w:rPr>
      <w:b/>
      <w:bCs/>
      <w:sz w:val="23"/>
      <w:szCs w:val="23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8A0671"/>
    <w:pPr>
      <w:shd w:val="clear" w:color="auto" w:fill="FFFFFF"/>
      <w:spacing w:before="360" w:after="24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</w:rPr>
  </w:style>
  <w:style w:type="paragraph" w:customStyle="1" w:styleId="c12">
    <w:name w:val="c12"/>
    <w:basedOn w:val="a"/>
    <w:uiPriority w:val="99"/>
    <w:rsid w:val="008A067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A0671"/>
  </w:style>
  <w:style w:type="table" w:styleId="a5">
    <w:name w:val="Table Grid"/>
    <w:basedOn w:val="a1"/>
    <w:uiPriority w:val="59"/>
    <w:rsid w:val="008A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A0671"/>
    <w:rPr>
      <w:i/>
      <w:iCs/>
    </w:rPr>
  </w:style>
  <w:style w:type="paragraph" w:styleId="a7">
    <w:name w:val="No Spacing"/>
    <w:uiPriority w:val="1"/>
    <w:qFormat/>
    <w:rsid w:val="00957D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rsid w:val="00957D5D"/>
    <w:rPr>
      <w:rFonts w:ascii="Microsoft Sans Serif" w:hAnsi="Microsoft Sans Serif" w:cs="Microsoft Sans Serif" w:hint="default"/>
      <w:sz w:val="18"/>
      <w:szCs w:val="18"/>
    </w:rPr>
  </w:style>
  <w:style w:type="character" w:customStyle="1" w:styleId="c0">
    <w:name w:val="c0"/>
    <w:basedOn w:val="a0"/>
    <w:rsid w:val="00957D5D"/>
  </w:style>
  <w:style w:type="character" w:customStyle="1" w:styleId="c0c2">
    <w:name w:val="c0 c2"/>
    <w:basedOn w:val="a0"/>
    <w:rsid w:val="00957D5D"/>
  </w:style>
  <w:style w:type="character" w:customStyle="1" w:styleId="3">
    <w:name w:val="Заголовок №3_"/>
    <w:basedOn w:val="a0"/>
    <w:link w:val="30"/>
    <w:locked/>
    <w:rsid w:val="00332972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332972"/>
    <w:pPr>
      <w:shd w:val="clear" w:color="auto" w:fill="FFFFFF"/>
      <w:spacing w:before="360" w:after="60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3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FF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FFA"/>
    <w:rPr>
      <w:rFonts w:ascii="Calibri" w:eastAsia="Calibri" w:hAnsi="Calibri" w:cs="Times New Roman"/>
    </w:rPr>
  </w:style>
  <w:style w:type="paragraph" w:customStyle="1" w:styleId="8EAA14224D814626B5601D20B9208574">
    <w:name w:val="8EAA14224D814626B5601D20B9208574"/>
    <w:rsid w:val="003A1FF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FF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37A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152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716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B47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5A151A"/>
    <w:rPr>
      <w:b/>
      <w:bCs/>
    </w:rPr>
  </w:style>
  <w:style w:type="character" w:styleId="af">
    <w:name w:val="Hyperlink"/>
    <w:basedOn w:val="a0"/>
    <w:uiPriority w:val="99"/>
    <w:rsid w:val="00C33E39"/>
    <w:rPr>
      <w:color w:val="0000FF"/>
      <w:u w:val="single"/>
    </w:rPr>
  </w:style>
  <w:style w:type="paragraph" w:customStyle="1" w:styleId="c3">
    <w:name w:val="c3"/>
    <w:basedOn w:val="a"/>
    <w:rsid w:val="00E63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C620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"/>
    <w:basedOn w:val="a1"/>
    <w:uiPriority w:val="59"/>
    <w:rsid w:val="00C620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94B4-570B-46C0-9B00-DCD52185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Мурашко Людмила Андреевна</cp:lastModifiedBy>
  <cp:revision>116</cp:revision>
  <cp:lastPrinted>2022-09-13T05:52:00Z</cp:lastPrinted>
  <dcterms:created xsi:type="dcterms:W3CDTF">2018-02-15T12:32:00Z</dcterms:created>
  <dcterms:modified xsi:type="dcterms:W3CDTF">2023-08-22T03:59:00Z</dcterms:modified>
</cp:coreProperties>
</file>