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43" w:rsidRDefault="00901ABC" w:rsidP="00C80943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01AB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89B446F" wp14:editId="679D1CAE">
            <wp:extent cx="6201787" cy="1285875"/>
            <wp:effectExtent l="0" t="0" r="8890" b="0"/>
            <wp:docPr id="5" name="Рисунок 5" descr="C:\Users\Логопед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3615" r="4099" b="83205"/>
                    <a:stretch/>
                  </pic:blipFill>
                  <pic:spPr bwMode="auto">
                    <a:xfrm>
                      <a:off x="0" y="0"/>
                      <a:ext cx="6206551" cy="12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943" w:rsidRDefault="00C8094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05CA" w:rsidRDefault="00D505CA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1ABC" w:rsidRDefault="00901ABC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0943" w:rsidRDefault="00C8094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943">
        <w:rPr>
          <w:rFonts w:ascii="Times New Roman" w:hAnsi="Times New Roman" w:cs="Times New Roman"/>
          <w:b/>
          <w:sz w:val="40"/>
          <w:szCs w:val="40"/>
        </w:rPr>
        <w:t xml:space="preserve">Аналитическая справка по итогам </w:t>
      </w:r>
    </w:p>
    <w:p w:rsidR="00C80943" w:rsidRDefault="00C8094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943">
        <w:rPr>
          <w:rFonts w:ascii="Times New Roman" w:hAnsi="Times New Roman" w:cs="Times New Roman"/>
          <w:b/>
          <w:sz w:val="40"/>
          <w:szCs w:val="40"/>
        </w:rPr>
        <w:t xml:space="preserve">мониторинга качества образования </w:t>
      </w:r>
    </w:p>
    <w:p w:rsidR="00C80943" w:rsidRDefault="00C8094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943">
        <w:rPr>
          <w:rFonts w:ascii="Times New Roman" w:hAnsi="Times New Roman" w:cs="Times New Roman"/>
          <w:b/>
          <w:sz w:val="40"/>
          <w:szCs w:val="40"/>
        </w:rPr>
        <w:t xml:space="preserve">детского сада № 36 «Алмазик» - </w:t>
      </w:r>
    </w:p>
    <w:p w:rsidR="00E01765" w:rsidRDefault="00C8094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943">
        <w:rPr>
          <w:rFonts w:ascii="Times New Roman" w:hAnsi="Times New Roman" w:cs="Times New Roman"/>
          <w:b/>
          <w:sz w:val="40"/>
          <w:szCs w:val="40"/>
        </w:rPr>
        <w:t>филиала АН ДОО «Алмазик»</w:t>
      </w:r>
    </w:p>
    <w:p w:rsidR="0019472D" w:rsidRPr="00C80943" w:rsidRDefault="00C92993" w:rsidP="00C809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2021</w:t>
      </w:r>
      <w:r w:rsidR="0019472D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2022</w:t>
      </w:r>
      <w:r w:rsidR="0019472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Default="00C80943"/>
    <w:p w:rsidR="00C80943" w:rsidRPr="00C80943" w:rsidRDefault="00C80943" w:rsidP="00C809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943">
        <w:rPr>
          <w:rFonts w:ascii="Times New Roman" w:hAnsi="Times New Roman" w:cs="Times New Roman"/>
          <w:b/>
          <w:sz w:val="32"/>
          <w:szCs w:val="32"/>
        </w:rPr>
        <w:t>г. Удачный</w:t>
      </w:r>
    </w:p>
    <w:p w:rsidR="00790FC9" w:rsidRPr="00CA69C1" w:rsidRDefault="007E39B7" w:rsidP="00CA69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C80943" w:rsidRPr="00C8094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80943" w:rsidRPr="00CA69C1" w:rsidRDefault="00CA69C1" w:rsidP="00790F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C80943" w:rsidRPr="00CA69C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90FC9" w:rsidRPr="00CA69C1" w:rsidRDefault="00790FC9" w:rsidP="00790F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1270"/>
      </w:tblGrid>
      <w:tr w:rsidR="00CA69C1" w:rsidRPr="00CA69C1" w:rsidTr="00C80943">
        <w:tc>
          <w:tcPr>
            <w:tcW w:w="84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70" w:type="dxa"/>
          </w:tcPr>
          <w:p w:rsidR="00C80943" w:rsidRPr="00CA69C1" w:rsidRDefault="00790FC9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14D2"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Сроки мониторинга</w:t>
            </w:r>
          </w:p>
        </w:tc>
        <w:tc>
          <w:tcPr>
            <w:tcW w:w="1270" w:type="dxa"/>
          </w:tcPr>
          <w:p w:rsidR="00C80943" w:rsidRPr="00CA69C1" w:rsidRDefault="00790FC9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14D2"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мониторинга оценки качества образования</w:t>
            </w:r>
          </w:p>
        </w:tc>
        <w:tc>
          <w:tcPr>
            <w:tcW w:w="1270" w:type="dxa"/>
          </w:tcPr>
          <w:p w:rsidR="00C80943" w:rsidRPr="00CA69C1" w:rsidRDefault="00790FC9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мониторинга качества образования </w:t>
            </w:r>
          </w:p>
        </w:tc>
        <w:tc>
          <w:tcPr>
            <w:tcW w:w="1270" w:type="dxa"/>
          </w:tcPr>
          <w:p w:rsidR="00C80943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14D2"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мониторинга </w:t>
            </w:r>
          </w:p>
        </w:tc>
        <w:tc>
          <w:tcPr>
            <w:tcW w:w="1270" w:type="dxa"/>
          </w:tcPr>
          <w:p w:rsidR="00C80943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CA69C1" w:rsidRPr="00CA69C1" w:rsidTr="00C80943">
        <w:tc>
          <w:tcPr>
            <w:tcW w:w="846" w:type="dxa"/>
          </w:tcPr>
          <w:p w:rsidR="00C80943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80943" w:rsidRPr="00CA69C1" w:rsidRDefault="00C80943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Результаты оценки качества об</w:t>
            </w:r>
            <w:r w:rsidR="00790FC9" w:rsidRPr="00CA69C1">
              <w:rPr>
                <w:rFonts w:ascii="Times New Roman" w:hAnsi="Times New Roman" w:cs="Times New Roman"/>
                <w:sz w:val="24"/>
                <w:szCs w:val="24"/>
              </w:rPr>
              <w:t>разования по направлениям:</w:t>
            </w:r>
          </w:p>
        </w:tc>
        <w:tc>
          <w:tcPr>
            <w:tcW w:w="1270" w:type="dxa"/>
          </w:tcPr>
          <w:p w:rsidR="00C80943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14D2"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CA69C1" w:rsidRPr="00CA69C1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</w:t>
            </w: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790FC9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14D2"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CA69C1" w:rsidRPr="00CA69C1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7E39B7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содержания образовательной деятельности в 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  <w:tc>
          <w:tcPr>
            <w:tcW w:w="1270" w:type="dxa"/>
          </w:tcPr>
          <w:p w:rsidR="00790FC9" w:rsidRPr="007E39B7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Анализ адаптации</w:t>
            </w:r>
          </w:p>
        </w:tc>
        <w:tc>
          <w:tcPr>
            <w:tcW w:w="1270" w:type="dxa"/>
          </w:tcPr>
          <w:p w:rsidR="00CA69C1" w:rsidRPr="007E39B7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4.2.2.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Результативность освоения детьми ООП детского сада</w:t>
            </w:r>
          </w:p>
        </w:tc>
        <w:tc>
          <w:tcPr>
            <w:tcW w:w="1270" w:type="dxa"/>
          </w:tcPr>
          <w:p w:rsidR="00CA69C1" w:rsidRPr="007E39B7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7E39B7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условий в 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: кадровые условия, развивающая предметно-пространственная среда, психолого-педагогические условия.</w:t>
            </w:r>
          </w:p>
        </w:tc>
        <w:tc>
          <w:tcPr>
            <w:tcW w:w="1270" w:type="dxa"/>
          </w:tcPr>
          <w:p w:rsidR="00790FC9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4.3.1.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4.3.2.</w:t>
            </w:r>
          </w:p>
        </w:tc>
        <w:tc>
          <w:tcPr>
            <w:tcW w:w="7796" w:type="dxa"/>
          </w:tcPr>
          <w:p w:rsid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среда детского сада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4.3.3.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психолого-педагогических условий реализации дошкольного образования 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901ABC" w:rsidRPr="007E39B7" w:rsidTr="00C80943">
        <w:tc>
          <w:tcPr>
            <w:tcW w:w="846" w:type="dxa"/>
          </w:tcPr>
          <w:p w:rsidR="00901ABC" w:rsidRDefault="00901ABC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4.3.4.</w:t>
            </w:r>
          </w:p>
        </w:tc>
        <w:tc>
          <w:tcPr>
            <w:tcW w:w="7796" w:type="dxa"/>
          </w:tcPr>
          <w:p w:rsidR="00901ABC" w:rsidRDefault="00901ABC" w:rsidP="0090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образовательного процесса.</w:t>
            </w:r>
          </w:p>
        </w:tc>
        <w:tc>
          <w:tcPr>
            <w:tcW w:w="1270" w:type="dxa"/>
          </w:tcPr>
          <w:p w:rsidR="00901ABC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7E39B7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в семье.</w:t>
            </w:r>
          </w:p>
        </w:tc>
        <w:tc>
          <w:tcPr>
            <w:tcW w:w="1270" w:type="dxa"/>
          </w:tcPr>
          <w:p w:rsidR="00790FC9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4.4.1.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 родителями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7E39B7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1270" w:type="dxa"/>
          </w:tcPr>
          <w:p w:rsidR="00790FC9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CA69C1" w:rsidRPr="007E39B7" w:rsidTr="00C80943">
        <w:tc>
          <w:tcPr>
            <w:tcW w:w="84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4.5.1. </w:t>
            </w:r>
          </w:p>
        </w:tc>
        <w:tc>
          <w:tcPr>
            <w:tcW w:w="7796" w:type="dxa"/>
          </w:tcPr>
          <w:p w:rsidR="00CA69C1" w:rsidRPr="00CA69C1" w:rsidRDefault="00CA69C1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Динамика здоровья воспитанников</w:t>
            </w:r>
          </w:p>
        </w:tc>
        <w:tc>
          <w:tcPr>
            <w:tcW w:w="1270" w:type="dxa"/>
          </w:tcPr>
          <w:p w:rsidR="00CA69C1" w:rsidRPr="00CA69C1" w:rsidRDefault="00901ABC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7E39B7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в </w:t>
            </w:r>
            <w:r w:rsidR="0019472D" w:rsidRPr="00CA69C1">
              <w:rPr>
                <w:rFonts w:ascii="Times New Roman" w:hAnsi="Times New Roman" w:cs="Times New Roman"/>
                <w:sz w:val="24"/>
                <w:szCs w:val="24"/>
              </w:rPr>
              <w:t>детском саду.</w:t>
            </w:r>
          </w:p>
        </w:tc>
        <w:tc>
          <w:tcPr>
            <w:tcW w:w="1270" w:type="dxa"/>
          </w:tcPr>
          <w:p w:rsidR="00790FC9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790FC9" w:rsidRPr="007E39B7" w:rsidTr="00C80943">
        <w:tc>
          <w:tcPr>
            <w:tcW w:w="846" w:type="dxa"/>
          </w:tcPr>
          <w:p w:rsidR="00790FC9" w:rsidRPr="00CA69C1" w:rsidRDefault="00CA69C1" w:rsidP="00CA6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FC9" w:rsidRPr="00CA6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790FC9" w:rsidRPr="00CA69C1" w:rsidRDefault="00790FC9" w:rsidP="00CA69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Анализ проблем, перспективы и планы развития на следующий учебный год</w:t>
            </w:r>
          </w:p>
        </w:tc>
        <w:tc>
          <w:tcPr>
            <w:tcW w:w="1270" w:type="dxa"/>
          </w:tcPr>
          <w:p w:rsidR="00790FC9" w:rsidRPr="00CA69C1" w:rsidRDefault="0019472D" w:rsidP="00CA69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C80943" w:rsidRPr="007E39B7" w:rsidRDefault="00C80943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80943" w:rsidRPr="007E39B7" w:rsidRDefault="00C80943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472D" w:rsidRPr="007E39B7" w:rsidRDefault="0019472D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472D" w:rsidRPr="007E39B7" w:rsidRDefault="0019472D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472D" w:rsidRPr="007E39B7" w:rsidRDefault="0019472D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A69C1" w:rsidRDefault="00CA69C1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1ABC" w:rsidRPr="007E39B7" w:rsidRDefault="00901ABC" w:rsidP="00790F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39B7" w:rsidRPr="00D03C61" w:rsidRDefault="00796302" w:rsidP="00D03C61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39B7" w:rsidRPr="00D03C61" w:rsidRDefault="007E39B7" w:rsidP="007E39B7">
      <w:pPr>
        <w:shd w:val="clear" w:color="auto" w:fill="FFFFFF"/>
        <w:spacing w:after="0" w:line="240" w:lineRule="auto"/>
        <w:ind w:hanging="426"/>
        <w:jc w:val="both"/>
        <w:rPr>
          <w:rFonts w:ascii="Times New Roman" w:eastAsia="Calibri" w:hAnsi="Times New Roman" w:cs="Times New Roman"/>
          <w:iCs/>
          <w:sz w:val="24"/>
          <w:szCs w:val="20"/>
        </w:rPr>
      </w:pPr>
      <w:r w:rsidRPr="00D03C61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36 «Алмазик» (далее детский сад) является филиалом Автономной некоммерческой дошкольной образовательной организации «Алмазик» (далее АН ДОО «Алмазик»). </w:t>
      </w:r>
      <w:r w:rsidRPr="00D03C61">
        <w:rPr>
          <w:rFonts w:ascii="Times New Roman" w:eastAsia="Calibri" w:hAnsi="Times New Roman" w:cs="Times New Roman"/>
          <w:iCs/>
          <w:sz w:val="24"/>
          <w:szCs w:val="20"/>
        </w:rPr>
        <w:t>Детский сад осуществляет образовательную деятельность на основании лицензии Министерства образования Республики Саха (Якутия), регистрационный № 0356 от 20 октября 2014 г., (</w:t>
      </w:r>
      <w:r w:rsidRPr="00D03C61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D03C61">
        <w:rPr>
          <w:rFonts w:ascii="Times New Roman" w:eastAsia="Times New Roman" w:hAnsi="Times New Roman" w:cs="Times New Roman"/>
          <w:sz w:val="24"/>
          <w:szCs w:val="24"/>
        </w:rPr>
        <w:t>риложение № 26 к лицензии на осуществление образовательной деятельности № 0356 от 20.10.14 г.</w:t>
      </w:r>
      <w:r w:rsidRPr="00D03C6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основании Приказа МО РС (Я) от 14.12.2015г.</w:t>
      </w:r>
      <w:r w:rsidRPr="00D03C61">
        <w:rPr>
          <w:rFonts w:ascii="Times New Roman" w:eastAsia="Calibri" w:hAnsi="Times New Roman" w:cs="Times New Roman"/>
          <w:iCs/>
          <w:sz w:val="24"/>
          <w:szCs w:val="20"/>
        </w:rPr>
        <w:t>), лицензии на осуществление медицинской деятельности  Министерства здравоохранения Республики САХА (ЯКУТИЯ) № ЛО-14-01-002735 от 31.08.2020 г. Устава АН ДОО «Алмазик» и Положения о детском саде № 36 «Алмазик».</w:t>
      </w:r>
    </w:p>
    <w:p w:rsidR="007E39B7" w:rsidRPr="00D03C61" w:rsidRDefault="007E39B7" w:rsidP="007E3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</w:rPr>
        <w:t>Детский сад находится по адресу Республика Саха (Якутия), г. Удачный, Новый город, д. 13 «А». Контактная информация: (41136) 5-41-48, (41136) 5-41-47. Учредителями АН ДОО «Алмазик» в 2021 году являются:  </w:t>
      </w:r>
    </w:p>
    <w:p w:rsidR="007E39B7" w:rsidRPr="00D03C61" w:rsidRDefault="007E39B7" w:rsidP="00A86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</w:rPr>
        <w:t xml:space="preserve">Акционерная компания «АЛРОСА» (ПАО). Адрес: 678170, РС (Я), г. Мирный, ул. Ленина, д. 6 </w:t>
      </w:r>
    </w:p>
    <w:p w:rsidR="007E39B7" w:rsidRPr="00D03C61" w:rsidRDefault="007E39B7" w:rsidP="00A86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</w:rPr>
        <w:t>МО «Мирнинский район» РС (Я). Адрес: 678170, РС (Я), г. Мирный, ул. Ленина, д.19.</w:t>
      </w:r>
    </w:p>
    <w:p w:rsidR="007E39B7" w:rsidRPr="00D03C61" w:rsidRDefault="007E39B7" w:rsidP="007E3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9B7" w:rsidRPr="00D03C61" w:rsidRDefault="007E39B7" w:rsidP="007E3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</w:rPr>
        <w:t xml:space="preserve">Информацию о деятельности Детского сада можно найти на официальном сайте: 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almazik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org</w:t>
      </w:r>
      <w:r w:rsidRPr="00D03C6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</w:p>
    <w:p w:rsidR="007E39B7" w:rsidRPr="00D03C61" w:rsidRDefault="007E39B7" w:rsidP="0003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Режим работы детского сада</w:t>
      </w:r>
      <w:r w:rsidRPr="00D03C61">
        <w:rPr>
          <w:rFonts w:ascii="Times New Roman" w:eastAsia="Times New Roman" w:hAnsi="Times New Roman" w:cs="Times New Roman"/>
          <w:sz w:val="24"/>
          <w:szCs w:val="24"/>
        </w:rPr>
        <w:t xml:space="preserve">: пятидневная рабочая неделя с двенадцатичасовым пребыванием воспитанников с 7.00 – 19.00, не рабочие дни - суббота, воскресение, а также праздничные дни, утверждённые законодательством РФ и РС (Я). </w:t>
      </w:r>
    </w:p>
    <w:p w:rsidR="00D03C61" w:rsidRDefault="00D03C61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03C61" w:rsidRDefault="00D03C61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03C61" w:rsidRPr="00D03C61" w:rsidRDefault="00D03C61" w:rsidP="00D03C61">
      <w:pPr>
        <w:pStyle w:val="a6"/>
        <w:numPr>
          <w:ilvl w:val="1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61">
        <w:rPr>
          <w:rFonts w:ascii="Times New Roman" w:hAnsi="Times New Roman" w:cs="Times New Roman"/>
          <w:b/>
          <w:sz w:val="24"/>
          <w:szCs w:val="24"/>
        </w:rPr>
        <w:t>Сроки мониторинга</w:t>
      </w:r>
    </w:p>
    <w:p w:rsidR="00D03C61" w:rsidRPr="00D03C61" w:rsidRDefault="00D03C61" w:rsidP="00D03C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 возможных достижений воспитанников и формирования детских компетенций в динамике развития каждого ребенка проводится два раза в учебном году: </w:t>
      </w:r>
      <w:r w:rsidRPr="00D03C61">
        <w:rPr>
          <w:rFonts w:ascii="Times New Roman" w:hAnsi="Times New Roman"/>
          <w:sz w:val="24"/>
          <w:szCs w:val="24"/>
        </w:rPr>
        <w:t>01.09 - 11.09.2021 г. и 11.05. – 20.05.2022 г.</w:t>
      </w:r>
    </w:p>
    <w:p w:rsidR="00D03C61" w:rsidRDefault="00D03C61" w:rsidP="00D03C61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3C61" w:rsidRPr="00D03C61" w:rsidRDefault="00D03C61" w:rsidP="00D03C61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C61">
        <w:rPr>
          <w:rFonts w:ascii="Times New Roman" w:hAnsi="Times New Roman" w:cs="Times New Roman"/>
          <w:b/>
          <w:sz w:val="24"/>
          <w:szCs w:val="24"/>
        </w:rPr>
        <w:t>Основания для проведения мониторинга оценки качества образования</w:t>
      </w:r>
    </w:p>
    <w:p w:rsidR="00D03C61" w:rsidRPr="00D03C61" w:rsidRDefault="00D03C61" w:rsidP="00D03C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Настоящее Положение о внутренней системе оценки качества образования (далее Положение) представляет собой локальный нормативный документ, разработанный для</w:t>
      </w:r>
      <w:r w:rsidRPr="00D03C61">
        <w:rPr>
          <w:rFonts w:ascii="Times New Roman" w:hAnsi="Times New Roman" w:cs="Times New Roman"/>
          <w:sz w:val="24"/>
          <w:szCs w:val="24"/>
        </w:rPr>
        <w:tab/>
        <w:t>Автономной некоммерческой</w:t>
      </w:r>
      <w:r w:rsidRPr="00D03C61">
        <w:rPr>
          <w:rFonts w:ascii="Times New Roman" w:hAnsi="Times New Roman" w:cs="Times New Roman"/>
          <w:sz w:val="24"/>
          <w:szCs w:val="24"/>
        </w:rPr>
        <w:tab/>
        <w:t>дошкольной</w:t>
      </w:r>
      <w:r w:rsidRPr="00D03C61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D03C61">
        <w:rPr>
          <w:rFonts w:ascii="Times New Roman" w:hAnsi="Times New Roman" w:cs="Times New Roman"/>
          <w:sz w:val="24"/>
          <w:szCs w:val="24"/>
        </w:rPr>
        <w:tab/>
        <w:t>организации «Алмазик» (далее АН ДОО «Алмазик»), в соответствии с действующими правовыми и нормативными документами системы образования: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г. N 1155 г. «Об утверждение федерального государственного образовательного стандарта дошкольного образования»;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10.12.2013 г. № 1324 «Об утверждения показателей деятельности образовательной организации, подлежащей самообследованию»;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действующими санитарными нормами и требованиями;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Уставом АН ДОО «Алмазик»;</w:t>
      </w:r>
    </w:p>
    <w:p w:rsidR="00D03C61" w:rsidRPr="00D03C61" w:rsidRDefault="00D03C61" w:rsidP="00D03C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Приказом исполнительного директора АН ДОО «Алмазик» от 23.06.2021 г. № 175;</w:t>
      </w:r>
    </w:p>
    <w:p w:rsidR="00D03C61" w:rsidRPr="009521A4" w:rsidRDefault="00D03C61" w:rsidP="009521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Положением о Детском саде № 36 «Алмазик» - филиала АН ДОО «Алмазик».</w:t>
      </w:r>
    </w:p>
    <w:p w:rsidR="00D03C61" w:rsidRPr="00D03C61" w:rsidRDefault="00D03C61" w:rsidP="00D03C61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 и задачи мониторинга качества образования</w:t>
      </w:r>
    </w:p>
    <w:p w:rsidR="00D03C61" w:rsidRPr="00D03C61" w:rsidRDefault="00D03C61" w:rsidP="00D03C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Целью организации BCOKO является анализ исполнения законодательства в области образования и качественная оценка образовательной деятельности для принятия управленческих решений по развитию и совершенствованию функционирования АН ДОО «Алмазик».</w:t>
      </w:r>
    </w:p>
    <w:p w:rsidR="00D03C61" w:rsidRPr="00D03C61" w:rsidRDefault="00D03C61" w:rsidP="00D03C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Задачами BCOKO являются: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определение принципов и подходов мониторинга;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цель оценки качества образования;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анализ состояния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определение сильных и слабых сторон организации с точки зрения показателей качества;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системы мониторинга;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определение степени соответствия условий реализации ООП ДО требований ФГОС ДО;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осуществление</w:t>
      </w:r>
      <w:r w:rsidRPr="00D03C61">
        <w:rPr>
          <w:rFonts w:ascii="Times New Roman" w:hAnsi="Times New Roman" w:cs="Times New Roman"/>
          <w:sz w:val="24"/>
          <w:szCs w:val="24"/>
        </w:rPr>
        <w:tab/>
        <w:t>самообследования</w:t>
      </w:r>
      <w:r w:rsidRPr="00D03C61">
        <w:rPr>
          <w:rFonts w:ascii="Times New Roman" w:hAnsi="Times New Roman" w:cs="Times New Roman"/>
          <w:sz w:val="24"/>
          <w:szCs w:val="24"/>
        </w:rPr>
        <w:tab/>
        <w:t>состояния,</w:t>
      </w:r>
      <w:r w:rsidRPr="00D03C61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D03C61">
        <w:rPr>
          <w:rFonts w:ascii="Times New Roman" w:hAnsi="Times New Roman" w:cs="Times New Roman"/>
          <w:sz w:val="24"/>
          <w:szCs w:val="24"/>
        </w:rPr>
        <w:tab/>
        <w:t xml:space="preserve"> и эффективности деятельности АН ДОО «Алмазик»;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D03C61" w:rsidRPr="00D03C61" w:rsidRDefault="00D03C61" w:rsidP="00D03C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образования;</w:t>
      </w:r>
    </w:p>
    <w:p w:rsidR="00D03C61" w:rsidRPr="00796302" w:rsidRDefault="00D03C61" w:rsidP="007963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определение рейтинга детских садов АН ДОО «Алмазик».</w:t>
      </w:r>
    </w:p>
    <w:p w:rsidR="00D03C61" w:rsidRPr="00D03C61" w:rsidRDefault="00D03C61" w:rsidP="00D03C6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3C61" w:rsidRPr="00D03C61" w:rsidRDefault="00D03C61" w:rsidP="00D03C61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C61">
        <w:rPr>
          <w:rFonts w:ascii="Times New Roman" w:hAnsi="Times New Roman" w:cs="Times New Roman"/>
          <w:b/>
          <w:sz w:val="24"/>
          <w:szCs w:val="24"/>
        </w:rPr>
        <w:t xml:space="preserve"> Принципы мониторинга</w:t>
      </w:r>
    </w:p>
    <w:p w:rsidR="00D03C61" w:rsidRPr="00D03C61" w:rsidRDefault="00D03C61" w:rsidP="00D03C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Основными принципами внутренней системы оценки качества образования являются: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преемственность в проведении оценочных процедур;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реалистичность</w:t>
      </w:r>
      <w:r w:rsidRPr="00D03C61">
        <w:rPr>
          <w:rFonts w:ascii="Times New Roman" w:hAnsi="Times New Roman" w:cs="Times New Roman"/>
          <w:sz w:val="24"/>
          <w:szCs w:val="24"/>
        </w:rPr>
        <w:tab/>
        <w:t>требований,</w:t>
      </w:r>
      <w:r w:rsidRPr="00D03C61">
        <w:rPr>
          <w:rFonts w:ascii="Times New Roman" w:hAnsi="Times New Roman" w:cs="Times New Roman"/>
          <w:sz w:val="24"/>
          <w:szCs w:val="24"/>
        </w:rPr>
        <w:tab/>
        <w:t>норм</w:t>
      </w:r>
      <w:r w:rsidRPr="00D03C61">
        <w:rPr>
          <w:rFonts w:ascii="Times New Roman" w:hAnsi="Times New Roman" w:cs="Times New Roman"/>
          <w:sz w:val="24"/>
          <w:szCs w:val="24"/>
        </w:rPr>
        <w:tab/>
        <w:t>и показателей</w:t>
      </w:r>
      <w:r w:rsidRPr="00D03C61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D03C61">
        <w:rPr>
          <w:rFonts w:ascii="Times New Roman" w:hAnsi="Times New Roman" w:cs="Times New Roman"/>
          <w:sz w:val="24"/>
          <w:szCs w:val="24"/>
        </w:rPr>
        <w:tab/>
        <w:t>образования их социальная и личностная значимость;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открытость, прозрачность процедур оценки качества образования;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инструментальность и технологичность используемых показателей (с учетом действующих возможностей сбора данных, подготовленности потребителей к их восприятию);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доступность информации о состоянии и качестве образования для различных групп потребителей;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сопоставимость системы показателей с муниципальными, региональными аналогами;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развитие и совершенствование;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ориентация на актуальную нормативно-правовую базу дошкольного образования Российской Федерации и Республики Caxa (Якутия);</w:t>
      </w:r>
    </w:p>
    <w:p w:rsidR="00D03C61" w:rsidRPr="00D03C61" w:rsidRDefault="00D03C61" w:rsidP="00D03C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C61">
        <w:rPr>
          <w:rFonts w:ascii="Times New Roman" w:hAnsi="Times New Roman" w:cs="Times New Roman"/>
          <w:sz w:val="24"/>
          <w:szCs w:val="24"/>
        </w:rPr>
        <w:t>соблюдение морально-этических норм при проведении процедур оценки качества образования.</w:t>
      </w:r>
    </w:p>
    <w:p w:rsidR="00D03C61" w:rsidRDefault="00D03C61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03C61" w:rsidRPr="00D03C61" w:rsidRDefault="00796302" w:rsidP="00D03C61">
      <w:pPr>
        <w:pStyle w:val="a3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РЕЗУЛЬТАТЫ ОЦЕНКИ КАЧЕСТВА ОБРАЗОВАНИЯ ПО НАПРАВЛЕНИЯМ:</w:t>
      </w:r>
    </w:p>
    <w:p w:rsidR="00D03C61" w:rsidRDefault="00D03C61" w:rsidP="00D03C61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03C61" w:rsidRPr="00D03C61" w:rsidRDefault="00D03C61" w:rsidP="00D03C61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C61">
        <w:rPr>
          <w:rFonts w:ascii="Times New Roman" w:hAnsi="Times New Roman" w:cs="Times New Roman"/>
          <w:b/>
          <w:sz w:val="24"/>
          <w:szCs w:val="24"/>
        </w:rPr>
        <w:t>Повышение качества основной образовательной программы детского сада</w:t>
      </w:r>
    </w:p>
    <w:p w:rsidR="00D03C61" w:rsidRPr="00D03C61" w:rsidRDefault="00D03C61" w:rsidP="00D03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выстроено в соответствии с основной образовательной программой детского сада (ООП), разработанной на основе примерной основной образовательной программы дошкольного образования «От рождения до школы» под редакцией Н.Е. Вераксы, М.А. Васильевой, Т.С. Комаровой, и составлена с учетом парциальных программ:</w:t>
      </w:r>
    </w:p>
    <w:p w:rsidR="00D03C61" w:rsidRPr="00D03C61" w:rsidRDefault="00D03C61" w:rsidP="00D03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«Занимательные финансы» под редакцией Л.В. Стахович, Е.В. Семенкова, Л.Ю. Рыжановская, парциальная программа азы финансовой культуры для дошкольников.</w:t>
      </w:r>
    </w:p>
    <w:p w:rsidR="00D03C61" w:rsidRPr="00D03C61" w:rsidRDefault="00D03C61" w:rsidP="00D03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«Цветные ладошки» И.А. Лыкова, программа художественно-эстетического развития детей 2-7 лет в изобразительной деятельности;</w:t>
      </w:r>
    </w:p>
    <w:p w:rsidR="00D03C61" w:rsidRPr="00D03C61" w:rsidRDefault="00D03C61" w:rsidP="00D03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«Приобщение детей к истокам русской народной культуры» под редакцией О.Л. Князевой, М.Д. Маханевой;</w:t>
      </w:r>
    </w:p>
    <w:p w:rsidR="00D03C61" w:rsidRPr="00D03C61" w:rsidRDefault="00D03C61" w:rsidP="00D03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«Учет региональных и этнокультурных особенностей в основных образовательных программах дошкольных образовательных организаций Республики Саха (Якутия)» (методическое пособие), С.С. Семенова, Д.Г. Ефимова, Ю.В. Андросова.</w:t>
      </w:r>
    </w:p>
    <w:p w:rsidR="00D03C61" w:rsidRPr="00D03C61" w:rsidRDefault="00D03C61" w:rsidP="00D03C6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реализуется через факультативы:</w:t>
      </w:r>
    </w:p>
    <w:p w:rsidR="00D03C61" w:rsidRPr="00D03C61" w:rsidRDefault="00D03C61" w:rsidP="00D03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 «Истоки»;</w:t>
      </w:r>
    </w:p>
    <w:p w:rsidR="00D03C61" w:rsidRPr="00D03C61" w:rsidRDefault="00D03C61" w:rsidP="00D03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Кружок «Занимательные финансы»;</w:t>
      </w:r>
    </w:p>
    <w:p w:rsidR="00D03C61" w:rsidRPr="00D03C61" w:rsidRDefault="00D03C61" w:rsidP="00D03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Кружок «Якутия – мой край родной»;</w:t>
      </w:r>
    </w:p>
    <w:p w:rsidR="00D03C61" w:rsidRPr="00D03C61" w:rsidRDefault="00D03C61" w:rsidP="00D03C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Кружок «Акварелька».</w:t>
      </w:r>
    </w:p>
    <w:p w:rsidR="00D03C61" w:rsidRPr="00D03C61" w:rsidRDefault="00D03C61" w:rsidP="00D03C6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C61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образовательной деятельности выстроена в соответствии с особенностями работы в период </w:t>
      </w:r>
      <w:r w:rsidRPr="00D03C61">
        <w:rPr>
          <w:rFonts w:ascii="Times New Roman" w:eastAsia="Calibri" w:hAnsi="Times New Roman" w:cs="Times New Roman"/>
          <w:bCs/>
          <w:sz w:val="24"/>
          <w:szCs w:val="24"/>
        </w:rPr>
        <w:t>режима повышенной готовности и реализации мер по предупреждению распространения новой коронавирусной инфекции (Сovid-19).</w:t>
      </w:r>
    </w:p>
    <w:p w:rsidR="00D03C61" w:rsidRPr="00D03C61" w:rsidRDefault="00D03C61" w:rsidP="00D03C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3C61" w:rsidRPr="00D03C61" w:rsidRDefault="00D03C61" w:rsidP="00D03C6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61">
        <w:rPr>
          <w:rFonts w:ascii="Times New Roman" w:hAnsi="Times New Roman" w:cs="Times New Roman"/>
          <w:sz w:val="24"/>
          <w:szCs w:val="24"/>
        </w:rPr>
        <w:t xml:space="preserve">В 2020-2021 учебном году в части формируемой участниками образовательных отношений введен дополнительный кружок «Занимательные финансы» по формированию финансовой грамотности у детей старшего дошкольного возраста. </w:t>
      </w:r>
      <w:r w:rsidRPr="00D0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D03C61">
        <w:rPr>
          <w:rFonts w:ascii="Times New Roman" w:hAnsi="Times New Roman" w:cs="Times New Roman"/>
          <w:sz w:val="24"/>
          <w:szCs w:val="24"/>
        </w:rPr>
        <w:t xml:space="preserve">мини-программы по формированию финансовой грамотности у детей старшего дошкольного возраста «Занимательные финансы» разработано на основе </w:t>
      </w: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>парциальной программы азы финансовой культуры для дошкольников «Занимательные финансы»</w:t>
      </w:r>
      <w:r w:rsidRPr="00D03C61">
        <w:rPr>
          <w:rFonts w:ascii="Times New Roman" w:hAnsi="Times New Roman" w:cs="Times New Roman"/>
          <w:sz w:val="24"/>
          <w:szCs w:val="24"/>
        </w:rPr>
        <w:t xml:space="preserve"> </w:t>
      </w:r>
      <w:r w:rsidRPr="00D03C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редакцией Л.В. Стахович, Е.В. Семенкова, Л.Ю. Рыжановская. </w:t>
      </w:r>
    </w:p>
    <w:p w:rsidR="00D03C61" w:rsidRDefault="00D03C61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03C61" w:rsidRDefault="00D03C61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796302" w:rsidRDefault="00796302" w:rsidP="007E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7E39B7" w:rsidRPr="00D03C61" w:rsidRDefault="007E39B7" w:rsidP="00D03C61">
      <w:pPr>
        <w:pStyle w:val="a6"/>
        <w:numPr>
          <w:ilvl w:val="2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3C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Характеристика групп</w:t>
      </w:r>
    </w:p>
    <w:p w:rsidR="007E39B7" w:rsidRDefault="007E39B7" w:rsidP="007E3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0"/>
        </w:rPr>
      </w:pPr>
      <w:r w:rsidRPr="00D03C61">
        <w:rPr>
          <w:rFonts w:ascii="Times New Roman" w:eastAsia="Times New Roman" w:hAnsi="Times New Roman" w:cs="Times New Roman"/>
          <w:sz w:val="24"/>
          <w:szCs w:val="24"/>
        </w:rPr>
        <w:tab/>
        <w:t>В 2021 году в детском саду функционировало 8 групп общеразвивающей направленности, при численности 197 воспитанников согласно</w:t>
      </w:r>
      <w:r w:rsidRPr="00D03C61">
        <w:rPr>
          <w:rFonts w:ascii="Times New Roman" w:eastAsia="Calibri" w:hAnsi="Times New Roman" w:cs="Times New Roman"/>
          <w:iCs/>
          <w:sz w:val="24"/>
          <w:szCs w:val="20"/>
        </w:rPr>
        <w:t xml:space="preserve"> нормам СанПиН 2.4.1.3049-13</w:t>
      </w:r>
    </w:p>
    <w:p w:rsidR="00796302" w:rsidRDefault="00796302" w:rsidP="007E3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0"/>
        </w:rPr>
      </w:pPr>
    </w:p>
    <w:p w:rsidR="00796302" w:rsidRPr="00D03C61" w:rsidRDefault="00796302" w:rsidP="007E3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0"/>
        </w:rPr>
      </w:pPr>
    </w:p>
    <w:p w:rsidR="007E39B7" w:rsidRPr="00D03C61" w:rsidRDefault="007E39B7" w:rsidP="007E3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0"/>
        </w:rPr>
      </w:pPr>
    </w:p>
    <w:tbl>
      <w:tblPr>
        <w:tblStyle w:val="-1"/>
        <w:tblW w:w="9889" w:type="dxa"/>
        <w:tblLook w:val="04A0" w:firstRow="1" w:lastRow="0" w:firstColumn="1" w:lastColumn="0" w:noHBand="0" w:noVBand="1"/>
      </w:tblPr>
      <w:tblGrid>
        <w:gridCol w:w="2084"/>
        <w:gridCol w:w="2167"/>
        <w:gridCol w:w="1387"/>
        <w:gridCol w:w="1450"/>
        <w:gridCol w:w="1265"/>
        <w:gridCol w:w="1536"/>
      </w:tblGrid>
      <w:tr w:rsidR="007E39B7" w:rsidRPr="00D03C61" w:rsidTr="007E3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vMerge w:val="restart"/>
            <w:shd w:val="clear" w:color="auto" w:fill="DBE5F1"/>
          </w:tcPr>
          <w:p w:rsidR="007E39B7" w:rsidRPr="00D03C61" w:rsidRDefault="007E39B7" w:rsidP="007E39B7">
            <w:pPr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  <w:p w:rsidR="007E39B7" w:rsidRPr="00D03C61" w:rsidRDefault="007E39B7" w:rsidP="007E39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vMerge w:val="restart"/>
            <w:shd w:val="clear" w:color="auto" w:fill="DBE5F1"/>
          </w:tcPr>
          <w:p w:rsidR="007E39B7" w:rsidRPr="00D03C61" w:rsidRDefault="007E39B7" w:rsidP="007E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</w:rPr>
              <w:t xml:space="preserve">Направленность групп </w:t>
            </w:r>
          </w:p>
          <w:p w:rsidR="007E39B7" w:rsidRPr="00D03C61" w:rsidRDefault="007E39B7" w:rsidP="007E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2"/>
            <w:shd w:val="clear" w:color="auto" w:fill="DBE5F1"/>
          </w:tcPr>
          <w:p w:rsidR="007E39B7" w:rsidRPr="00D03C61" w:rsidRDefault="007E39B7" w:rsidP="007E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</w:rPr>
              <w:t>Воспитанники</w:t>
            </w:r>
          </w:p>
        </w:tc>
        <w:tc>
          <w:tcPr>
            <w:tcW w:w="2801" w:type="dxa"/>
            <w:gridSpan w:val="2"/>
            <w:shd w:val="clear" w:color="auto" w:fill="DBE5F1"/>
          </w:tcPr>
          <w:p w:rsidR="007E39B7" w:rsidRPr="00D03C61" w:rsidRDefault="007E39B7" w:rsidP="007E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</w:rPr>
              <w:t>Половой состав воспитанников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vMerge/>
            <w:shd w:val="clear" w:color="auto" w:fill="DBE5F1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DBE5F1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DBE5F1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</w:rPr>
              <w:t xml:space="preserve">Возраст </w:t>
            </w:r>
          </w:p>
        </w:tc>
        <w:tc>
          <w:tcPr>
            <w:tcW w:w="1450" w:type="dxa"/>
            <w:shd w:val="clear" w:color="auto" w:fill="DBE5F1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1265" w:type="dxa"/>
            <w:shd w:val="clear" w:color="auto" w:fill="DBE5F1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536" w:type="dxa"/>
            <w:shd w:val="clear" w:color="auto" w:fill="DBE5F1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bottom w:val="single" w:sz="4" w:space="0" w:color="auto"/>
            </w:tcBorders>
            <w:shd w:val="clear" w:color="auto" w:fill="EAF1DD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Группа раннего возраста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EAF1DD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2167" w:type="dxa"/>
            <w:shd w:val="clear" w:color="auto" w:fill="EAF1DD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Общеразвивающая  </w:t>
            </w:r>
          </w:p>
        </w:tc>
        <w:tc>
          <w:tcPr>
            <w:tcW w:w="1387" w:type="dxa"/>
            <w:shd w:val="clear" w:color="auto" w:fill="EAF1DD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1,5-3 года</w:t>
            </w:r>
          </w:p>
        </w:tc>
        <w:tc>
          <w:tcPr>
            <w:tcW w:w="1450" w:type="dxa"/>
            <w:shd w:val="clear" w:color="auto" w:fill="EAF1DD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EAF1DD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  <w:shd w:val="clear" w:color="auto" w:fill="EAF1DD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B6DDE8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Младшая группа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:rsidR="007E39B7" w:rsidRPr="00D03C61" w:rsidRDefault="007E39B7" w:rsidP="007E3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167" w:type="dxa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Общеразвивающая  </w:t>
            </w:r>
          </w:p>
        </w:tc>
        <w:tc>
          <w:tcPr>
            <w:tcW w:w="1387" w:type="dxa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50" w:type="dxa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5" w:type="dxa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«Капелька»</w:t>
            </w:r>
          </w:p>
        </w:tc>
        <w:tc>
          <w:tcPr>
            <w:tcW w:w="2167" w:type="dxa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Общеразвивающая  </w:t>
            </w:r>
          </w:p>
        </w:tc>
        <w:tc>
          <w:tcPr>
            <w:tcW w:w="1387" w:type="dxa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50" w:type="dxa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5" w:type="dxa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Средняя группа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B8CCE4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50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B8CCE4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Times New Roman" w:hAnsi="Times New Roman" w:cs="Times New Roman"/>
                <w:sz w:val="24"/>
                <w:szCs w:val="24"/>
              </w:rPr>
              <w:t>«Росинка»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50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  <w:shd w:val="clear" w:color="auto" w:fill="B8CCE4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FDE9D9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Старшая группа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FDE9D9"/>
          </w:tcPr>
          <w:p w:rsidR="007E39B7" w:rsidRPr="00D03C61" w:rsidRDefault="007E39B7" w:rsidP="007E39B7">
            <w:pPr>
              <w:rPr>
                <w:rFonts w:ascii="Cambria" w:eastAsia="Times New Roman" w:hAnsi="Cambria" w:cs="Times New Roman"/>
              </w:rPr>
            </w:pPr>
            <w:r w:rsidRPr="00D03C61">
              <w:rPr>
                <w:rFonts w:ascii="Cambria" w:eastAsia="Times New Roman" w:hAnsi="Cambria" w:cs="Times New Roman"/>
              </w:rPr>
              <w:t xml:space="preserve"> «Пчелка»</w:t>
            </w:r>
          </w:p>
        </w:tc>
        <w:tc>
          <w:tcPr>
            <w:tcW w:w="2167" w:type="dxa"/>
            <w:shd w:val="clear" w:color="auto" w:fill="FDE9D9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387" w:type="dxa"/>
            <w:shd w:val="clear" w:color="auto" w:fill="FDE9D9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5–6 лет</w:t>
            </w:r>
          </w:p>
        </w:tc>
        <w:tc>
          <w:tcPr>
            <w:tcW w:w="1450" w:type="dxa"/>
            <w:shd w:val="clear" w:color="auto" w:fill="FDE9D9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DE9D9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  <w:shd w:val="clear" w:color="auto" w:fill="FDE9D9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D6E3BC"/>
          </w:tcPr>
          <w:p w:rsidR="007E39B7" w:rsidRPr="00D03C61" w:rsidRDefault="007E39B7" w:rsidP="007E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Подготовительная к школе группа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D6E3BC"/>
          </w:tcPr>
          <w:p w:rsidR="007E39B7" w:rsidRPr="00D03C61" w:rsidRDefault="007E39B7" w:rsidP="007E39B7">
            <w:pPr>
              <w:rPr>
                <w:rFonts w:ascii="Cambria" w:eastAsia="Times New Roman" w:hAnsi="Cambria" w:cs="Times New Roman"/>
              </w:rPr>
            </w:pPr>
            <w:r w:rsidRPr="00D03C61">
              <w:rPr>
                <w:rFonts w:ascii="Cambria" w:eastAsia="Times New Roman" w:hAnsi="Cambria" w:cs="Times New Roman"/>
              </w:rPr>
              <w:t>«Ягодка»</w:t>
            </w:r>
          </w:p>
        </w:tc>
        <w:tc>
          <w:tcPr>
            <w:tcW w:w="2167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387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6 – 8 лет</w:t>
            </w:r>
          </w:p>
        </w:tc>
        <w:tc>
          <w:tcPr>
            <w:tcW w:w="1450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E39B7" w:rsidRPr="00D03C61" w:rsidTr="007E3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D6E3BC"/>
          </w:tcPr>
          <w:p w:rsidR="007E39B7" w:rsidRPr="00D03C61" w:rsidRDefault="007E39B7" w:rsidP="007E39B7">
            <w:pPr>
              <w:rPr>
                <w:rFonts w:ascii="Cambria" w:eastAsia="Times New Roman" w:hAnsi="Cambria" w:cs="Times New Roman"/>
              </w:rPr>
            </w:pPr>
            <w:r w:rsidRPr="00D03C61">
              <w:rPr>
                <w:rFonts w:ascii="Cambria" w:eastAsia="Times New Roman" w:hAnsi="Cambria" w:cs="Times New Roman"/>
              </w:rPr>
              <w:t>«Светлячок»</w:t>
            </w:r>
          </w:p>
        </w:tc>
        <w:tc>
          <w:tcPr>
            <w:tcW w:w="2167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387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6 – 8 лет</w:t>
            </w:r>
          </w:p>
        </w:tc>
        <w:tc>
          <w:tcPr>
            <w:tcW w:w="1450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D6E3BC"/>
          </w:tcPr>
          <w:p w:rsidR="007E39B7" w:rsidRPr="00D03C61" w:rsidRDefault="007E39B7" w:rsidP="007E3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E39B7" w:rsidRPr="00D03C61" w:rsidTr="007E3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3"/>
            <w:shd w:val="clear" w:color="auto" w:fill="F2DBDB"/>
          </w:tcPr>
          <w:p w:rsidR="007E39B7" w:rsidRPr="00D03C61" w:rsidRDefault="007E39B7" w:rsidP="007E39B7">
            <w:pPr>
              <w:rPr>
                <w:rFonts w:ascii="Times New Roman" w:eastAsia="Times New Roman" w:hAnsi="Times New Roman" w:cs="Times New Roman"/>
              </w:rPr>
            </w:pPr>
            <w:r w:rsidRPr="00D03C6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50" w:type="dxa"/>
            <w:shd w:val="clear" w:color="auto" w:fill="F2DBDB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D03C61">
              <w:rPr>
                <w:rFonts w:ascii="Times New Roman" w:eastAsia="Calibri" w:hAnsi="Times New Roman" w:cs="Times New Roman"/>
                <w:b/>
              </w:rPr>
              <w:t>206</w:t>
            </w:r>
          </w:p>
        </w:tc>
        <w:tc>
          <w:tcPr>
            <w:tcW w:w="1265" w:type="dxa"/>
            <w:shd w:val="clear" w:color="auto" w:fill="F2DBDB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D03C6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536" w:type="dxa"/>
            <w:shd w:val="clear" w:color="auto" w:fill="F2DBDB"/>
          </w:tcPr>
          <w:p w:rsidR="007E39B7" w:rsidRPr="00D03C61" w:rsidRDefault="007E39B7" w:rsidP="007E3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D03C61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</w:tbl>
    <w:p w:rsidR="007E39B7" w:rsidRPr="00D03C61" w:rsidRDefault="007E39B7" w:rsidP="0003773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0"/>
        </w:rPr>
      </w:pPr>
    </w:p>
    <w:p w:rsidR="007E39B7" w:rsidRPr="00D03C61" w:rsidRDefault="007E39B7" w:rsidP="007E39B7">
      <w:pPr>
        <w:pStyle w:val="a3"/>
        <w:jc w:val="both"/>
        <w:rPr>
          <w:color w:val="FF0000"/>
        </w:rPr>
      </w:pPr>
    </w:p>
    <w:p w:rsidR="00022EC0" w:rsidRPr="00D03C61" w:rsidRDefault="00022EC0" w:rsidP="00022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EC0">
        <w:rPr>
          <w:rFonts w:ascii="Times New Roman" w:eastAsia="Calibri" w:hAnsi="Times New Roman" w:cs="Times New Roman"/>
          <w:b/>
          <w:sz w:val="24"/>
          <w:szCs w:val="24"/>
        </w:rPr>
        <w:t>Половой состав воспитанников</w:t>
      </w:r>
    </w:p>
    <w:tbl>
      <w:tblPr>
        <w:tblStyle w:val="-651"/>
        <w:tblW w:w="10075" w:type="dxa"/>
        <w:tblLook w:val="04A0" w:firstRow="1" w:lastRow="0" w:firstColumn="1" w:lastColumn="0" w:noHBand="0" w:noVBand="1"/>
      </w:tblPr>
      <w:tblGrid>
        <w:gridCol w:w="4361"/>
        <w:gridCol w:w="1843"/>
        <w:gridCol w:w="1984"/>
        <w:gridCol w:w="1887"/>
      </w:tblGrid>
      <w:tr w:rsidR="00022EC0" w:rsidRPr="00D03C61" w:rsidTr="00022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Возрастные группы </w:t>
            </w:r>
          </w:p>
        </w:tc>
        <w:tc>
          <w:tcPr>
            <w:tcW w:w="1843" w:type="dxa"/>
            <w:vMerge w:val="restart"/>
            <w:hideMark/>
          </w:tcPr>
          <w:p w:rsidR="00D03C61" w:rsidRPr="00D03C61" w:rsidRDefault="00D03C61" w:rsidP="00A6442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3871" w:type="dxa"/>
            <w:gridSpan w:val="2"/>
            <w:hideMark/>
          </w:tcPr>
          <w:p w:rsidR="00D03C61" w:rsidRPr="00D03C61" w:rsidRDefault="00D03C61" w:rsidP="00A6442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>Гендерный состав воспитанников</w:t>
            </w:r>
          </w:p>
        </w:tc>
      </w:tr>
      <w:tr w:rsidR="00022EC0" w:rsidRPr="00022EC0" w:rsidTr="0002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 xml:space="preserve">Девочки </w:t>
            </w:r>
          </w:p>
        </w:tc>
      </w:tr>
      <w:tr w:rsidR="00022EC0" w:rsidRPr="00D03C61" w:rsidTr="00022EC0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«Лучик»</w:t>
            </w: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Группа раннего возраста 2 - 3 года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20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022EC0" w:rsidRPr="00022EC0" w:rsidTr="0002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«Солнышко»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Младшая группа 3 - 4 года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25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10 </w:t>
            </w:r>
          </w:p>
        </w:tc>
      </w:tr>
      <w:tr w:rsidR="00022EC0" w:rsidRPr="00D03C61" w:rsidTr="00022EC0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«Росинка»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Средняя  группа 4 - 5 лет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26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022EC0" w:rsidRPr="00022EC0" w:rsidTr="0002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«Ручеек»</w:t>
            </w: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Средняя  группа 4 - 5 лет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27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</w:tr>
      <w:tr w:rsidR="00022EC0" w:rsidRPr="00D03C61" w:rsidTr="00022EC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«Капелька»</w:t>
            </w: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Младшая группа 3 - 4 года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25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022EC0" w:rsidRPr="00022EC0" w:rsidTr="0002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«Пчелка»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Старшая группа 5-6 лет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25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</w:tr>
      <w:tr w:rsidR="00022EC0" w:rsidRPr="00D03C61" w:rsidTr="00022EC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«Светлячок»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Подготовительная к школе группа 6-8 лет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23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022EC0" w:rsidRPr="00022EC0" w:rsidTr="0002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«Ягодка»</w:t>
            </w:r>
            <w:r w:rsidRPr="00D03C61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D03C61" w:rsidRPr="00D03C61" w:rsidRDefault="00D03C61" w:rsidP="00A64422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Подготовительная к школе группа 6-8 лет</w:t>
            </w:r>
          </w:p>
        </w:tc>
        <w:tc>
          <w:tcPr>
            <w:tcW w:w="1843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</w:rPr>
              <w:t>26</w:t>
            </w:r>
          </w:p>
        </w:tc>
        <w:tc>
          <w:tcPr>
            <w:tcW w:w="1984" w:type="dxa"/>
            <w:hideMark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887" w:type="dxa"/>
          </w:tcPr>
          <w:p w:rsidR="00D03C61" w:rsidRPr="00D03C61" w:rsidRDefault="00D03C61" w:rsidP="00A6442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D03C6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</w:tbl>
    <w:p w:rsidR="00D03C61" w:rsidRDefault="00D03C61" w:rsidP="00D0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3C61" w:rsidRDefault="00D03C61" w:rsidP="00D0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6302" w:rsidRPr="00D03C61" w:rsidRDefault="00796302" w:rsidP="00D03C6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03C61" w:rsidRDefault="00D03C61" w:rsidP="00D0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2EC0" w:rsidRPr="00022EC0" w:rsidRDefault="00022EC0" w:rsidP="00022EC0">
      <w:pPr>
        <w:pStyle w:val="a6"/>
        <w:numPr>
          <w:ilvl w:val="1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содержания образовательной деятельности в детском саду: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образовательной деятельности пополнили библиотечный фонд наглядно-дидактическими пособиями, художественной и методической литературой, звуковыми плакатами.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Благодаря взаимодействию с родителями воспитанников в 2021 году развивающая предметно-пространственная среда была наполнена необходимым оборудованием и игровым материалом: пополнили центр театрализованной деятельности: «Театр на прищепках», «Теневой театр», «Ложковый театр», театральными костюмами, шапочками с силуэтами персонажей; изготовили и обновили технологические карты к сюжетно-ролевым играм,  к конструированию, по </w:t>
      </w:r>
      <w:r w:rsidRPr="00022EC0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художественному творчеству,   пополнили  материалы для экспериментирования,  добавлены инструменты и материалы в уголок природы.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Для познавательного развития детей созданы тематические альбомы: «Удачный», «Зима», «Цветы», «Животные», «Семья», «Мой летний отдых»;  изготовили игры: математический планшет «Подбери яблоко», «Геометрические фигуры», «Продолжи узор», «Собери фигуру», «Найди такой же цветок», «Саванна, море, горы, пустыня», «Найди фигуру», «Найди пару»;  изготовили макеты: «Правила дорожного движения», «Животные жарких стран», «Домашние животные», «Дикие животные», дерево «Времена года», пополнены картотеки: «Гимнастика для глаз», «Игры с водой», «Правила дорожного движения», «Игры и упражнения с тревожными детьми», «Загадки по темам». 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>С учетом современных образовательных требований обновились групповые помещения детского сада дидактическим и игровым материалом согласно возрастным особенностям и гендерному развитию - настольная игра «Шахматы», дидактические игры: «Собери Снеговика», «Ариэль», «Иван царевич», «Гуси – Лебеди», «Буратино», «Маша и медведь», «Найди такой же орех», «Найди мышатам домик», «Покорми зверят», «Постирай одежду», «Весёлые прищепки», «Волшебный кубик», «Узнай какой звук», «Узнай по описанию», «Найди отличия»; пополнили центр алгоритмами для рассказывания: «Посуда», «Профессии», «Цветы», Времена года», «Домашние животные», «Бытовые приборы», «Расскажи о птицах», «Транспорт», оформили альбомы «Загадки, поговорки, в мнемотаблице»;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>С учетом современной социальной среды обновили и пополнили сюжетно-ролевые игры: «Кафе», «Супермаркет», «Салон красоты», «Рыболовы», «Школа», «Поликлиника», «Ветеринарная клиника», «Водители», «Моряки» «Детский сад», «Аэропорт», «Путешествие по России», «Стройка», «Почта».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Родители приняли активное участие в изготовлении костюмов и атрибутов для сюжетно-ролевых игр и уголков ряженья, изготовили кормушки для птиц, оформили уголок «Наша семья».  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Для музыкальной деятельности пополнили музыкальный уголок, изготовили музыкальные инструменты из подручных материалов: забавные маракасики из пластмассовых ложечек и коробочек из-под «киндер-сюрпризов»; звонкий барабан из пустого пластикового ведра из-под майонеза, наполненный разной крупой; звенящий браслетик на браслете из резинки; губная гармошка из расчески и бумажной полосы; гусли из обувной коробки со струнами из резинок для денег; колокол из цветочного горшка, веревки и молоточка. 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>Для физического развития - нестандартное оборудование: «Бильбоке», «Моталочки», «Ветерок в бутылке», «Покорми медведя», «Султанчики», «Прыжки на резинке»; приобрели массажные мячики.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EC0">
        <w:rPr>
          <w:rFonts w:ascii="Times New Roman" w:eastAsia="Times New Roman" w:hAnsi="Times New Roman" w:cs="Times New Roman"/>
          <w:sz w:val="24"/>
          <w:szCs w:val="24"/>
        </w:rPr>
        <w:tab/>
        <w:t xml:space="preserve"> Удачнинский ГОК помог детскому саду в организации мероприятий «Дню защиты детей», «Дню дошкольного работника». Руководство УГОКа спонсировали средствами на приобретения художественной литературы и музыкальной мини акустической аппаратуры. </w:t>
      </w:r>
    </w:p>
    <w:p w:rsidR="00022EC0" w:rsidRPr="00022EC0" w:rsidRDefault="00022EC0" w:rsidP="0002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C0">
        <w:rPr>
          <w:rFonts w:ascii="Times New Roman" w:eastAsia="Times New Roman" w:hAnsi="Times New Roman" w:cs="Times New Roman"/>
          <w:sz w:val="24"/>
          <w:szCs w:val="24"/>
        </w:rPr>
        <w:t xml:space="preserve">В 2021 году в группах старшего дошкольного возраста детского сада были размещены и подключены интерактивные доски. Для организации работы педагога-психолога, учителя-логопеда и дополнительных образовательных услуг установлен интерактивный стол Колибри.  Для развития у воспитанников способностей программирования детский сад пополнился оборудованием для робототехники (LEGO конструкторами, ноутбуками). По статье финансирования оказания дополнительных платных образовательных услуг приобрели бизиборд. </w:t>
      </w:r>
    </w:p>
    <w:p w:rsidR="006B2DB9" w:rsidRPr="00D03C61" w:rsidRDefault="006B2DB9" w:rsidP="00D03C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E39B7" w:rsidRPr="00D03C61" w:rsidRDefault="007E39B7" w:rsidP="00B40331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9472D" w:rsidRPr="00247D15" w:rsidRDefault="00022EC0" w:rsidP="00022EC0">
      <w:pPr>
        <w:pStyle w:val="a3"/>
        <w:numPr>
          <w:ilvl w:val="2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247D15">
        <w:rPr>
          <w:rFonts w:ascii="Times New Roman" w:hAnsi="Times New Roman" w:cs="Times New Roman"/>
          <w:b/>
          <w:sz w:val="24"/>
          <w:szCs w:val="24"/>
        </w:rPr>
        <w:t>Анализ адаптации</w:t>
      </w:r>
    </w:p>
    <w:p w:rsidR="00022EC0" w:rsidRDefault="00022EC0" w:rsidP="00814D0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0F59" w:rsidRPr="00247D15" w:rsidRDefault="00247D15" w:rsidP="002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>На 2021 - 2022 учебный год списочный состав составляет 21 ребенок. Прием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детей в группу</w:t>
      </w:r>
      <w:r w:rsidRPr="00247D15">
        <w:rPr>
          <w:rFonts w:ascii="Times New Roman" w:eastAsia="Calibri" w:hAnsi="Times New Roman" w:cs="Times New Roman"/>
          <w:sz w:val="24"/>
          <w:szCs w:val="24"/>
        </w:rPr>
        <w:t xml:space="preserve"> раннего возраста осуществлялся по индивидуальному графику, с постепенным </w:t>
      </w:r>
      <w:r w:rsidRPr="00247D15">
        <w:rPr>
          <w:rFonts w:ascii="Times New Roman" w:eastAsia="Calibri" w:hAnsi="Times New Roman" w:cs="Times New Roman"/>
          <w:sz w:val="24"/>
          <w:szCs w:val="24"/>
        </w:rPr>
        <w:lastRenderedPageBreak/>
        <w:t>увеличением времени пребывания ребенка в детском саду - с 2 часов до перехода на полный день. Отмечается наличие легкой, средней и тяжелой степени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 к детскому саду</w:t>
      </w:r>
      <w:r w:rsidRPr="00247D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D15" w:rsidRPr="00247D15" w:rsidRDefault="003C6E1E" w:rsidP="002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>По окончании периода адаптации выявлены следующие результаты:</w:t>
      </w:r>
    </w:p>
    <w:p w:rsidR="00247D15" w:rsidRPr="00247D15" w:rsidRDefault="00247D15" w:rsidP="00247D1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>19 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детей с легкой степенью адаптации</w:t>
      </w:r>
      <w:r w:rsidRPr="00247D15">
        <w:rPr>
          <w:rFonts w:ascii="Times New Roman" w:eastAsia="Calibri" w:hAnsi="Times New Roman" w:cs="Times New Roman"/>
          <w:sz w:val="24"/>
          <w:szCs w:val="24"/>
        </w:rPr>
        <w:t>, что составляет 90%. Период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 прошел спокойно</w:t>
      </w:r>
      <w:r w:rsidRPr="00247D15">
        <w:rPr>
          <w:rFonts w:ascii="Times New Roman" w:eastAsia="Calibri" w:hAnsi="Times New Roman" w:cs="Times New Roman"/>
          <w:sz w:val="24"/>
          <w:szCs w:val="24"/>
        </w:rPr>
        <w:t>, без каких-либо срывов, без нарушения сна и частых заболеваний.</w:t>
      </w:r>
    </w:p>
    <w:p w:rsidR="00247D15" w:rsidRPr="00247D15" w:rsidRDefault="00247D15" w:rsidP="00247D1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ребенок </w:t>
      </w:r>
      <w:r w:rsidRPr="00247D15">
        <w:rPr>
          <w:rFonts w:ascii="Times New Roman" w:eastAsia="Calibri" w:hAnsi="Times New Roman" w:cs="Times New Roman"/>
          <w:sz w:val="24"/>
          <w:szCs w:val="24"/>
        </w:rPr>
        <w:t>(5%) со средней степенью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Pr="00247D15">
        <w:rPr>
          <w:rFonts w:ascii="Times New Roman" w:eastAsia="Calibri" w:hAnsi="Times New Roman" w:cs="Times New Roman"/>
          <w:sz w:val="24"/>
          <w:szCs w:val="24"/>
        </w:rPr>
        <w:t>, наблюдалась сильная привязанность к родителям; нарушался сон и аппетит; возникали простудные заболевания. Но по истечению определенного времени поведение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247D15">
        <w:rPr>
          <w:rFonts w:ascii="Times New Roman" w:eastAsia="Calibri" w:hAnsi="Times New Roman" w:cs="Times New Roman"/>
          <w:sz w:val="24"/>
          <w:szCs w:val="24"/>
        </w:rPr>
        <w:t> нормализовалось и самочувствие улучшилось.</w:t>
      </w:r>
    </w:p>
    <w:p w:rsidR="00247D15" w:rsidRPr="00247D15" w:rsidRDefault="00247D15" w:rsidP="00247D1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>Один ребенок (5%) с тяжелой степенью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 к детскому саду</w:t>
      </w:r>
      <w:r w:rsidRPr="00247D15">
        <w:rPr>
          <w:rFonts w:ascii="Times New Roman" w:eastAsia="Calibri" w:hAnsi="Times New Roman" w:cs="Times New Roman"/>
          <w:sz w:val="24"/>
          <w:szCs w:val="24"/>
        </w:rPr>
        <w:t>, у ребенка сильная привязанность к маме, наблюдались признаки психического стресса: беспокойство и страх, упрямство, плаксивость и капризность. По истечении 3 месяцев показатели физического и психического здоровья нормализовались.</w:t>
      </w:r>
    </w:p>
    <w:p w:rsidR="00247D15" w:rsidRPr="00247D15" w:rsidRDefault="00247D15" w:rsidP="002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Прогноз адаптации: </w:t>
      </w:r>
      <w:r w:rsidRPr="00247D15">
        <w:rPr>
          <w:rFonts w:ascii="Times New Roman" w:eastAsia="Calibri" w:hAnsi="Times New Roman" w:cs="Times New Roman"/>
          <w:sz w:val="24"/>
          <w:szCs w:val="24"/>
        </w:rPr>
        <w:t>готовы к поступлению в детский сад – 18 воспитанников (86%), условно готовы – 2 воспитанников (9%), не готовы – 1 воспитанник – (5%).</w:t>
      </w:r>
    </w:p>
    <w:p w:rsidR="00247D15" w:rsidRPr="00247D15" w:rsidRDefault="00247D15" w:rsidP="002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15">
        <w:rPr>
          <w:rFonts w:ascii="Times New Roman" w:eastAsia="Calibri" w:hAnsi="Times New Roman" w:cs="Times New Roman"/>
          <w:sz w:val="24"/>
          <w:szCs w:val="24"/>
        </w:rPr>
        <w:t>Исходя из вышеизложенного, можно сделать вывод, что в целом процесс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 проходит успешно</w:t>
      </w:r>
      <w:r w:rsidRPr="00247D15">
        <w:rPr>
          <w:rFonts w:ascii="Times New Roman" w:eastAsia="Calibri" w:hAnsi="Times New Roman" w:cs="Times New Roman"/>
          <w:sz w:val="24"/>
          <w:szCs w:val="24"/>
        </w:rPr>
        <w:t>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 </w:t>
      </w:r>
      <w:r w:rsidR="003C6E1E" w:rsidRPr="00247D15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Pr="00247D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D15" w:rsidRPr="00247D15" w:rsidRDefault="00247D15" w:rsidP="002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938" w:rsidRDefault="004D0938" w:rsidP="00814D0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2344" w:rsidRPr="00D03C61" w:rsidRDefault="00032344" w:rsidP="0003234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72D" w:rsidRPr="00022EC0" w:rsidRDefault="00022EC0" w:rsidP="00022EC0">
      <w:pPr>
        <w:pStyle w:val="a3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C0">
        <w:rPr>
          <w:rFonts w:ascii="Times New Roman" w:hAnsi="Times New Roman" w:cs="Times New Roman"/>
          <w:b/>
          <w:sz w:val="24"/>
          <w:szCs w:val="24"/>
        </w:rPr>
        <w:t>Результативность освоения детьми ООП детского сада</w:t>
      </w:r>
      <w:r w:rsidR="0019472D" w:rsidRPr="00022EC0">
        <w:rPr>
          <w:rFonts w:ascii="Times New Roman" w:hAnsi="Times New Roman" w:cs="Times New Roman"/>
          <w:b/>
          <w:sz w:val="24"/>
          <w:szCs w:val="24"/>
        </w:rPr>
        <w:t>:</w:t>
      </w:r>
    </w:p>
    <w:p w:rsidR="00022EC0" w:rsidRPr="00022EC0" w:rsidRDefault="00022EC0" w:rsidP="00A31F93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F93" w:rsidRPr="00B53DE6" w:rsidRDefault="00E42103" w:rsidP="00A31F93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53DE6"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  <w:r w:rsidR="00741897" w:rsidRPr="00B53DE6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возможных достижений детей (181 воспитанник</w:t>
      </w:r>
      <w:r w:rsidR="00A31F93" w:rsidRPr="00B53DE6">
        <w:rPr>
          <w:rFonts w:ascii="Times New Roman" w:eastAsia="Calibri" w:hAnsi="Times New Roman" w:cs="Times New Roman"/>
          <w:b/>
          <w:sz w:val="24"/>
          <w:szCs w:val="24"/>
        </w:rPr>
        <w:t>) детского</w:t>
      </w:r>
      <w:r w:rsidR="007E39B7" w:rsidRPr="00B53DE6">
        <w:rPr>
          <w:rFonts w:ascii="Times New Roman" w:eastAsia="Calibri" w:hAnsi="Times New Roman" w:cs="Times New Roman"/>
          <w:b/>
          <w:sz w:val="24"/>
          <w:szCs w:val="24"/>
        </w:rPr>
        <w:t xml:space="preserve"> сада № 36 «Алмазик» </w:t>
      </w:r>
      <w:r w:rsidR="00741897" w:rsidRPr="00B53DE6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7E39B7" w:rsidRPr="00B53DE6">
        <w:rPr>
          <w:rFonts w:ascii="Times New Roman" w:eastAsia="Calibri" w:hAnsi="Times New Roman" w:cs="Times New Roman"/>
          <w:b/>
          <w:sz w:val="24"/>
          <w:szCs w:val="24"/>
        </w:rPr>
        <w:t>май 2022</w:t>
      </w:r>
      <w:r w:rsidR="00A31F93" w:rsidRPr="00B53DE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993"/>
        <w:gridCol w:w="992"/>
        <w:gridCol w:w="992"/>
        <w:gridCol w:w="992"/>
        <w:gridCol w:w="993"/>
      </w:tblGrid>
      <w:tr w:rsidR="00B53DE6" w:rsidRPr="00B53DE6" w:rsidTr="00585A06">
        <w:tc>
          <w:tcPr>
            <w:tcW w:w="710" w:type="dxa"/>
            <w:vMerge w:val="restart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2127" w:type="dxa"/>
            <w:gridSpan w:val="2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Стадия поддержки взрослого</w:t>
            </w:r>
          </w:p>
        </w:tc>
        <w:tc>
          <w:tcPr>
            <w:tcW w:w="1984" w:type="dxa"/>
            <w:gridSpan w:val="2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Стадия самостоятельности</w:t>
            </w:r>
          </w:p>
        </w:tc>
        <w:tc>
          <w:tcPr>
            <w:tcW w:w="1985" w:type="dxa"/>
            <w:gridSpan w:val="2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инициативы и</w:t>
            </w:r>
          </w:p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</w:p>
        </w:tc>
      </w:tr>
      <w:tr w:rsidR="00B53DE6" w:rsidRPr="00B53DE6" w:rsidTr="00585A06">
        <w:tc>
          <w:tcPr>
            <w:tcW w:w="710" w:type="dxa"/>
            <w:vMerge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53DE6" w:rsidRPr="00B53DE6" w:rsidTr="00585A06"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53DE6" w:rsidRPr="00B53DE6" w:rsidTr="00585A06"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3DE6" w:rsidRPr="00B53DE6" w:rsidTr="00585A06"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1F93" w:rsidRPr="00B53DE6" w:rsidRDefault="00887B68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31F93" w:rsidRPr="00B53DE6" w:rsidRDefault="00887B68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3DE6" w:rsidRPr="00B53DE6" w:rsidTr="00585A06"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3DE6" w:rsidRPr="00B53DE6" w:rsidTr="00585A06"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53DE6" w:rsidRPr="00B53DE6" w:rsidTr="00B53DE6">
        <w:trPr>
          <w:trHeight w:val="192"/>
        </w:trPr>
        <w:tc>
          <w:tcPr>
            <w:tcW w:w="710" w:type="dxa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31F93" w:rsidRPr="00B53DE6" w:rsidRDefault="00A31F93" w:rsidP="00A3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A31F93" w:rsidRPr="00B53DE6" w:rsidRDefault="00741897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E39B7" w:rsidRPr="00022EC0" w:rsidTr="00585A06">
        <w:tc>
          <w:tcPr>
            <w:tcW w:w="4395" w:type="dxa"/>
            <w:gridSpan w:val="2"/>
          </w:tcPr>
          <w:p w:rsidR="00A31F93" w:rsidRPr="00B53DE6" w:rsidRDefault="00A31F93" w:rsidP="00A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31F93" w:rsidRPr="00B53DE6" w:rsidRDefault="00B53DE6" w:rsidP="00A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2" w:type="dxa"/>
          </w:tcPr>
          <w:p w:rsidR="00A31F93" w:rsidRPr="00022EC0" w:rsidRDefault="00B53DE6" w:rsidP="00A31F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31F93" w:rsidRPr="00022EC0" w:rsidRDefault="00B53DE6" w:rsidP="00A31F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93" w:type="dxa"/>
          </w:tcPr>
          <w:p w:rsidR="00A31F93" w:rsidRPr="00022EC0" w:rsidRDefault="00B53DE6" w:rsidP="00A31F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3B551C" w:rsidRPr="00D03C61" w:rsidRDefault="003B551C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14D2" w:rsidRDefault="009B14D2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15" w:rsidRDefault="00247D15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15" w:rsidRDefault="00247D15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15" w:rsidRDefault="00247D15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15" w:rsidRDefault="00247D15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15" w:rsidRDefault="00247D15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C0" w:rsidRPr="005D0670" w:rsidRDefault="00022EC0" w:rsidP="005D06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70">
        <w:rPr>
          <w:rFonts w:ascii="Times New Roman" w:hAnsi="Times New Roman" w:cs="Times New Roman"/>
          <w:b/>
          <w:sz w:val="24"/>
          <w:szCs w:val="24"/>
        </w:rPr>
        <w:lastRenderedPageBreak/>
        <w:t>Эффективность освоения ООП ДО</w:t>
      </w:r>
    </w:p>
    <w:p w:rsidR="00B53DE6" w:rsidRDefault="00022A8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A86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AB6454" wp14:editId="3D34A1AA">
            <wp:simplePos x="0" y="0"/>
            <wp:positionH relativeFrom="column">
              <wp:posOffset>-219075</wp:posOffset>
            </wp:positionH>
            <wp:positionV relativeFrom="paragraph">
              <wp:posOffset>329565</wp:posOffset>
            </wp:positionV>
            <wp:extent cx="6732270" cy="322707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022A86">
        <w:rPr>
          <w:rFonts w:ascii="Times New Roman" w:hAnsi="Times New Roman" w:cs="Times New Roman"/>
          <w:b/>
          <w:sz w:val="24"/>
          <w:szCs w:val="24"/>
        </w:rPr>
        <w:t>СЕНТЯБРЬ 2021 г.</w:t>
      </w:r>
    </w:p>
    <w:p w:rsidR="00B53DE6" w:rsidRDefault="00B53DE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A86" w:rsidRDefault="00022A8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A86" w:rsidRPr="00022A86" w:rsidRDefault="00022A86" w:rsidP="0019472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A8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2EC35B5" wp14:editId="3AD516ED">
            <wp:simplePos x="0" y="0"/>
            <wp:positionH relativeFrom="column">
              <wp:posOffset>-215265</wp:posOffset>
            </wp:positionH>
            <wp:positionV relativeFrom="paragraph">
              <wp:posOffset>270510</wp:posOffset>
            </wp:positionV>
            <wp:extent cx="6505575" cy="341947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A86">
        <w:rPr>
          <w:rFonts w:ascii="Times New Roman" w:hAnsi="Times New Roman" w:cs="Times New Roman"/>
          <w:b/>
          <w:sz w:val="24"/>
          <w:szCs w:val="24"/>
        </w:rPr>
        <w:t>МАЙ 2022 г.</w:t>
      </w:r>
    </w:p>
    <w:p w:rsidR="00B53DE6" w:rsidRDefault="00B53DE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A86" w:rsidRPr="00022A86" w:rsidRDefault="00022A86" w:rsidP="00022A86">
      <w:pPr>
        <w:tabs>
          <w:tab w:val="left" w:pos="430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22A86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022A86">
        <w:rPr>
          <w:rFonts w:ascii="Times New Roman" w:eastAsia="Calibri" w:hAnsi="Times New Roman" w:cs="Times New Roman"/>
          <w:sz w:val="24"/>
          <w:szCs w:val="24"/>
        </w:rPr>
        <w:t xml:space="preserve"> по итогам мониторинга возможных достижений на 2021 – 2022 учебный год в группах общеразвивающей направленности стадия поддержки снизилась на 1,8%, стадия самостоятельности снизилась на 1,7 %, стадия инициативности и творчества возросла на 3,5%.</w:t>
      </w:r>
    </w:p>
    <w:p w:rsidR="00B53DE6" w:rsidRDefault="00B53DE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4D0D" w:rsidRPr="00814D0D" w:rsidRDefault="00814D0D" w:rsidP="00814D0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D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диаграмма мониторинга возможных достижений детей на этапе завершения дошкольного 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D0D">
        <w:rPr>
          <w:rFonts w:ascii="Times New Roman" w:eastAsia="Calibri" w:hAnsi="Times New Roman" w:cs="Times New Roman"/>
          <w:b/>
          <w:sz w:val="24"/>
          <w:szCs w:val="24"/>
        </w:rPr>
        <w:t>в детском саду № 36 «Алмазик» на 2022 г.</w:t>
      </w:r>
    </w:p>
    <w:p w:rsidR="00022A86" w:rsidRDefault="00814D0D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2C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A745C7" wp14:editId="672CED02">
            <wp:extent cx="5248275" cy="29146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2A86" w:rsidRPr="00901ABC" w:rsidRDefault="00814D0D" w:rsidP="00901ABC">
      <w:pPr>
        <w:tabs>
          <w:tab w:val="left" w:pos="430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0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4D0D">
        <w:rPr>
          <w:rFonts w:ascii="Times New Roman" w:eastAsia="Calibri" w:hAnsi="Times New Roman" w:cs="Times New Roman"/>
          <w:sz w:val="24"/>
          <w:szCs w:val="24"/>
        </w:rPr>
        <w:t xml:space="preserve"> по итогам мониторинга возможных достижений детей на этапе завершения дошкольного образования в группах общеразвивающей направленности стадия поддержки снизилась на 27%, стадия самостоятельности снизилась на 18%, стадия инициативности и творчества возросла на 45%. Анализ результатов мониторинга показывает успешность усвоения детьми программного материала, то есть прослеживается положительная динамика развития ребенка по всем видам деятельности. Применяемые формы и методы педагогического воздействия благотворно сказываются на результатах итогового мониторинга. </w:t>
      </w:r>
    </w:p>
    <w:p w:rsidR="00901ABC" w:rsidRPr="00410D40" w:rsidRDefault="00901ABC" w:rsidP="00901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D40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диагностики готовности старших дошкольников к школьному обучению.</w:t>
      </w:r>
    </w:p>
    <w:p w:rsidR="00022A86" w:rsidRDefault="00022A8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A86" w:rsidRDefault="00901ABC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 wp14:anchorId="0F8CD693" wp14:editId="291076D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1ABC" w:rsidRDefault="00901ABC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1ABC" w:rsidRPr="00410D40" w:rsidRDefault="00901ABC" w:rsidP="00901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D4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410D40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проведенного обследования можно сделать следующий вывод: 95% воспитанников старшего дошкольного возраста имеют высокий и средний показатель. Т.е. дети имеют необходимый и достаточный уровень психического развития для освоения школьной учебной программы в условиях обучения в группе сверстников.  5% детей испытывают трудности при выполнении заданий, требующих концентрации внимания, умения работать продолжительное время (воспроизведение самостоятельно образца), отмечается недостаточность слухового внимания, памяти, что свидетельствует о недостаточном уровне развития эмоционально-волевой сферы будущих первоклассников. Необходима коррекционно-развивающая работа для улучшения результатов готовности к школе по всем параметрам.</w:t>
      </w:r>
    </w:p>
    <w:p w:rsidR="00813F5C" w:rsidRDefault="00813F5C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3F5C" w:rsidRPr="00585A06" w:rsidRDefault="00022EC0" w:rsidP="00585A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5A06">
        <w:rPr>
          <w:rFonts w:ascii="Times New Roman" w:hAnsi="Times New Roman" w:cs="Times New Roman"/>
          <w:b/>
          <w:sz w:val="24"/>
          <w:szCs w:val="24"/>
        </w:rPr>
        <w:t>Сведения о выпу</w:t>
      </w:r>
      <w:r w:rsidR="00585A06" w:rsidRPr="00585A06">
        <w:rPr>
          <w:rFonts w:ascii="Times New Roman" w:hAnsi="Times New Roman" w:cs="Times New Roman"/>
          <w:b/>
          <w:sz w:val="24"/>
          <w:szCs w:val="24"/>
        </w:rPr>
        <w:t>скниках детского сада за 3 года</w:t>
      </w:r>
    </w:p>
    <w:p w:rsidR="00585A06" w:rsidRPr="00585A06" w:rsidRDefault="00585A06" w:rsidP="00585A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559"/>
        <w:gridCol w:w="1701"/>
        <w:gridCol w:w="1808"/>
      </w:tblGrid>
      <w:tr w:rsidR="00813F5C" w:rsidRPr="00585A06" w:rsidTr="004F53E8">
        <w:tc>
          <w:tcPr>
            <w:tcW w:w="67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559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СОШ № 19</w:t>
            </w:r>
          </w:p>
        </w:tc>
        <w:tc>
          <w:tcPr>
            <w:tcW w:w="1701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СОШ № 24</w:t>
            </w:r>
          </w:p>
        </w:tc>
        <w:tc>
          <w:tcPr>
            <w:tcW w:w="1808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3F5C" w:rsidRPr="00585A06" w:rsidTr="004F53E8">
        <w:tc>
          <w:tcPr>
            <w:tcW w:w="675" w:type="dxa"/>
          </w:tcPr>
          <w:p w:rsidR="00813F5C" w:rsidRPr="00585A06" w:rsidRDefault="00585A06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2018 – 2019 г.</w:t>
            </w:r>
          </w:p>
        </w:tc>
        <w:tc>
          <w:tcPr>
            <w:tcW w:w="198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1 – домашнее обучение</w:t>
            </w:r>
          </w:p>
        </w:tc>
      </w:tr>
      <w:tr w:rsidR="00813F5C" w:rsidRPr="00585A06" w:rsidTr="004F53E8">
        <w:tc>
          <w:tcPr>
            <w:tcW w:w="675" w:type="dxa"/>
          </w:tcPr>
          <w:p w:rsidR="00813F5C" w:rsidRPr="00585A06" w:rsidRDefault="00585A06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2019 – 2020 г.</w:t>
            </w:r>
          </w:p>
        </w:tc>
        <w:tc>
          <w:tcPr>
            <w:tcW w:w="198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813F5C" w:rsidRPr="00585A06" w:rsidRDefault="00813F5C" w:rsidP="0058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5C" w:rsidRPr="00585A06" w:rsidTr="004F53E8">
        <w:tc>
          <w:tcPr>
            <w:tcW w:w="675" w:type="dxa"/>
          </w:tcPr>
          <w:p w:rsidR="00813F5C" w:rsidRPr="00585A06" w:rsidRDefault="00585A06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2020 – 2021 г.</w:t>
            </w:r>
          </w:p>
        </w:tc>
        <w:tc>
          <w:tcPr>
            <w:tcW w:w="198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813F5C" w:rsidRPr="00585A06" w:rsidRDefault="00813F5C" w:rsidP="0058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5C" w:rsidRPr="00585A06" w:rsidTr="004F53E8">
        <w:tc>
          <w:tcPr>
            <w:tcW w:w="675" w:type="dxa"/>
          </w:tcPr>
          <w:p w:rsidR="00813F5C" w:rsidRPr="00585A06" w:rsidRDefault="00585A06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b/>
                <w:sz w:val="24"/>
                <w:szCs w:val="24"/>
              </w:rPr>
              <w:t>2021 – 2022 г.</w:t>
            </w:r>
          </w:p>
        </w:tc>
        <w:tc>
          <w:tcPr>
            <w:tcW w:w="1985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813F5C" w:rsidRPr="00585A06" w:rsidRDefault="00813F5C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13F5C" w:rsidRPr="00585A06" w:rsidRDefault="00585A06" w:rsidP="00585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813F5C" w:rsidRPr="00585A06" w:rsidRDefault="00813F5C" w:rsidP="0058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06" w:rsidRDefault="00585A06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C0" w:rsidRPr="00022EC0" w:rsidRDefault="00022EC0" w:rsidP="00022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EC0">
        <w:rPr>
          <w:rFonts w:ascii="Times New Roman" w:hAnsi="Times New Roman" w:cs="Times New Roman"/>
          <w:b/>
          <w:sz w:val="24"/>
          <w:szCs w:val="24"/>
        </w:rPr>
        <w:t>Результативное участие воспитанников в конкурсах и фестивалях, выставках, физкультурных мероприятиях, спортивных мероприятиях и других массовых мероприятиях за 2021-2022 учебный год: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b/>
          <w:i/>
          <w:sz w:val="24"/>
          <w:szCs w:val="24"/>
        </w:rPr>
        <w:t>Международный уровень: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48 воспитанников (Победитель – 7 воспитанников; Диплом I место – 31 воспитанник; Диплом 2 место – 7 воспитанников; Диплом III степени – 3 воспитанника). 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b/>
          <w:i/>
          <w:sz w:val="24"/>
          <w:szCs w:val="24"/>
        </w:rPr>
        <w:t>Всероссийский уровень: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63 воспитанника (Победитель 1 степени – 16 воспитанников; Диплом 1 место – 26 воспитанников; Диплом 2 место – 17 воспитанников; Диплом III степени – 4 воспитанника). 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b/>
          <w:i/>
          <w:sz w:val="24"/>
          <w:szCs w:val="24"/>
        </w:rPr>
        <w:t>Республиканский уровень: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16 воспитанников (Диплом I место – 7 воспитанников; Диплом 2 место – 5 воспитанников; Диплом 3 место – 4 воспитанника). 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b/>
          <w:i/>
          <w:sz w:val="24"/>
          <w:szCs w:val="24"/>
        </w:rPr>
        <w:t>Районный уровень: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30 воспитанников (Диплом победителя – 10 воспитанников; Диплом 2 место – 12 воспитанников; Диплом 3 место – 1 воспитанник; Диплом участника – 7 воспитанников). 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2EC0">
        <w:rPr>
          <w:rFonts w:ascii="Times New Roman" w:eastAsia="Calibri" w:hAnsi="Times New Roman" w:cs="Times New Roman"/>
          <w:b/>
          <w:i/>
          <w:sz w:val="24"/>
          <w:szCs w:val="24"/>
        </w:rPr>
        <w:t>Городской уровень: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79 воспитанников (Диплом 1 место – 45 воспитанников; Диплом II степени – 20 воспитанников; Диплом </w:t>
      </w:r>
      <w:r w:rsidRPr="00022EC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степени – 1 воспитанник; Грамота – 11 воспитанников; </w:t>
      </w:r>
      <w:r w:rsidRPr="00022EC0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Благодарственное письмо за активное участие в городском онлайн-конкурсе – 2 воспитанника).</w:t>
      </w:r>
    </w:p>
    <w:p w:rsidR="00022EC0" w:rsidRPr="00022EC0" w:rsidRDefault="00022EC0" w:rsidP="00022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Благодаря активной поддержке родителей в 2021 г. воспитанники детского сада приняли активное участие в городских, районных, республиканских, всероссийских и международных очных и дистанционных олимпиадах, творческих конкурсах, соревнованиях. По результатам проведенного сравнительного анализа в 2021 учебном году количество воспитанников, занявших призовые места увеличилось на 7 </w:t>
      </w:r>
      <w:r w:rsidRPr="00022EC0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022EC0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предыдущим годом. </w:t>
      </w:r>
    </w:p>
    <w:p w:rsidR="00022EC0" w:rsidRPr="00022EC0" w:rsidRDefault="00022EC0" w:rsidP="00022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EC0" w:rsidRDefault="00022EC0" w:rsidP="007963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EC0">
        <w:rPr>
          <w:rFonts w:ascii="Times New Roman" w:eastAsia="Calibri" w:hAnsi="Times New Roman" w:cs="Times New Roman"/>
          <w:sz w:val="24"/>
          <w:szCs w:val="24"/>
        </w:rPr>
        <w:t>В детском саду имеется наличие педагогического наблюдения за развитием ребенка в виде педагогической диагностики (мониторинга) возможных достижений детей. Разработаны критерии и индикаторы по результатам реализации основной образовательной программы детского сада. Для каждого ребенка заполняется индивидуальная карта развития ребенка, в которой отражены общие сведения, показатели развития по пяти образовательным областям, достижения ребенка в конкурсах и мероприятиях, отмечается индивидуальная работа. Для вновь приходящих воспитанников заполняются адаптационные карты, в конце адаптации подготавливается итоговый лист адаптации ребенка к условиям детского сада.</w:t>
      </w:r>
    </w:p>
    <w:p w:rsidR="00022EC0" w:rsidRDefault="00022EC0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5BA8" w:rsidRDefault="00625BA8" w:rsidP="00625BA8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качества образовательных условий в детском саду: кадровые условия, развивающая предметно-пространственная среда, психолого-педагогические условия.</w:t>
      </w:r>
    </w:p>
    <w:p w:rsidR="00625BA8" w:rsidRDefault="00625BA8" w:rsidP="00625BA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BA8" w:rsidRPr="00625BA8" w:rsidRDefault="00625BA8" w:rsidP="00625BA8">
      <w:pPr>
        <w:pStyle w:val="a3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По окончании 2021-2022 учебного года численность педагогических работников составила 22 человека, из них 1 старший воспитатель, 1 педагог-психолог, 1 учитель-логопед, 2 музыкальных руководителя, 2 инструктора по физкультуре, 15 воспитателей.  </w:t>
      </w: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F7" w:rsidRPr="006E2995" w:rsidRDefault="002B58F7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95">
        <w:rPr>
          <w:rFonts w:ascii="Times New Roman" w:hAnsi="Times New Roman" w:cs="Times New Roman"/>
          <w:b/>
          <w:sz w:val="24"/>
          <w:szCs w:val="24"/>
        </w:rPr>
        <w:t>Педагогический стаж имеют:</w:t>
      </w:r>
    </w:p>
    <w:p w:rsidR="006E2995" w:rsidRDefault="006E2995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д</w:t>
      </w:r>
      <w:r w:rsidR="002B58F7" w:rsidRPr="006E2995">
        <w:rPr>
          <w:rFonts w:ascii="Times New Roman" w:hAnsi="Times New Roman" w:cs="Times New Roman"/>
          <w:sz w:val="24"/>
          <w:szCs w:val="24"/>
        </w:rPr>
        <w:t>о 5 лет – 7</w:t>
      </w:r>
      <w:r w:rsidRPr="006E2995">
        <w:rPr>
          <w:rFonts w:ascii="Times New Roman" w:hAnsi="Times New Roman" w:cs="Times New Roman"/>
          <w:sz w:val="24"/>
          <w:szCs w:val="24"/>
        </w:rPr>
        <w:t xml:space="preserve"> (32%)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2995" w:rsidRDefault="002B58F7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5 – 10 лет – 6</w:t>
      </w:r>
      <w:r w:rsidR="006E2995" w:rsidRPr="006E2995">
        <w:rPr>
          <w:rFonts w:ascii="Times New Roman" w:hAnsi="Times New Roman" w:cs="Times New Roman"/>
          <w:sz w:val="24"/>
          <w:szCs w:val="24"/>
        </w:rPr>
        <w:t xml:space="preserve"> (27%)</w:t>
      </w:r>
      <w:r w:rsidR="006E2995">
        <w:rPr>
          <w:rFonts w:ascii="Times New Roman" w:hAnsi="Times New Roman" w:cs="Times New Roman"/>
          <w:sz w:val="24"/>
          <w:szCs w:val="24"/>
        </w:rPr>
        <w:t>;</w:t>
      </w:r>
    </w:p>
    <w:p w:rsidR="006E2995" w:rsidRDefault="002B58F7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10 – 15 лет – 2</w:t>
      </w:r>
      <w:r w:rsidR="006E2995" w:rsidRPr="006E2995">
        <w:rPr>
          <w:rFonts w:ascii="Times New Roman" w:hAnsi="Times New Roman" w:cs="Times New Roman"/>
          <w:sz w:val="24"/>
          <w:szCs w:val="24"/>
        </w:rPr>
        <w:t xml:space="preserve"> (9%)</w:t>
      </w:r>
      <w:r w:rsidR="006E2995">
        <w:rPr>
          <w:rFonts w:ascii="Times New Roman" w:hAnsi="Times New Roman" w:cs="Times New Roman"/>
          <w:sz w:val="24"/>
          <w:szCs w:val="24"/>
        </w:rPr>
        <w:t>;</w:t>
      </w:r>
    </w:p>
    <w:p w:rsidR="006E2995" w:rsidRDefault="002B58F7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15 – 20 лет – 2</w:t>
      </w:r>
      <w:r w:rsidR="006E2995" w:rsidRPr="006E2995">
        <w:rPr>
          <w:rFonts w:ascii="Times New Roman" w:hAnsi="Times New Roman" w:cs="Times New Roman"/>
          <w:sz w:val="24"/>
          <w:szCs w:val="24"/>
        </w:rPr>
        <w:t xml:space="preserve"> (9%)</w:t>
      </w:r>
      <w:r w:rsidR="006E2995">
        <w:rPr>
          <w:rFonts w:ascii="Times New Roman" w:hAnsi="Times New Roman" w:cs="Times New Roman"/>
          <w:sz w:val="24"/>
          <w:szCs w:val="24"/>
        </w:rPr>
        <w:t>;</w:t>
      </w:r>
    </w:p>
    <w:p w:rsidR="006E2995" w:rsidRDefault="002B58F7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 xml:space="preserve">25 – 35 лет – </w:t>
      </w:r>
      <w:r w:rsidR="006E2995" w:rsidRPr="006E2995">
        <w:rPr>
          <w:rFonts w:ascii="Times New Roman" w:hAnsi="Times New Roman" w:cs="Times New Roman"/>
          <w:sz w:val="24"/>
          <w:szCs w:val="24"/>
        </w:rPr>
        <w:t>2 (9%)</w:t>
      </w:r>
      <w:r w:rsidR="006E2995">
        <w:rPr>
          <w:rFonts w:ascii="Times New Roman" w:hAnsi="Times New Roman" w:cs="Times New Roman"/>
          <w:sz w:val="24"/>
          <w:szCs w:val="24"/>
        </w:rPr>
        <w:t>;</w:t>
      </w:r>
    </w:p>
    <w:p w:rsidR="006E2995" w:rsidRDefault="002B58F7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35 – 40 лет – 2</w:t>
      </w:r>
      <w:r w:rsidR="006E2995" w:rsidRPr="006E2995">
        <w:rPr>
          <w:rFonts w:ascii="Times New Roman" w:hAnsi="Times New Roman" w:cs="Times New Roman"/>
          <w:sz w:val="24"/>
          <w:szCs w:val="24"/>
        </w:rPr>
        <w:t xml:space="preserve"> (9%)</w:t>
      </w:r>
      <w:r w:rsidR="006E2995">
        <w:rPr>
          <w:rFonts w:ascii="Times New Roman" w:hAnsi="Times New Roman" w:cs="Times New Roman"/>
          <w:sz w:val="24"/>
          <w:szCs w:val="24"/>
        </w:rPr>
        <w:t>;</w:t>
      </w:r>
    </w:p>
    <w:p w:rsidR="002B58F7" w:rsidRPr="006E2995" w:rsidRDefault="006E2995" w:rsidP="00625BA8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5">
        <w:rPr>
          <w:rFonts w:ascii="Times New Roman" w:hAnsi="Times New Roman" w:cs="Times New Roman"/>
          <w:sz w:val="24"/>
          <w:szCs w:val="24"/>
        </w:rPr>
        <w:t>б</w:t>
      </w:r>
      <w:r w:rsidR="002B58F7" w:rsidRPr="006E2995">
        <w:rPr>
          <w:rFonts w:ascii="Times New Roman" w:hAnsi="Times New Roman" w:cs="Times New Roman"/>
          <w:sz w:val="24"/>
          <w:szCs w:val="24"/>
        </w:rPr>
        <w:t xml:space="preserve">олее 40 лет </w:t>
      </w:r>
      <w:r w:rsidRPr="006E2995">
        <w:rPr>
          <w:rFonts w:ascii="Times New Roman" w:hAnsi="Times New Roman" w:cs="Times New Roman"/>
          <w:sz w:val="24"/>
          <w:szCs w:val="24"/>
        </w:rPr>
        <w:t>–</w:t>
      </w:r>
      <w:r w:rsidR="002B58F7" w:rsidRPr="006E2995">
        <w:rPr>
          <w:rFonts w:ascii="Times New Roman" w:hAnsi="Times New Roman" w:cs="Times New Roman"/>
          <w:sz w:val="24"/>
          <w:szCs w:val="24"/>
        </w:rPr>
        <w:t xml:space="preserve"> 1</w:t>
      </w:r>
      <w:r w:rsidRPr="006E2995">
        <w:rPr>
          <w:rFonts w:ascii="Times New Roman" w:hAnsi="Times New Roman" w:cs="Times New Roman"/>
          <w:sz w:val="24"/>
          <w:szCs w:val="24"/>
        </w:rPr>
        <w:t xml:space="preserve"> (5%)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F7" w:rsidRDefault="002B58F7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5BA8" w:rsidRPr="002C668F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8F">
        <w:rPr>
          <w:rFonts w:ascii="Times New Roman" w:hAnsi="Times New Roman" w:cs="Times New Roman"/>
          <w:b/>
          <w:sz w:val="24"/>
          <w:szCs w:val="24"/>
        </w:rPr>
        <w:t>Средний педагогический стаж</w:t>
      </w:r>
      <w:r w:rsidR="006E2995" w:rsidRPr="002C66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C668F" w:rsidRPr="002C668F">
        <w:rPr>
          <w:rFonts w:ascii="Times New Roman" w:hAnsi="Times New Roman" w:cs="Times New Roman"/>
          <w:b/>
          <w:sz w:val="24"/>
          <w:szCs w:val="24"/>
        </w:rPr>
        <w:t xml:space="preserve"> 9%</w:t>
      </w:r>
    </w:p>
    <w:p w:rsidR="002C668F" w:rsidRPr="002C668F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8F">
        <w:rPr>
          <w:rFonts w:ascii="Times New Roman" w:hAnsi="Times New Roman" w:cs="Times New Roman"/>
          <w:b/>
          <w:sz w:val="24"/>
          <w:szCs w:val="24"/>
        </w:rPr>
        <w:t>Средний возраст педагогов</w:t>
      </w:r>
      <w:r w:rsidR="002C668F" w:rsidRPr="002C668F">
        <w:rPr>
          <w:rFonts w:ascii="Times New Roman" w:hAnsi="Times New Roman" w:cs="Times New Roman"/>
          <w:b/>
          <w:sz w:val="24"/>
          <w:szCs w:val="24"/>
        </w:rPr>
        <w:t xml:space="preserve"> – 77%</w:t>
      </w:r>
    </w:p>
    <w:p w:rsidR="002C668F" w:rsidRPr="002C668F" w:rsidRDefault="002C668F" w:rsidP="00625BA8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68F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в возрасте до 30 лет </w:t>
      </w:r>
      <w:r>
        <w:rPr>
          <w:rFonts w:ascii="Times New Roman" w:eastAsia="Times New Roman" w:hAnsi="Times New Roman" w:cs="Times New Roman"/>
          <w:spacing w:val="3"/>
          <w:lang w:eastAsia="ru-RU" w:bidi="ru-RU"/>
        </w:rPr>
        <w:t>–</w:t>
      </w:r>
      <w:r w:rsidRPr="002C668F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</w:t>
      </w:r>
      <w:r w:rsidRPr="002C668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Pr="002C668F">
        <w:rPr>
          <w:rFonts w:ascii="Times New Roman" w:hAnsi="Times New Roman" w:cs="Times New Roman"/>
        </w:rPr>
        <w:t>18%</w:t>
      </w:r>
      <w:r>
        <w:rPr>
          <w:rFonts w:ascii="Times New Roman" w:hAnsi="Times New Roman" w:cs="Times New Roman"/>
        </w:rPr>
        <w:t>)</w:t>
      </w:r>
      <w:r w:rsidRPr="002C668F">
        <w:rPr>
          <w:rFonts w:ascii="Times New Roman" w:hAnsi="Times New Roman" w:cs="Times New Roman"/>
        </w:rPr>
        <w:t>;</w:t>
      </w:r>
    </w:p>
    <w:p w:rsidR="002C668F" w:rsidRPr="002C668F" w:rsidRDefault="002C668F" w:rsidP="00625BA8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68F">
        <w:rPr>
          <w:rFonts w:ascii="Times New Roman" w:eastAsia="Courier New" w:hAnsi="Times New Roman" w:cs="Times New Roman"/>
          <w:lang w:eastAsia="ru-RU" w:bidi="ru-RU"/>
        </w:rPr>
        <w:t xml:space="preserve">в возрасте от 55 лет </w:t>
      </w:r>
      <w:r>
        <w:rPr>
          <w:rFonts w:ascii="Times New Roman" w:eastAsia="Courier New" w:hAnsi="Times New Roman" w:cs="Times New Roman"/>
          <w:lang w:eastAsia="ru-RU" w:bidi="ru-RU"/>
        </w:rPr>
        <w:t>–</w:t>
      </w:r>
      <w:r w:rsidRPr="002C668F">
        <w:rPr>
          <w:rFonts w:ascii="Times New Roman" w:eastAsia="Courier New" w:hAnsi="Times New Roman" w:cs="Times New Roman"/>
          <w:lang w:eastAsia="ru-RU" w:bidi="ru-RU"/>
        </w:rPr>
        <w:t xml:space="preserve"> </w:t>
      </w:r>
      <w:r w:rsidRPr="002C66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</w:t>
      </w:r>
      <w:r w:rsidRPr="002C668F">
        <w:rPr>
          <w:rFonts w:ascii="Times New Roman" w:hAnsi="Times New Roman" w:cs="Times New Roman"/>
        </w:rPr>
        <w:t>5%</w:t>
      </w:r>
      <w:r>
        <w:rPr>
          <w:rFonts w:ascii="Times New Roman" w:hAnsi="Times New Roman" w:cs="Times New Roman"/>
        </w:rPr>
        <w:t>).</w:t>
      </w:r>
    </w:p>
    <w:p w:rsidR="00625BA8" w:rsidRPr="002C668F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Высшее педагогическое образование имеют 13 педагогических работников (59%), среднее профессиональное образование имеют 9 педагогических работников (41</w:t>
      </w:r>
      <w:r>
        <w:rPr>
          <w:rFonts w:ascii="Times New Roman" w:hAnsi="Times New Roman" w:cs="Times New Roman"/>
          <w:sz w:val="24"/>
          <w:szCs w:val="24"/>
        </w:rPr>
        <w:t>%).</w:t>
      </w:r>
      <w:r w:rsidRPr="00625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5BA8">
        <w:rPr>
          <w:rFonts w:ascii="Times New Roman" w:hAnsi="Times New Roman" w:cs="Times New Roman"/>
          <w:sz w:val="24"/>
          <w:szCs w:val="24"/>
        </w:rPr>
        <w:t xml:space="preserve"> связи со сменой педагогического коллектива в течение учебного года высшая квалификационная категория отсутствует; первая квалификационная </w:t>
      </w:r>
      <w:r w:rsidR="0029335B" w:rsidRPr="0029335B">
        <w:rPr>
          <w:rFonts w:ascii="Times New Roman" w:hAnsi="Times New Roman" w:cs="Times New Roman"/>
          <w:sz w:val="24"/>
          <w:szCs w:val="24"/>
        </w:rPr>
        <w:t>категория у 6</w:t>
      </w:r>
      <w:r w:rsidRPr="0029335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9335B">
        <w:rPr>
          <w:rFonts w:ascii="Times New Roman" w:hAnsi="Times New Roman" w:cs="Times New Roman"/>
          <w:sz w:val="24"/>
          <w:szCs w:val="24"/>
        </w:rPr>
        <w:t xml:space="preserve"> (27</w:t>
      </w:r>
      <w:r w:rsidRPr="00625BA8">
        <w:rPr>
          <w:rFonts w:ascii="Times New Roman" w:hAnsi="Times New Roman" w:cs="Times New Roman"/>
          <w:sz w:val="24"/>
          <w:szCs w:val="24"/>
        </w:rPr>
        <w:t>%); соотв</w:t>
      </w:r>
      <w:r w:rsidR="0029335B">
        <w:rPr>
          <w:rFonts w:ascii="Times New Roman" w:hAnsi="Times New Roman" w:cs="Times New Roman"/>
          <w:sz w:val="24"/>
          <w:szCs w:val="24"/>
        </w:rPr>
        <w:t>етствие занимаемой должности - 6 педагогов (27</w:t>
      </w:r>
      <w:r w:rsidRPr="00625BA8">
        <w:rPr>
          <w:rFonts w:ascii="Times New Roman" w:hAnsi="Times New Roman" w:cs="Times New Roman"/>
          <w:sz w:val="24"/>
          <w:szCs w:val="24"/>
        </w:rPr>
        <w:t xml:space="preserve">%), </w:t>
      </w:r>
      <w:r w:rsidR="0029335B">
        <w:rPr>
          <w:rFonts w:ascii="Times New Roman" w:hAnsi="Times New Roman" w:cs="Times New Roman"/>
          <w:sz w:val="24"/>
          <w:szCs w:val="24"/>
        </w:rPr>
        <w:t>без категории – 10 педагогов (46</w:t>
      </w:r>
      <w:r w:rsidRPr="00625BA8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Pr="002B58F7" w:rsidRDefault="0029335B" w:rsidP="002B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8F7">
        <w:rPr>
          <w:rFonts w:ascii="Times New Roman" w:hAnsi="Times New Roman" w:cs="Times New Roman"/>
          <w:sz w:val="24"/>
          <w:szCs w:val="24"/>
        </w:rPr>
        <w:t>Курсы профессиональной переподготовки по программе дополнительного профессионального образования за последние 3 года прошли – 5 педагогов (</w:t>
      </w:r>
      <w:r w:rsidR="002B58F7" w:rsidRPr="002B58F7">
        <w:rPr>
          <w:rFonts w:ascii="Times New Roman" w:hAnsi="Times New Roman" w:cs="Times New Roman"/>
          <w:sz w:val="24"/>
          <w:szCs w:val="24"/>
        </w:rPr>
        <w:t>23%)</w:t>
      </w:r>
    </w:p>
    <w:p w:rsidR="00625BA8" w:rsidRP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Курсы повышения квалификации по профилю педагогической деятельности</w:t>
      </w:r>
      <w:r w:rsidR="0029335B">
        <w:rPr>
          <w:rFonts w:ascii="Times New Roman" w:hAnsi="Times New Roman" w:cs="Times New Roman"/>
          <w:sz w:val="24"/>
          <w:szCs w:val="24"/>
        </w:rPr>
        <w:t xml:space="preserve"> за последние 3 года прошли – 17</w:t>
      </w:r>
      <w:r w:rsidR="002B58F7">
        <w:rPr>
          <w:rFonts w:ascii="Times New Roman" w:hAnsi="Times New Roman" w:cs="Times New Roman"/>
          <w:sz w:val="24"/>
          <w:szCs w:val="24"/>
        </w:rPr>
        <w:t xml:space="preserve"> педагога (77</w:t>
      </w:r>
      <w:r w:rsidRPr="00625BA8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Pr="0029335B" w:rsidRDefault="009521A4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b/>
          <w:sz w:val="24"/>
          <w:szCs w:val="24"/>
        </w:rPr>
        <w:t>На интернет-сайтах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 педагоги детского сада опубликовали опыт работы в ДОУ: Образовательный портал «Солнечный свет» - педагоги используют в профессиональной деятельности современные образовательные технологии и являются авторами современного образовательного продукта размещенного на международном образовательном портале; Сетевое издание «Дошкольник» - публикация статьи по теме «Патриотическое воспитание детей через музыкальные праздники и развлечения»; Издание «Дошкольник.РФ» - публикация статьи по теме «Патриотическое воспитание детей через музыкальные праздники и развлечения»; Образовательный портал «Золотой век» - обобщение педагогического опыта работы по теме «Авторская разработка образовательной программы по оказанию дополнительной образовательной услуге по «Физическому развитию» (ритмическая гимнастика «Крепыш» с элементами детского фитнеса»; Международное сетевое издание «Солнечный свет» - публикация статьи «Умный светофор»; Всероссийское СМИ «Время Знаний» - публикация авторской работы «Развивающая игра «Запасливый Ежик»; Всероссийский образовательный портал «Педагоги России» - публикация в сборнике «Педагогическая теория и </w:t>
      </w:r>
      <w:r w:rsidRPr="00625BA8">
        <w:rPr>
          <w:rFonts w:ascii="Times New Roman" w:eastAsia="Calibri" w:hAnsi="Times New Roman" w:cs="Times New Roman"/>
          <w:sz w:val="24"/>
          <w:szCs w:val="24"/>
        </w:rPr>
        <w:lastRenderedPageBreak/>
        <w:t>практика: актуальные идеи и успешный опыт в условиях модернизации Российского образования», работа «Детский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сад – старт в мир образования»; Всероссийское издание «СЛОВО ПЕДАГОГА» - публикация проекта по инновационной деятельности по теме «Современные технологии эффективной социализации ребенка в образовательном комплексе через проектную деятельность в условиях реализации ФГОС ДО»; </w:t>
      </w:r>
      <w:r w:rsidRPr="009521A4">
        <w:rPr>
          <w:rFonts w:ascii="Times New Roman" w:eastAsia="Calibri" w:hAnsi="Times New Roman" w:cs="Times New Roman"/>
          <w:sz w:val="24"/>
          <w:szCs w:val="24"/>
        </w:rPr>
        <w:t xml:space="preserve">РЭИИ «ПЕДАГОГИ ЯКУТИИ» - </w:t>
      </w:r>
      <w:r w:rsidRPr="009521A4">
        <w:rPr>
          <w:rFonts w:ascii="Times New Roman" w:hAnsi="Times New Roman" w:cs="Times New Roman"/>
          <w:sz w:val="24"/>
          <w:szCs w:val="24"/>
        </w:rPr>
        <w:t>учебно-методический материал, подтверждающий педагогический опыт и наработку, на тему:</w:t>
      </w:r>
      <w:r w:rsidRPr="009521A4">
        <w:rPr>
          <w:rFonts w:ascii="Times New Roman" w:eastAsia="Calibri" w:hAnsi="Times New Roman" w:cs="Times New Roman"/>
          <w:sz w:val="24"/>
          <w:szCs w:val="24"/>
        </w:rPr>
        <w:t xml:space="preserve"> «Современные технологии эффективной социализации ребенка в образовательном комплексе через проектную деятельность в условиях реализации ФГОС ДО»</w:t>
      </w:r>
      <w:r w:rsidR="0029335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9335B" w:rsidRPr="0029335B">
        <w:rPr>
          <w:rFonts w:ascii="Times New Roman" w:eastAsia="Calibri" w:hAnsi="Times New Roman" w:cs="Times New Roman"/>
          <w:sz w:val="24"/>
          <w:szCs w:val="24"/>
        </w:rPr>
        <w:t xml:space="preserve">РЭИИ «ПЕДАГОГИ ЯКУТИИ» - </w:t>
      </w:r>
      <w:r w:rsidR="0029335B" w:rsidRPr="0029335B">
        <w:rPr>
          <w:rFonts w:ascii="Times New Roman" w:hAnsi="Times New Roman" w:cs="Times New Roman"/>
          <w:sz w:val="24"/>
          <w:szCs w:val="24"/>
        </w:rPr>
        <w:t xml:space="preserve">учебно-методический материал, в рамках дистанционной программы по распространению педагогического опыта, на тему </w:t>
      </w:r>
      <w:r w:rsidR="0029335B" w:rsidRPr="0029335B">
        <w:rPr>
          <w:rFonts w:ascii="Times New Roman" w:eastAsia="Calibri" w:hAnsi="Times New Roman" w:cs="Times New Roman"/>
          <w:sz w:val="24"/>
          <w:szCs w:val="24"/>
        </w:rPr>
        <w:t>«Современные технологии эффективной социализации ребенка в образовательном комплексе через проектную деятельность в условиях реализации ФГОС ДО».</w:t>
      </w:r>
    </w:p>
    <w:p w:rsidR="009521A4" w:rsidRDefault="009521A4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P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приняли участие в профессиональных конкурсах: </w:t>
      </w:r>
    </w:p>
    <w:p w:rsidR="00625BA8" w:rsidRPr="00625BA8" w:rsidRDefault="00625BA8" w:rsidP="00625BA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на районном уровне и достигшие положительного результата – 11 педагогов (50%); </w:t>
      </w:r>
    </w:p>
    <w:p w:rsidR="00625BA8" w:rsidRPr="00625BA8" w:rsidRDefault="00625BA8" w:rsidP="00625BA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на республиканском уровне и достигшие положительного результата – 14 педагогов (64%); </w:t>
      </w:r>
    </w:p>
    <w:p w:rsidR="00625BA8" w:rsidRPr="00625BA8" w:rsidRDefault="00625BA8" w:rsidP="00625BA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на всероссийском/ международном уровне и достигшие положительного результата – 22 педагога (100%)</w:t>
      </w:r>
    </w:p>
    <w:p w:rsidR="00625BA8" w:rsidRPr="00625BA8" w:rsidRDefault="00625BA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Pr="00625BA8" w:rsidRDefault="00625BA8" w:rsidP="00625BA8">
      <w:pPr>
        <w:pStyle w:val="a6"/>
        <w:numPr>
          <w:ilvl w:val="2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p w:rsidR="00625BA8" w:rsidRPr="00625BA8" w:rsidRDefault="00625BA8" w:rsidP="00625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детского сада организована и оборудована с учетом 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действующих санитарных норм, требований </w:t>
      </w:r>
      <w:r w:rsidRPr="00625BA8">
        <w:rPr>
          <w:rFonts w:ascii="Times New Roman" w:eastAsia="Times New Roman" w:hAnsi="Times New Roman" w:cs="Times New Roman"/>
          <w:sz w:val="24"/>
          <w:szCs w:val="24"/>
        </w:rPr>
        <w:t xml:space="preserve">и потребностей воспитанников. При создании развивающей предметно-пространственной среды </w:t>
      </w:r>
      <w:r w:rsidRPr="00625BA8">
        <w:rPr>
          <w:rFonts w:ascii="Times New Roman" w:eastAsia="Calibri" w:hAnsi="Times New Roman" w:cs="Times New Roman"/>
          <w:sz w:val="24"/>
          <w:szCs w:val="24"/>
        </w:rPr>
        <w:t>коллектив</w:t>
      </w:r>
      <w:r w:rsidRPr="00625BA8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на общеразвивающее направление детского сада, а также 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руководствуется следующими принципами: </w:t>
      </w:r>
      <w:r w:rsidRPr="00625BA8">
        <w:rPr>
          <w:rFonts w:ascii="Times New Roman" w:eastAsia="Times New Roman" w:hAnsi="Times New Roman" w:cs="Times New Roman"/>
          <w:sz w:val="24"/>
          <w:szCs w:val="24"/>
        </w:rPr>
        <w:t>насыщенность, трансформируемость пространства, полифункциональность материалов, вариативность, доступность, безопасность.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 Соответствует индивидуальным, возрастным и гендерным особенностям воспитанников, что позволяет детям в соответствии со своими интересами и желаниями свободно заниматься, не мешая друг другу, разными видами деятельности. В каждой группе имеется «уголок уединения», передвижные ширмы. Все игры и материалы в группах расположены таким образом, что каждый ребенок имеет свободный доступ к ним.</w:t>
      </w:r>
    </w:p>
    <w:p w:rsidR="00625BA8" w:rsidRPr="00625BA8" w:rsidRDefault="00625BA8" w:rsidP="00625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Использование разнообразного спортивного, оздоровительного и игрового оборудования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развитие и на состояние здоровья ребенка. В каждой возрастной группе имеется физкультурный уголок с физическим оборудованием, технологическими картами, ленточками, флажками. В спортивном зале имеются дорожка «Здоровья», «Волшебная варежка», «Морская дорожка».</w:t>
      </w:r>
    </w:p>
    <w:p w:rsidR="00625BA8" w:rsidRPr="00625BA8" w:rsidRDefault="00625BA8" w:rsidP="00625B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</w:rPr>
        <w:t xml:space="preserve">Все элементы развивающей предметно-пространственной среды детского сада связаны между собой по содержанию, масштабу и художественному решению. В холле 1 этажа размещено методическое пособие «Времена года», создан уголок краеведения «Край в котором я живу», установлена «Интерактивная песочница». </w:t>
      </w:r>
      <w:r w:rsidRPr="00625BA8">
        <w:rPr>
          <w:rFonts w:ascii="Times New Roman" w:hAnsi="Times New Roman" w:cs="Times New Roman"/>
          <w:sz w:val="24"/>
          <w:szCs w:val="24"/>
        </w:rPr>
        <w:t xml:space="preserve">В холле 1 этажа расположен мини – музей «Карусель народов мира», предназначенный для воспитанников и родителей, где проводится реализация проекта «Многонациональная страна» по пяти образовательным областям с детьми дошкольного возраста. Основная идея создания мини-музея: изучение материальной и духовной культуры народов, представители которых воспитываются в детском саду. В мини – музее представлены 8 стран: Россия, Украина, Якутия, Осетия, Бурятия, Татарстан, Казахстан, Бишкек, представлены куклы в национальных костюмах стран, орнаменты, флаги, гербы, а также дидактические игры и альбомы по этим странам. </w:t>
      </w:r>
      <w:r w:rsidRPr="00625BA8">
        <w:rPr>
          <w:rFonts w:ascii="Times New Roman" w:eastAsia="Times New Roman" w:hAnsi="Times New Roman" w:cs="Times New Roman"/>
          <w:sz w:val="24"/>
          <w:szCs w:val="24"/>
        </w:rPr>
        <w:t>В холле 2 этажа детского сада оформлено панно «Мир сказок» кукольными персонажами из известных сказок и музыкальных инструментов, коллаж «Детское творчество».</w:t>
      </w:r>
    </w:p>
    <w:p w:rsidR="00625BA8" w:rsidRDefault="00625BA8" w:rsidP="00625BA8">
      <w:pPr>
        <w:spacing w:after="0" w:line="240" w:lineRule="auto"/>
        <w:ind w:firstLine="142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Удачнинский ГОК помог детскому саду в организации мероприятий «Дню защиты детей» (который прошел в дистанционном режиме для воспитанников детского сада), «Дню дошкольного работника». Руководство УГОКа</w:t>
      </w:r>
      <w:r w:rsidRPr="00625BA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спонсировали средствами на приобретения художественной литературы.</w:t>
      </w:r>
    </w:p>
    <w:p w:rsidR="00625BA8" w:rsidRPr="00625BA8" w:rsidRDefault="00625BA8" w:rsidP="00625BA8">
      <w:pPr>
        <w:spacing w:after="0" w:line="240" w:lineRule="auto"/>
        <w:ind w:firstLine="142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Организация единого образовательного пространства на территории детского сада</w:t>
      </w:r>
    </w:p>
    <w:p w:rsidR="00625BA8" w:rsidRPr="00625BA8" w:rsidRDefault="00625BA8" w:rsidP="00625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В нашем детском саду педагогами разработана и создана уникальная экологическая тропа. Основными задачами являются: расширение представлений детей о природе родного края; углубление знаний о растениях и животных привитие детям любви и бережного отношения к родной природе. Составили картосхемы тропинки с нанесением маршрута и всех ее объектов, схема находится на стенде, который расположен в начале экологической тропы. Составили паспорта всех видовых точек тропы, на тропе есть выносные знаки, которые обозначают каждую точку. Вместе с детьми был выбран хозяина тропы «Лесовичок». Он предлагает пройти на определенную видовую точку - загадывает загадки, чтобы узнать: за чем именно будем наблюдать; - задает вопросы, связанные с объектом наблюдения; - знакомит детей с этими объектами; - предлагает по схеме – плану найти объект, к которому приглашает детей; - проводит игры такие как: «Узнай цветок», «Доскажи словечко», «Обобщающие слова», «Что лишнее?», «Когда это бывает?» и др. - пишет письма детям, в которых предлагает ответить на вопросы – задания, пофантазировать на разные темы. -знакомит детей со стихотворениями и пословицами о природе (животных, растениях, явлениях природы, временах года) и помогает их заучить наизусть. - в непосредственно образовательной деятельности используется как сюрпризный момент, помогая педагогу настроить детей на продуктивную работу. </w:t>
      </w:r>
    </w:p>
    <w:p w:rsidR="00625BA8" w:rsidRPr="00625BA8" w:rsidRDefault="00625BA8" w:rsidP="00625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На территории детского сада есть метеоплощадка, на котором установлено метеорологическое оборудование для элементарного прогнозирования погоды и экспериментирования: флюгер, дождемер, ветряной рукав, солнечные часы, барометр.</w:t>
      </w:r>
    </w:p>
    <w:p w:rsidR="00625BA8" w:rsidRPr="00625BA8" w:rsidRDefault="00625BA8" w:rsidP="00625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участок детского сада оборудован огородом для групп.</w:t>
      </w:r>
      <w:r w:rsidRPr="0062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A8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Огород в детском саду</w:t>
      </w:r>
      <w:r w:rsidRPr="00625BA8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одним из условий, которое необходимо для осуществления экологического воспитания детей в </w:t>
      </w:r>
      <w:r w:rsidRPr="00625BA8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детском саду</w:t>
      </w:r>
      <w:r w:rsidRPr="0062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25BA8">
        <w:rPr>
          <w:rFonts w:ascii="Times New Roman" w:hAnsi="Times New Roman" w:cs="Times New Roman"/>
          <w:sz w:val="24"/>
          <w:szCs w:val="24"/>
        </w:rPr>
        <w:t>Кроме этого, </w:t>
      </w:r>
      <w:r w:rsidRPr="00625BA8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огород в детском саду</w:t>
      </w:r>
      <w:r w:rsidRPr="00625BA8">
        <w:rPr>
          <w:rFonts w:ascii="Times New Roman" w:hAnsi="Times New Roman" w:cs="Times New Roman"/>
          <w:sz w:val="24"/>
          <w:szCs w:val="24"/>
        </w:rPr>
        <w:t> и посильный труд детей на его территории оказывают влияние на формирование элементарных экологических представлений у дошкольников.</w:t>
      </w:r>
    </w:p>
    <w:p w:rsidR="00625BA8" w:rsidRPr="00625BA8" w:rsidRDefault="00625BA8" w:rsidP="00625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Также на территории детского сада расположен центр дорожного движения, в шаговой доступности для всех возрастных групп и отвечает требованиям безопасности, есть возможность ежедневного доступа для родителей воспитанников. На данном центре расположен светофор, которые дети могут переключать сами, дорожные знаки, дорожная разметка и машины для игры. Центр </w:t>
      </w:r>
      <w:r w:rsidRPr="0062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дополнятся дорожными знаками, игровым оборудованием, модулями и т. д., в зависимости от конкретной задачи поставленной педагогом. </w:t>
      </w:r>
      <w:r w:rsidRPr="00625BA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Возможны все способы организации детей во время обучения</w:t>
      </w:r>
      <w:r w:rsidRPr="0062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фронтальный, групповой, индивидуальный, посменный. </w:t>
      </w:r>
    </w:p>
    <w:p w:rsidR="00625BA8" w:rsidRPr="00625BA8" w:rsidRDefault="00625BA8" w:rsidP="00625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Для включения детей в познавательно-исследовательскую деятельность на участке создан цветник, где дети могут наблюдать за развитием цветущих растений и экспериментировать.</w:t>
      </w:r>
    </w:p>
    <w:p w:rsidR="00022EC0" w:rsidRDefault="00625BA8" w:rsidP="00901A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 основной территории детского сада расположены физкультурные и игровые площадки</w:t>
      </w:r>
      <w:r w:rsidRPr="0062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большая часть площадки свободна от каких – либо устройств и предназначена для подвижных игр. </w:t>
      </w:r>
      <w:r w:rsidRPr="00625BA8">
        <w:rPr>
          <w:rFonts w:ascii="Times New Roman" w:hAnsi="Times New Roman" w:cs="Times New Roman"/>
          <w:sz w:val="24"/>
          <w:szCs w:val="24"/>
        </w:rPr>
        <w:t xml:space="preserve">Игровые снаряды расположены на положенном СанПином расстоянии друг от друга. </w:t>
      </w:r>
    </w:p>
    <w:p w:rsidR="00901ABC" w:rsidRDefault="00901ABC" w:rsidP="00901A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ABC" w:rsidRDefault="00901ABC" w:rsidP="00901A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ABC" w:rsidRDefault="00901ABC" w:rsidP="00901A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ABC" w:rsidRPr="00901ABC" w:rsidRDefault="00901ABC" w:rsidP="00901A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1B8" w:rsidRDefault="006141B8" w:rsidP="00625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41B8" w:rsidRPr="00D83654" w:rsidRDefault="006141B8" w:rsidP="006141B8">
      <w:pPr>
        <w:pStyle w:val="a6"/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36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Оценка качества психолого-педагогических условий реализаци</w:t>
      </w:r>
      <w:r w:rsidR="002C668F" w:rsidRPr="00D836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дошкольного образования.</w:t>
      </w:r>
    </w:p>
    <w:p w:rsidR="002C668F" w:rsidRDefault="002C668F" w:rsidP="002C6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Style w:val="-651"/>
        <w:tblW w:w="10065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C668F" w:rsidRPr="00D83654" w:rsidTr="00D8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D83654">
              <w:rPr>
                <w:color w:val="002060"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Инструментарий:</w:t>
            </w:r>
          </w:p>
          <w:p w:rsidR="002C668F" w:rsidRPr="00D83654" w:rsidRDefault="002C668F" w:rsidP="00D836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ECERS</w:t>
            </w:r>
            <w:r w:rsidRPr="00D836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C668F" w:rsidRPr="00D83654" w:rsidRDefault="002C668F" w:rsidP="00D836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Шкалы для комплексной оценки качества образования в ДОО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pacing w:after="160" w:line="240" w:lineRule="auto"/>
              <w:ind w:left="132" w:right="134" w:firstLine="44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5,75</w:t>
            </w:r>
          </w:p>
        </w:tc>
      </w:tr>
      <w:tr w:rsidR="002C668F" w:rsidRPr="00D83654" w:rsidTr="00D8365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pacing w:line="240" w:lineRule="auto"/>
              <w:ind w:left="132" w:right="134" w:firstLine="44"/>
              <w:jc w:val="left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pacing w:line="240" w:lineRule="auto"/>
              <w:ind w:left="132" w:right="134" w:firstLine="44"/>
              <w:jc w:val="left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C668F" w:rsidRPr="00D83654" w:rsidTr="00D8365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pacing w:line="240" w:lineRule="auto"/>
              <w:ind w:left="132" w:right="134" w:firstLine="44"/>
              <w:jc w:val="left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pacing w:line="240" w:lineRule="auto"/>
              <w:ind w:left="132" w:right="134" w:firstLine="44"/>
              <w:jc w:val="left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психолого-педагогических условий социально</w:t>
            </w:r>
            <w:r w:rsidRPr="00D83654">
              <w:rPr>
                <w:rStyle w:val="12"/>
                <w:b w:val="0"/>
                <w:sz w:val="24"/>
                <w:szCs w:val="24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Песок/вода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Математика/счет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психолого-педагогических условий социально-</w:t>
            </w:r>
            <w:r w:rsidRPr="00D83654">
              <w:rPr>
                <w:rStyle w:val="12"/>
                <w:b w:val="0"/>
                <w:sz w:val="24"/>
                <w:szCs w:val="24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психолого-педагогических условий социально</w:t>
            </w:r>
            <w:r w:rsidRPr="00D83654">
              <w:rPr>
                <w:rStyle w:val="12"/>
                <w:b w:val="0"/>
                <w:sz w:val="24"/>
                <w:szCs w:val="24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Книги и иллюстрации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психолого-педагогических условий социально-</w:t>
            </w:r>
            <w:r w:rsidRPr="00D83654">
              <w:rPr>
                <w:rStyle w:val="12"/>
                <w:b w:val="0"/>
                <w:sz w:val="24"/>
                <w:szCs w:val="24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Ролевые игры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Свободная игра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Оценка психолого-педагогических условий социально</w:t>
            </w:r>
            <w:r w:rsidRPr="00D83654">
              <w:rPr>
                <w:rStyle w:val="12"/>
                <w:b w:val="0"/>
                <w:sz w:val="24"/>
                <w:szCs w:val="24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Музыка/движение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C668F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2C668F" w:rsidRPr="00D83654" w:rsidRDefault="002C668F" w:rsidP="00D83654">
            <w:pPr>
              <w:pStyle w:val="3"/>
              <w:shd w:val="clear" w:color="auto" w:fill="auto"/>
              <w:spacing w:after="160" w:line="240" w:lineRule="auto"/>
              <w:ind w:left="132" w:right="134" w:firstLine="0"/>
              <w:rPr>
                <w:rStyle w:val="12"/>
                <w:b w:val="0"/>
                <w:sz w:val="24"/>
                <w:szCs w:val="24"/>
              </w:rPr>
            </w:pPr>
            <w:r w:rsidRPr="00D83654">
              <w:rPr>
                <w:rStyle w:val="12"/>
                <w:b w:val="0"/>
                <w:sz w:val="24"/>
                <w:szCs w:val="24"/>
              </w:rPr>
              <w:t>Кубики</w:t>
            </w:r>
          </w:p>
        </w:tc>
        <w:tc>
          <w:tcPr>
            <w:tcW w:w="2268" w:type="dxa"/>
          </w:tcPr>
          <w:p w:rsidR="002C668F" w:rsidRPr="00D83654" w:rsidRDefault="002C668F" w:rsidP="00D8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</w:tbl>
    <w:p w:rsidR="002C668F" w:rsidRDefault="002C668F" w:rsidP="002C6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2C668F" w:rsidRPr="002C668F" w:rsidRDefault="002C668F" w:rsidP="002C6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Психолого-педагогические условия: 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детском саду работают педагог-психолог и учитель-логопед. Основная работа педагога-психолога направленна на содействие полноценному развитию личности детей 2-8 лет, в том числе: прохождению ребенком успешной адаптации и социализации; формированию и развитию важнейших сфер личности (самосознание, воля, эмоции и чувства, нравственное развитие), познавательных процессов (внимание, речь, восприятие, память, воображение, мышление) дошкольников; сохранению и укреплению психологического здоровья детей дошкольного возраста.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работы: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личности. Взаимодействия всех участников образовательных отношений.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Поставленные задачи:                                                                                                                                   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 Своевременно выявлять детей, нуждающихся в психологической помощи и использовать в психологической реабилитации инновационные методы и подходы.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2. Содействовать формированию творческого потенциала личности каждого дошкольника в условиях реализации ФГОС ДО.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3. Оказывать психолого-педагогическую помощь педагогам в выборе и разработке собственных подходов к решению проблемных профессиональных задач с учетом «профессионального стандарта педагога».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4. Осуществлять партнерские формы взаимодействия с семьей для активизации участия родителей в жизни учреждения и повышения их психолого-педагогических компетенций.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625BA8" w:rsidRPr="00625BA8" w:rsidRDefault="00625BA8" w:rsidP="00625B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Диагностическое.</w:t>
      </w:r>
    </w:p>
    <w:p w:rsidR="00625BA8" w:rsidRPr="00625BA8" w:rsidRDefault="00625BA8" w:rsidP="00625B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Коррекционно-развивающее.</w:t>
      </w:r>
    </w:p>
    <w:p w:rsidR="00625BA8" w:rsidRPr="00625BA8" w:rsidRDefault="00625BA8" w:rsidP="00625B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Консультативное.</w:t>
      </w:r>
    </w:p>
    <w:p w:rsidR="00625BA8" w:rsidRPr="00625BA8" w:rsidRDefault="00625BA8" w:rsidP="00625B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Просветительское и профилактическое.</w:t>
      </w:r>
    </w:p>
    <w:p w:rsidR="00625BA8" w:rsidRPr="00625BA8" w:rsidRDefault="00625BA8" w:rsidP="00625BA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BA8">
        <w:rPr>
          <w:rFonts w:ascii="Times New Roman" w:eastAsia="Calibri" w:hAnsi="Times New Roman" w:cs="Times New Roman"/>
          <w:b/>
          <w:sz w:val="24"/>
          <w:szCs w:val="24"/>
        </w:rPr>
        <w:t>Педагогом-психологом была проведена диагностическая работа с воспитанниками детского сада: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психологического здоровья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Наблюдение за адаптационным периодом групп раннего возраста, заполнение адаптационных карт («Лучик»).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эмоционально-личностной сферы «Кактус», «Моя семья» (старшая группа «Пчелка»).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готовности к школьному обучению Т.А. Нежновой (подготовительные к школе группы «Светлячок», «Ягодка».</w:t>
      </w:r>
    </w:p>
    <w:p w:rsidR="00625BA8" w:rsidRPr="00625BA8" w:rsidRDefault="00625BA8" w:rsidP="00625BA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результатам проведения диагностики по получению первичной объективной информации о готовности к школьному обучению воспитанников двух выпускных групп </w:t>
      </w: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детского сада можно сделать выводы, что в целом развитие воспитанников соответствует возрастным нормам. </w:t>
      </w:r>
    </w:p>
    <w:p w:rsidR="00625BA8" w:rsidRPr="00625BA8" w:rsidRDefault="00625BA8" w:rsidP="00625B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педагогов детского сада было проведено следующее: </w:t>
      </w:r>
    </w:p>
    <w:p w:rsidR="00625BA8" w:rsidRPr="00625BA8" w:rsidRDefault="00625BA8" w:rsidP="00625BA8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Психолого-педагогический проект: «Калейдоскоп эмоций». 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Стендовая информация «Чего не стоит делать, когда ребенок плачет». 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Семинар «АРТ-технология. Коллажирование». </w:t>
      </w:r>
    </w:p>
    <w:p w:rsidR="00625BA8" w:rsidRPr="00625BA8" w:rsidRDefault="00625BA8" w:rsidP="00625BA8">
      <w:pPr>
        <w:numPr>
          <w:ilvl w:val="0"/>
          <w:numId w:val="9"/>
        </w:numPr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Буклеты «Как поддержать у ребенка положительную самооценку». </w:t>
      </w:r>
    </w:p>
    <w:p w:rsidR="00625BA8" w:rsidRPr="00625BA8" w:rsidRDefault="00625BA8" w:rsidP="00625B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С родителями были проведены консультации на тему: «Пять языков любви», «Особенности мышления, восприятия и внимания дошкольников», «Психологическая безопасность ребенка в семье», «О гиперактивности и гиперопеке детей».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в прошедшем учебном году задачи были выполнены:</w:t>
      </w:r>
    </w:p>
    <w:p w:rsidR="00625BA8" w:rsidRPr="00625BA8" w:rsidRDefault="00625BA8" w:rsidP="00625BA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3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в группах раннего развития прошла успешно. </w:t>
      </w:r>
    </w:p>
    <w:p w:rsidR="00625BA8" w:rsidRPr="00625BA8" w:rsidRDefault="00625BA8" w:rsidP="00625BA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3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подготовки к школьному обучению охватило 70% детей подготовительных групп;</w:t>
      </w:r>
    </w:p>
    <w:p w:rsidR="00625BA8" w:rsidRPr="00625BA8" w:rsidRDefault="00625BA8" w:rsidP="00625BA8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ind w:left="1418" w:right="-22" w:hanging="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психологической грамотности участников образовательного процесса использовались такие методы как: индивидуальные и групповые консультации.</w:t>
      </w:r>
    </w:p>
    <w:p w:rsidR="00625BA8" w:rsidRPr="00625BA8" w:rsidRDefault="00625BA8" w:rsidP="00625BA8">
      <w:pPr>
        <w:shd w:val="clear" w:color="auto" w:fill="FFFFFF"/>
        <w:spacing w:before="100" w:beforeAutospacing="1" w:after="0" w:afterAutospacing="1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Консультативное направление.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прошедший период было проведено консультаций. 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625BA8" w:rsidRPr="00625BA8" w:rsidRDefault="00625BA8" w:rsidP="00625BA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94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для родителей – 12;</w:t>
      </w:r>
    </w:p>
    <w:p w:rsidR="00625BA8" w:rsidRPr="00625BA8" w:rsidRDefault="00625BA8" w:rsidP="00625BA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94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для родителей – 2;</w:t>
      </w:r>
    </w:p>
    <w:p w:rsidR="00625BA8" w:rsidRPr="00625BA8" w:rsidRDefault="00625BA8" w:rsidP="00625BA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94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– 2; 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консультирования обычно проходил в два этапа: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первичное консультирование – вовремя, которого собирались основные данные, и уточнялся запрос;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повторное консультирование – для получения более объективной информации с помощью диагностических методов, определения плана дальнейшей работы по проблеме; кроме того, респондентам, обращающимся с вопросами детско-родительских отношений, предлагались рекомендации по способам взаимодействия с ребенком и преодоления трудностей.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hd w:val="clear" w:color="auto" w:fill="FFFFFF"/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запросами были:</w:t>
      </w:r>
    </w:p>
    <w:p w:rsidR="00625BA8" w:rsidRPr="00625BA8" w:rsidRDefault="00625BA8" w:rsidP="00625BA8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851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адаптации к детскому саду и новым группам. </w:t>
      </w:r>
    </w:p>
    <w:p w:rsidR="00625BA8" w:rsidRPr="00625BA8" w:rsidRDefault="00625BA8" w:rsidP="00625BA8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851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регуляции эмоционально-волевой сферы (тревожность, страхи, агрессивность и др.)</w:t>
      </w:r>
    </w:p>
    <w:p w:rsidR="00625BA8" w:rsidRPr="00625BA8" w:rsidRDefault="00625BA8" w:rsidP="00625BA8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851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познавательных процессов (память, мышление, речь и др.)</w:t>
      </w:r>
    </w:p>
    <w:p w:rsidR="00625BA8" w:rsidRPr="00625BA8" w:rsidRDefault="00625BA8" w:rsidP="00625BA8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851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Детско-родительские отношения. 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процессе консультирования решались следующие задачи:</w:t>
      </w:r>
    </w:p>
    <w:p w:rsidR="00625BA8" w:rsidRPr="00625BA8" w:rsidRDefault="00625BA8" w:rsidP="00625BA8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и уточнение запроса;</w:t>
      </w:r>
    </w:p>
    <w:p w:rsidR="00625BA8" w:rsidRPr="00625BA8" w:rsidRDefault="00625BA8" w:rsidP="00625BA8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психологического анамнеза для установления возможных причин нарушений развития;</w:t>
      </w:r>
    </w:p>
    <w:p w:rsidR="00625BA8" w:rsidRPr="00625BA8" w:rsidRDefault="00625BA8" w:rsidP="00625BA8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родителям, и педагогам по коррекции нарушений;</w:t>
      </w:r>
    </w:p>
    <w:p w:rsidR="00625BA8" w:rsidRPr="00625BA8" w:rsidRDefault="00625BA8" w:rsidP="00625BA8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дальнейшей работы по запросу.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625BA8" w:rsidRPr="00625BA8" w:rsidRDefault="00625BA8" w:rsidP="00625BA8">
      <w:pPr>
        <w:shd w:val="clear" w:color="auto" w:fill="FFFFFF"/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можно считать, консультативную работу достаточно эффективной. Однако, в некоторых случаях приходилось сталкиваться с недостаточной мотивированностью и заинтересованностью родителей в коррекционной работе.</w:t>
      </w:r>
    </w:p>
    <w:p w:rsidR="00625BA8" w:rsidRPr="00625BA8" w:rsidRDefault="00625BA8" w:rsidP="00614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Основная работа учителя-логопеда</w:t>
      </w:r>
      <w:r w:rsidRPr="00625BA8">
        <w:rPr>
          <w:rFonts w:ascii="Times New Roman" w:hAnsi="Times New Roman" w:cs="Times New Roman"/>
          <w:sz w:val="24"/>
          <w:szCs w:val="24"/>
        </w:rPr>
        <w:t xml:space="preserve"> направлена на оказание логопедической помощи воспитанникам в группах общеразвивающей направленности: проведение коррекционно-развивающих занятий по оказанию помощи детям, испытывающим трудности в освоении основной образовательной программы, коррекционно-развивающие занятия обеспечивающие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речевыми нарушениями.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Оказание своевременной помощи детям, имеющим нарушения в речевом развитии.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Поставленные задачи: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организация и проведение логопедической диагностики в группах общеразвивающей направленности с целью своевременного выявления и последующей коррекции речевых нарушений воспитанников;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организация проведения логопедических занятий с воспитанниками с выявленными нарушениями речи в условиях логопедического пункта;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для родителей (законных представителей), педагогических работников;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представителей), педагогических работников по вопросам организации и содержания логопедической работы с воспитанниками;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обеспечение охраны и укрепления здоровья детей, воспитание у дошкольников привычки к здоровому образу жизни;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оценка результатов помощи детям и определение степени их речевой готовности к школьному обучению;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обеспечение сотрудничества триады «Педагог – ребенок - семья», направленного на формирование адекватной позиции родителей (законных представителей) воспитанников к своим детям и их проблемам;</w:t>
      </w:r>
    </w:p>
    <w:p w:rsidR="00625BA8" w:rsidRPr="00625BA8" w:rsidRDefault="00625BA8" w:rsidP="00625B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создание атмосферы эмоционального комфорта, условий для самовыражения, саморазвития воспитанников.                                                                                                   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BA8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25BA8" w:rsidRPr="00625BA8" w:rsidRDefault="00625BA8" w:rsidP="00625BA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Диагностическое.</w:t>
      </w:r>
    </w:p>
    <w:p w:rsidR="00625BA8" w:rsidRPr="00625BA8" w:rsidRDefault="00625BA8" w:rsidP="00625BA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Коррекционно-развивающее.</w:t>
      </w:r>
    </w:p>
    <w:p w:rsidR="00625BA8" w:rsidRPr="00625BA8" w:rsidRDefault="00625BA8" w:rsidP="00625BA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Консультативное.</w:t>
      </w:r>
    </w:p>
    <w:p w:rsidR="00625BA8" w:rsidRPr="00625BA8" w:rsidRDefault="00625BA8" w:rsidP="00625BA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>Просветительское и профилактическое.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Учителем-логопедом было проведено диагностическое обследование речевого развития воспитанников подготовительных групп детского сада. Всего обследовано 50 человек (по методике О.Б. Иншаковой). Из них нарушения выявлены у 37 человек. Двое из них выбыли из детского сада. На логопедический пункт были зачислены 25 человек. В конце декабря 2021 года выпущены с исправлением речевых нарушений 6 человек. 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BA8">
        <w:rPr>
          <w:rFonts w:ascii="Times New Roman" w:hAnsi="Times New Roman" w:cs="Times New Roman"/>
          <w:sz w:val="24"/>
          <w:szCs w:val="24"/>
        </w:rPr>
        <w:t xml:space="preserve">Для педагогов подготовлены комплексы артикуляционной гимнастики, консультация «Приемы формирования грамматически правильной речи у дошкольников», «Развиваем правильное речевое дыхание». Для родителей подготовлены консультации: «Развитие речи детей в раннем возрасте», «Как стимулировать речевое развитие ребенка», «Советы логопеда родителям детей 3-4 лет», «Если ваш ребенок плохо говорит», «Рекомендации по развитию речи детей 4-5 лет», </w:t>
      </w:r>
      <w:r w:rsidRPr="00625BA8">
        <w:rPr>
          <w:rFonts w:ascii="Times New Roman" w:hAnsi="Times New Roman" w:cs="Times New Roman"/>
          <w:sz w:val="24"/>
          <w:szCs w:val="24"/>
        </w:rPr>
        <w:lastRenderedPageBreak/>
        <w:t>«Особенности речевого развития детей 5-6 лет», «Речевая готовность детей к школе», «Игры для развития плавного речевого выдоха».</w:t>
      </w:r>
    </w:p>
    <w:p w:rsidR="00625BA8" w:rsidRPr="00625BA8" w:rsidRDefault="00625BA8" w:rsidP="0062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41B8" w:rsidRDefault="006141B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302" w:rsidRDefault="00796302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B8" w:rsidRDefault="006141B8" w:rsidP="006141B8">
      <w:pPr>
        <w:pStyle w:val="a6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1B8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 образовательного процесса.</w:t>
      </w:r>
    </w:p>
    <w:p w:rsidR="006141B8" w:rsidRPr="006141B8" w:rsidRDefault="006141B8" w:rsidP="006141B8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1B8" w:rsidRPr="00625BA8" w:rsidRDefault="006141B8" w:rsidP="006141B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Методический кабинет оснащен: учебно-методическим комплектом на 98%; наглядно-дидактическими пособиями, плакатами, звуковыми плакатами, методическими пособиями. </w:t>
      </w:r>
    </w:p>
    <w:p w:rsidR="006141B8" w:rsidRPr="00625BA8" w:rsidRDefault="006141B8" w:rsidP="006141B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образовательной деятельности пополнили библиотечный фонд наглядно-дидактическими пособиями, художественной и методической литературой, звуковыми плакатами.</w:t>
      </w:r>
    </w:p>
    <w:p w:rsidR="006141B8" w:rsidRPr="00625BA8" w:rsidRDefault="006141B8" w:rsidP="006141B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Библиотека является составной частью методической службы детского сада и включена в образовательный процесс с целью обеспечения права участников образовательного процесса на бесплатное пользование библиотечно-информационными ресурсами:</w:t>
      </w:r>
    </w:p>
    <w:p w:rsidR="006141B8" w:rsidRPr="00625BA8" w:rsidRDefault="006141B8" w:rsidP="006141B8">
      <w:pPr>
        <w:pStyle w:val="a6"/>
        <w:numPr>
          <w:ilvl w:val="0"/>
          <w:numId w:val="2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(интернет-издания периодической печати): 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журналы «Справочник педагога-психолога. Детский сад», «Справочник старшего воспитателя дошкольного учреждения»; «Справочник музыкального руководителя»; «Справочник руководителя дошкольного учреждения»; «Управление образовательным учреждением в вопросах и ответах»; «Нормативные документы образовательного учреждения»; «Медицинское обслуживание и организация питания в ДОУ»; </w:t>
      </w:r>
    </w:p>
    <w:p w:rsidR="006141B8" w:rsidRPr="00625BA8" w:rsidRDefault="006141B8" w:rsidP="006141B8">
      <w:pPr>
        <w:numPr>
          <w:ilvl w:val="0"/>
          <w:numId w:val="11"/>
        </w:numPr>
        <w:spacing w:after="20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детская художественная литература; </w:t>
      </w:r>
    </w:p>
    <w:p w:rsidR="006141B8" w:rsidRPr="00625BA8" w:rsidRDefault="006141B8" w:rsidP="006141B8">
      <w:pPr>
        <w:numPr>
          <w:ilvl w:val="0"/>
          <w:numId w:val="11"/>
        </w:numPr>
        <w:spacing w:after="20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методическая литература по всем направлениям развития ребёнка;</w:t>
      </w:r>
    </w:p>
    <w:p w:rsidR="006141B8" w:rsidRPr="00625BA8" w:rsidRDefault="006141B8" w:rsidP="006141B8">
      <w:pPr>
        <w:numPr>
          <w:ilvl w:val="0"/>
          <w:numId w:val="11"/>
        </w:numPr>
        <w:spacing w:after="20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информационные ресурсы находятся на различных носителях бумажном (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фонд, фонд периодических изданий), магнитном</w:t>
      </w:r>
      <w:r w:rsidRPr="00625BA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– видеокассеты), цифровом CD-диски) и других.</w:t>
      </w:r>
    </w:p>
    <w:p w:rsidR="006141B8" w:rsidRPr="00625BA8" w:rsidRDefault="006141B8" w:rsidP="00614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воспитанников: предоставление литературы, информационных ресурсов на различных носителях; 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 организация выставок, мероприятий, направленных на развитие общей и читательской культуры личности. </w:t>
      </w:r>
    </w:p>
    <w:p w:rsidR="006141B8" w:rsidRPr="00625BA8" w:rsidRDefault="006141B8" w:rsidP="00614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педагогических работников: выявление информационных потребностей и удовлетворение запросов, связанных с воспитанием, развитием и обучением детей; удовлетворение запросов пользователей и информирование о новых поступлениях в библиотеку. </w:t>
      </w:r>
    </w:p>
    <w:p w:rsidR="006141B8" w:rsidRPr="00625BA8" w:rsidRDefault="006141B8" w:rsidP="00614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(иных законных представителей) воспитанников: консультирование по вопросам организации семейного чтения, знакомство с информацией по воспитанию детей; предоставление литературы и других информационных ресурсов. </w:t>
      </w:r>
    </w:p>
    <w:p w:rsidR="006141B8" w:rsidRPr="00625BA8" w:rsidRDefault="006141B8" w:rsidP="00614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B8" w:rsidRDefault="006141B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302" w:rsidRDefault="00796302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B8" w:rsidRDefault="006141B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22" w:rsidRDefault="00A64422" w:rsidP="00A64422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422">
        <w:rPr>
          <w:rFonts w:ascii="Times New Roman" w:hAnsi="Times New Roman" w:cs="Times New Roman"/>
          <w:b/>
          <w:sz w:val="24"/>
          <w:szCs w:val="24"/>
        </w:rPr>
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в семье.</w:t>
      </w:r>
    </w:p>
    <w:p w:rsidR="00796302" w:rsidRDefault="00796302" w:rsidP="00A6442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1ABC" w:rsidRDefault="00901ABC" w:rsidP="00A6442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4422" w:rsidRPr="00A64422" w:rsidRDefault="00A64422" w:rsidP="00A64422">
      <w:pPr>
        <w:pStyle w:val="a3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работы с родителями:</w:t>
      </w:r>
    </w:p>
    <w:p w:rsidR="00A64422" w:rsidRDefault="00A64422" w:rsidP="00A6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96302" w:rsidRPr="00796302" w:rsidRDefault="00796302" w:rsidP="00796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3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Социальный портрет семьи </w:t>
      </w:r>
    </w:p>
    <w:tbl>
      <w:tblPr>
        <w:tblStyle w:val="-651"/>
        <w:tblW w:w="0" w:type="auto"/>
        <w:tblLook w:val="04A0" w:firstRow="1" w:lastRow="0" w:firstColumn="1" w:lastColumn="0" w:noHBand="0" w:noVBand="1"/>
      </w:tblPr>
      <w:tblGrid>
        <w:gridCol w:w="6089"/>
        <w:gridCol w:w="3942"/>
      </w:tblGrid>
      <w:tr w:rsidR="00796302" w:rsidRPr="00796302" w:rsidTr="0079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– 2022 г.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Всего детей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199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Всего семей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199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Всего родителей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384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Дети категории социального риска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Полные семьи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182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Многодетные семьи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Неполные семьи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796302" w:rsidRPr="00796302" w:rsidTr="0079630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Опекуны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в них детей: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ребенок в семье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ребенка в семье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ребенка в семье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ребенка в семье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родителях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Социальный статус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Интеллигенция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Служащие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Рабочие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255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Безработные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Образовательный уровень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146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153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Среднее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51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Неоконченное высшее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Уровень доходов со слов родителей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Высокий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96302" w:rsidRPr="00796302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Средний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230</w:t>
            </w:r>
          </w:p>
        </w:tc>
      </w:tr>
      <w:tr w:rsidR="00796302" w:rsidRPr="00796302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9" w:type="dxa"/>
          </w:tcPr>
          <w:p w:rsidR="00796302" w:rsidRPr="00796302" w:rsidRDefault="00796302" w:rsidP="0079630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Низкий </w:t>
            </w:r>
          </w:p>
        </w:tc>
        <w:tc>
          <w:tcPr>
            <w:tcW w:w="3942" w:type="dxa"/>
          </w:tcPr>
          <w:p w:rsidR="00796302" w:rsidRPr="00796302" w:rsidRDefault="00796302" w:rsidP="0079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9630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</w:tbl>
    <w:p w:rsidR="00D83654" w:rsidRDefault="00D83654" w:rsidP="00A6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83654" w:rsidRPr="00A64422" w:rsidRDefault="00D83654" w:rsidP="00A6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-65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1417"/>
      </w:tblGrid>
      <w:tr w:rsidR="00D83654" w:rsidRPr="00D83654" w:rsidTr="00D8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A64422" w:rsidRPr="00D83654" w:rsidRDefault="00A64422" w:rsidP="00A64422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</w:tcPr>
          <w:p w:rsidR="00A64422" w:rsidRPr="00D83654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Показатели</w:t>
            </w:r>
          </w:p>
          <w:p w:rsidR="00A64422" w:rsidRPr="00D83654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D83654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:rsidR="00A64422" w:rsidRPr="00D83654" w:rsidRDefault="00A64422" w:rsidP="00A64422">
            <w:pPr>
              <w:jc w:val="center"/>
              <w:rPr>
                <w:rFonts w:ascii="Times New Roman" w:eastAsia="Calibri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bCs w:val="0"/>
                <w:i/>
                <w:color w:val="auto"/>
                <w:sz w:val="24"/>
                <w:szCs w:val="24"/>
              </w:rPr>
              <w:t>Удовлетворенность родителей (законных представителей) воспитанников качеством образовательных услуг</w:t>
            </w: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доля родителей активных участников образовательных отношений 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89%</w:t>
            </w:r>
          </w:p>
        </w:tc>
      </w:tr>
      <w:tr w:rsidR="00D83654" w:rsidRPr="00D83654" w:rsidTr="00D8365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A64422" w:rsidRPr="00D83654" w:rsidRDefault="00A64422" w:rsidP="00A64422">
            <w:pP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родителей, удовлетворенных успехами своего ребенка в детском саду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98%</w:t>
            </w:r>
          </w:p>
        </w:tc>
      </w:tr>
      <w:tr w:rsidR="00D83654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A64422" w:rsidRPr="00D83654" w:rsidRDefault="00A64422" w:rsidP="00A64422">
            <w:pP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родителей, не удовлетворенных успехами своего ребенка в детском саду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2%</w:t>
            </w:r>
          </w:p>
        </w:tc>
      </w:tr>
      <w:tr w:rsidR="00D83654" w:rsidRPr="00D83654" w:rsidTr="00D8365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A64422" w:rsidRPr="00D83654" w:rsidRDefault="00A64422" w:rsidP="00A64422">
            <w:pP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98%</w:t>
            </w:r>
          </w:p>
        </w:tc>
      </w:tr>
      <w:tr w:rsidR="00D83654" w:rsidRPr="00D83654" w:rsidTr="00D8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A64422" w:rsidRPr="00D83654" w:rsidRDefault="00A64422" w:rsidP="00A64422">
            <w:pP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2%</w:t>
            </w:r>
          </w:p>
        </w:tc>
      </w:tr>
      <w:tr w:rsidR="00D83654" w:rsidRPr="00D83654" w:rsidTr="00D8365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A64422" w:rsidRPr="00D83654" w:rsidRDefault="00A64422" w:rsidP="00A64422">
            <w:pP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422" w:rsidRPr="00D83654" w:rsidRDefault="00A64422" w:rsidP="00A6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1417" w:type="dxa"/>
          </w:tcPr>
          <w:p w:rsidR="00A64422" w:rsidRPr="00D83654" w:rsidRDefault="00A64422" w:rsidP="00A64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65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64422" w:rsidRPr="00D83654" w:rsidRDefault="00A64422" w:rsidP="00A6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422" w:rsidRPr="00A64422" w:rsidRDefault="00A64422" w:rsidP="00A6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участия родителей в совместных мероприятиях указывает на стабильность показателей активности, интереса к работе детского сада, развитию и воспитанию детей, к совместной деятельности (конкурсы, выставки, совместные праздники). </w:t>
      </w:r>
    </w:p>
    <w:p w:rsidR="00A64422" w:rsidRPr="00A64422" w:rsidRDefault="00A64422" w:rsidP="00A644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Результативность удовлетворенности родителей (законных представителей) услугами детского сада: </w:t>
      </w:r>
    </w:p>
    <w:p w:rsidR="00A64422" w:rsidRPr="00A64422" w:rsidRDefault="00A64422" w:rsidP="00A644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4"/>
        </w:rPr>
        <w:t xml:space="preserve">2018 - 2019 уч. г. </w:t>
      </w:r>
      <w:r w:rsidRPr="00A64422">
        <w:rPr>
          <w:rFonts w:ascii="Times New Roman" w:eastAsia="Times New Roman" w:hAnsi="Times New Roman" w:cs="Times New Roman"/>
          <w:sz w:val="24"/>
          <w:szCs w:val="24"/>
        </w:rPr>
        <w:t>– Удовлетворенность качеством работы воспитателя – 98%. Активные участники образовательных отношений – 87%. Пассивные участники образовательных отношений – 9%. Наблюдатели – 4%</w:t>
      </w:r>
    </w:p>
    <w:p w:rsidR="00A64422" w:rsidRPr="00A64422" w:rsidRDefault="00A64422" w:rsidP="00A64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4"/>
        </w:rPr>
        <w:t xml:space="preserve">2019 - 2020 уч. г. </w:t>
      </w:r>
      <w:r w:rsidRPr="00A64422">
        <w:rPr>
          <w:rFonts w:ascii="Times New Roman" w:eastAsia="Times New Roman" w:hAnsi="Times New Roman" w:cs="Times New Roman"/>
          <w:sz w:val="24"/>
          <w:szCs w:val="24"/>
        </w:rPr>
        <w:t xml:space="preserve"> – Удовлетворенность качеством работы воспитателя – 98%. Активные участники образовательных отношений – 84%. Пассивные участники образовательных отношений – 10%. Наблюдатели – 6%</w:t>
      </w:r>
    </w:p>
    <w:p w:rsidR="00A64422" w:rsidRPr="00A64422" w:rsidRDefault="00A64422" w:rsidP="00A644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4"/>
        </w:rPr>
        <w:t xml:space="preserve">2020 - 2021 уч. г. </w:t>
      </w:r>
      <w:r w:rsidRPr="00A64422">
        <w:rPr>
          <w:rFonts w:ascii="Times New Roman" w:eastAsia="Times New Roman" w:hAnsi="Times New Roman" w:cs="Times New Roman"/>
          <w:sz w:val="24"/>
          <w:szCs w:val="24"/>
        </w:rPr>
        <w:t>– Удовлетворенность качеством работы воспитателя – 98%. Активные участники образовательных отношений – 89%. Пассивные участники образовательных отношений – 5%. Наблюдатели – 6%</w:t>
      </w:r>
    </w:p>
    <w:p w:rsidR="00A64422" w:rsidRPr="00A64422" w:rsidRDefault="00A64422" w:rsidP="00A6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sz w:val="24"/>
          <w:szCs w:val="24"/>
        </w:rPr>
        <w:t xml:space="preserve">Анализ участия родителей в совместных мероприятиях указывает на стабильность показателей активности, интереса к работе детского сада, развитию и воспитанию детей, к совместной деятельности (конкурсы, выставки, совместные праздники). 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В течение года в детском саду велась планомерная и систематическая работа с родителями по просвещению и вовлечению их в жизнь детского сада. Согласно годового плана детского сада во всех группах были проведены различные мероприятия с родителями. В условиях сохранения рисков распространения коронавирусной инфекции (COVID-19) с родителями организована работа в дистанционной форме с применением разных моделей взаимодействия с учетом имеющихся условий, особенностей и возможностей всех участников образовательных отношений. </w:t>
      </w:r>
    </w:p>
    <w:p w:rsidR="00A64422" w:rsidRPr="00A64422" w:rsidRDefault="00A64422" w:rsidP="00A64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Таким образом, результаты удовлетворенности родителей (законных представителей) качеством оказания образовательных услуг в детском саду позволяют сделать следующий вывод:</w:t>
      </w:r>
    </w:p>
    <w:p w:rsidR="00A64422" w:rsidRPr="00A64422" w:rsidRDefault="00A64422" w:rsidP="00A644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Уровень удовлетворенности родителей качеством деятельности детского сада соответствует достаточному уровню.</w:t>
      </w:r>
    </w:p>
    <w:p w:rsidR="00A64422" w:rsidRPr="00A64422" w:rsidRDefault="00A64422" w:rsidP="00A644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Родители в большей степени удовлетворены: работой педагогов на группах, качеством развития своего ребенка, отношением к ребенку со стороны персонала детского сада, квалификацией педагогов, работой администрации детского сада, качеством питания, организацией медицинского обслуживания в детском саду.  </w:t>
      </w:r>
    </w:p>
    <w:p w:rsidR="00A64422" w:rsidRPr="00A64422" w:rsidRDefault="00A64422" w:rsidP="00A644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В меньшей степени родители удовлетворены: взаимодействием с родителями (законными представителями), материально-техническим оснащение групп.</w:t>
      </w:r>
    </w:p>
    <w:p w:rsidR="00A64422" w:rsidRPr="00A64422" w:rsidRDefault="00A64422" w:rsidP="00A644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В детском саду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детского сада, имеют возможность обсуждать различные вопросы пребывания ребенка в детском саду, участвовать в жизнедеятельности детского сада. Задача активного вовлечения родителей в образовательный процесс выполняется.</w:t>
      </w:r>
    </w:p>
    <w:p w:rsidR="00A64422" w:rsidRPr="00A64422" w:rsidRDefault="00A64422" w:rsidP="00A64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422" w:rsidRPr="00A64422" w:rsidRDefault="00A64422" w:rsidP="00A6442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422">
        <w:rPr>
          <w:rFonts w:ascii="Times New Roman" w:hAnsi="Times New Roman" w:cs="Times New Roman"/>
          <w:b/>
          <w:sz w:val="24"/>
          <w:szCs w:val="24"/>
        </w:rPr>
        <w:t>Разнообразие информирования родителей о деятельности детского сада:</w:t>
      </w:r>
    </w:p>
    <w:p w:rsidR="00A64422" w:rsidRPr="00A64422" w:rsidRDefault="00A64422" w:rsidP="00A64422">
      <w:pPr>
        <w:pStyle w:val="a3"/>
        <w:ind w:firstLine="70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4422">
        <w:rPr>
          <w:rFonts w:ascii="Times New Roman" w:hAnsi="Times New Roman" w:cs="Times New Roman"/>
          <w:sz w:val="24"/>
          <w:szCs w:val="24"/>
        </w:rPr>
        <w:t xml:space="preserve">Согласно статье  </w:t>
      </w:r>
      <w:hyperlink r:id="rId13" w:history="1">
        <w:r w:rsidRPr="00A6442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29.12.2012 N 273-ФЗ (ред. от 30.04.2021) "Об образовании в Российской Федерации" (с изм. и доп., вступ. в силу с 01.06.2021)</w:t>
        </w:r>
      </w:hyperlink>
      <w:r w:rsidRPr="00A6442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детский сад обеспечивает открытость и доступность для родителей (законных представителей). В холле 1 этажа размещена основная информационная документация о детском саде и организации, с которой родители (законные представители) могут ознакомиться. </w:t>
      </w:r>
    </w:p>
    <w:p w:rsidR="00A64422" w:rsidRPr="00A64422" w:rsidRDefault="00A64422" w:rsidP="00A644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2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В детском саду по обеспечению информационной открытости</w:t>
      </w:r>
      <w:r w:rsidRPr="00A64422">
        <w:rPr>
          <w:rFonts w:ascii="Times New Roman" w:hAnsi="Times New Roman" w:cs="Times New Roman"/>
          <w:sz w:val="24"/>
          <w:szCs w:val="24"/>
        </w:rPr>
        <w:t xml:space="preserve"> в образовательном процессе использовались следующие ресурсы: </w:t>
      </w:r>
    </w:p>
    <w:p w:rsidR="00A64422" w:rsidRPr="00A64422" w:rsidRDefault="00A64422" w:rsidP="00A6442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сайт, страницы детского сада в «Инстаграме» (за этот учебный год на сайте было сделано 155 публикаций)</w:t>
      </w:r>
    </w:p>
    <w:p w:rsidR="00A64422" w:rsidRPr="00A64422" w:rsidRDefault="00A64422" w:rsidP="00A6442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lastRenderedPageBreak/>
        <w:t>чаты в мессенджерах WatsApp (ежедневно);</w:t>
      </w:r>
    </w:p>
    <w:p w:rsidR="00A64422" w:rsidRPr="00A64422" w:rsidRDefault="00A64422" w:rsidP="00A6442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платформу Zoom.</w:t>
      </w:r>
    </w:p>
    <w:p w:rsidR="00A64422" w:rsidRDefault="00A64422" w:rsidP="007963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На платформе Zoom педагоги проводят родительские собрания. По результатам всех тематических мероприятий, в которых участвовали дети и родители, педагоги оформляют фотоотчеты и размещают их в социальных сетях. </w:t>
      </w:r>
    </w:p>
    <w:p w:rsidR="00796302" w:rsidRPr="00A64422" w:rsidRDefault="00796302" w:rsidP="007963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422" w:rsidRPr="00A64422" w:rsidRDefault="00A64422" w:rsidP="00A64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В 2021 году в детском саду продолжена работа консультационного центра для родителей детей в возрасте от 2 месяцев до 8 лет, не получающих образование в дошкольной образовательной организации. Родители (законные представители) имеют возможность получить бесплатную квалифицированную помощь специалистов дошкольного образования в виде консультаций, мастер - классов и других мероприятий в удобной для них форме. На консультацию к специалистам можно записаться по телефону: (41136) 5-41-48, а также написать письменное обращение на электронный адрес: BalobanovaEYu@anodo.ru; KarasevaTA@anodo.ru, работа консультационного центра осуществляется каждую среду с 13.00 до 15.00</w:t>
      </w:r>
    </w:p>
    <w:p w:rsidR="00A64422" w:rsidRPr="00A64422" w:rsidRDefault="00A64422" w:rsidP="00A64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сотрудников, задействованных в обеспечении деятельности КЦ в 2021 году составляет 8 человек. Согласно годовому плану в дистанционном формате через средства массовой информации сети </w:t>
      </w:r>
      <w:hyperlink r:id="rId14" w:history="1">
        <w:r w:rsidRPr="00A64422">
          <w:rPr>
            <w:rFonts w:ascii="Times New Roman" w:eastAsia="Calibri" w:hAnsi="Times New Roman" w:cs="Times New Roman"/>
            <w:sz w:val="24"/>
            <w:szCs w:val="24"/>
          </w:rPr>
          <w:t xml:space="preserve">Instagram </w:t>
        </w:r>
        <w:hyperlink r:id="rId15" w:history="1">
          <w:r w:rsidRPr="00A6442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</w:hyperlink>
      </w:hyperlink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были проведены: </w:t>
      </w:r>
    </w:p>
    <w:p w:rsidR="00A64422" w:rsidRPr="00A64422" w:rsidRDefault="00A64422" w:rsidP="00A6442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Мастер-класс по проведению утренней гимнастики: «На зарядку вместе с мамой»; </w:t>
      </w:r>
    </w:p>
    <w:p w:rsidR="00A64422" w:rsidRPr="00A64422" w:rsidRDefault="00A64422" w:rsidP="00A6442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«Возрастные и индивидуальные особенности ребенка от 2 мес. до 3 лет. Растем вместе»; </w:t>
      </w:r>
    </w:p>
    <w:p w:rsidR="00A64422" w:rsidRPr="00A64422" w:rsidRDefault="00A64422" w:rsidP="00A6442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«Потешки в мире малыша» (с рождения до 3 лет);</w:t>
      </w:r>
    </w:p>
    <w:p w:rsidR="00A64422" w:rsidRPr="00A64422" w:rsidRDefault="00A64422" w:rsidP="00A6442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«Гигиена, режим дня и питание как основа нормального физического развития».</w:t>
      </w:r>
    </w:p>
    <w:p w:rsidR="00A64422" w:rsidRPr="00A64422" w:rsidRDefault="00A64422" w:rsidP="00A644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В период неблагоприятной эпидемиологической обстановки, при которой существует высокий риск заражения детей инфекционными вирусными заболеваниями, в том числе коронавирусной инфекцией, реализация мероприятий консультационного центра проходит с применением исключительно дистанционных технологий.</w:t>
      </w:r>
    </w:p>
    <w:p w:rsidR="00A64422" w:rsidRPr="00A64422" w:rsidRDefault="00A64422" w:rsidP="00A6442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В 2021 году к специалистам детского сада не было зафиксировано обращений.</w:t>
      </w:r>
    </w:p>
    <w:p w:rsidR="00A64422" w:rsidRPr="00A64422" w:rsidRDefault="00A64422" w:rsidP="00A64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22" w:rsidRPr="00A64422" w:rsidRDefault="00A64422" w:rsidP="00A6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</w:t>
      </w:r>
      <w:r w:rsidRPr="00A64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44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формы работы с родителями (законными представителями) с учетом дистанционных форм взаимодействия     </w:t>
      </w:r>
    </w:p>
    <w:p w:rsidR="00A64422" w:rsidRPr="00A64422" w:rsidRDefault="00A64422" w:rsidP="00A64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64422" w:rsidRPr="00A64422" w:rsidRDefault="00A64422" w:rsidP="00A6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sz w:val="24"/>
          <w:szCs w:val="24"/>
        </w:rPr>
        <w:t>В 2021-2022 учебном году согласно годовому плану детского сада совместно с родителями были проведены следующие мероприятия:</w:t>
      </w:r>
    </w:p>
    <w:p w:rsidR="00A64422" w:rsidRPr="00A64422" w:rsidRDefault="00A64422" w:rsidP="00A64422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групповые собрания во всех возрастных группах: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«Адаптация ребенка к условиям детского сада, формирование КГН у детей раннего возраста»; «Учимся, играя – играя, учимся» - группа раннего возраста; «Успехи наших детей» - группа раннего возраста; «Этот сложный возраст. Кризис 3 лет» - младший дошкольный возраст; «Информационная безопасность детей в сети Интернет»; «Начало учебного года - начало нового этапа в жизни детского сада и его воспитанников»; «Наши достижения за год» - младший, средний, старший дошкольный возраст; «Итоги года. Наши достижения» - старший дошкольный возраст;</w:t>
      </w:r>
    </w:p>
    <w:p w:rsidR="00A64422" w:rsidRPr="00A64422" w:rsidRDefault="00A64422" w:rsidP="00A64422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422">
        <w:rPr>
          <w:rFonts w:ascii="Times New Roman" w:eastAsia="Calibri" w:hAnsi="Times New Roman" w:cs="Times New Roman"/>
          <w:sz w:val="24"/>
          <w:szCs w:val="24"/>
        </w:rPr>
        <w:t>о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бщее родительское собрание и собрание родительского комитета детского сада «Начало учебного года – начало нового этапа в жизни детского сада, родителей и его воспитанников»</w:t>
      </w:r>
      <w:r w:rsidRPr="00A64422">
        <w:rPr>
          <w:rFonts w:ascii="Times New Roman" w:eastAsia="Calibri" w:hAnsi="Times New Roman" w:cs="Times New Roman"/>
          <w:sz w:val="24"/>
          <w:szCs w:val="24"/>
        </w:rPr>
        <w:t>;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 «Об итогах работы за год»;</w:t>
      </w:r>
    </w:p>
    <w:p w:rsidR="00A64422" w:rsidRPr="00A64422" w:rsidRDefault="00A64422" w:rsidP="00A64422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анкетирование: «Социальный портрет семьи», «Удовлетворённость услугами детского сада»;</w:t>
      </w:r>
    </w:p>
    <w:p w:rsidR="00A64422" w:rsidRPr="00A64422" w:rsidRDefault="00A64422" w:rsidP="00A64422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родителей: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«Адаптация ребенка в детском саду. Советы родителям»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«Как вести своего ребенка в детский сад…»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«Профилактика детского травматизма»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«Особенности мышления, восприятия и внимания дошкольников»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«Музыка начинается в семье»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«Физическое развитие ребенка: с чего начать?»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«Пять языков любви»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«Десять советов родителям о здоровье детей»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«Совместные спортивные досуги и праздники в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детском саду, как эффективная форма пропаганды здоровой и крепкой семьи»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«Немного о музыкальности дошкольников»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«Ротавирусная инфекция»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«Если ребенок кусается»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«Какие игрушки необходимы детям»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«Волшебные вибрации»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«Роль семьи в физическом воспитании ребенка»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«Психологическая безопасность ребенка в семье»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«О гиперактивности и гиперопеке детей»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«Игры со звуками»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«Как правильно организовать физкультурные занятия для дошкольников в домашних условиях»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«Кашка сладенькая и полезная»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«Воспитание девочки и мальчика: общее и отличное»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«Семейный праздник»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«Насморк как симптом детских инфекционных   заболеваний»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«Будущий мужчина или как правильно воспитывать мальчика»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«Типы темперамента»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«Музыкальное воспитание в условиях семьи»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«Семья в формировании физической культуры дошкольников»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«Чтобы психика развивалась нормально»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«10 правил как научить ребенка слушаться»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«Как собрать детскую фонотеку»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«Игровой физкультурный тренинг для всей семьи»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«Что воспитывает детский сад?»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«Музыка на кухне»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«Привлечение ребенка к спорту и организации спортивных занятий»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«Игры, направленные на снятие эмоционального напряжения детей»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«Берегите природу»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«Заряд энергии и бодрости с самого утра»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«В сказочной стране ми-фа-солии»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«Роль родителей в ЗОЖ»; папки-передвижки: «Выделите время…»; «Искусство запрещать: как сказать ребенку «нет»; «Воспитательная миссия родителей»; «Семь родительских заблуждений о морозной погоде»; «Если ваш дошкольник устал…»; «Детские вопросы и как на них отвечать»;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«Советы доктора Айболита»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«Одежда для прогулок»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; «Какие сказки читать ребенку на ночь?»; «Рекомендации родителям по укреплению здоровья детей»; «Ваш ребенок идет в 1 класс»; «Сделай сам или о развитии самостоятельности у детей». Памятки: «Профилактика кишечных заболеваний»; «Сбалансированное питание – основа здоровья ребенка»;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детский фестиваль «Искорка»;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«Битва хоров» в дистанционной форме;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дистанционный конкурс по русскому языку и литературе для дошкольников «Сказочный ларец»;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районный игровой Чемпионат «BabySkills» среди воспитанников детских садов АН ДОО «Алмазик»;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>городской смотр – конкурс «Мы – будущее России».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театральный фестиваль «Путешествие по сказкам стран мира»;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спортивный конкурс «Папа, мама, я – спортивная семья»;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смотр-конкурс «Книжка-малышка»;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 рисунков с детьми и родителями «Эти летние деньки»; Экологическая акция «Расти цветок на радость детям!»; 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рактическое задание: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книги «Правила дорожные надо знать и всегда их выполнять»; </w:t>
      </w:r>
      <w:r w:rsidRPr="00A644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оформление альбомов «Волшебные превращения», «Наука и жизнь»;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волонтёрское движение «Георгиевская ленточка» в дистанционной форме;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совместного творчества детей и родителей: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«Новогодняя игрушка нашей семьи»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«В городе Снеговиков»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«Есть такая профессия – Родину защищать»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>«С любовью к маме»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64422">
        <w:rPr>
          <w:rFonts w:ascii="Times New Roman" w:eastAsia="Calibri" w:hAnsi="Times New Roman" w:cs="Times New Roman"/>
          <w:bCs/>
          <w:sz w:val="24"/>
          <w:szCs w:val="24"/>
        </w:rPr>
        <w:t xml:space="preserve">«Золотые руки наших мам»; «Чудеса в корзинке»; «Загадочный космос»; </w:t>
      </w:r>
      <w:r w:rsidRPr="00A644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«Игрушки военных лет».</w:t>
      </w:r>
    </w:p>
    <w:p w:rsidR="00A64422" w:rsidRPr="00A64422" w:rsidRDefault="00A64422" w:rsidP="00A64422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Праздники: г</w:t>
      </w:r>
      <w:r w:rsidRPr="00A64422">
        <w:rPr>
          <w:rFonts w:ascii="Times New Roman" w:eastAsia="Calibri" w:hAnsi="Times New Roman" w:cs="Times New Roman"/>
          <w:sz w:val="24"/>
          <w:szCs w:val="24"/>
        </w:rPr>
        <w:t xml:space="preserve">руппа раннего возраста - «Ай, да репка!»; «Путешествие с Почемучкой к Волшебнице-воде»; «Новогодние игрушки»; «Парад игрушек»; «Цветы для мамы»; младшая группа - «Осень к нам пришла и радость принесла»; «По морям, по волнам!»; «Ребятишек елка ждет»; «Вырасту как папа»; «Кукол поздравляем, с ними поиграем»; средняя группа - «Осеннее настроение»; «Путешествие на необитаемый остров»; «Новый год у ворот»; «Бравые солдаты»; «Волшебный букет»; «Что такое День Победы?»; старшая группа - «Осенние дорожки»; «Свистать всех наверх!»; «Новогодний хоровод»; «Наши папы молодцы!»; «Поздравляем с женским днем!»; «Этот День </w:t>
      </w:r>
      <w:r w:rsidRPr="00A64422">
        <w:rPr>
          <w:rFonts w:ascii="Times New Roman" w:eastAsia="Calibri" w:hAnsi="Times New Roman" w:cs="Times New Roman"/>
          <w:sz w:val="24"/>
          <w:szCs w:val="24"/>
        </w:rPr>
        <w:lastRenderedPageBreak/>
        <w:t>победы»;  подготовительная к школе группа - «Осенний бал»; «Пиратские приключения»; «Новогодние приключения дошколят»; «Папа опыт передаст, солдат я буду высший класс!»; «В день 8 марта вас мы поздравляем!»; «Мы – наследники Победы!».</w:t>
      </w: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прошли без присутствия родителей (законных представителей) воспитанников.</w:t>
      </w:r>
    </w:p>
    <w:p w:rsidR="006141B8" w:rsidRPr="00A64422" w:rsidRDefault="00A64422" w:rsidP="00625BA8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«Наш любимый детский сад» в дистанционной форме.</w:t>
      </w:r>
    </w:p>
    <w:p w:rsidR="006141B8" w:rsidRPr="00625BA8" w:rsidRDefault="006141B8" w:rsidP="0062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A8" w:rsidRPr="00625BA8" w:rsidRDefault="00625BA8" w:rsidP="00625B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BA8">
        <w:rPr>
          <w:rFonts w:ascii="Times New Roman" w:eastAsia="Times New Roman" w:hAnsi="Times New Roman" w:cs="Times New Roman"/>
          <w:sz w:val="24"/>
          <w:szCs w:val="24"/>
        </w:rPr>
        <w:t>В 2021 году согласно годовому плану детского сада совместно с родителями были проведены следующие мероприятия:</w:t>
      </w:r>
    </w:p>
    <w:p w:rsidR="00625BA8" w:rsidRPr="00625BA8" w:rsidRDefault="00625BA8" w:rsidP="00625BA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Групповые собрания во всех возрастных группах: «Начало учебного года - начало нового этапа в жизни детского сада и его воспитанников» (младший, средний, старший дошкольный возраст)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«Адаптация ребенка к условиям детского сада, формирование КГН у детей раннего возраста» (группа раннего возраста);</w:t>
      </w:r>
    </w:p>
    <w:p w:rsidR="00625BA8" w:rsidRPr="00625BA8" w:rsidRDefault="00625BA8" w:rsidP="00625BA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Calibri" w:hAnsi="Times New Roman" w:cs="Times New Roman"/>
          <w:sz w:val="24"/>
          <w:szCs w:val="24"/>
        </w:rPr>
        <w:t>Общее родительское собрание и собрание родительского комитета детского сада «Начало учебного года – начало нового этапа в жизни детского сада, родителей и его воспитанников»;</w:t>
      </w:r>
    </w:p>
    <w:p w:rsidR="00625BA8" w:rsidRPr="00625BA8" w:rsidRDefault="00625BA8" w:rsidP="00625BA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родителей: </w:t>
      </w:r>
      <w:r w:rsidRPr="00625BA8">
        <w:rPr>
          <w:rFonts w:ascii="Times New Roman" w:eastAsia="Calibri" w:hAnsi="Times New Roman" w:cs="Times New Roman"/>
          <w:sz w:val="24"/>
          <w:szCs w:val="24"/>
        </w:rPr>
        <w:t>«О гиперактивности и гиперопеке детей»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«Профилактика детского дорожного травматизма», «Профилактика гриппа и ОРВИ» «Вакцинация против гриппа» и др. и в дистанционном режиме через средства массовой информации сети </w:t>
      </w:r>
      <w:hyperlink r:id="rId16" w:history="1">
        <w:r w:rsidRPr="00625B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Instagram, </w:t>
        </w:r>
        <w:hyperlink r:id="rId17" w:history="1">
          <w:r w:rsidRPr="00625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WhatsApp: </w:t>
          </w:r>
        </w:hyperlink>
      </w:hyperlink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«Оставайтесь дома!», «Как организовать жизнь дошкольников в условиях самоизоляции на дому», «Рисуем с мамой» и т.д.;</w:t>
      </w:r>
    </w:p>
    <w:p w:rsidR="00625BA8" w:rsidRPr="00625BA8" w:rsidRDefault="00625BA8" w:rsidP="00625BA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Мастер-класс для родителей </w:t>
      </w:r>
      <w:r w:rsidRPr="00625BA8">
        <w:rPr>
          <w:rFonts w:ascii="Times New Roman" w:eastAsia="Calibri" w:hAnsi="Times New Roman" w:cs="Times New Roman"/>
          <w:sz w:val="24"/>
          <w:szCs w:val="24"/>
        </w:rPr>
        <w:t>«Проведение опытов с детьми в домашних условиях»</w:t>
      </w: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A8" w:rsidRPr="00625BA8" w:rsidRDefault="00625BA8" w:rsidP="00625BA8">
      <w:pPr>
        <w:pStyle w:val="a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результатам проведения диагностики по получению первичной объективной информации о готовности к школьному обучению воспитанников двух выпускных групп детского сада 2022 г. можно сделать выводы, что в целом развитие воспитанников соответствует возрастным нормам.</w:t>
      </w:r>
    </w:p>
    <w:p w:rsidR="00625BA8" w:rsidRPr="00625BA8" w:rsidRDefault="00625BA8" w:rsidP="00625BA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2EC0" w:rsidRDefault="00022EC0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C0" w:rsidRPr="00A64422" w:rsidRDefault="00A64422" w:rsidP="00A64422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422">
        <w:rPr>
          <w:rFonts w:ascii="Times New Roman" w:hAnsi="Times New Roman" w:cs="Times New Roman"/>
          <w:b/>
          <w:sz w:val="24"/>
          <w:szCs w:val="24"/>
        </w:rPr>
        <w:t>Обеспечение здоровья, безопасности и качеству услуг по присмотру и уходу.</w:t>
      </w:r>
    </w:p>
    <w:p w:rsidR="00022EC0" w:rsidRDefault="00022EC0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4422" w:rsidRPr="00A64422" w:rsidRDefault="00A64422" w:rsidP="00A64422">
      <w:pPr>
        <w:pStyle w:val="a3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422">
        <w:rPr>
          <w:rFonts w:ascii="Times New Roman" w:hAnsi="Times New Roman" w:cs="Times New Roman"/>
          <w:b/>
          <w:sz w:val="24"/>
          <w:szCs w:val="24"/>
        </w:rPr>
        <w:t>Динамика здоровья воспитанников:</w:t>
      </w:r>
    </w:p>
    <w:tbl>
      <w:tblPr>
        <w:tblStyle w:val="-6"/>
        <w:tblW w:w="9889" w:type="dxa"/>
        <w:tblLayout w:type="fixed"/>
        <w:tblLook w:val="04A0" w:firstRow="1" w:lastRow="0" w:firstColumn="1" w:lastColumn="0" w:noHBand="0" w:noVBand="1"/>
      </w:tblPr>
      <w:tblGrid>
        <w:gridCol w:w="976"/>
        <w:gridCol w:w="3031"/>
        <w:gridCol w:w="1960"/>
        <w:gridCol w:w="1961"/>
        <w:gridCol w:w="1961"/>
      </w:tblGrid>
      <w:tr w:rsidR="00A64422" w:rsidRPr="00A64422" w:rsidTr="00A6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shd w:val="clear" w:color="auto" w:fill="C6D9F1"/>
            <w:hideMark/>
          </w:tcPr>
          <w:p w:rsidR="00A64422" w:rsidRPr="00A64422" w:rsidRDefault="00A64422" w:rsidP="00A6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31" w:type="dxa"/>
            <w:shd w:val="clear" w:color="auto" w:fill="C6D9F1"/>
            <w:hideMark/>
          </w:tcPr>
          <w:p w:rsidR="00A64422" w:rsidRPr="00A64422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Число пропусков на одного ребенка по болезни</w:t>
            </w:r>
          </w:p>
        </w:tc>
        <w:tc>
          <w:tcPr>
            <w:tcW w:w="1960" w:type="dxa"/>
            <w:shd w:val="clear" w:color="auto" w:fill="C6D9F1"/>
            <w:hideMark/>
          </w:tcPr>
          <w:p w:rsidR="00A64422" w:rsidRPr="00A64422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Индекс здоровья %</w:t>
            </w:r>
          </w:p>
        </w:tc>
        <w:tc>
          <w:tcPr>
            <w:tcW w:w="1961" w:type="dxa"/>
            <w:shd w:val="clear" w:color="auto" w:fill="C6D9F1"/>
            <w:hideMark/>
          </w:tcPr>
          <w:p w:rsidR="00A64422" w:rsidRPr="00A64422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Посещаемость %</w:t>
            </w:r>
          </w:p>
        </w:tc>
        <w:tc>
          <w:tcPr>
            <w:tcW w:w="1961" w:type="dxa"/>
            <w:shd w:val="clear" w:color="auto" w:fill="C6D9F1"/>
            <w:hideMark/>
          </w:tcPr>
          <w:p w:rsidR="00A64422" w:rsidRPr="00A64422" w:rsidRDefault="00A64422" w:rsidP="00A64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 xml:space="preserve">ЧБД </w:t>
            </w:r>
          </w:p>
        </w:tc>
      </w:tr>
      <w:tr w:rsidR="00A64422" w:rsidRPr="00A64422" w:rsidTr="00A6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shd w:val="clear" w:color="auto" w:fill="FBD4B4"/>
          </w:tcPr>
          <w:p w:rsidR="00A64422" w:rsidRPr="00A64422" w:rsidRDefault="00A64422" w:rsidP="00A6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31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60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64422" w:rsidRPr="00A64422" w:rsidTr="00A6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shd w:val="clear" w:color="auto" w:fill="FBD4B4"/>
          </w:tcPr>
          <w:p w:rsidR="00A64422" w:rsidRPr="00A64422" w:rsidRDefault="00A64422" w:rsidP="00A6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31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960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64422" w:rsidRPr="00A64422" w:rsidTr="00A6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shd w:val="clear" w:color="auto" w:fill="FBD4B4"/>
          </w:tcPr>
          <w:p w:rsidR="00A64422" w:rsidRPr="00A64422" w:rsidRDefault="00A64422" w:rsidP="00A6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31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60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64422" w:rsidRPr="00A64422" w:rsidTr="00A64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shd w:val="clear" w:color="auto" w:fill="FBD4B4"/>
          </w:tcPr>
          <w:p w:rsidR="00A64422" w:rsidRPr="00A64422" w:rsidRDefault="00A64422" w:rsidP="00A6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31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960" w:type="dxa"/>
            <w:shd w:val="clear" w:color="auto" w:fill="FBD4B4"/>
          </w:tcPr>
          <w:p w:rsidR="00A64422" w:rsidRPr="00A64422" w:rsidRDefault="00A64422" w:rsidP="00A644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961" w:type="dxa"/>
            <w:shd w:val="clear" w:color="auto" w:fill="FBD4B4"/>
          </w:tcPr>
          <w:p w:rsidR="00A64422" w:rsidRPr="00A64422" w:rsidRDefault="00A64422" w:rsidP="00A6442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64422" w:rsidRPr="00D03C61" w:rsidRDefault="00A64422" w:rsidP="00A64422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C0" w:rsidRDefault="00FE252A" w:rsidP="00FE252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sz w:val="24"/>
          <w:szCs w:val="24"/>
        </w:rPr>
        <w:t xml:space="preserve">Анализ заболеваемости за 2021 год показал, что индекс здоровья снизился на 1 % в сравнении с предыдущими годами, т.к. увеличилось число часто болеющих детей, в связи с ростом заболеваний по ОРВИ и коронавирусной инфекции. В 2021 году детский сад работал в режиме полной наполняемости, но с продолжением ограничительных мероприятий по распространению коронавирусной инфекции </w:t>
      </w:r>
      <w:r w:rsidRPr="00FE252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FE252A">
        <w:rPr>
          <w:rFonts w:ascii="Times New Roman" w:eastAsia="Times New Roman" w:hAnsi="Times New Roman" w:cs="Times New Roman"/>
          <w:sz w:val="24"/>
          <w:szCs w:val="24"/>
        </w:rPr>
        <w:t xml:space="preserve"> - 19. </w:t>
      </w:r>
    </w:p>
    <w:p w:rsidR="00FE252A" w:rsidRPr="00FE252A" w:rsidRDefault="00FE252A" w:rsidP="00FE252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422" w:rsidRPr="00A64422" w:rsidRDefault="00A64422" w:rsidP="00A64422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44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Сравнительный анализ групп здоровья детей за четыре года (%) </w:t>
      </w:r>
    </w:p>
    <w:p w:rsidR="00A64422" w:rsidRPr="00A64422" w:rsidRDefault="00A64422" w:rsidP="00A64422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4422">
        <w:rPr>
          <w:rFonts w:ascii="Calibri" w:eastAsia="Times New Roman" w:hAnsi="Calibri" w:cs="Times New Roman"/>
          <w:b/>
          <w:noProof/>
          <w:highlight w:val="lightGray"/>
          <w:shd w:val="clear" w:color="auto" w:fill="F7CAAC" w:themeFill="accent2" w:themeFillTint="66"/>
          <w:lang w:eastAsia="ru-RU"/>
        </w:rPr>
        <w:drawing>
          <wp:inline distT="0" distB="0" distL="0" distR="0" wp14:anchorId="31A7E4E5" wp14:editId="1104ECD3">
            <wp:extent cx="6210300" cy="2503551"/>
            <wp:effectExtent l="0" t="0" r="0" b="0"/>
            <wp:docPr id="2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64422" w:rsidRPr="00A64422" w:rsidRDefault="00A64422" w:rsidP="00A64422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4422">
        <w:rPr>
          <w:rFonts w:ascii="Times New Roman" w:eastAsia="Times New Roman" w:hAnsi="Times New Roman" w:cs="Times New Roman"/>
          <w:sz w:val="24"/>
          <w:szCs w:val="24"/>
        </w:rPr>
        <w:t>При оценке состояния здоровья детей по группам здоровья произошли изменения по сравнению с 2020 г. Списочный состав увеличился: прибыло -75 воспитанник, выбыло - 66. Количество детей с I группой здоровья увеличилось: прибыло 10 детей, выбыло -15 ребенка, улучшили группу здоровья 18 воспитанников. Количество детей со II группой здоровья увеличилось. Детей с III группой увеличилось, т.к. 5 воспитанника выбыло, 5-прибыло и 6 детей ухудшили состояние здоровья.</w:t>
      </w:r>
      <w:r w:rsidRPr="00A644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2EC0" w:rsidRDefault="00022EC0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52A" w:rsidRPr="00801973" w:rsidRDefault="00FE252A" w:rsidP="00FE252A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019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Итоги осмотра узкими специалистами</w:t>
      </w:r>
    </w:p>
    <w:tbl>
      <w:tblPr>
        <w:tblStyle w:val="-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7"/>
        <w:gridCol w:w="2026"/>
        <w:gridCol w:w="2115"/>
        <w:gridCol w:w="2115"/>
        <w:gridCol w:w="2115"/>
      </w:tblGrid>
      <w:tr w:rsidR="00FE252A" w:rsidRPr="00FE252A" w:rsidTr="00FE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C6D9F1"/>
            <w:hideMark/>
          </w:tcPr>
          <w:p w:rsidR="00FE252A" w:rsidRPr="00801973" w:rsidRDefault="00FE252A" w:rsidP="00FE2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Узкие специалисты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C6D9F1"/>
            <w:hideMark/>
          </w:tcPr>
          <w:p w:rsidR="00FE252A" w:rsidRPr="00801973" w:rsidRDefault="00FE252A" w:rsidP="00FE2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043" w:type="pct"/>
            <w:shd w:val="clear" w:color="auto" w:fill="C6D9F1"/>
            <w:hideMark/>
          </w:tcPr>
          <w:p w:rsidR="00FE252A" w:rsidRPr="00801973" w:rsidRDefault="00FE252A" w:rsidP="00FE2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Подлежало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C6D9F1"/>
            <w:hideMark/>
          </w:tcPr>
          <w:p w:rsidR="00FE252A" w:rsidRPr="00801973" w:rsidRDefault="00FE252A" w:rsidP="00FE2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Осмотрено</w:t>
            </w:r>
          </w:p>
        </w:tc>
        <w:tc>
          <w:tcPr>
            <w:tcW w:w="1043" w:type="pct"/>
            <w:shd w:val="clear" w:color="auto" w:fill="C6D9F1"/>
            <w:hideMark/>
          </w:tcPr>
          <w:p w:rsidR="00FE252A" w:rsidRPr="00801973" w:rsidRDefault="00FE252A" w:rsidP="00FE2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Выявлено патологий</w:t>
            </w:r>
          </w:p>
        </w:tc>
      </w:tr>
      <w:tr w:rsidR="00FE252A" w:rsidRPr="00FE252A" w:rsidTr="00F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  <w:hideMark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 xml:space="preserve">Лор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врача</w:t>
            </w:r>
          </w:p>
        </w:tc>
      </w:tr>
      <w:tr w:rsidR="00FE252A" w:rsidRPr="00FE252A" w:rsidTr="00FE25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  <w:hideMark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E252A" w:rsidRPr="00FE252A" w:rsidTr="00F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  <w:hideMark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 xml:space="preserve">Окулист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252A" w:rsidRPr="00FE252A" w:rsidTr="00FE25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  <w:hideMark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52A" w:rsidRPr="00FE252A" w:rsidTr="00F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  <w:hideMark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52A" w:rsidRPr="00FE252A" w:rsidTr="00FE252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</w:tcPr>
          <w:p w:rsidR="00FE252A" w:rsidRPr="00801973" w:rsidRDefault="00FE252A" w:rsidP="00FE25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F59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FE252A" w:rsidRPr="00801973" w:rsidRDefault="001A0F59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F59"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1A0F59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F5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FE252A" w:rsidRPr="00801973" w:rsidRDefault="001A0F59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F5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3" w:type="pct"/>
            <w:shd w:val="clear" w:color="auto" w:fill="FFFFCC"/>
          </w:tcPr>
          <w:p w:rsidR="00FE252A" w:rsidRPr="00801973" w:rsidRDefault="00221D73" w:rsidP="00FE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D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01973" w:rsidRPr="00FE252A" w:rsidTr="00F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shd w:val="clear" w:color="auto" w:fill="F2DBDB"/>
          </w:tcPr>
          <w:p w:rsidR="00801973" w:rsidRPr="00801973" w:rsidRDefault="00801973" w:rsidP="00FE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 xml:space="preserve">Невропатолог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  <w:shd w:val="clear" w:color="auto" w:fill="EAF1DD"/>
          </w:tcPr>
          <w:p w:rsidR="00801973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043" w:type="pct"/>
            <w:shd w:val="clear" w:color="auto" w:fill="FFFFCC"/>
          </w:tcPr>
          <w:p w:rsidR="00801973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pct"/>
            <w:shd w:val="clear" w:color="auto" w:fill="FFFFCC"/>
          </w:tcPr>
          <w:p w:rsidR="00801973" w:rsidRPr="00801973" w:rsidRDefault="00801973" w:rsidP="00FE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3" w:type="pct"/>
            <w:shd w:val="clear" w:color="auto" w:fill="FFFFCC"/>
          </w:tcPr>
          <w:p w:rsidR="00801973" w:rsidRPr="00801973" w:rsidRDefault="00801973" w:rsidP="00FE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252A" w:rsidRPr="00FE252A" w:rsidRDefault="00FE252A" w:rsidP="00FE252A">
      <w:pPr>
        <w:spacing w:line="25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52A" w:rsidRPr="00FE252A" w:rsidRDefault="00FE252A" w:rsidP="00FE252A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</w:rPr>
        <w:t>Пояснение:</w:t>
      </w:r>
      <w:r w:rsidRPr="00FE252A">
        <w:rPr>
          <w:rFonts w:ascii="Calibri" w:eastAsia="Calibri" w:hAnsi="Calibri" w:cs="Calibri"/>
          <w:color w:val="000000"/>
        </w:rPr>
        <w:t xml:space="preserve"> </w:t>
      </w:r>
      <w:r w:rsidRPr="00FE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осмотр узкими специалистами пройден не в полном объеме, в связи с отсутствием узких специалистов врача отоларинголога и врача невролога. В данной таблице включены дети – выпускники 2021 года, поэтому количество детей больше, чем в среднесписочном составе за год.</w:t>
      </w:r>
    </w:p>
    <w:p w:rsidR="0073358B" w:rsidRPr="00D414C4" w:rsidRDefault="0073358B" w:rsidP="0073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1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Медицинское обслуживание</w:t>
      </w:r>
    </w:p>
    <w:p w:rsidR="0073358B" w:rsidRPr="00D414C4" w:rsidRDefault="0073358B" w:rsidP="0073358B">
      <w:pPr>
        <w:tabs>
          <w:tab w:val="left" w:pos="0"/>
          <w:tab w:val="left" w:pos="426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в детском саду осуществляется врачом – педиатром Удачнинского отделения АН ДОО «Алмазик», двумя старшими медицинскими сёстрами и медицинской сестрой. В помещении детского сада о</w:t>
      </w: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 медицинский и прививочный кабинеты, плавательный бассейн, в каждой игровой комнате установлены увлажнители воздуха, светильники «искусственного солнца» для получения витамина «Д», облучатели-рециркуляторы «Дезар». В соответствии с планом оздоровительной работы детского сада, утвержденным врачом-педиатром Удачнинского отделения АН ДОО «Алмазик» Шайтан И.Б., с января 2021 года до конца марта 2021 г. осуществляется прием детьми кислородных коктейлей. </w:t>
      </w: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мая 2021 года на основании решения Попечительского совета» учредителей во исполнении приказа исполнительного директора АН ДОО «Алмазик» от 15.02.2021 г. № 36 «О начале реализации платной оздоровительной услуги «Кислородный коктейль» в детском саду данная услуга осуществляется на платной основе. В течение года проведен плановый профилактический осмотр детей узкими специалистами Удачнинской городской больницы и плановая вакцинация детей и сотрудников. Систематически проводится контроль закаливания в детском саду и работа по профилактическому оздоровлению воспитанников.</w:t>
      </w:r>
    </w:p>
    <w:p w:rsidR="0073358B" w:rsidRPr="00D414C4" w:rsidRDefault="0073358B" w:rsidP="0073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3358B" w:rsidRPr="00D414C4" w:rsidRDefault="0073358B" w:rsidP="0073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1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обеспечения безопасности жизни и деятельности воспитанников в здании и на территории</w:t>
      </w:r>
    </w:p>
    <w:p w:rsidR="0073358B" w:rsidRPr="00D414C4" w:rsidRDefault="0073358B" w:rsidP="0073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 оборудовано автоматической установкой пожарной сигнализации и системой оповещения и управления эвакуацией людей при пожаре (АУПС и СОУЭ). В соответствии с требованиями части 7 статьи 83 Федерального закона от 22.07.2008 г. № 123 – ФЗ «Технический регламент о требованиях пожарной безопасности» обеспечен вывод сигнала при срабатывании автоматической установки пожарной сигнализации на пульт подразделения пожарной охраны без участия работников объекта и транслирующей этот сигнал организации. На территории и в помещении Детского сада ведётся видеонаблюдение. В каждом помещении возрастной группы оборудован видеодомофон. В 2021 году продолжает работу по оказанию услуг по техническому обслуживанию средств охраны – тревожная сигнализация ФГУП «Охрана» Росгвардии по РС (Я). В дневное время охрану детского сада осуществляли работники охраны «АЛРОСА».  </w:t>
      </w:r>
    </w:p>
    <w:p w:rsidR="0073358B" w:rsidRPr="00D414C4" w:rsidRDefault="0073358B" w:rsidP="0073358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58B" w:rsidRPr="00D414C4" w:rsidRDefault="0073358B" w:rsidP="0073358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14C4">
        <w:rPr>
          <w:rFonts w:ascii="Times New Roman" w:hAnsi="Times New Roman" w:cs="Times New Roman"/>
          <w:b/>
          <w:sz w:val="24"/>
          <w:szCs w:val="24"/>
        </w:rPr>
        <w:t>Охрана и укрепление здоровья детей</w:t>
      </w:r>
    </w:p>
    <w:p w:rsidR="0073358B" w:rsidRPr="00D414C4" w:rsidRDefault="0073358B" w:rsidP="00733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4C4">
        <w:rPr>
          <w:rFonts w:ascii="Times New Roman" w:hAnsi="Times New Roman" w:cs="Times New Roman"/>
          <w:sz w:val="24"/>
          <w:szCs w:val="24"/>
        </w:rPr>
        <w:tab/>
      </w: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задач по охране и укреплению здоровья детей в детском саду реализуется план оздоровительной работы, который включает в себя: 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плоскостопия – хождение по «Дорожке здоровья»;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игры;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гимнастику;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 – терапию;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 по А.А. Уманской;</w:t>
      </w:r>
    </w:p>
    <w:p w:rsidR="0073358B" w:rsidRPr="00D414C4" w:rsidRDefault="0073358B" w:rsidP="0073358B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01.01.2021 г. обучение плаванию 2 раза в неделю для детей старших и подготовительной к школе групп. </w:t>
      </w:r>
    </w:p>
    <w:p w:rsidR="0073358B" w:rsidRPr="00D414C4" w:rsidRDefault="0073358B" w:rsidP="00733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358B" w:rsidRPr="00D414C4" w:rsidRDefault="0073358B" w:rsidP="007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1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Качество и организация питания</w:t>
      </w:r>
    </w:p>
    <w:p w:rsidR="0073358B" w:rsidRPr="00D414C4" w:rsidRDefault="0073358B" w:rsidP="0073358B">
      <w:pPr>
        <w:tabs>
          <w:tab w:val="left" w:pos="284"/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414C4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организовано 5-ти разовое питание на основе цикличного 20-ти дневного меню, утвержденного исполнительным директором АН ДОО «Алмазик». Меню разработано группой специалистов АН ДОО «Алмазик»: А.А. Коцовской, И.П. Шаповаловой, Е.В. Должиковой, Е.Б. Бикметовой, Р.М. Валиевой, специалистом по питанию С.Ю. Юдиной под руководством главного врача В.Б. Бузаевой, с использованием технологических нормативов и сборника рецептур блюд и кулинарных изделий для питания детей в дошкольных организациях под редакцией М.П. Могильного, В.А. Тутельяна. Меню прошло экспертизу с выдачей положительного заключения филиалом Федерального Бюджетного Государственного Учреждение Здравоохранения «Центр гигиены и эпидемиологии в РС (Я) в Мирнинском районе и соответствует требованием СанПиН 2.4.1.3049-13. </w:t>
      </w:r>
    </w:p>
    <w:p w:rsidR="00796302" w:rsidRDefault="00796302" w:rsidP="0019472D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52A" w:rsidRPr="00FE252A" w:rsidRDefault="00FE252A" w:rsidP="00FE252A">
      <w:pPr>
        <w:pStyle w:val="a3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E252A">
        <w:rPr>
          <w:rFonts w:ascii="Times New Roman" w:hAnsi="Times New Roman" w:cs="Times New Roman"/>
          <w:b/>
          <w:sz w:val="24"/>
          <w:szCs w:val="24"/>
        </w:rPr>
        <w:t>Повышение качества управления в детском саду.</w:t>
      </w:r>
    </w:p>
    <w:p w:rsidR="00FE252A" w:rsidRPr="00FE252A" w:rsidRDefault="00FE252A" w:rsidP="00FE2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По итогам внутренней проверки за соблюдением законодательства в части реализации ООП детского сада № 36 «Алмазик» были сделаны следующие замечания: </w:t>
      </w:r>
    </w:p>
    <w:p w:rsidR="00FE252A" w:rsidRPr="00FE252A" w:rsidRDefault="00FE252A" w:rsidP="00FE2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Доработать динамику развития ребенка по возрастам.</w:t>
      </w:r>
    </w:p>
    <w:p w:rsidR="00FE252A" w:rsidRPr="00FE252A" w:rsidRDefault="00FE252A" w:rsidP="00FE2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lastRenderedPageBreak/>
        <w:t>Доработать аналитические материалы оценки эффективности педагогических действий по индивидуализации образования, осуществляемых по итогам проведения мониторинга индивидуальных достижений воспитанников.</w:t>
      </w:r>
    </w:p>
    <w:p w:rsidR="00FE252A" w:rsidRPr="00FE252A" w:rsidRDefault="00FE252A" w:rsidP="00FE2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Указать степень и характер адаптации, наличие индивидуального плана работы с детьми с тяжелой и средней степенью адаптации.</w:t>
      </w:r>
    </w:p>
    <w:p w:rsidR="00FE252A" w:rsidRPr="00FE252A" w:rsidRDefault="00FE252A" w:rsidP="00FE2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Доработать аналитические материалы оценки эффективности педагогических действий по индивидуализации образования, осуществляемых по итогам проведения мониторинга индивидуальных достижений воспитанников.</w:t>
      </w:r>
    </w:p>
    <w:p w:rsidR="00FE252A" w:rsidRPr="00FE252A" w:rsidRDefault="00FE252A" w:rsidP="00FE2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Доработать мониторинг удовлетворенности комплексностью и системностью работы образовательной организации: степень удовлетворенности педагогов условиями организации образовательного процесса.</w:t>
      </w:r>
    </w:p>
    <w:p w:rsidR="00FE252A" w:rsidRPr="00FE252A" w:rsidRDefault="00FE252A" w:rsidP="00FE2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52A" w:rsidRPr="00FE252A" w:rsidRDefault="00FE252A" w:rsidP="00FE2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На фоне сделанных замечаний были проведена следующая работа:</w:t>
      </w:r>
    </w:p>
    <w:p w:rsidR="00FE252A" w:rsidRPr="00FE252A" w:rsidRDefault="00FE252A" w:rsidP="00FE2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Документация по мониторингу дорабатывается путем исправления диаграмм, поправляются замечания в индивидуальной работе воспитанников.</w:t>
      </w:r>
    </w:p>
    <w:p w:rsidR="00FE252A" w:rsidRPr="00FE252A" w:rsidRDefault="00FE252A" w:rsidP="00FE2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Сделаны итоги мониторинга по всем возрастным группам, пересматривается индивидуальная работа по итогам мониторинга.</w:t>
      </w:r>
    </w:p>
    <w:p w:rsidR="00FE252A" w:rsidRPr="00FE252A" w:rsidRDefault="00FE252A" w:rsidP="00FE2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Карты по адаптации детей к условиям детского сада пересмотрены, добавлены отсутствующие пункты, прописаны степень и характер адаптации детей, внесен план индивидуальной работы с детьми тяжелой и средней степенью адаптации.</w:t>
      </w:r>
    </w:p>
    <w:p w:rsidR="00FE252A" w:rsidRPr="00FE252A" w:rsidRDefault="00FE252A" w:rsidP="00FE2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Собраны аналитические материалы оценки эффективности педагогических действий по индивидуализации образования, подведены итоги проведения мониторинга индивидуальных достижений воспитанников.</w:t>
      </w:r>
    </w:p>
    <w:p w:rsidR="00FE252A" w:rsidRPr="00FE252A" w:rsidRDefault="00FE252A" w:rsidP="00FE2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Проведен анализ удовлетворенности педагогами условиями организации образовательного процесса. Подготовлен мониторинг.</w:t>
      </w:r>
    </w:p>
    <w:p w:rsidR="00FE252A" w:rsidRPr="00FE252A" w:rsidRDefault="00FE252A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252A" w:rsidRPr="00FE252A" w:rsidRDefault="00FE252A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52A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:rsidR="00FE252A" w:rsidRPr="00FE252A" w:rsidRDefault="00FE252A" w:rsidP="00FE252A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sz w:val="24"/>
          <w:szCs w:val="24"/>
        </w:rPr>
        <w:tab/>
        <w:t>Коллектив детского сада направляет усилия на создания условий для саморазвития и самореализации личности, которое обеспечивает успешное обучение воспитанников. С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 целью определения согласованности и перспективы общих задач, средств, форм организации воспитания и обучения на дошкольной и начальной ступени образования </w:t>
      </w:r>
      <w:r w:rsidRPr="00FE252A">
        <w:rPr>
          <w:rFonts w:ascii="Times New Roman" w:eastAsia="Times New Roman" w:hAnsi="Times New Roman" w:cs="Times New Roman"/>
          <w:sz w:val="24"/>
          <w:szCs w:val="24"/>
        </w:rPr>
        <w:t>составлен план по обеспечению преемственности детского сада и начальной школы.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52A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преемственности детского сада и начальной школы были 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организованы совместные онлайн выставки детских работ воспитанников детского сада и учащихся начальной школы. В дистанционном режиме проводились консультации педагогами школы № 19 для родителей будущих воспитанников по вопросам «Подготовки детей к школе», а для воспитанников подготовительных к школе групп «Светлячок» и «Ягодка» учителя начальной школы № 24 провели Онлайн-экскурсию по школе. </w:t>
      </w:r>
      <w:r w:rsidRPr="00FE252A">
        <w:rPr>
          <w:rFonts w:ascii="Times New Roman" w:eastAsia="Calibri" w:hAnsi="Times New Roman" w:cs="Times New Roman"/>
          <w:sz w:val="24"/>
          <w:szCs w:val="24"/>
        </w:rPr>
        <w:tab/>
      </w:r>
    </w:p>
    <w:p w:rsidR="00FE252A" w:rsidRPr="00FE252A" w:rsidRDefault="00FE252A" w:rsidP="00FE25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В связи с режимом повышенной опасности, связанной с коронавирусной инфекцией, в режиме онлайн педагоги Центра дополнительного образования г. Удачный и педагоги детского сада провели совместные мероприятия для воспитанников детского сада: викторины «Наши любимые книги», «Угадай сказку!». Педагоги обменивались и делились информацией, методическими разработками для предоставления детям материал в режиме онлайн.  </w:t>
      </w:r>
    </w:p>
    <w:p w:rsidR="00FE252A" w:rsidRPr="00FE252A" w:rsidRDefault="00FE252A" w:rsidP="00FE252A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sz w:val="24"/>
          <w:szCs w:val="24"/>
        </w:rPr>
        <w:t xml:space="preserve">Педагоги, специалисты совместно с воспитанниками и родителями (законными представителями) воспитанников активно участвуют во всех мероприятия. </w:t>
      </w:r>
    </w:p>
    <w:p w:rsidR="00FE252A" w:rsidRPr="00FE252A" w:rsidRDefault="00FE252A" w:rsidP="00F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252A" w:rsidRPr="00FE252A" w:rsidRDefault="00FE252A" w:rsidP="00F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Совместные мероприятия со школой, с организациями дополнительного образования, культуры и спорта</w:t>
      </w:r>
    </w:p>
    <w:p w:rsidR="00FE252A" w:rsidRPr="00FE252A" w:rsidRDefault="00FE252A" w:rsidP="00F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-3110"/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3276"/>
        <w:gridCol w:w="4821"/>
      </w:tblGrid>
      <w:tr w:rsidR="00FE252A" w:rsidRPr="00FE252A" w:rsidTr="0079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i w:val="0"/>
                <w:lang w:eastAsia="ru-RU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E252A" w:rsidRPr="00FE252A" w:rsidRDefault="00FE252A" w:rsidP="00796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48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E252A" w:rsidRPr="00FE252A" w:rsidRDefault="00FE252A" w:rsidP="00796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Январь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МБУ ДО «ЦДО»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«День открытых дверей (тематические недели)» </w:t>
            </w: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начиная с января 1 раз в месяц</w:t>
            </w: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lastRenderedPageBreak/>
              <w:t>Февраль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МБУ ДО «ЦДО»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Волонтёрское движение «Импульс»</w:t>
            </w:r>
          </w:p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Акция «Дети – детям»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Март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36 «Алмазик»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Районный семинар «Активные формы работы детского сада и семьи с использованием информационно – коммуникационных технологий при организации воспитательно-образовательного процесса в детском саду».</w:t>
            </w: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Март 2021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АН ДОО «Алмазик»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Региональный семинар «Создание условий для развития личности дошкольников через деятельностное освоение духовно-нравственных ценностей и приобщение к национальной культуре народов Севера»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Март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37 «Звёздочка»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Районный дистанционный конкурс по логопедии «Звуковичок»</w:t>
            </w: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Апрель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37 «Звёздочка»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Городской музыкально – театрализованный фестиваль «Путешествие по сказкам»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Май 2021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Администрация МО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«Город Удачный»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Волонтёрское движение</w:t>
            </w:r>
          </w:p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«Георгиевская ленточка», «Бессмертный полк»</w:t>
            </w: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Май 2021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36 «Алмазик»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III Городской смотр - конкурс «Парад Победы»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Май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МБУ ДО ДШИ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Отчетный концерт «Музыка в наших сердцах»</w:t>
            </w:r>
          </w:p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Октябрь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46 «Сказка»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Районный детский фестиваль «Искорка»</w:t>
            </w:r>
          </w:p>
        </w:tc>
      </w:tr>
      <w:tr w:rsidR="00FE252A" w:rsidRPr="00FE252A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Декабрь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46 «Сказка»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Дистанционная литературная викторина для дошкольников «Сказочный ларец»</w:t>
            </w:r>
          </w:p>
        </w:tc>
      </w:tr>
      <w:tr w:rsidR="00FE252A" w:rsidRPr="00FE252A" w:rsidTr="0079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b/>
                <w:i w:val="0"/>
                <w:lang w:eastAsia="ru-RU"/>
              </w:rPr>
              <w:t>Декабрь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6" w:type="dxa"/>
          </w:tcPr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Детский сад № 37 «Звёздочка»</w:t>
            </w:r>
          </w:p>
          <w:p w:rsidR="00FE252A" w:rsidRPr="00FE252A" w:rsidRDefault="00FE252A" w:rsidP="00796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г. Удачный</w:t>
            </w:r>
          </w:p>
        </w:tc>
        <w:tc>
          <w:tcPr>
            <w:tcW w:w="4821" w:type="dxa"/>
          </w:tcPr>
          <w:p w:rsidR="00FE252A" w:rsidRPr="00FE252A" w:rsidRDefault="00FE252A" w:rsidP="007963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52A">
              <w:rPr>
                <w:rFonts w:ascii="Times New Roman" w:eastAsia="Times New Roman" w:hAnsi="Times New Roman" w:cs="Times New Roman"/>
                <w:lang w:eastAsia="ru-RU"/>
              </w:rPr>
              <w:t>Районный семинар-практикум «Патриотическое воспитание дошкольников. Форма работы. Пути решения»</w:t>
            </w:r>
          </w:p>
        </w:tc>
      </w:tr>
    </w:tbl>
    <w:p w:rsidR="00FE252A" w:rsidRPr="00FE252A" w:rsidRDefault="00FE252A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252A" w:rsidRPr="00FE252A" w:rsidRDefault="00FE252A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52A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методических мероприятий: </w:t>
      </w:r>
    </w:p>
    <w:p w:rsidR="00FE252A" w:rsidRPr="00FE252A" w:rsidRDefault="00FE252A" w:rsidP="00FE252A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ab/>
      </w:r>
      <w:r w:rsidRPr="00FE252A">
        <w:rPr>
          <w:rFonts w:ascii="Times New Roman" w:eastAsia="Calibri" w:hAnsi="Times New Roman" w:cs="Times New Roman"/>
          <w:sz w:val="24"/>
          <w:szCs w:val="24"/>
        </w:rPr>
        <w:tab/>
        <w:t>В апреле 2021 году на платформе детского сада прошел районный семинар - практикум по теме: «Применение информационных коммуникативных технологий (ИКТ) в образовательной деятельности с детьми дошкольного возраста как условие повышения качества образования»</w:t>
      </w:r>
      <w:r w:rsidRPr="00FE25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252A">
        <w:rPr>
          <w:rFonts w:ascii="Times New Roman" w:eastAsia="Calibri" w:hAnsi="Times New Roman" w:cs="Times New Roman"/>
          <w:sz w:val="24"/>
          <w:szCs w:val="24"/>
        </w:rPr>
        <w:t>с целью</w:t>
      </w: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профессиональной компетентности педагогических работников в вопросах повышения качества образования в процессе применения современных образовательных технологий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, в котором приняли участие педагоги детских садов г. Удачный, п. Айхал, г. Мирный, п. Светлый, педагоги дополнительного образования МБУ ДО «ЦДО». </w:t>
      </w:r>
      <w:r w:rsidRPr="00FE252A">
        <w:rPr>
          <w:rFonts w:ascii="Times New Roman" w:hAnsi="Times New Roman" w:cs="Times New Roman"/>
          <w:sz w:val="24"/>
          <w:szCs w:val="24"/>
        </w:rPr>
        <w:t>Теоретическая деятельность педагогических работников семинара была посвящена</w:t>
      </w: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практико-ориентированному взаимодействию педагогических работников по применению </w:t>
      </w:r>
      <w:r w:rsidRPr="00FE252A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современных информационных </w:t>
      </w: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технологий </w:t>
      </w:r>
      <w:r w:rsidRPr="00FE252A">
        <w:rPr>
          <w:rFonts w:ascii="Times New Roman" w:hAnsi="Times New Roman" w:cs="Times New Roman"/>
          <w:sz w:val="24"/>
          <w:szCs w:val="24"/>
          <w:lang w:eastAsia="ru-RU"/>
        </w:rPr>
        <w:t>для организации образовательной деятельности</w:t>
      </w: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дошкольного возраста.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 В связи с режимом повышенной опасности, связанной с коронавирусной инфекцией семинар, проходил в видеоконференцсвязи </w:t>
      </w:r>
      <w:r w:rsidRPr="00FE252A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FE252A">
        <w:rPr>
          <w:rFonts w:ascii="Times New Roman" w:eastAsia="Calibri" w:hAnsi="Times New Roman" w:cs="Times New Roman"/>
          <w:sz w:val="24"/>
          <w:szCs w:val="24"/>
        </w:rPr>
        <w:t>. Всего приняли участие 24 педагога. По подведенным итогам по детскому саду - 2 педагога получили сертификат участника и 1 педагог сертификат о распространения опыта.</w:t>
      </w:r>
    </w:p>
    <w:p w:rsidR="00D414C4" w:rsidRDefault="00D414C4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14C4" w:rsidRPr="00D414C4" w:rsidRDefault="00D414C4" w:rsidP="00D41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1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Оказание дополнительных платных образовательных услуг</w:t>
      </w:r>
    </w:p>
    <w:p w:rsidR="00D414C4" w:rsidRPr="00D414C4" w:rsidRDefault="00D414C4" w:rsidP="00D414C4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родителей в детском саду оказываются дополнительные платные образовательные услуги по следующим направлениям развития детей:</w:t>
      </w:r>
    </w:p>
    <w:p w:rsidR="00D414C4" w:rsidRPr="00D414C4" w:rsidRDefault="00D414C4" w:rsidP="00D414C4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65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850"/>
        <w:gridCol w:w="931"/>
        <w:gridCol w:w="203"/>
        <w:gridCol w:w="851"/>
        <w:gridCol w:w="709"/>
        <w:gridCol w:w="850"/>
        <w:gridCol w:w="789"/>
        <w:gridCol w:w="62"/>
        <w:gridCol w:w="1134"/>
      </w:tblGrid>
      <w:tr w:rsidR="00D414C4" w:rsidRPr="00D414C4" w:rsidTr="0079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Период</w:t>
            </w:r>
          </w:p>
        </w:tc>
        <w:tc>
          <w:tcPr>
            <w:tcW w:w="8647" w:type="dxa"/>
            <w:gridSpan w:val="11"/>
          </w:tcPr>
          <w:p w:rsidR="00D414C4" w:rsidRPr="00D414C4" w:rsidRDefault="00D414C4" w:rsidP="00796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01.01.2021 – 31.05.2021 г.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Направленность</w:t>
            </w:r>
          </w:p>
        </w:tc>
        <w:tc>
          <w:tcPr>
            <w:tcW w:w="155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</w:rPr>
              <w:t>Физическая</w:t>
            </w:r>
          </w:p>
        </w:tc>
        <w:tc>
          <w:tcPr>
            <w:tcW w:w="4253" w:type="dxa"/>
            <w:gridSpan w:val="6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</w:rPr>
              <w:t>Познавательно-речевая</w:t>
            </w:r>
          </w:p>
        </w:tc>
        <w:tc>
          <w:tcPr>
            <w:tcW w:w="2835" w:type="dxa"/>
            <w:gridSpan w:val="4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</w:rPr>
              <w:t>Художественно-эстетическая</w:t>
            </w:r>
          </w:p>
        </w:tc>
      </w:tr>
      <w:tr w:rsidR="00D414C4" w:rsidRPr="00D414C4" w:rsidTr="00796302">
        <w:trPr>
          <w:trHeight w:val="2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Услуга</w:t>
            </w:r>
          </w:p>
        </w:tc>
        <w:tc>
          <w:tcPr>
            <w:tcW w:w="1559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«Крепыш» ритм.гимнастика с элементами фитнеса</w:t>
            </w:r>
          </w:p>
        </w:tc>
        <w:tc>
          <w:tcPr>
            <w:tcW w:w="709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Логопед «Веселый Язычок»</w:t>
            </w:r>
          </w:p>
        </w:tc>
        <w:tc>
          <w:tcPr>
            <w:tcW w:w="850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«АБВГДейка»</w:t>
            </w:r>
          </w:p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(подготовка к школе)</w:t>
            </w:r>
          </w:p>
        </w:tc>
        <w:tc>
          <w:tcPr>
            <w:tcW w:w="1134" w:type="dxa"/>
            <w:gridSpan w:val="2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«Веселый английский» (обучение английскому языку)</w:t>
            </w:r>
          </w:p>
        </w:tc>
        <w:tc>
          <w:tcPr>
            <w:tcW w:w="851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«Компьютерная грамотность»</w:t>
            </w:r>
          </w:p>
        </w:tc>
        <w:tc>
          <w:tcPr>
            <w:tcW w:w="709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«Робототехника»</w:t>
            </w:r>
          </w:p>
        </w:tc>
        <w:tc>
          <w:tcPr>
            <w:tcW w:w="850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Изобразительная студия «Радуга талантов»</w:t>
            </w:r>
          </w:p>
        </w:tc>
        <w:tc>
          <w:tcPr>
            <w:tcW w:w="851" w:type="dxa"/>
            <w:gridSpan w:val="2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Музыкальная студия «Тутти»</w:t>
            </w:r>
          </w:p>
        </w:tc>
        <w:tc>
          <w:tcPr>
            <w:tcW w:w="1134" w:type="dxa"/>
            <w:textDirection w:val="btLr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Театральная студия «Грани Алмазика»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Кол-во заключенных договоров</w:t>
            </w:r>
          </w:p>
        </w:tc>
        <w:tc>
          <w:tcPr>
            <w:tcW w:w="155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22</w:t>
            </w:r>
          </w:p>
        </w:tc>
      </w:tr>
      <w:tr w:rsidR="00D414C4" w:rsidRPr="00D414C4" w:rsidTr="00796302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 xml:space="preserve">Период </w:t>
            </w:r>
          </w:p>
        </w:tc>
        <w:tc>
          <w:tcPr>
            <w:tcW w:w="8647" w:type="dxa"/>
            <w:gridSpan w:val="11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</w:rPr>
              <w:t>01.09.2021 – 31.12.2021 г.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Направленность</w:t>
            </w:r>
          </w:p>
        </w:tc>
        <w:tc>
          <w:tcPr>
            <w:tcW w:w="155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559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Техническая </w:t>
            </w:r>
          </w:p>
        </w:tc>
        <w:tc>
          <w:tcPr>
            <w:tcW w:w="2694" w:type="dxa"/>
            <w:gridSpan w:val="4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Социально-гуманитарная</w:t>
            </w:r>
          </w:p>
        </w:tc>
        <w:tc>
          <w:tcPr>
            <w:tcW w:w="2835" w:type="dxa"/>
            <w:gridSpan w:val="4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Художественная </w:t>
            </w:r>
          </w:p>
        </w:tc>
      </w:tr>
      <w:tr w:rsidR="00D414C4" w:rsidRPr="00D414C4" w:rsidTr="00796302">
        <w:trPr>
          <w:trHeight w:val="2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Услуга</w:t>
            </w:r>
          </w:p>
        </w:tc>
        <w:tc>
          <w:tcPr>
            <w:tcW w:w="1559" w:type="dxa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«Крепыш» ритм.гимнастика с элементами фитнеса</w:t>
            </w:r>
          </w:p>
        </w:tc>
        <w:tc>
          <w:tcPr>
            <w:tcW w:w="709" w:type="dxa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«Компьютерная грамотность»</w:t>
            </w:r>
          </w:p>
        </w:tc>
        <w:tc>
          <w:tcPr>
            <w:tcW w:w="850" w:type="dxa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«Робототехника»</w:t>
            </w:r>
          </w:p>
        </w:tc>
        <w:tc>
          <w:tcPr>
            <w:tcW w:w="1134" w:type="dxa"/>
            <w:gridSpan w:val="2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«АБВГДейка»</w:t>
            </w:r>
          </w:p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(подготовка к школе)</w:t>
            </w:r>
          </w:p>
        </w:tc>
        <w:tc>
          <w:tcPr>
            <w:tcW w:w="1560" w:type="dxa"/>
            <w:gridSpan w:val="2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Логопед «Веселый Язычок»</w:t>
            </w:r>
          </w:p>
        </w:tc>
        <w:tc>
          <w:tcPr>
            <w:tcW w:w="850" w:type="dxa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Изобразительная студия «Радуга талантов»</w:t>
            </w:r>
          </w:p>
        </w:tc>
        <w:tc>
          <w:tcPr>
            <w:tcW w:w="851" w:type="dxa"/>
            <w:gridSpan w:val="2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Музыкальная студия «Тутти»</w:t>
            </w:r>
          </w:p>
        </w:tc>
        <w:tc>
          <w:tcPr>
            <w:tcW w:w="1134" w:type="dxa"/>
            <w:textDirection w:val="btLr"/>
          </w:tcPr>
          <w:p w:rsidR="00D414C4" w:rsidRPr="00D414C4" w:rsidRDefault="00D414C4" w:rsidP="0079630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Театральная студия «Грани Алмазика»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Кол-во заключенных договоров</w:t>
            </w:r>
          </w:p>
        </w:tc>
        <w:tc>
          <w:tcPr>
            <w:tcW w:w="155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13</w:t>
            </w:r>
          </w:p>
        </w:tc>
      </w:tr>
      <w:tr w:rsidR="00D414C4" w:rsidRPr="00D414C4" w:rsidTr="00796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 xml:space="preserve">ИТОГО </w:t>
            </w:r>
          </w:p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</w:rPr>
              <w:t>заключенных договоров за учебный год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Услуга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Кол-во договоров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Услуга </w:t>
            </w:r>
          </w:p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Кол-во договоров</w:t>
            </w:r>
          </w:p>
        </w:tc>
      </w:tr>
      <w:tr w:rsidR="00D414C4" w:rsidRPr="00D414C4" w:rsidTr="00796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«Крепыш» ритм.гимнастика с элементами фитнеса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«Компьютерная грамотность»</w:t>
            </w: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Логопед «Веселый Язычок»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«Робототехника»</w:t>
            </w: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24</w:t>
            </w:r>
          </w:p>
        </w:tc>
      </w:tr>
      <w:tr w:rsidR="00D414C4" w:rsidRPr="00D414C4" w:rsidTr="00796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«АБВГДейка»</w:t>
            </w:r>
          </w:p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(подготовка к школе)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Изобразительная студия «Радуга талантов»</w:t>
            </w: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26</w:t>
            </w:r>
          </w:p>
        </w:tc>
      </w:tr>
      <w:tr w:rsidR="00D414C4" w:rsidRPr="00D414C4" w:rsidTr="0079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«Веселый английский» (обучение английскому языку)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Музыкальная студия «Тутти»</w:t>
            </w: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23</w:t>
            </w:r>
          </w:p>
        </w:tc>
      </w:tr>
      <w:tr w:rsidR="00D414C4" w:rsidRPr="00D414C4" w:rsidTr="00796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:rsidR="00D414C4" w:rsidRPr="00D414C4" w:rsidRDefault="00D414C4" w:rsidP="00796302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Театральная студия «Грани Алмазика»</w:t>
            </w:r>
          </w:p>
        </w:tc>
        <w:tc>
          <w:tcPr>
            <w:tcW w:w="2490" w:type="dxa"/>
            <w:gridSpan w:val="3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414C4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3402" w:type="dxa"/>
            <w:gridSpan w:val="5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D414C4" w:rsidRPr="00D414C4" w:rsidRDefault="00D414C4" w:rsidP="00796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D414C4" w:rsidRPr="00D414C4" w:rsidRDefault="00D414C4" w:rsidP="00D414C4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4C4" w:rsidRPr="00D414C4" w:rsidRDefault="00D414C4" w:rsidP="00D414C4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отсутствия педагогов по штатному расписанию предоставления дополнительных платных образовательных услуг в первой половине учебного года уменьшилось количество заключаемых договоров с родителями (законными представителями).</w:t>
      </w:r>
    </w:p>
    <w:p w:rsidR="00D414C4" w:rsidRDefault="00D414C4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14C4" w:rsidRDefault="00D414C4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1ABC" w:rsidRDefault="00901ABC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1ABC" w:rsidRPr="00FE252A" w:rsidRDefault="00901ABC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252A" w:rsidRPr="00FE252A" w:rsidRDefault="00796302" w:rsidP="00FE252A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ПРОБЛЕМ, ПЕРСПЕКТИВЫ И ПЛАНЫ РАЗВИТИЯ НА СЛЕДУЮЩИЙ УЧЕБНЫЙ ГОД.</w:t>
      </w:r>
    </w:p>
    <w:p w:rsidR="00FE252A" w:rsidRPr="00FE252A" w:rsidRDefault="00FE252A" w:rsidP="00FE252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52A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FE252A" w:rsidRPr="00FE252A" w:rsidRDefault="00FE252A" w:rsidP="00FE252A">
      <w:pPr>
        <w:pStyle w:val="a6"/>
        <w:spacing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 xml:space="preserve">По анализу работы за 2021-2022 учебный год с учетом очных и дистанционных мероприятий наиболее успешными можно обозначить следующие показатели: </w:t>
      </w:r>
    </w:p>
    <w:p w:rsidR="00FE252A" w:rsidRPr="00FE252A" w:rsidRDefault="00FE252A" w:rsidP="00FE252A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 xml:space="preserve">реализация всех направлений основной образовательной программы детского сада; </w:t>
      </w:r>
    </w:p>
    <w:p w:rsidR="00FE252A" w:rsidRPr="00FE252A" w:rsidRDefault="00FE252A" w:rsidP="00FE252A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>построение развивающей предметно-пространственной среды с учетом потребностей воспитанников;</w:t>
      </w:r>
    </w:p>
    <w:p w:rsidR="00FE252A" w:rsidRPr="00FE252A" w:rsidRDefault="00FE252A" w:rsidP="00FE252A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 xml:space="preserve">активное участие педагогов и воспитанников детского сада в конкурсах районного, республиканского, всероссийского, международного уровней; </w:t>
      </w:r>
    </w:p>
    <w:p w:rsidR="00FE252A" w:rsidRPr="00FE252A" w:rsidRDefault="00FE252A" w:rsidP="00FE252A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>педагоги расширили свои способности в сфере электронных технологий.</w:t>
      </w:r>
    </w:p>
    <w:p w:rsidR="00FE252A" w:rsidRPr="00FE252A" w:rsidRDefault="00FE252A" w:rsidP="00FE252A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2A">
        <w:rPr>
          <w:rFonts w:ascii="Times New Roman" w:hAnsi="Times New Roman" w:cs="Times New Roman"/>
          <w:sz w:val="24"/>
          <w:szCs w:val="24"/>
        </w:rPr>
        <w:t xml:space="preserve">расширение спектра дополнительных платных образовательных услуг. </w:t>
      </w:r>
    </w:p>
    <w:p w:rsidR="00FE252A" w:rsidRPr="00FE252A" w:rsidRDefault="00FE252A" w:rsidP="00FE252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52A" w:rsidRPr="00FE252A" w:rsidRDefault="00FE252A" w:rsidP="00FE2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</w:rPr>
        <w:t>На фоне достигнутых успехов в системе образовательной деятельности коллективом были выявлены следующие проблемы:</w:t>
      </w:r>
    </w:p>
    <w:p w:rsidR="00FE252A" w:rsidRPr="00FE252A" w:rsidRDefault="00FE252A" w:rsidP="00FE252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недостаточное взаимодействие детского сада и </w:t>
      </w: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в вопросах развития и воспитания детей, охраны и укрепления их здоровья, предусмотренных в ООП детского сада в условиях </w:t>
      </w:r>
      <w:r w:rsidRPr="00FE252A">
        <w:rPr>
          <w:rFonts w:ascii="Times New Roman" w:eastAsia="Times New Roman" w:hAnsi="Times New Roman" w:cs="Times New Roman"/>
          <w:sz w:val="24"/>
          <w:szCs w:val="24"/>
        </w:rPr>
        <w:t>ограничительных мероприятий по распространению коронавирусной инфекции</w:t>
      </w:r>
      <w:r w:rsidRPr="00FE25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252A" w:rsidRPr="00FE252A" w:rsidRDefault="00FE252A" w:rsidP="00FE252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квалификация педагогических работников в связи со сменой педагогического состава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252A" w:rsidRPr="00FE252A" w:rsidRDefault="00FE252A" w:rsidP="00FE252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52A" w:rsidRPr="00FE252A" w:rsidRDefault="00FE252A" w:rsidP="00FE2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</w:t>
      </w:r>
    </w:p>
    <w:p w:rsidR="00FE252A" w:rsidRPr="00FE252A" w:rsidRDefault="00FE252A" w:rsidP="00FE252A">
      <w:pPr>
        <w:spacing w:line="25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Учитывая выводы и выявляя проблемы, коллектив детского сада выстроил перспективы развития:  </w:t>
      </w:r>
    </w:p>
    <w:p w:rsidR="00FE252A" w:rsidRPr="00FE252A" w:rsidRDefault="00FE252A" w:rsidP="00FE252A">
      <w:pPr>
        <w:numPr>
          <w:ilvl w:val="0"/>
          <w:numId w:val="14"/>
        </w:numPr>
        <w:spacing w:after="20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Продолжить поиск и освоение инноваций, способствующих качественным изменениям в деятельности детского сада.  </w:t>
      </w:r>
    </w:p>
    <w:p w:rsidR="00FE252A" w:rsidRPr="00FE252A" w:rsidRDefault="00FE252A" w:rsidP="00FE252A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Организовать психолого-педагогическую поддержку семьи и повышение работы по взаимодействию детского сада и родителей (законных представителей) в вопросах развития и образования детей, охраны и укрепления их здоровья, предусмотренных в ООП детского сада. </w:t>
      </w:r>
    </w:p>
    <w:p w:rsidR="00FE252A" w:rsidRPr="00FE252A" w:rsidRDefault="00FE252A" w:rsidP="00FE252A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Продолжать активную работу и находить совместные пути решения с медицинской службой АН ДОО «Алмазик» в вопросах охраны и укрепления здоровья воспитанников и работников детского сада в условиях новой коронавирусной инфекции (</w:t>
      </w:r>
      <w:r w:rsidRPr="00FE252A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 – 19).</w:t>
      </w:r>
    </w:p>
    <w:p w:rsidR="00FE252A" w:rsidRPr="00FE252A" w:rsidRDefault="00FE252A" w:rsidP="00FE252A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>Включить в программу повышения квалификации всех категорий педагогических работников по организации работы с детьми, в том числе с особыми образовательными потребностями.</w:t>
      </w:r>
    </w:p>
    <w:p w:rsidR="00FE252A" w:rsidRPr="00FE252A" w:rsidRDefault="00FE252A" w:rsidP="00FE252A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2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повышения квалификации педагогов детского сада по дополнительным образовательным услугам.  </w:t>
      </w:r>
    </w:p>
    <w:p w:rsidR="00221D73" w:rsidRDefault="00221D73" w:rsidP="00FE252A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D73" w:rsidRPr="00221D73" w:rsidRDefault="00221D73" w:rsidP="00221D73"/>
    <w:p w:rsidR="00221D73" w:rsidRDefault="00901ABC" w:rsidP="0098778A">
      <w:pPr>
        <w:jc w:val="right"/>
      </w:pPr>
      <w:bookmarkStart w:id="0" w:name="_GoBack"/>
      <w:r w:rsidRPr="00901AB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0C9118" wp14:editId="3726E6EA">
            <wp:extent cx="4815524" cy="704850"/>
            <wp:effectExtent l="0" t="0" r="4445" b="0"/>
            <wp:docPr id="6" name="Рисунок 6" descr="C:\Users\Логопед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огопед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2" t="79429" r="5381" b="12889"/>
                    <a:stretch/>
                  </pic:blipFill>
                  <pic:spPr bwMode="auto">
                    <a:xfrm>
                      <a:off x="0" y="0"/>
                      <a:ext cx="4816750" cy="7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E252A" w:rsidRPr="00221D73" w:rsidRDefault="00FE252A" w:rsidP="00221D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252A" w:rsidRPr="00221D73" w:rsidSect="009348EF">
      <w:footerReference w:type="default" r:id="rId20"/>
      <w:pgSz w:w="11906" w:h="16838" w:code="9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9" w:rsidRDefault="00CC1079" w:rsidP="00F964F5">
      <w:pPr>
        <w:spacing w:after="0" w:line="240" w:lineRule="auto"/>
      </w:pPr>
      <w:r>
        <w:separator/>
      </w:r>
    </w:p>
  </w:endnote>
  <w:endnote w:type="continuationSeparator" w:id="0">
    <w:p w:rsidR="00CC1079" w:rsidRDefault="00CC1079" w:rsidP="00F9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66010"/>
      <w:docPartObj>
        <w:docPartGallery w:val="Page Numbers (Bottom of Page)"/>
        <w:docPartUnique/>
      </w:docPartObj>
    </w:sdtPr>
    <w:sdtContent>
      <w:p w:rsidR="00901ABC" w:rsidRDefault="00901AB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8A">
          <w:rPr>
            <w:noProof/>
          </w:rPr>
          <w:t>30</w:t>
        </w:r>
        <w:r>
          <w:fldChar w:fldCharType="end"/>
        </w:r>
      </w:p>
    </w:sdtContent>
  </w:sdt>
  <w:p w:rsidR="00901ABC" w:rsidRDefault="00901ABC">
    <w:pPr>
      <w:pStyle w:val="a9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9" w:rsidRDefault="00CC1079" w:rsidP="00F964F5">
      <w:pPr>
        <w:spacing w:after="0" w:line="240" w:lineRule="auto"/>
      </w:pPr>
      <w:r>
        <w:separator/>
      </w:r>
    </w:p>
  </w:footnote>
  <w:footnote w:type="continuationSeparator" w:id="0">
    <w:p w:rsidR="00CC1079" w:rsidRDefault="00CC1079" w:rsidP="00F9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1BA"/>
    <w:multiLevelType w:val="hybridMultilevel"/>
    <w:tmpl w:val="CA9A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5FF"/>
    <w:multiLevelType w:val="hybridMultilevel"/>
    <w:tmpl w:val="9574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7B6"/>
    <w:multiLevelType w:val="hybridMultilevel"/>
    <w:tmpl w:val="01AA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B8F"/>
    <w:multiLevelType w:val="hybridMultilevel"/>
    <w:tmpl w:val="71D6B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6045FD"/>
    <w:multiLevelType w:val="hybridMultilevel"/>
    <w:tmpl w:val="5A0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27DC"/>
    <w:multiLevelType w:val="hybridMultilevel"/>
    <w:tmpl w:val="B322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55D0"/>
    <w:multiLevelType w:val="hybridMultilevel"/>
    <w:tmpl w:val="8C56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0B08"/>
    <w:multiLevelType w:val="hybridMultilevel"/>
    <w:tmpl w:val="C5D4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80DF2"/>
    <w:multiLevelType w:val="hybridMultilevel"/>
    <w:tmpl w:val="4A8C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66F7"/>
    <w:multiLevelType w:val="multilevel"/>
    <w:tmpl w:val="A75C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011E0D"/>
    <w:multiLevelType w:val="multilevel"/>
    <w:tmpl w:val="15A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952E0"/>
    <w:multiLevelType w:val="multilevel"/>
    <w:tmpl w:val="05E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7565DD"/>
    <w:multiLevelType w:val="multilevel"/>
    <w:tmpl w:val="094C2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C2703E"/>
    <w:multiLevelType w:val="hybridMultilevel"/>
    <w:tmpl w:val="87703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6188C"/>
    <w:multiLevelType w:val="multilevel"/>
    <w:tmpl w:val="D34C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A2549"/>
    <w:multiLevelType w:val="hybridMultilevel"/>
    <w:tmpl w:val="3DFC4672"/>
    <w:lvl w:ilvl="0" w:tplc="F6D00A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F0D001C"/>
    <w:multiLevelType w:val="hybridMultilevel"/>
    <w:tmpl w:val="3B84A6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02609B9"/>
    <w:multiLevelType w:val="hybridMultilevel"/>
    <w:tmpl w:val="6F52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C2F27"/>
    <w:multiLevelType w:val="hybridMultilevel"/>
    <w:tmpl w:val="2C2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C2126"/>
    <w:multiLevelType w:val="multilevel"/>
    <w:tmpl w:val="A75C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79238EB"/>
    <w:multiLevelType w:val="hybridMultilevel"/>
    <w:tmpl w:val="9AC874E8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9F67B0"/>
    <w:multiLevelType w:val="hybridMultilevel"/>
    <w:tmpl w:val="4BE898F4"/>
    <w:lvl w:ilvl="0" w:tplc="DB90C5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1398"/>
    <w:multiLevelType w:val="hybridMultilevel"/>
    <w:tmpl w:val="5B66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3AAA"/>
    <w:multiLevelType w:val="hybridMultilevel"/>
    <w:tmpl w:val="8A06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45EB3"/>
    <w:multiLevelType w:val="hybridMultilevel"/>
    <w:tmpl w:val="6ECC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E3E70"/>
    <w:multiLevelType w:val="hybridMultilevel"/>
    <w:tmpl w:val="1586239C"/>
    <w:lvl w:ilvl="0" w:tplc="41A60FC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378D5673"/>
    <w:multiLevelType w:val="hybridMultilevel"/>
    <w:tmpl w:val="633C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A275A"/>
    <w:multiLevelType w:val="multilevel"/>
    <w:tmpl w:val="BBB22D5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54281D"/>
    <w:multiLevelType w:val="multilevel"/>
    <w:tmpl w:val="13B8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A6054"/>
    <w:multiLevelType w:val="hybridMultilevel"/>
    <w:tmpl w:val="7DE8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57145"/>
    <w:multiLevelType w:val="hybridMultilevel"/>
    <w:tmpl w:val="5F8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2531A"/>
    <w:multiLevelType w:val="hybridMultilevel"/>
    <w:tmpl w:val="7314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750BA"/>
    <w:multiLevelType w:val="hybridMultilevel"/>
    <w:tmpl w:val="4F9099C0"/>
    <w:lvl w:ilvl="0" w:tplc="41A60F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EA6F47"/>
    <w:multiLevelType w:val="hybridMultilevel"/>
    <w:tmpl w:val="995A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D68AF"/>
    <w:multiLevelType w:val="hybridMultilevel"/>
    <w:tmpl w:val="BA40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25E3F"/>
    <w:multiLevelType w:val="hybridMultilevel"/>
    <w:tmpl w:val="CFDEFA86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55228"/>
    <w:multiLevelType w:val="hybridMultilevel"/>
    <w:tmpl w:val="05003E4A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0AD5"/>
    <w:multiLevelType w:val="hybridMultilevel"/>
    <w:tmpl w:val="61B2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B2FCD"/>
    <w:multiLevelType w:val="hybridMultilevel"/>
    <w:tmpl w:val="07DA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932F9"/>
    <w:multiLevelType w:val="hybridMultilevel"/>
    <w:tmpl w:val="9586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62C63"/>
    <w:multiLevelType w:val="multilevel"/>
    <w:tmpl w:val="2A1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A3784"/>
    <w:multiLevelType w:val="hybridMultilevel"/>
    <w:tmpl w:val="F01A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18"/>
  </w:num>
  <w:num w:numId="4">
    <w:abstractNumId w:val="30"/>
  </w:num>
  <w:num w:numId="5">
    <w:abstractNumId w:val="15"/>
  </w:num>
  <w:num w:numId="6">
    <w:abstractNumId w:val="5"/>
  </w:num>
  <w:num w:numId="7">
    <w:abstractNumId w:val="4"/>
  </w:num>
  <w:num w:numId="8">
    <w:abstractNumId w:val="33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6"/>
  </w:num>
  <w:num w:numId="14">
    <w:abstractNumId w:val="21"/>
  </w:num>
  <w:num w:numId="15">
    <w:abstractNumId w:val="34"/>
  </w:num>
  <w:num w:numId="16">
    <w:abstractNumId w:val="29"/>
  </w:num>
  <w:num w:numId="17">
    <w:abstractNumId w:val="23"/>
  </w:num>
  <w:num w:numId="18">
    <w:abstractNumId w:val="41"/>
  </w:num>
  <w:num w:numId="19">
    <w:abstractNumId w:val="37"/>
  </w:num>
  <w:num w:numId="20">
    <w:abstractNumId w:val="13"/>
  </w:num>
  <w:num w:numId="21">
    <w:abstractNumId w:val="40"/>
  </w:num>
  <w:num w:numId="22">
    <w:abstractNumId w:val="28"/>
  </w:num>
  <w:num w:numId="23">
    <w:abstractNumId w:val="27"/>
  </w:num>
  <w:num w:numId="24">
    <w:abstractNumId w:val="10"/>
  </w:num>
  <w:num w:numId="25">
    <w:abstractNumId w:val="26"/>
  </w:num>
  <w:num w:numId="26">
    <w:abstractNumId w:val="38"/>
  </w:num>
  <w:num w:numId="27">
    <w:abstractNumId w:val="6"/>
  </w:num>
  <w:num w:numId="28">
    <w:abstractNumId w:val="1"/>
  </w:num>
  <w:num w:numId="29">
    <w:abstractNumId w:val="31"/>
  </w:num>
  <w:num w:numId="30">
    <w:abstractNumId w:val="22"/>
  </w:num>
  <w:num w:numId="31">
    <w:abstractNumId w:val="17"/>
  </w:num>
  <w:num w:numId="32">
    <w:abstractNumId w:val="9"/>
  </w:num>
  <w:num w:numId="33">
    <w:abstractNumId w:val="32"/>
  </w:num>
  <w:num w:numId="34">
    <w:abstractNumId w:val="20"/>
  </w:num>
  <w:num w:numId="35">
    <w:abstractNumId w:val="35"/>
  </w:num>
  <w:num w:numId="36">
    <w:abstractNumId w:val="25"/>
  </w:num>
  <w:num w:numId="37">
    <w:abstractNumId w:val="19"/>
  </w:num>
  <w:num w:numId="38">
    <w:abstractNumId w:val="36"/>
  </w:num>
  <w:num w:numId="39">
    <w:abstractNumId w:val="12"/>
  </w:num>
  <w:num w:numId="40">
    <w:abstractNumId w:val="2"/>
  </w:num>
  <w:num w:numId="41">
    <w:abstractNumId w:val="24"/>
  </w:num>
  <w:num w:numId="42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3"/>
    <w:rsid w:val="00022A86"/>
    <w:rsid w:val="00022EC0"/>
    <w:rsid w:val="00032344"/>
    <w:rsid w:val="00037736"/>
    <w:rsid w:val="00055046"/>
    <w:rsid w:val="000678A8"/>
    <w:rsid w:val="00072294"/>
    <w:rsid w:val="00085491"/>
    <w:rsid w:val="00090546"/>
    <w:rsid w:val="0009488B"/>
    <w:rsid w:val="00097994"/>
    <w:rsid w:val="000A78FD"/>
    <w:rsid w:val="000B2BD3"/>
    <w:rsid w:val="000B39EC"/>
    <w:rsid w:val="000C64FC"/>
    <w:rsid w:val="000D39B7"/>
    <w:rsid w:val="000E49CD"/>
    <w:rsid w:val="001048B8"/>
    <w:rsid w:val="00104904"/>
    <w:rsid w:val="001078E5"/>
    <w:rsid w:val="00153DEE"/>
    <w:rsid w:val="001704A9"/>
    <w:rsid w:val="00177520"/>
    <w:rsid w:val="00190DCE"/>
    <w:rsid w:val="0019472D"/>
    <w:rsid w:val="001A0F59"/>
    <w:rsid w:val="001B287D"/>
    <w:rsid w:val="001E0054"/>
    <w:rsid w:val="001E644D"/>
    <w:rsid w:val="00206E72"/>
    <w:rsid w:val="0021535F"/>
    <w:rsid w:val="00221D73"/>
    <w:rsid w:val="00247D15"/>
    <w:rsid w:val="0026595B"/>
    <w:rsid w:val="00271D8C"/>
    <w:rsid w:val="00284074"/>
    <w:rsid w:val="0029335B"/>
    <w:rsid w:val="002B58F7"/>
    <w:rsid w:val="002B7501"/>
    <w:rsid w:val="002C668F"/>
    <w:rsid w:val="002C765C"/>
    <w:rsid w:val="002F136D"/>
    <w:rsid w:val="00325182"/>
    <w:rsid w:val="00326C27"/>
    <w:rsid w:val="00375F0B"/>
    <w:rsid w:val="0039731E"/>
    <w:rsid w:val="003A17C9"/>
    <w:rsid w:val="003B4496"/>
    <w:rsid w:val="003B551C"/>
    <w:rsid w:val="003C36F7"/>
    <w:rsid w:val="003C6E1E"/>
    <w:rsid w:val="003C7036"/>
    <w:rsid w:val="003E514C"/>
    <w:rsid w:val="003E59FD"/>
    <w:rsid w:val="004100E9"/>
    <w:rsid w:val="004501AD"/>
    <w:rsid w:val="00460CF4"/>
    <w:rsid w:val="004735E2"/>
    <w:rsid w:val="00473D65"/>
    <w:rsid w:val="0049602E"/>
    <w:rsid w:val="004A0179"/>
    <w:rsid w:val="004C6462"/>
    <w:rsid w:val="004D0938"/>
    <w:rsid w:val="004D6136"/>
    <w:rsid w:val="004E53E8"/>
    <w:rsid w:val="004F53E8"/>
    <w:rsid w:val="00505F39"/>
    <w:rsid w:val="00507D87"/>
    <w:rsid w:val="00525F8E"/>
    <w:rsid w:val="00543FA9"/>
    <w:rsid w:val="00585A06"/>
    <w:rsid w:val="00590FF7"/>
    <w:rsid w:val="005A6947"/>
    <w:rsid w:val="005A7CA1"/>
    <w:rsid w:val="005B0D4D"/>
    <w:rsid w:val="005D0670"/>
    <w:rsid w:val="005F1043"/>
    <w:rsid w:val="005F443A"/>
    <w:rsid w:val="00613422"/>
    <w:rsid w:val="006141B8"/>
    <w:rsid w:val="006149FA"/>
    <w:rsid w:val="00625BA8"/>
    <w:rsid w:val="00656CE8"/>
    <w:rsid w:val="00657EED"/>
    <w:rsid w:val="0068383C"/>
    <w:rsid w:val="006A7333"/>
    <w:rsid w:val="006A7E37"/>
    <w:rsid w:val="006B2DB9"/>
    <w:rsid w:val="006C0819"/>
    <w:rsid w:val="006D31CF"/>
    <w:rsid w:val="006D4B8E"/>
    <w:rsid w:val="006E2995"/>
    <w:rsid w:val="00700916"/>
    <w:rsid w:val="00715352"/>
    <w:rsid w:val="0073358B"/>
    <w:rsid w:val="0074109A"/>
    <w:rsid w:val="00741897"/>
    <w:rsid w:val="00757FA1"/>
    <w:rsid w:val="00785E69"/>
    <w:rsid w:val="00787582"/>
    <w:rsid w:val="00790FC9"/>
    <w:rsid w:val="00796302"/>
    <w:rsid w:val="007975E7"/>
    <w:rsid w:val="007A0811"/>
    <w:rsid w:val="007B1622"/>
    <w:rsid w:val="007D2EC3"/>
    <w:rsid w:val="007D7C24"/>
    <w:rsid w:val="007E39B7"/>
    <w:rsid w:val="007E68EB"/>
    <w:rsid w:val="007F76A6"/>
    <w:rsid w:val="00801973"/>
    <w:rsid w:val="00811604"/>
    <w:rsid w:val="00813F5C"/>
    <w:rsid w:val="00814D0D"/>
    <w:rsid w:val="00833483"/>
    <w:rsid w:val="00835306"/>
    <w:rsid w:val="00843416"/>
    <w:rsid w:val="0085571C"/>
    <w:rsid w:val="00887B68"/>
    <w:rsid w:val="00894FDC"/>
    <w:rsid w:val="008A7DDA"/>
    <w:rsid w:val="00901ABC"/>
    <w:rsid w:val="00917D69"/>
    <w:rsid w:val="00921414"/>
    <w:rsid w:val="00926CD8"/>
    <w:rsid w:val="0093202C"/>
    <w:rsid w:val="009348EF"/>
    <w:rsid w:val="00940C85"/>
    <w:rsid w:val="009521A4"/>
    <w:rsid w:val="00954307"/>
    <w:rsid w:val="00955674"/>
    <w:rsid w:val="00983554"/>
    <w:rsid w:val="0098778A"/>
    <w:rsid w:val="00995566"/>
    <w:rsid w:val="009B0A30"/>
    <w:rsid w:val="009B14D2"/>
    <w:rsid w:val="009B64D0"/>
    <w:rsid w:val="009C04C6"/>
    <w:rsid w:val="009C2D1D"/>
    <w:rsid w:val="00A07689"/>
    <w:rsid w:val="00A17A3C"/>
    <w:rsid w:val="00A31F93"/>
    <w:rsid w:val="00A64422"/>
    <w:rsid w:val="00A866BD"/>
    <w:rsid w:val="00A944F2"/>
    <w:rsid w:val="00AA3E35"/>
    <w:rsid w:val="00AC20FF"/>
    <w:rsid w:val="00AC6EA9"/>
    <w:rsid w:val="00B102B2"/>
    <w:rsid w:val="00B122A5"/>
    <w:rsid w:val="00B40331"/>
    <w:rsid w:val="00B53DE6"/>
    <w:rsid w:val="00B939E3"/>
    <w:rsid w:val="00B9521D"/>
    <w:rsid w:val="00BD370D"/>
    <w:rsid w:val="00BE7796"/>
    <w:rsid w:val="00C05B92"/>
    <w:rsid w:val="00C21FBC"/>
    <w:rsid w:val="00C705E9"/>
    <w:rsid w:val="00C740A3"/>
    <w:rsid w:val="00C80943"/>
    <w:rsid w:val="00C92993"/>
    <w:rsid w:val="00CA69C1"/>
    <w:rsid w:val="00CB19D1"/>
    <w:rsid w:val="00CC1079"/>
    <w:rsid w:val="00CD5067"/>
    <w:rsid w:val="00CF546E"/>
    <w:rsid w:val="00D03C61"/>
    <w:rsid w:val="00D247BE"/>
    <w:rsid w:val="00D414C4"/>
    <w:rsid w:val="00D505CA"/>
    <w:rsid w:val="00D77C54"/>
    <w:rsid w:val="00D83654"/>
    <w:rsid w:val="00DA1F3F"/>
    <w:rsid w:val="00DE1DF7"/>
    <w:rsid w:val="00DE58D4"/>
    <w:rsid w:val="00E015FE"/>
    <w:rsid w:val="00E01765"/>
    <w:rsid w:val="00E12340"/>
    <w:rsid w:val="00E2373C"/>
    <w:rsid w:val="00E42103"/>
    <w:rsid w:val="00E43525"/>
    <w:rsid w:val="00E43B8D"/>
    <w:rsid w:val="00E5737F"/>
    <w:rsid w:val="00E73A82"/>
    <w:rsid w:val="00E81F87"/>
    <w:rsid w:val="00E86FDB"/>
    <w:rsid w:val="00EA69FA"/>
    <w:rsid w:val="00EA6F1C"/>
    <w:rsid w:val="00EB5252"/>
    <w:rsid w:val="00EE2FC1"/>
    <w:rsid w:val="00EE51D1"/>
    <w:rsid w:val="00F23B14"/>
    <w:rsid w:val="00F24B74"/>
    <w:rsid w:val="00F32342"/>
    <w:rsid w:val="00F3362B"/>
    <w:rsid w:val="00F44BE6"/>
    <w:rsid w:val="00F53077"/>
    <w:rsid w:val="00F57E6B"/>
    <w:rsid w:val="00F64F4A"/>
    <w:rsid w:val="00F964F5"/>
    <w:rsid w:val="00FB32A2"/>
    <w:rsid w:val="00FB44F2"/>
    <w:rsid w:val="00FE252A"/>
    <w:rsid w:val="00FE4967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A840"/>
  <w15:docId w15:val="{56BCDD00-16ED-4D70-95BA-5869EFC9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0943"/>
    <w:pPr>
      <w:spacing w:after="0" w:line="240" w:lineRule="auto"/>
    </w:pPr>
  </w:style>
  <w:style w:type="table" w:styleId="a5">
    <w:name w:val="Table Grid"/>
    <w:basedOn w:val="a1"/>
    <w:uiPriority w:val="39"/>
    <w:rsid w:val="00C8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09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2D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194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9472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37736"/>
  </w:style>
  <w:style w:type="table" w:styleId="-1">
    <w:name w:val="Light Grid Accent 1"/>
    <w:basedOn w:val="a1"/>
    <w:uiPriority w:val="62"/>
    <w:rsid w:val="0003773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b">
    <w:name w:val="Hyperlink"/>
    <w:basedOn w:val="a0"/>
    <w:uiPriority w:val="99"/>
    <w:unhideWhenUsed/>
    <w:rsid w:val="0003773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25F8E"/>
  </w:style>
  <w:style w:type="table" w:customStyle="1" w:styleId="-61">
    <w:name w:val="Светлая сетка - Акцент 61"/>
    <w:basedOn w:val="a1"/>
    <w:next w:val="-6"/>
    <w:uiPriority w:val="62"/>
    <w:rsid w:val="00525F8E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unhideWhenUsed/>
    <w:rsid w:val="00525F8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2-51">
    <w:name w:val="Средняя сетка 2 - Акцент 51"/>
    <w:basedOn w:val="a1"/>
    <w:next w:val="2-5"/>
    <w:uiPriority w:val="68"/>
    <w:rsid w:val="00525F8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68"/>
    <w:semiHidden/>
    <w:unhideWhenUsed/>
    <w:rsid w:val="00525F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25F8E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">
    <w:name w:val="Light Shading Accent 3"/>
    <w:basedOn w:val="a1"/>
    <w:uiPriority w:val="60"/>
    <w:semiHidden/>
    <w:unhideWhenUsed/>
    <w:rsid w:val="00525F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964F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964F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964F5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F964F5"/>
  </w:style>
  <w:style w:type="table" w:customStyle="1" w:styleId="-310">
    <w:name w:val="Светлый список - Акцент 31"/>
    <w:basedOn w:val="a1"/>
    <w:next w:val="-30"/>
    <w:uiPriority w:val="61"/>
    <w:rsid w:val="00843416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List Accent 3"/>
    <w:basedOn w:val="a1"/>
    <w:uiPriority w:val="61"/>
    <w:unhideWhenUsed/>
    <w:rsid w:val="0084341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843416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0">
    <w:name w:val="Сетка таблицы1"/>
    <w:basedOn w:val="a1"/>
    <w:next w:val="a5"/>
    <w:uiPriority w:val="39"/>
    <w:rsid w:val="00843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Средняя заливка 1 - Акцент 21"/>
    <w:basedOn w:val="a1"/>
    <w:next w:val="1-2"/>
    <w:uiPriority w:val="63"/>
    <w:rsid w:val="00894FDC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semiHidden/>
    <w:unhideWhenUsed/>
    <w:rsid w:val="00894FD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41">
    <w:name w:val="Светлый список - Акцент 41"/>
    <w:basedOn w:val="a1"/>
    <w:next w:val="-4"/>
    <w:uiPriority w:val="61"/>
    <w:rsid w:val="00894FDC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">
    <w:name w:val="Light List Accent 4"/>
    <w:basedOn w:val="a1"/>
    <w:uiPriority w:val="61"/>
    <w:semiHidden/>
    <w:unhideWhenUsed/>
    <w:rsid w:val="00894FD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5">
    <w:name w:val="Сетка таблицы5"/>
    <w:basedOn w:val="a1"/>
    <w:next w:val="a5"/>
    <w:uiPriority w:val="39"/>
    <w:rsid w:val="00A31F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">
    <w:name w:val="Светлая сетка - Акцент 62"/>
    <w:basedOn w:val="a1"/>
    <w:next w:val="-6"/>
    <w:uiPriority w:val="62"/>
    <w:rsid w:val="00090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af">
    <w:name w:val="Strong"/>
    <w:basedOn w:val="a0"/>
    <w:uiPriority w:val="22"/>
    <w:qFormat/>
    <w:rsid w:val="005B0D4D"/>
    <w:rPr>
      <w:b/>
      <w:bCs/>
    </w:rPr>
  </w:style>
  <w:style w:type="paragraph" w:styleId="af0">
    <w:name w:val="header"/>
    <w:basedOn w:val="a"/>
    <w:link w:val="af1"/>
    <w:uiPriority w:val="99"/>
    <w:unhideWhenUsed/>
    <w:rsid w:val="0037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5F0B"/>
  </w:style>
  <w:style w:type="paragraph" w:styleId="af2">
    <w:name w:val="footer"/>
    <w:basedOn w:val="a"/>
    <w:link w:val="af3"/>
    <w:uiPriority w:val="99"/>
    <w:unhideWhenUsed/>
    <w:rsid w:val="0037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5F0B"/>
  </w:style>
  <w:style w:type="table" w:customStyle="1" w:styleId="-651">
    <w:name w:val="Таблица-сетка 6 цветная — акцент 51"/>
    <w:basedOn w:val="a1"/>
    <w:next w:val="-65"/>
    <w:uiPriority w:val="51"/>
    <w:rsid w:val="00F57E6B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65">
    <w:name w:val="Grid Table 6 Colorful Accent 5"/>
    <w:basedOn w:val="a1"/>
    <w:uiPriority w:val="51"/>
    <w:rsid w:val="00F57E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657EED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0">
    <w:name w:val="Таблица-сетка 3 — акцент 11"/>
    <w:basedOn w:val="a1"/>
    <w:next w:val="-312"/>
    <w:uiPriority w:val="48"/>
    <w:rsid w:val="005F443A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-312">
    <w:name w:val="Grid Table 3 Accent 1"/>
    <w:basedOn w:val="a1"/>
    <w:uiPriority w:val="48"/>
    <w:rsid w:val="005F44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6111">
    <w:name w:val="Список-таблица 6 цветная — акцент 111"/>
    <w:basedOn w:val="a1"/>
    <w:uiPriority w:val="51"/>
    <w:rsid w:val="00D03C61"/>
    <w:pPr>
      <w:spacing w:after="0" w:line="240" w:lineRule="auto"/>
    </w:pPr>
    <w:rPr>
      <w:rFonts w:ascii="Calibri" w:eastAsia="Calibri" w:hAnsi="Calibri" w:cs="Times New Roman"/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FE252A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af4">
    <w:name w:val="Основной текст_"/>
    <w:basedOn w:val="a0"/>
    <w:link w:val="3"/>
    <w:rsid w:val="002C668F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f4"/>
    <w:rsid w:val="002C668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2C668F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-15">
    <w:name w:val="Grid Table 1 Light Accent 5"/>
    <w:basedOn w:val="a1"/>
    <w:uiPriority w:val="46"/>
    <w:rsid w:val="00D8365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ww.whatsapp.com/?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?hl=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www.whatsapp.com/?lang=ru" TargetMode="External"/><Relationship Id="rId10" Type="http://schemas.openxmlformats.org/officeDocument/2006/relationships/chart" Target="charts/chart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nstagram.com/?hl=ru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93576163760515"/>
          <c:y val="3.7284410613183522E-2"/>
          <c:w val="0.74360208369539549"/>
          <c:h val="0.53830201677655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EB-4F81-93D5-1E0D8B8FE9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22</c:v>
                </c:pt>
                <c:pt idx="1">
                  <c:v>38</c:v>
                </c:pt>
                <c:pt idx="2">
                  <c:v>36</c:v>
                </c:pt>
                <c:pt idx="3">
                  <c:v>19</c:v>
                </c:pt>
                <c:pt idx="4">
                  <c:v>27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EB-4F81-93D5-1E0D8B8FE9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</c:v>
                </c:pt>
                <c:pt idx="1">
                  <c:v>49</c:v>
                </c:pt>
                <c:pt idx="2">
                  <c:v>49</c:v>
                </c:pt>
                <c:pt idx="3">
                  <c:v>66</c:v>
                </c:pt>
                <c:pt idx="4">
                  <c:v>54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EB-4F81-93D5-1E0D8B8FE9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13</c:v>
                </c:pt>
                <c:pt idx="2">
                  <c:v>15</c:v>
                </c:pt>
                <c:pt idx="3">
                  <c:v>15</c:v>
                </c:pt>
                <c:pt idx="4">
                  <c:v>19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EB-4F81-93D5-1E0D8B8FE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27456"/>
        <c:axId val="318437904"/>
      </c:barChart>
      <c:catAx>
        <c:axId val="27672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437904"/>
        <c:crosses val="autoZero"/>
        <c:auto val="1"/>
        <c:lblAlgn val="ctr"/>
        <c:lblOffset val="100"/>
        <c:noMultiLvlLbl val="0"/>
      </c:catAx>
      <c:valAx>
        <c:axId val="31843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72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282219815901619"/>
          <c:y val="3.420369588736713E-2"/>
          <c:w val="0.74360208369539549"/>
          <c:h val="0.53830201677655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6436521411054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98-4295-B6E9-A1CDB1FDC27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98-4295-B6E9-A1CDB1FDC2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15</c:v>
                </c:pt>
                <c:pt idx="2">
                  <c:v>19</c:v>
                </c:pt>
                <c:pt idx="3">
                  <c:v>7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98-4295-B6E9-A1CDB1FDC2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98-4295-B6E9-A1CDB1FDC2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</c:v>
                </c:pt>
                <c:pt idx="1">
                  <c:v>42</c:v>
                </c:pt>
                <c:pt idx="2">
                  <c:v>46</c:v>
                </c:pt>
                <c:pt idx="3">
                  <c:v>42</c:v>
                </c:pt>
                <c:pt idx="4">
                  <c:v>31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98-4295-B6E9-A1CDB1FDC2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СИТ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98-4295-B6E9-A1CDB1FDC27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98-4295-B6E9-A1CDB1FDC2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Социально-комуникативное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Игра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54</c:v>
                </c:pt>
                <c:pt idx="1">
                  <c:v>45</c:v>
                </c:pt>
                <c:pt idx="2">
                  <c:v>35</c:v>
                </c:pt>
                <c:pt idx="3">
                  <c:v>51</c:v>
                </c:pt>
                <c:pt idx="4">
                  <c:v>62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398-4295-B6E9-A1CDB1FDC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822544"/>
        <c:axId val="273920304"/>
      </c:barChart>
      <c:catAx>
        <c:axId val="27082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3920304"/>
        <c:crosses val="autoZero"/>
        <c:auto val="1"/>
        <c:lblAlgn val="ctr"/>
        <c:lblOffset val="100"/>
        <c:noMultiLvlLbl val="0"/>
      </c:catAx>
      <c:valAx>
        <c:axId val="27392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82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</c:v>
                </c:pt>
              </c:strCache>
            </c:strRef>
          </c:tx>
          <c:spPr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 prstMaterial="plastic"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271315D-D796-474A-9995-518ED047ED12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A32-46F7-99A7-1BADD59AAF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C26BE02-E455-4567-B3DF-B97E107B7499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A32-46F7-99A7-1BADD59AAF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Группа раннего возраста "Лучик"</c:v>
                </c:pt>
                <c:pt idx="1">
                  <c:v>подготовительная к школе группа "Ягодка"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32-46F7-99A7-1BADD59AAF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fld id="{40E3B612-5E1E-422A-9E6A-304D949F7799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A32-46F7-99A7-1BADD59AAF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F6E8FBF-8336-4ADD-8203-7C330785BE8B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A32-46F7-99A7-1BADD59AAF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Группа раннего возраста "Лучик"</c:v>
                </c:pt>
                <c:pt idx="1">
                  <c:v>подготовительная к школе группа "Ягодка"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A32-46F7-99A7-1BADD59AAF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СИТ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fld id="{37E2969E-C367-42FF-8B40-E65749206724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A32-46F7-99A7-1BADD59AAF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A365744-AE68-44A3-8036-23D5FC0D2B97}" type="VALUE">
                      <a:rPr lang="en-US" b="1">
                        <a:latin typeface="Bookman Old Style" panose="020506040505050202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A32-46F7-99A7-1BADD59AAF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Группа раннего возраста "Лучик"</c:v>
                </c:pt>
                <c:pt idx="1">
                  <c:v>подготовительная к школе группа "Ягодка"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32-46F7-99A7-1BADD59AA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3"/>
        <c:axId val="312993648"/>
        <c:axId val="312994208"/>
      </c:barChart>
      <c:catAx>
        <c:axId val="31299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2994208"/>
        <c:crosses val="autoZero"/>
        <c:auto val="1"/>
        <c:lblAlgn val="ctr"/>
        <c:lblOffset val="100"/>
        <c:noMultiLvlLbl val="0"/>
      </c:catAx>
      <c:valAx>
        <c:axId val="312994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2993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Уровни готовности к школьному обучению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готовности к школьному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40-4097-A47C-9E2B1860D5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40-4097-A47C-9E2B1860D5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40-4097-A47C-9E2B1860D555}"/>
              </c:ext>
            </c:extLst>
          </c:dPt>
          <c:dLbls>
            <c:dLbl>
              <c:idx val="0"/>
              <c:layout>
                <c:manualLayout>
                  <c:x val="-0.13431658282298045"/>
                  <c:y val="-0.12031339832520935"/>
                </c:manualLayout>
              </c:layout>
              <c:tx>
                <c:rich>
                  <a:bodyPr/>
                  <a:lstStyle/>
                  <a:p>
                    <a:fld id="{E3211301-93B3-4332-9A97-07CE2EFCBD7B}" type="VALUE">
                      <a:rPr lang="en-US" sz="105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C40-4097-A47C-9E2B1860D555}"/>
                </c:ext>
              </c:extLst>
            </c:dLbl>
            <c:dLbl>
              <c:idx val="1"/>
              <c:layout>
                <c:manualLayout>
                  <c:x val="0.11436123869932925"/>
                  <c:y val="1.164166979127609E-2"/>
                </c:manualLayout>
              </c:layout>
              <c:tx>
                <c:rich>
                  <a:bodyPr/>
                  <a:lstStyle/>
                  <a:p>
                    <a:fld id="{A26E0C78-EF71-4041-93A9-1C0D2FE899CE}" type="VALUE">
                      <a:rPr lang="en-US" sz="105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C40-4097-A47C-9E2B1860D5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0DA1B06-405C-4FCB-843F-8940C6BF4D82}" type="VALUE">
                      <a:rPr lang="en-US" sz="105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C40-4097-A47C-9E2B1860D5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0.35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40-4097-A47C-9E2B1860D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344460009983412E-2"/>
          <c:y val="0.1122639081879471"/>
          <c:w val="0.95913128190264563"/>
          <c:h val="0.76622402793258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rgbClr val="DE88D8"/>
            </a:solidFill>
            <a:ln>
              <a:solidFill>
                <a:srgbClr val="4F81BD"/>
              </a:solidFill>
            </a:ln>
          </c:spPr>
          <c:invertIfNegative val="0"/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23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FD-4209-9B76-701CEE4339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4F81BD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66CCFF"/>
              </a:solidFill>
              <a:ln>
                <a:solidFill>
                  <a:srgbClr val="4F81BD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38FD-4209-9B76-701CEE4339A2}"/>
              </c:ext>
            </c:extLst>
          </c:dPt>
          <c:dPt>
            <c:idx val="1"/>
            <c:invertIfNegative val="0"/>
            <c:bubble3D val="0"/>
            <c:spPr>
              <a:solidFill>
                <a:srgbClr val="66CCFF"/>
              </a:solidFill>
              <a:ln>
                <a:solidFill>
                  <a:srgbClr val="4F81BD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38FD-4209-9B76-701CEE4339A2}"/>
              </c:ext>
            </c:extLst>
          </c:dPt>
          <c:dPt>
            <c:idx val="2"/>
            <c:invertIfNegative val="0"/>
            <c:bubble3D val="0"/>
            <c:spPr>
              <a:solidFill>
                <a:srgbClr val="66CCFF"/>
              </a:solidFill>
              <a:ln>
                <a:solidFill>
                  <a:srgbClr val="4F81BD"/>
                </a:solidFill>
              </a:ln>
            </c:spPr>
            <c:extLst>
              <c:ext xmlns:c16="http://schemas.microsoft.com/office/drawing/2014/chart" uri="{C3380CC4-5D6E-409C-BE32-E72D297353CC}">
                <c16:uniqueId val="{00000006-38FD-4209-9B76-701CEE4339A2}"/>
              </c:ext>
            </c:extLst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87</c:v>
                </c:pt>
                <c:pt idx="2">
                  <c:v>71</c:v>
                </c:pt>
                <c:pt idx="3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8FD-4209-9B76-701CEE4339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spPr>
            <a:solidFill>
              <a:srgbClr val="FFFFCC"/>
            </a:solidFill>
            <a:ln>
              <a:solidFill>
                <a:srgbClr val="4F81BD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FD-4209-9B76-701CEE4339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8FD-4209-9B76-701CEE433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521840"/>
        <c:axId val="271522960"/>
      </c:barChart>
      <c:catAx>
        <c:axId val="27152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10" b="1" baseline="0"/>
            </a:pPr>
            <a:endParaRPr lang="ru-RU"/>
          </a:p>
        </c:txPr>
        <c:crossAx val="271522960"/>
        <c:crosses val="autoZero"/>
        <c:auto val="1"/>
        <c:lblAlgn val="ctr"/>
        <c:lblOffset val="100"/>
        <c:noMultiLvlLbl val="0"/>
      </c:catAx>
      <c:valAx>
        <c:axId val="271522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1521840"/>
        <c:crosses val="autoZero"/>
        <c:crossBetween val="between"/>
      </c:valAx>
      <c:spPr>
        <a:solidFill>
          <a:srgbClr val="CCFFCC"/>
        </a:solidFill>
        <a:ln w="25400"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b"/>
      <c:layout>
        <c:manualLayout>
          <c:xMode val="edge"/>
          <c:yMode val="edge"/>
          <c:x val="0.12625414151750886"/>
          <c:y val="3.0360010968778148E-3"/>
          <c:w val="0.73430676761072733"/>
          <c:h val="0.1641992581505824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9CEB-F65E-467A-A1B8-66B75C5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30</Pages>
  <Words>10772</Words>
  <Characters>61405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Тамара Анатольевна</dc:creator>
  <cp:keywords/>
  <dc:description/>
  <cp:lastModifiedBy>Логопед</cp:lastModifiedBy>
  <cp:revision>101</cp:revision>
  <cp:lastPrinted>2022-05-25T02:28:00Z</cp:lastPrinted>
  <dcterms:created xsi:type="dcterms:W3CDTF">2021-06-24T04:59:00Z</dcterms:created>
  <dcterms:modified xsi:type="dcterms:W3CDTF">2022-05-25T02:35:00Z</dcterms:modified>
</cp:coreProperties>
</file>